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9E71FC" w:rsidP="000768AB">
      <w:pPr>
        <w:pStyle w:val="Heading1"/>
      </w:pPr>
      <w:bookmarkStart w:id="0" w:name="_GoBack"/>
      <w:bookmarkEnd w:id="0"/>
      <w:r w:rsidRPr="009E71FC">
        <w:t xml:space="preserve">Upper-air water </w:t>
      </w:r>
      <w:proofErr w:type="spellStart"/>
      <w:r w:rsidRPr="009E71FC">
        <w:t>vapour</w:t>
      </w:r>
      <w:proofErr w:type="spellEnd"/>
    </w:p>
    <w:p w:rsidR="009029F2" w:rsidRDefault="000251F0" w:rsidP="00E7464B">
      <w:pPr>
        <w:pStyle w:val="Heading2"/>
      </w:pPr>
      <w:r w:rsidRPr="009029F2">
        <w:t xml:space="preserve">ECV Product: </w:t>
      </w:r>
      <w:sdt>
        <w:sdtPr>
          <w:id w:val="134147333"/>
          <w:placeholder>
            <w:docPart w:val="DefaultPlaceholder_1082065158"/>
          </w:placeholder>
        </w:sdtPr>
        <w:sdtContent>
          <w:r w:rsidR="00E7464B" w:rsidRPr="00E7464B">
            <w:t xml:space="preserve">Water </w:t>
          </w:r>
          <w:proofErr w:type="spellStart"/>
          <w:r w:rsidR="00E7464B" w:rsidRPr="00E7464B">
            <w:t>Vapour</w:t>
          </w:r>
          <w:proofErr w:type="spellEnd"/>
          <w:r w:rsidR="00E7464B" w:rsidRPr="00E7464B">
            <w:t xml:space="preserve"> Mixing Ratio in the Upper Troposphere and Lower Stratosphere</w:t>
          </w:r>
        </w:sdtContent>
      </w:sdt>
    </w:p>
    <w:tbl>
      <w:tblPr>
        <w:tblW w:w="5000" w:type="pct"/>
        <w:shd w:val="clear" w:color="auto" w:fill="FFFFFF"/>
        <w:tblCellMar>
          <w:left w:w="0" w:type="dxa"/>
          <w:right w:w="0" w:type="dxa"/>
        </w:tblCellMar>
        <w:tblLook w:val="04A0" w:firstRow="1" w:lastRow="0" w:firstColumn="1" w:lastColumn="0" w:noHBand="0" w:noVBand="1"/>
      </w:tblPr>
      <w:tblGrid>
        <w:gridCol w:w="1317"/>
        <w:gridCol w:w="1199"/>
        <w:gridCol w:w="1370"/>
        <w:gridCol w:w="458"/>
        <w:gridCol w:w="906"/>
        <w:gridCol w:w="5766"/>
      </w:tblGrid>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xml:space="preserve">Water </w:t>
            </w:r>
            <w:proofErr w:type="spellStart"/>
            <w:r>
              <w:rPr>
                <w:color w:val="222222"/>
                <w:sz w:val="16"/>
                <w:szCs w:val="16"/>
                <w:bdr w:val="none" w:sz="0" w:space="0" w:color="auto" w:frame="1"/>
              </w:rPr>
              <w:t>Vapour</w:t>
            </w:r>
            <w:proofErr w:type="spellEnd"/>
            <w:r>
              <w:rPr>
                <w:color w:val="222222"/>
                <w:sz w:val="16"/>
                <w:szCs w:val="16"/>
                <w:bdr w:val="none" w:sz="0" w:space="0" w:color="auto" w:frame="1"/>
              </w:rPr>
              <w:t xml:space="preserve"> Mixing Ratio in the Upper Troposphere and Lower Stratosphere</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xml:space="preserve">3D field of water </w:t>
            </w:r>
            <w:proofErr w:type="spellStart"/>
            <w:r>
              <w:rPr>
                <w:color w:val="222222"/>
                <w:sz w:val="16"/>
                <w:szCs w:val="16"/>
                <w:bdr w:val="none" w:sz="0" w:space="0" w:color="auto" w:frame="1"/>
              </w:rPr>
              <w:t>vapour</w:t>
            </w:r>
            <w:proofErr w:type="spellEnd"/>
            <w:r>
              <w:rPr>
                <w:color w:val="222222"/>
                <w:sz w:val="16"/>
                <w:szCs w:val="16"/>
                <w:bdr w:val="none" w:sz="0" w:space="0" w:color="auto" w:frame="1"/>
              </w:rPr>
              <w:t xml:space="preserve"> mixing ratios in the UTLS. Mixing ratio is the mole fraction of a substance in dry air.</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ppm</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Vertical resolution needed for determining fine layer cirrus and complex tropopause</w:t>
            </w:r>
          </w:p>
        </w:tc>
      </w:tr>
      <w:tr w:rsidR="00E7464B" w:rsidTr="00E7464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jc w:val="center"/>
              <w:rPr>
                <w:color w:val="222222"/>
                <w:sz w:val="24"/>
                <w:szCs w:val="24"/>
              </w:rPr>
            </w:pPr>
            <w:r>
              <w:rPr>
                <w:b/>
                <w:bCs/>
                <w:color w:val="FFFFFF"/>
                <w:sz w:val="16"/>
                <w:szCs w:val="16"/>
                <w:bdr w:val="none" w:sz="0" w:space="0" w:color="auto" w:frame="1"/>
              </w:rPr>
              <w:t>Requirements</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b/>
                <w:bCs/>
                <w:color w:val="222222"/>
                <w:sz w:val="16"/>
                <w:szCs w:val="16"/>
                <w:bdr w:val="none" w:sz="0" w:space="0" w:color="auto" w:frame="1"/>
              </w:rPr>
              <w:t>Unit</w:t>
            </w:r>
          </w:p>
        </w:tc>
        <w:tc>
          <w:tcPr>
            <w:tcW w:w="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rFonts w:ascii="Calibri" w:hAnsi="Calibri"/>
                <w:b/>
                <w:bCs/>
                <w:color w:val="1155CC"/>
                <w:sz w:val="16"/>
                <w:szCs w:val="16"/>
                <w:bdr w:val="none" w:sz="0" w:space="0" w:color="auto" w:frame="1"/>
              </w:rPr>
              <w:t>[1]</w:t>
            </w:r>
          </w:p>
        </w:tc>
        <w:tc>
          <w:tcPr>
            <w:tcW w:w="41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b/>
                <w:bCs/>
                <w:color w:val="222222"/>
                <w:sz w:val="16"/>
                <w:szCs w:val="16"/>
                <w:bdr w:val="none" w:sz="0" w:space="0" w:color="auto" w:frame="1"/>
              </w:rPr>
              <w:t>Value</w:t>
            </w:r>
          </w:p>
        </w:tc>
        <w:tc>
          <w:tcPr>
            <w:tcW w:w="261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b/>
                <w:bCs/>
                <w:color w:val="222222"/>
                <w:sz w:val="16"/>
                <w:szCs w:val="16"/>
                <w:bdr w:val="none" w:sz="0" w:space="0" w:color="auto" w:frame="1"/>
              </w:rPr>
              <w:t>Derivation and References and Standards</w:t>
            </w: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100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500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1000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0.01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0.1</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0.25</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3</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6</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12</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168</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720</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ppm</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0.1</w:t>
            </w:r>
          </w:p>
        </w:tc>
        <w:tc>
          <w:tcPr>
            <w:tcW w:w="261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Pr="00E7464B" w:rsidRDefault="00E7464B">
            <w:pPr>
              <w:rPr>
                <w:rFonts w:ascii="Times New Roman" w:hAnsi="Times New Roman" w:cs="Times New Roman"/>
                <w:color w:val="222222"/>
                <w:sz w:val="24"/>
                <w:szCs w:val="24"/>
                <w:lang w:val="fr-FR"/>
              </w:rPr>
            </w:pPr>
            <w:proofErr w:type="spellStart"/>
            <w:r>
              <w:rPr>
                <w:color w:val="222222"/>
                <w:sz w:val="16"/>
                <w:szCs w:val="16"/>
                <w:bdr w:val="none" w:sz="0" w:space="0" w:color="auto" w:frame="1"/>
                <w:lang w:val="fr-CH"/>
              </w:rPr>
              <w:t>Dessler</w:t>
            </w:r>
            <w:proofErr w:type="spellEnd"/>
            <w:r>
              <w:rPr>
                <w:color w:val="222222"/>
                <w:sz w:val="16"/>
                <w:szCs w:val="16"/>
                <w:bdr w:val="none" w:sz="0" w:space="0" w:color="auto" w:frame="1"/>
                <w:lang w:val="fr-CH"/>
              </w:rPr>
              <w:t xml:space="preserve"> et al. (2013)</w:t>
            </w:r>
          </w:p>
          <w:p w:rsidR="00E7464B" w:rsidRDefault="00E7464B">
            <w:pPr>
              <w:rPr>
                <w:color w:val="222222"/>
              </w:rPr>
            </w:pPr>
            <w:r>
              <w:rPr>
                <w:color w:val="222222"/>
                <w:sz w:val="16"/>
                <w:szCs w:val="16"/>
                <w:bdr w:val="none" w:sz="0" w:space="0" w:color="auto" w:frame="1"/>
                <w:lang w:val="fr-CH"/>
              </w:rPr>
              <w:t>Solomon et al. </w:t>
            </w:r>
            <w:r>
              <w:rPr>
                <w:color w:val="222222"/>
                <w:sz w:val="16"/>
                <w:szCs w:val="16"/>
                <w:bdr w:val="none" w:sz="0" w:space="0" w:color="auto" w:frame="1"/>
              </w:rPr>
              <w:t>(2010)</w:t>
            </w:r>
          </w:p>
          <w:p w:rsidR="00E7464B" w:rsidRDefault="00E7464B">
            <w:pPr>
              <w:rPr>
                <w:color w:val="222222"/>
                <w:sz w:val="24"/>
                <w:szCs w:val="24"/>
              </w:rPr>
            </w:pPr>
            <w:r>
              <w:rPr>
                <w:color w:val="222222"/>
                <w:sz w:val="16"/>
                <w:szCs w:val="16"/>
                <w:bdr w:val="none" w:sz="0" w:space="0" w:color="auto" w:frame="1"/>
              </w:rPr>
              <w:t xml:space="preserve">Uncertainty requirements are based on </w:t>
            </w:r>
            <w:proofErr w:type="spellStart"/>
            <w:r>
              <w:rPr>
                <w:color w:val="222222"/>
                <w:sz w:val="16"/>
                <w:szCs w:val="16"/>
                <w:bdr w:val="none" w:sz="0" w:space="0" w:color="auto" w:frame="1"/>
              </w:rPr>
              <w:t>interannual</w:t>
            </w:r>
            <w:proofErr w:type="spellEnd"/>
            <w:r>
              <w:rPr>
                <w:color w:val="222222"/>
                <w:sz w:val="16"/>
                <w:szCs w:val="16"/>
                <w:bdr w:val="none" w:sz="0" w:space="0" w:color="auto" w:frame="1"/>
              </w:rPr>
              <w:t xml:space="preserve"> variability and data quality needed to study supersaturation and dehydration.</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0.25</w:t>
            </w:r>
          </w:p>
        </w:tc>
        <w:tc>
          <w:tcPr>
            <w:tcW w:w="2618"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0.5</w:t>
            </w:r>
          </w:p>
        </w:tc>
        <w:tc>
          <w:tcPr>
            <w:tcW w:w="2618"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color w:val="000000"/>
                <w:sz w:val="16"/>
                <w:szCs w:val="16"/>
                <w:bdr w:val="none" w:sz="0" w:space="0" w:color="auto" w:frame="1"/>
              </w:rPr>
              <w:t>ppm/decade</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0.1</w:t>
            </w:r>
          </w:p>
        </w:tc>
        <w:tc>
          <w:tcPr>
            <w:tcW w:w="261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Pr="00E7464B" w:rsidRDefault="00E7464B">
            <w:pPr>
              <w:rPr>
                <w:rFonts w:ascii="Times New Roman" w:hAnsi="Times New Roman" w:cs="Times New Roman"/>
                <w:color w:val="222222"/>
                <w:sz w:val="24"/>
                <w:szCs w:val="24"/>
                <w:lang w:val="fr-FR"/>
              </w:rPr>
            </w:pPr>
            <w:proofErr w:type="spellStart"/>
            <w:r>
              <w:rPr>
                <w:color w:val="222222"/>
                <w:sz w:val="16"/>
                <w:szCs w:val="16"/>
                <w:bdr w:val="none" w:sz="0" w:space="0" w:color="auto" w:frame="1"/>
                <w:lang w:val="fr-CH"/>
              </w:rPr>
              <w:t>Dessler</w:t>
            </w:r>
            <w:proofErr w:type="spellEnd"/>
            <w:r>
              <w:rPr>
                <w:color w:val="222222"/>
                <w:sz w:val="16"/>
                <w:szCs w:val="16"/>
                <w:bdr w:val="none" w:sz="0" w:space="0" w:color="auto" w:frame="1"/>
                <w:lang w:val="fr-CH"/>
              </w:rPr>
              <w:t xml:space="preserve"> et al. (2013)</w:t>
            </w:r>
          </w:p>
          <w:p w:rsidR="00E7464B" w:rsidRDefault="00E7464B">
            <w:pPr>
              <w:rPr>
                <w:color w:val="222222"/>
              </w:rPr>
            </w:pPr>
            <w:r>
              <w:rPr>
                <w:color w:val="222222"/>
                <w:sz w:val="16"/>
                <w:szCs w:val="16"/>
                <w:bdr w:val="none" w:sz="0" w:space="0" w:color="auto" w:frame="1"/>
                <w:lang w:val="fr-CH"/>
              </w:rPr>
              <w:t>Solomon et al. </w:t>
            </w:r>
            <w:r>
              <w:rPr>
                <w:color w:val="222222"/>
                <w:sz w:val="16"/>
                <w:szCs w:val="16"/>
                <w:bdr w:val="none" w:sz="0" w:space="0" w:color="auto" w:frame="1"/>
              </w:rPr>
              <w:t>(2010)</w:t>
            </w:r>
          </w:p>
          <w:p w:rsidR="00E7464B" w:rsidRDefault="00E7464B">
            <w:pPr>
              <w:rPr>
                <w:color w:val="222222"/>
                <w:sz w:val="24"/>
                <w:szCs w:val="24"/>
              </w:rPr>
            </w:pPr>
            <w:r>
              <w:rPr>
                <w:color w:val="222222"/>
                <w:sz w:val="16"/>
                <w:szCs w:val="16"/>
                <w:bdr w:val="none" w:sz="0" w:space="0" w:color="auto" w:frame="1"/>
              </w:rPr>
              <w:t>Stability requirements are based on magnitudes of seasonal and  longer-term trends.</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0.25</w:t>
            </w:r>
          </w:p>
        </w:tc>
        <w:tc>
          <w:tcPr>
            <w:tcW w:w="2618"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0.5</w:t>
            </w:r>
          </w:p>
        </w:tc>
        <w:tc>
          <w:tcPr>
            <w:tcW w:w="2618"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rFonts w:ascii="Times New Roman" w:hAnsi="Times New Roman" w:cs="Times New Roman"/>
                <w:color w:val="222222"/>
                <w:sz w:val="24"/>
                <w:szCs w:val="24"/>
              </w:rPr>
            </w:pPr>
            <w:proofErr w:type="spellStart"/>
            <w:r>
              <w:rPr>
                <w:color w:val="222222"/>
                <w:sz w:val="16"/>
                <w:szCs w:val="16"/>
                <w:bdr w:val="none" w:sz="0" w:space="0" w:color="auto" w:frame="1"/>
              </w:rPr>
              <w:t>Dessler</w:t>
            </w:r>
            <w:proofErr w:type="spellEnd"/>
            <w:r>
              <w:rPr>
                <w:color w:val="222222"/>
                <w:sz w:val="16"/>
                <w:szCs w:val="16"/>
                <w:bdr w:val="none" w:sz="0" w:space="0" w:color="auto" w:frame="1"/>
              </w:rPr>
              <w:t xml:space="preserve">, A. E., </w:t>
            </w:r>
            <w:proofErr w:type="spellStart"/>
            <w:r>
              <w:rPr>
                <w:color w:val="222222"/>
                <w:sz w:val="16"/>
                <w:szCs w:val="16"/>
                <w:bdr w:val="none" w:sz="0" w:space="0" w:color="auto" w:frame="1"/>
              </w:rPr>
              <w:t>Schoeberl</w:t>
            </w:r>
            <w:proofErr w:type="spellEnd"/>
            <w:r>
              <w:rPr>
                <w:color w:val="222222"/>
                <w:sz w:val="16"/>
                <w:szCs w:val="16"/>
                <w:bdr w:val="none" w:sz="0" w:space="0" w:color="auto" w:frame="1"/>
              </w:rPr>
              <w:t xml:space="preserve">, M. R., Wang, T., Davis, S. M., &amp; </w:t>
            </w:r>
            <w:proofErr w:type="spellStart"/>
            <w:r>
              <w:rPr>
                <w:color w:val="222222"/>
                <w:sz w:val="16"/>
                <w:szCs w:val="16"/>
                <w:bdr w:val="none" w:sz="0" w:space="0" w:color="auto" w:frame="1"/>
              </w:rPr>
              <w:t>Rosenlof</w:t>
            </w:r>
            <w:proofErr w:type="spellEnd"/>
            <w:r>
              <w:rPr>
                <w:color w:val="222222"/>
                <w:sz w:val="16"/>
                <w:szCs w:val="16"/>
                <w:bdr w:val="none" w:sz="0" w:space="0" w:color="auto" w:frame="1"/>
              </w:rPr>
              <w:t>, K. H. (2013). Stratospheric water vapor feedback. Proceedings of the National Academy of Sciences of the United States of America, 110(45), 18087–18091. doi:10.1073/pnas.1310344110</w:t>
            </w:r>
          </w:p>
          <w:p w:rsidR="00E7464B" w:rsidRDefault="00E7464B">
            <w:pPr>
              <w:rPr>
                <w:color w:val="222222"/>
              </w:rPr>
            </w:pPr>
            <w:r>
              <w:rPr>
                <w:color w:val="222222"/>
                <w:sz w:val="16"/>
                <w:szCs w:val="16"/>
                <w:bdr w:val="none" w:sz="0" w:space="0" w:color="auto" w:frame="1"/>
              </w:rPr>
              <w:t> </w:t>
            </w:r>
          </w:p>
          <w:p w:rsidR="00E7464B" w:rsidRDefault="00E7464B">
            <w:pPr>
              <w:rPr>
                <w:color w:val="222222"/>
                <w:sz w:val="24"/>
                <w:szCs w:val="24"/>
              </w:rPr>
            </w:pPr>
            <w:r>
              <w:rPr>
                <w:color w:val="222222"/>
                <w:sz w:val="16"/>
                <w:szCs w:val="16"/>
                <w:bdr w:val="none" w:sz="0" w:space="0" w:color="auto" w:frame="1"/>
              </w:rPr>
              <w:t xml:space="preserve">Solomon, S., </w:t>
            </w:r>
            <w:proofErr w:type="spellStart"/>
            <w:r>
              <w:rPr>
                <w:color w:val="222222"/>
                <w:sz w:val="16"/>
                <w:szCs w:val="16"/>
                <w:bdr w:val="none" w:sz="0" w:space="0" w:color="auto" w:frame="1"/>
              </w:rPr>
              <w:t>Rosenlof</w:t>
            </w:r>
            <w:proofErr w:type="spellEnd"/>
            <w:r>
              <w:rPr>
                <w:color w:val="222222"/>
                <w:sz w:val="16"/>
                <w:szCs w:val="16"/>
                <w:bdr w:val="none" w:sz="0" w:space="0" w:color="auto" w:frame="1"/>
              </w:rPr>
              <w:t xml:space="preserve">, K. H., </w:t>
            </w:r>
            <w:proofErr w:type="spellStart"/>
            <w:r>
              <w:rPr>
                <w:color w:val="222222"/>
                <w:sz w:val="16"/>
                <w:szCs w:val="16"/>
                <w:bdr w:val="none" w:sz="0" w:space="0" w:color="auto" w:frame="1"/>
              </w:rPr>
              <w:t>Portmann</w:t>
            </w:r>
            <w:proofErr w:type="spellEnd"/>
            <w:r>
              <w:rPr>
                <w:color w:val="222222"/>
                <w:sz w:val="16"/>
                <w:szCs w:val="16"/>
                <w:bdr w:val="none" w:sz="0" w:space="0" w:color="auto" w:frame="1"/>
              </w:rPr>
              <w:t xml:space="preserve">, R. W., Daniel, J. S., Davis, S. M., Sanford, T. J., &amp; </w:t>
            </w:r>
            <w:proofErr w:type="spellStart"/>
            <w:r>
              <w:rPr>
                <w:color w:val="222222"/>
                <w:sz w:val="16"/>
                <w:szCs w:val="16"/>
                <w:bdr w:val="none" w:sz="0" w:space="0" w:color="auto" w:frame="1"/>
              </w:rPr>
              <w:t>Plattner</w:t>
            </w:r>
            <w:proofErr w:type="spellEnd"/>
            <w:r>
              <w:rPr>
                <w:color w:val="222222"/>
                <w:sz w:val="16"/>
                <w:szCs w:val="16"/>
                <w:bdr w:val="none" w:sz="0" w:space="0" w:color="auto" w:frame="1"/>
              </w:rPr>
              <w:t xml:space="preserve">, G.-K. (2010). Contributions of Stratospheric </w:t>
            </w:r>
            <w:r>
              <w:rPr>
                <w:color w:val="222222"/>
                <w:sz w:val="16"/>
                <w:szCs w:val="16"/>
                <w:bdr w:val="none" w:sz="0" w:space="0" w:color="auto" w:frame="1"/>
              </w:rPr>
              <w:lastRenderedPageBreak/>
              <w:t>Water Vapor to Decadal Changes in the Rate of Global Warming. Science, 327(5970), 1219-1223. doi:10.1126/science.1182488</w:t>
            </w:r>
          </w:p>
        </w:tc>
      </w:tr>
      <w:tr w:rsidR="00E7464B" w:rsidTr="00E7464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jc w:val="center"/>
              <w:rPr>
                <w:color w:val="222222"/>
                <w:sz w:val="24"/>
                <w:szCs w:val="24"/>
              </w:rPr>
            </w:pPr>
            <w:r>
              <w:rPr>
                <w:b/>
                <w:bCs/>
                <w:color w:val="FFFFFF"/>
                <w:sz w:val="16"/>
                <w:szCs w:val="16"/>
                <w:bdr w:val="none" w:sz="0" w:space="0" w:color="auto" w:frame="1"/>
              </w:rPr>
              <w:lastRenderedPageBreak/>
              <w:t>Adaptation and Extremes</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Relevant? (Yes/No)</w:t>
            </w:r>
          </w:p>
        </w:tc>
        <w:tc>
          <w:tcPr>
            <w:tcW w:w="62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Explanation</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FF0000"/>
                <w:sz w:val="16"/>
                <w:szCs w:val="16"/>
                <w:bdr w:val="none" w:sz="0" w:space="0" w:color="auto" w:frame="1"/>
              </w:rPr>
              <w:t>Reviewers are invited to suggest answers for these fields</w:t>
            </w:r>
          </w:p>
        </w:tc>
      </w:tr>
      <w:tr w:rsidR="00E7464B" w:rsidTr="00E7464B">
        <w:trPr>
          <w:trHeight w:val="266"/>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FF0000"/>
                <w:sz w:val="16"/>
                <w:szCs w:val="16"/>
                <w:bdr w:val="none" w:sz="0" w:space="0" w:color="auto" w:frame="1"/>
              </w:rPr>
              <w:t>Reviewers are invited to suggest answers for these fields</w:t>
            </w:r>
          </w:p>
        </w:tc>
      </w:tr>
    </w:tbl>
    <w:p w:rsidR="00E7464B" w:rsidRDefault="00E7464B" w:rsidP="00E7464B">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E7464B" w:rsidRDefault="00E7464B" w:rsidP="00E7464B">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E7464B" w:rsidRPr="00E7464B" w:rsidRDefault="00E7464B" w:rsidP="00E7464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E7464B">
        <w:rPr>
          <w:rFonts w:ascii="Arial" w:hAnsi="Arial" w:cs="Arial"/>
          <w:color w:val="222222"/>
          <w:sz w:val="16"/>
          <w:szCs w:val="16"/>
          <w:bdr w:val="none" w:sz="0" w:space="0" w:color="auto" w:frame="1"/>
          <w:lang w:val="en-US"/>
        </w:rPr>
        <w:t>Goal (G); Breakthrough (B)</w:t>
      </w:r>
      <w:ins w:id="1" w:author="Unknown" w:date="2019-11-18T13:07:00Z">
        <w:r w:rsidRPr="00E7464B">
          <w:rPr>
            <w:rFonts w:ascii="Arial" w:hAnsi="Arial" w:cs="Arial"/>
            <w:color w:val="222222"/>
            <w:sz w:val="16"/>
            <w:szCs w:val="16"/>
            <w:bdr w:val="none" w:sz="0" w:space="0" w:color="auto" w:frame="1"/>
            <w:lang w:val="en-US"/>
          </w:rPr>
          <w:t> </w:t>
        </w:r>
      </w:ins>
      <w:r w:rsidRPr="00E7464B">
        <w:rPr>
          <w:rFonts w:ascii="Arial" w:hAnsi="Arial" w:cs="Arial"/>
          <w:color w:val="222222"/>
          <w:sz w:val="16"/>
          <w:szCs w:val="16"/>
          <w:bdr w:val="none" w:sz="0" w:space="0" w:color="auto" w:frame="1"/>
          <w:lang w:val="en-US"/>
        </w:rPr>
        <w:t>(not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E7464B" w:rsidRPr="00E7464B" w:rsidRDefault="00E7464B" w:rsidP="00E7464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E7464B" w:rsidRPr="00E7464B" w:rsidRDefault="00E7464B" w:rsidP="00E7464B">
      <w:pPr>
        <w:pStyle w:val="NormalWeb"/>
        <w:shd w:val="clear" w:color="auto" w:fill="FFFFFF"/>
        <w:spacing w:before="0" w:beforeAutospacing="0" w:after="0" w:afterAutospacing="0"/>
        <w:rPr>
          <w:rFonts w:ascii="Arial" w:hAnsi="Arial" w:cs="Arial"/>
          <w:color w:val="222222"/>
          <w:sz w:val="20"/>
          <w:szCs w:val="20"/>
          <w:lang w:val="en-US"/>
        </w:rPr>
      </w:pPr>
      <w:bookmarkStart w:id="2" w:name="2cc9c485-c8f8-42fc-84d4-962884674cc0@wmo"/>
      <w:r>
        <w:rPr>
          <w:rFonts w:ascii="Calibri" w:hAnsi="Calibri" w:cs="Arial"/>
          <w:color w:val="1155CC"/>
          <w:sz w:val="20"/>
          <w:szCs w:val="20"/>
          <w:bdr w:val="none" w:sz="0" w:space="0" w:color="auto" w:frame="1"/>
          <w:lang w:val="en-US"/>
        </w:rPr>
        <w:t>[3]</w:t>
      </w:r>
      <w:bookmarkEnd w:id="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E7464B">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Content>
                <w:r w:rsidR="00E7464B">
                  <w:rPr>
                    <w:sz w:val="20"/>
                    <w:szCs w:val="20"/>
                  </w:rPr>
                  <w:t xml:space="preserve">Bruce </w:t>
                </w:r>
                <w:proofErr w:type="spellStart"/>
                <w:r w:rsidR="00E7464B">
                  <w:rPr>
                    <w:sz w:val="20"/>
                    <w:szCs w:val="20"/>
                  </w:rPr>
                  <w:t>Ingleby</w:t>
                </w:r>
                <w:proofErr w:type="spellEnd"/>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E7464B">
              <w:t xml:space="preserve"> </w:t>
            </w:r>
            <w:r w:rsidR="00E7464B" w:rsidRPr="00E7464B">
              <w:rPr>
                <w:sz w:val="20"/>
                <w:szCs w:val="20"/>
              </w:rPr>
              <w:t>bruce.ingleby@ecmwf.int</w:t>
            </w:r>
          </w:p>
        </w:tc>
      </w:tr>
      <w:tr w:rsidR="009029F2" w:rsidTr="009029F2">
        <w:tc>
          <w:tcPr>
            <w:tcW w:w="5000" w:type="pct"/>
            <w:gridSpan w:val="2"/>
          </w:tcPr>
          <w:sdt>
            <w:sdtPr>
              <w:rPr>
                <w:sz w:val="20"/>
                <w:szCs w:val="20"/>
              </w:rPr>
              <w:id w:val="146030158"/>
              <w:placeholder>
                <w:docPart w:val="DAAAB45119BB41448760B5066F838481"/>
              </w:placeholder>
            </w:sdtPr>
            <w:sdtContent>
              <w:p w:rsidR="00E7464B" w:rsidRPr="00E7464B" w:rsidRDefault="00E7464B" w:rsidP="00E7464B">
                <w:pPr>
                  <w:rPr>
                    <w:sz w:val="20"/>
                    <w:szCs w:val="20"/>
                  </w:rPr>
                </w:pPr>
                <w:r w:rsidRPr="00E7464B">
                  <w:rPr>
                    <w:sz w:val="20"/>
                    <w:szCs w:val="20"/>
                  </w:rPr>
                  <w:t>To the extent that UTLS humidity measurements are used from operational radiosondes - and some provide useful humidity data (Nash et al 2011) - attention should be paid to</w:t>
                </w:r>
              </w:p>
              <w:p w:rsidR="00E7464B" w:rsidRPr="00E7464B" w:rsidRDefault="00E7464B" w:rsidP="00E7464B">
                <w:pPr>
                  <w:rPr>
                    <w:sz w:val="20"/>
                    <w:szCs w:val="20"/>
                  </w:rPr>
                </w:pPr>
                <w:r w:rsidRPr="00E7464B">
                  <w:rPr>
                    <w:sz w:val="20"/>
                    <w:szCs w:val="20"/>
                  </w:rPr>
                  <w:t xml:space="preserve">the </w:t>
                </w:r>
                <w:proofErr w:type="spellStart"/>
                <w:r w:rsidRPr="00E7464B">
                  <w:rPr>
                    <w:sz w:val="20"/>
                    <w:szCs w:val="20"/>
                  </w:rPr>
                  <w:t>vapour</w:t>
                </w:r>
                <w:proofErr w:type="spellEnd"/>
                <w:r w:rsidRPr="00E7464B">
                  <w:rPr>
                    <w:sz w:val="20"/>
                    <w:szCs w:val="20"/>
                  </w:rPr>
                  <w:t xml:space="preserve"> pressure equation used, see section 8.2.5 of Nash et al (2011, IOM 107, "WMO </w:t>
                </w:r>
                <w:proofErr w:type="spellStart"/>
                <w:r w:rsidRPr="00E7464B">
                  <w:rPr>
                    <w:sz w:val="20"/>
                    <w:szCs w:val="20"/>
                  </w:rPr>
                  <w:t>Intercomparison</w:t>
                </w:r>
                <w:proofErr w:type="spellEnd"/>
                <w:r w:rsidRPr="00E7464B">
                  <w:rPr>
                    <w:sz w:val="20"/>
                    <w:szCs w:val="20"/>
                  </w:rPr>
                  <w:t xml:space="preserve"> of High Quality Radiosonde Systems"). </w:t>
                </w:r>
              </w:p>
              <w:p w:rsidR="009029F2" w:rsidRPr="009029F2" w:rsidRDefault="00E7464B" w:rsidP="00E7464B">
                <w:pPr>
                  <w:rPr>
                    <w:sz w:val="20"/>
                    <w:szCs w:val="20"/>
                  </w:rPr>
                </w:pPr>
                <w:r w:rsidRPr="00E7464B">
                  <w:rPr>
                    <w:sz w:val="20"/>
                    <w:szCs w:val="20"/>
                  </w:rPr>
                  <w:t>"A  brief  survey  among  all  manufacturers  has  shown  that  the  equations  by  Wexler  (1977),  Hyland  and  Wexler  (1983)  and  Sonntag  (1994)  are  the  most  common  equations. These three equations do not differ significantly over the temperature range of interest.  It is therefore recommended that only these three equations be used to convert relative humidity  over  liquid  to  partial  pressure  at  cold  temperatures, ..."   BI</w:t>
                </w:r>
              </w:p>
            </w:sdtContent>
          </w:sdt>
        </w:tc>
      </w:tr>
    </w:tbl>
    <w:p w:rsidR="00805AED" w:rsidRDefault="00805AED" w:rsidP="00B53A9D">
      <w:pPr>
        <w:pStyle w:val="WMOBodyText"/>
        <w:rPr>
          <w:sz w:val="20"/>
          <w:szCs w:val="20"/>
        </w:rPr>
      </w:pPr>
    </w:p>
    <w:p w:rsidR="00805AED" w:rsidRDefault="00805AED" w:rsidP="00805AED">
      <w:r>
        <w:br w:type="page"/>
      </w:r>
    </w:p>
    <w:p w:rsidR="00F07CBB" w:rsidRDefault="00F07CBB" w:rsidP="00E7464B">
      <w:pPr>
        <w:pStyle w:val="Heading2"/>
      </w:pPr>
      <w:r w:rsidRPr="009029F2">
        <w:lastRenderedPageBreak/>
        <w:t xml:space="preserve">ECV Product: </w:t>
      </w:r>
      <w:sdt>
        <w:sdtPr>
          <w:id w:val="1697959030"/>
          <w:placeholder>
            <w:docPart w:val="85107757D809429F92FF1732865C59F9"/>
          </w:placeholder>
        </w:sdtPr>
        <w:sdtContent>
          <w:r w:rsidR="00E7464B" w:rsidRPr="00E7464B">
            <w:t xml:space="preserve">Water </w:t>
          </w:r>
          <w:proofErr w:type="spellStart"/>
          <w:r w:rsidR="00E7464B" w:rsidRPr="00E7464B">
            <w:t>Vapour</w:t>
          </w:r>
          <w:proofErr w:type="spellEnd"/>
          <w:r w:rsidR="00E7464B" w:rsidRPr="00E7464B">
            <w:t xml:space="preserve"> Mixing Ratio in the Middle and Upper Stratosphere</w:t>
          </w:r>
        </w:sdtContent>
      </w:sdt>
    </w:p>
    <w:tbl>
      <w:tblPr>
        <w:tblW w:w="5000" w:type="pct"/>
        <w:shd w:val="clear" w:color="auto" w:fill="FFFFFF"/>
        <w:tblCellMar>
          <w:left w:w="0" w:type="dxa"/>
          <w:right w:w="0" w:type="dxa"/>
        </w:tblCellMar>
        <w:tblLook w:val="04A0" w:firstRow="1" w:lastRow="0" w:firstColumn="1" w:lastColumn="0" w:noHBand="0" w:noVBand="1"/>
      </w:tblPr>
      <w:tblGrid>
        <w:gridCol w:w="1317"/>
        <w:gridCol w:w="1199"/>
        <w:gridCol w:w="1370"/>
        <w:gridCol w:w="458"/>
        <w:gridCol w:w="906"/>
        <w:gridCol w:w="5766"/>
      </w:tblGrid>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xml:space="preserve">Water </w:t>
            </w:r>
            <w:proofErr w:type="spellStart"/>
            <w:r>
              <w:rPr>
                <w:color w:val="222222"/>
                <w:sz w:val="16"/>
                <w:szCs w:val="16"/>
                <w:bdr w:val="none" w:sz="0" w:space="0" w:color="auto" w:frame="1"/>
              </w:rPr>
              <w:t>Vapour</w:t>
            </w:r>
            <w:proofErr w:type="spellEnd"/>
            <w:r>
              <w:rPr>
                <w:color w:val="222222"/>
                <w:sz w:val="16"/>
                <w:szCs w:val="16"/>
                <w:bdr w:val="none" w:sz="0" w:space="0" w:color="auto" w:frame="1"/>
              </w:rPr>
              <w:t xml:space="preserve"> Mixing Ratio in the Middle and Upper Stratosphere</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3D field of water vapor mixing ratios in the middle and upper stratosphere. Mixing ratio is the mole fraction of a substance in dry air.</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ppm</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jc w:val="center"/>
              <w:rPr>
                <w:color w:val="222222"/>
                <w:sz w:val="24"/>
                <w:szCs w:val="24"/>
              </w:rPr>
            </w:pPr>
            <w:r>
              <w:rPr>
                <w:b/>
                <w:bCs/>
                <w:color w:val="FFFFFF"/>
                <w:sz w:val="16"/>
                <w:szCs w:val="16"/>
                <w:bdr w:val="none" w:sz="0" w:space="0" w:color="auto" w:frame="1"/>
              </w:rPr>
              <w:t>Requirements</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b/>
                <w:bCs/>
                <w:color w:val="222222"/>
                <w:sz w:val="16"/>
                <w:szCs w:val="16"/>
                <w:bdr w:val="none" w:sz="0" w:space="0" w:color="auto" w:frame="1"/>
              </w:rPr>
              <w:t>Unit</w:t>
            </w:r>
          </w:p>
        </w:tc>
        <w:tc>
          <w:tcPr>
            <w:tcW w:w="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rFonts w:ascii="Calibri" w:hAnsi="Calibri"/>
                <w:b/>
                <w:bCs/>
                <w:color w:val="1155CC"/>
                <w:sz w:val="16"/>
                <w:szCs w:val="16"/>
                <w:bdr w:val="none" w:sz="0" w:space="0" w:color="auto" w:frame="1"/>
              </w:rPr>
              <w:t>[1]</w:t>
            </w:r>
          </w:p>
        </w:tc>
        <w:tc>
          <w:tcPr>
            <w:tcW w:w="41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b/>
                <w:bCs/>
                <w:color w:val="222222"/>
                <w:sz w:val="16"/>
                <w:szCs w:val="16"/>
                <w:bdr w:val="none" w:sz="0" w:space="0" w:color="auto" w:frame="1"/>
              </w:rPr>
              <w:t>Value</w:t>
            </w:r>
          </w:p>
        </w:tc>
        <w:tc>
          <w:tcPr>
            <w:tcW w:w="261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b/>
                <w:bCs/>
                <w:color w:val="222222"/>
                <w:sz w:val="16"/>
                <w:szCs w:val="16"/>
                <w:bdr w:val="none" w:sz="0" w:space="0" w:color="auto" w:frame="1"/>
              </w:rPr>
              <w:t>Derivation and References and Standards</w:t>
            </w: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100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1000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2000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0.5</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2</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3</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6</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24</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168</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720</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ppm</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0.1</w:t>
            </w:r>
          </w:p>
        </w:tc>
        <w:tc>
          <w:tcPr>
            <w:tcW w:w="261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Pr="00E7464B" w:rsidRDefault="00E7464B">
            <w:pPr>
              <w:rPr>
                <w:rFonts w:ascii="Times New Roman" w:hAnsi="Times New Roman" w:cs="Times New Roman"/>
                <w:color w:val="222222"/>
                <w:sz w:val="24"/>
                <w:szCs w:val="24"/>
                <w:lang w:val="fr-FR"/>
              </w:rPr>
            </w:pPr>
            <w:proofErr w:type="spellStart"/>
            <w:r>
              <w:rPr>
                <w:color w:val="222222"/>
                <w:sz w:val="16"/>
                <w:szCs w:val="16"/>
                <w:bdr w:val="none" w:sz="0" w:space="0" w:color="auto" w:frame="1"/>
                <w:lang w:val="fr-CH"/>
              </w:rPr>
              <w:t>Dessler</w:t>
            </w:r>
            <w:proofErr w:type="spellEnd"/>
            <w:r>
              <w:rPr>
                <w:color w:val="222222"/>
                <w:sz w:val="16"/>
                <w:szCs w:val="16"/>
                <w:bdr w:val="none" w:sz="0" w:space="0" w:color="auto" w:frame="1"/>
                <w:lang w:val="fr-CH"/>
              </w:rPr>
              <w:t xml:space="preserve"> et al. (2013)</w:t>
            </w:r>
          </w:p>
          <w:p w:rsidR="00E7464B" w:rsidRDefault="00E7464B">
            <w:pPr>
              <w:rPr>
                <w:color w:val="222222"/>
              </w:rPr>
            </w:pPr>
            <w:r>
              <w:rPr>
                <w:color w:val="222222"/>
                <w:sz w:val="16"/>
                <w:szCs w:val="16"/>
                <w:bdr w:val="none" w:sz="0" w:space="0" w:color="auto" w:frame="1"/>
                <w:lang w:val="fr-CH"/>
              </w:rPr>
              <w:t>Solomon et al. </w:t>
            </w:r>
            <w:r>
              <w:rPr>
                <w:color w:val="222222"/>
                <w:sz w:val="16"/>
                <w:szCs w:val="16"/>
                <w:bdr w:val="none" w:sz="0" w:space="0" w:color="auto" w:frame="1"/>
              </w:rPr>
              <w:t>(2010)</w:t>
            </w:r>
          </w:p>
          <w:p w:rsidR="00E7464B" w:rsidRDefault="00E7464B">
            <w:pPr>
              <w:rPr>
                <w:color w:val="222222"/>
                <w:sz w:val="24"/>
                <w:szCs w:val="24"/>
              </w:rPr>
            </w:pPr>
            <w:r>
              <w:rPr>
                <w:color w:val="222222"/>
                <w:sz w:val="16"/>
                <w:szCs w:val="16"/>
                <w:bdr w:val="none" w:sz="0" w:space="0" w:color="auto" w:frame="1"/>
              </w:rPr>
              <w:t xml:space="preserve">Uncertainty requirements are  based on observed seasonal and </w:t>
            </w:r>
            <w:proofErr w:type="spellStart"/>
            <w:r>
              <w:rPr>
                <w:color w:val="222222"/>
                <w:sz w:val="16"/>
                <w:szCs w:val="16"/>
                <w:bdr w:val="none" w:sz="0" w:space="0" w:color="auto" w:frame="1"/>
              </w:rPr>
              <w:t>interannual</w:t>
            </w:r>
            <w:proofErr w:type="spellEnd"/>
            <w:r>
              <w:rPr>
                <w:color w:val="222222"/>
                <w:sz w:val="16"/>
                <w:szCs w:val="16"/>
                <w:bdr w:val="none" w:sz="0" w:space="0" w:color="auto" w:frame="1"/>
              </w:rPr>
              <w:t xml:space="preserve"> variability.</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0.25</w:t>
            </w:r>
          </w:p>
        </w:tc>
        <w:tc>
          <w:tcPr>
            <w:tcW w:w="2618"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0.5</w:t>
            </w:r>
          </w:p>
        </w:tc>
        <w:tc>
          <w:tcPr>
            <w:tcW w:w="2618"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color w:val="000000"/>
                <w:sz w:val="16"/>
                <w:szCs w:val="16"/>
                <w:bdr w:val="none" w:sz="0" w:space="0" w:color="auto" w:frame="1"/>
              </w:rPr>
              <w:t>ppm/decade</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0.1</w:t>
            </w:r>
          </w:p>
        </w:tc>
        <w:tc>
          <w:tcPr>
            <w:tcW w:w="261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Pr="00E7464B" w:rsidRDefault="00E7464B">
            <w:pPr>
              <w:rPr>
                <w:rFonts w:ascii="Times New Roman" w:hAnsi="Times New Roman" w:cs="Times New Roman"/>
                <w:color w:val="222222"/>
                <w:sz w:val="24"/>
                <w:szCs w:val="24"/>
                <w:lang w:val="fr-FR"/>
              </w:rPr>
            </w:pPr>
            <w:proofErr w:type="spellStart"/>
            <w:r>
              <w:rPr>
                <w:color w:val="222222"/>
                <w:sz w:val="16"/>
                <w:szCs w:val="16"/>
                <w:bdr w:val="none" w:sz="0" w:space="0" w:color="auto" w:frame="1"/>
                <w:lang w:val="fr-CH"/>
              </w:rPr>
              <w:t>Dessler</w:t>
            </w:r>
            <w:proofErr w:type="spellEnd"/>
            <w:r>
              <w:rPr>
                <w:color w:val="222222"/>
                <w:sz w:val="16"/>
                <w:szCs w:val="16"/>
                <w:bdr w:val="none" w:sz="0" w:space="0" w:color="auto" w:frame="1"/>
                <w:lang w:val="fr-CH"/>
              </w:rPr>
              <w:t xml:space="preserve"> et al. (2013)</w:t>
            </w:r>
          </w:p>
          <w:p w:rsidR="00E7464B" w:rsidRDefault="00E7464B">
            <w:pPr>
              <w:rPr>
                <w:color w:val="222222"/>
              </w:rPr>
            </w:pPr>
            <w:r>
              <w:rPr>
                <w:color w:val="222222"/>
                <w:sz w:val="16"/>
                <w:szCs w:val="16"/>
                <w:bdr w:val="none" w:sz="0" w:space="0" w:color="auto" w:frame="1"/>
                <w:lang w:val="fr-CH"/>
              </w:rPr>
              <w:t>Solomon et al. </w:t>
            </w:r>
            <w:r>
              <w:rPr>
                <w:color w:val="222222"/>
                <w:sz w:val="16"/>
                <w:szCs w:val="16"/>
                <w:bdr w:val="none" w:sz="0" w:space="0" w:color="auto" w:frame="1"/>
              </w:rPr>
              <w:t>(2010)</w:t>
            </w:r>
          </w:p>
          <w:p w:rsidR="00E7464B" w:rsidRDefault="00E7464B">
            <w:pPr>
              <w:rPr>
                <w:color w:val="222222"/>
                <w:sz w:val="24"/>
                <w:szCs w:val="24"/>
              </w:rPr>
            </w:pPr>
            <w:r>
              <w:rPr>
                <w:color w:val="222222"/>
                <w:sz w:val="16"/>
                <w:szCs w:val="16"/>
                <w:bdr w:val="none" w:sz="0" w:space="0" w:color="auto" w:frame="1"/>
              </w:rPr>
              <w:t>Stability requirements are  based on magnitudes of longer-term trends.</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0.25</w:t>
            </w:r>
          </w:p>
        </w:tc>
        <w:tc>
          <w:tcPr>
            <w:tcW w:w="2618"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0.5</w:t>
            </w:r>
          </w:p>
        </w:tc>
        <w:tc>
          <w:tcPr>
            <w:tcW w:w="2618"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rFonts w:ascii="Times New Roman" w:hAnsi="Times New Roman" w:cs="Times New Roman"/>
                <w:color w:val="222222"/>
                <w:sz w:val="24"/>
                <w:szCs w:val="24"/>
              </w:rPr>
            </w:pPr>
            <w:proofErr w:type="spellStart"/>
            <w:r>
              <w:rPr>
                <w:color w:val="222222"/>
                <w:sz w:val="16"/>
                <w:szCs w:val="16"/>
                <w:bdr w:val="none" w:sz="0" w:space="0" w:color="auto" w:frame="1"/>
              </w:rPr>
              <w:t>Dessler</w:t>
            </w:r>
            <w:proofErr w:type="spellEnd"/>
            <w:r>
              <w:rPr>
                <w:color w:val="222222"/>
                <w:sz w:val="16"/>
                <w:szCs w:val="16"/>
                <w:bdr w:val="none" w:sz="0" w:space="0" w:color="auto" w:frame="1"/>
              </w:rPr>
              <w:t xml:space="preserve">, A. E., </w:t>
            </w:r>
            <w:proofErr w:type="spellStart"/>
            <w:r>
              <w:rPr>
                <w:color w:val="222222"/>
                <w:sz w:val="16"/>
                <w:szCs w:val="16"/>
                <w:bdr w:val="none" w:sz="0" w:space="0" w:color="auto" w:frame="1"/>
              </w:rPr>
              <w:t>Schoeberl</w:t>
            </w:r>
            <w:proofErr w:type="spellEnd"/>
            <w:r>
              <w:rPr>
                <w:color w:val="222222"/>
                <w:sz w:val="16"/>
                <w:szCs w:val="16"/>
                <w:bdr w:val="none" w:sz="0" w:space="0" w:color="auto" w:frame="1"/>
              </w:rPr>
              <w:t xml:space="preserve">, M. R., Wang, T., Davis, S. M., &amp; </w:t>
            </w:r>
            <w:proofErr w:type="spellStart"/>
            <w:r>
              <w:rPr>
                <w:color w:val="222222"/>
                <w:sz w:val="16"/>
                <w:szCs w:val="16"/>
                <w:bdr w:val="none" w:sz="0" w:space="0" w:color="auto" w:frame="1"/>
              </w:rPr>
              <w:t>Rosenlof</w:t>
            </w:r>
            <w:proofErr w:type="spellEnd"/>
            <w:r>
              <w:rPr>
                <w:color w:val="222222"/>
                <w:sz w:val="16"/>
                <w:szCs w:val="16"/>
                <w:bdr w:val="none" w:sz="0" w:space="0" w:color="auto" w:frame="1"/>
              </w:rPr>
              <w:t>, K. H. (2013). Stratospheric water vapor feedback. Proceedings of the National Academy of Sciences of the United States of America, 110(45), 18087–18091. doi:10.1073/pnas.1310344110</w:t>
            </w:r>
          </w:p>
          <w:p w:rsidR="00E7464B" w:rsidRDefault="00E7464B">
            <w:pPr>
              <w:rPr>
                <w:color w:val="222222"/>
              </w:rPr>
            </w:pPr>
            <w:r>
              <w:rPr>
                <w:color w:val="222222"/>
                <w:sz w:val="16"/>
                <w:szCs w:val="16"/>
                <w:bdr w:val="none" w:sz="0" w:space="0" w:color="auto" w:frame="1"/>
              </w:rPr>
              <w:t> </w:t>
            </w:r>
          </w:p>
          <w:p w:rsidR="00E7464B" w:rsidRDefault="00E7464B">
            <w:pPr>
              <w:rPr>
                <w:color w:val="222222"/>
                <w:sz w:val="24"/>
                <w:szCs w:val="24"/>
              </w:rPr>
            </w:pPr>
            <w:r>
              <w:rPr>
                <w:color w:val="222222"/>
                <w:sz w:val="16"/>
                <w:szCs w:val="16"/>
                <w:bdr w:val="none" w:sz="0" w:space="0" w:color="auto" w:frame="1"/>
              </w:rPr>
              <w:t xml:space="preserve">Solomon, S., </w:t>
            </w:r>
            <w:proofErr w:type="spellStart"/>
            <w:r>
              <w:rPr>
                <w:color w:val="222222"/>
                <w:sz w:val="16"/>
                <w:szCs w:val="16"/>
                <w:bdr w:val="none" w:sz="0" w:space="0" w:color="auto" w:frame="1"/>
              </w:rPr>
              <w:t>Rosenlof</w:t>
            </w:r>
            <w:proofErr w:type="spellEnd"/>
            <w:r>
              <w:rPr>
                <w:color w:val="222222"/>
                <w:sz w:val="16"/>
                <w:szCs w:val="16"/>
                <w:bdr w:val="none" w:sz="0" w:space="0" w:color="auto" w:frame="1"/>
              </w:rPr>
              <w:t xml:space="preserve">, K. H., </w:t>
            </w:r>
            <w:proofErr w:type="spellStart"/>
            <w:r>
              <w:rPr>
                <w:color w:val="222222"/>
                <w:sz w:val="16"/>
                <w:szCs w:val="16"/>
                <w:bdr w:val="none" w:sz="0" w:space="0" w:color="auto" w:frame="1"/>
              </w:rPr>
              <w:t>Portmann</w:t>
            </w:r>
            <w:proofErr w:type="spellEnd"/>
            <w:r>
              <w:rPr>
                <w:color w:val="222222"/>
                <w:sz w:val="16"/>
                <w:szCs w:val="16"/>
                <w:bdr w:val="none" w:sz="0" w:space="0" w:color="auto" w:frame="1"/>
              </w:rPr>
              <w:t xml:space="preserve">, R. W., Daniel, J. S., Davis, S. M., Sanford, T. J., &amp; </w:t>
            </w:r>
            <w:proofErr w:type="spellStart"/>
            <w:r>
              <w:rPr>
                <w:color w:val="222222"/>
                <w:sz w:val="16"/>
                <w:szCs w:val="16"/>
                <w:bdr w:val="none" w:sz="0" w:space="0" w:color="auto" w:frame="1"/>
              </w:rPr>
              <w:t>Plattner</w:t>
            </w:r>
            <w:proofErr w:type="spellEnd"/>
            <w:r>
              <w:rPr>
                <w:color w:val="222222"/>
                <w:sz w:val="16"/>
                <w:szCs w:val="16"/>
                <w:bdr w:val="none" w:sz="0" w:space="0" w:color="auto" w:frame="1"/>
              </w:rPr>
              <w:t>, G.-K. (2010). Contributions of Stratospheric Water Vapor to Decadal Changes in the Rate of Global Warming. Science, 327(5970), 1219-1223. doi:10.1126/science.1182488</w:t>
            </w:r>
          </w:p>
        </w:tc>
      </w:tr>
      <w:tr w:rsidR="00E7464B" w:rsidTr="00E7464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jc w:val="center"/>
              <w:rPr>
                <w:color w:val="222222"/>
                <w:sz w:val="24"/>
                <w:szCs w:val="24"/>
              </w:rPr>
            </w:pPr>
            <w:r>
              <w:rPr>
                <w:b/>
                <w:bCs/>
                <w:color w:val="FFFFFF"/>
                <w:sz w:val="16"/>
                <w:szCs w:val="16"/>
                <w:bdr w:val="none" w:sz="0" w:space="0" w:color="auto" w:frame="1"/>
              </w:rPr>
              <w:t>Adaptation and Extremes</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Relevant? (Yes/No)</w:t>
            </w:r>
          </w:p>
        </w:tc>
        <w:tc>
          <w:tcPr>
            <w:tcW w:w="62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xml:space="preserve">. Req. sufficient? </w:t>
            </w:r>
            <w:r>
              <w:rPr>
                <w:color w:val="222222"/>
                <w:sz w:val="16"/>
                <w:szCs w:val="16"/>
                <w:bdr w:val="none" w:sz="0" w:space="0" w:color="auto" w:frame="1"/>
              </w:rPr>
              <w:lastRenderedPageBreak/>
              <w:t>(Yes/No)</w:t>
            </w:r>
          </w:p>
        </w:tc>
        <w:tc>
          <w:tcPr>
            <w:tcW w:w="32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lastRenderedPageBreak/>
              <w:t>Explanation</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FF0000"/>
                <w:sz w:val="16"/>
                <w:szCs w:val="16"/>
                <w:bdr w:val="none" w:sz="0" w:space="0" w:color="auto" w:frame="1"/>
              </w:rPr>
              <w:t>Reviewers are invited to suggest answers for these fields</w:t>
            </w:r>
          </w:p>
        </w:tc>
      </w:tr>
      <w:tr w:rsidR="00E7464B" w:rsidTr="00E7464B">
        <w:trPr>
          <w:trHeight w:val="266"/>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FF0000"/>
                <w:sz w:val="16"/>
                <w:szCs w:val="16"/>
                <w:bdr w:val="none" w:sz="0" w:space="0" w:color="auto" w:frame="1"/>
              </w:rPr>
              <w:t>Reviewers are invited to suggest answers for these fields</w:t>
            </w:r>
          </w:p>
        </w:tc>
      </w:tr>
    </w:tbl>
    <w:p w:rsidR="00E7464B" w:rsidRDefault="00E7464B" w:rsidP="00E7464B">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E7464B" w:rsidRDefault="00E7464B" w:rsidP="00E7464B">
      <w:pPr>
        <w:shd w:val="clear" w:color="auto" w:fill="FFFFFF"/>
        <w:rPr>
          <w:rFonts w:ascii="Arial" w:hAnsi="Arial" w:cs="Arial"/>
          <w:color w:val="222222"/>
          <w:sz w:val="20"/>
          <w:szCs w:val="20"/>
        </w:rPr>
      </w:pPr>
      <w:r>
        <w:rPr>
          <w:rFonts w:ascii="Arial" w:hAnsi="Arial" w:cs="Arial"/>
          <w:color w:val="222222"/>
          <w:sz w:val="20"/>
          <w:szCs w:val="20"/>
        </w:rPr>
        <w:pict>
          <v:rect id="_x0000_i1026" style="width:178.2pt;height:.75pt" o:hrpct="330" o:hrstd="t" o:hr="t" fillcolor="#a0a0a0" stroked="f"/>
        </w:pict>
      </w:r>
    </w:p>
    <w:p w:rsidR="00E7464B" w:rsidRPr="00E7464B" w:rsidRDefault="00E7464B" w:rsidP="00E7464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E7464B">
        <w:rPr>
          <w:rFonts w:ascii="Arial" w:hAnsi="Arial" w:cs="Arial"/>
          <w:color w:val="222222"/>
          <w:sz w:val="16"/>
          <w:szCs w:val="16"/>
          <w:bdr w:val="none" w:sz="0" w:space="0" w:color="auto" w:frame="1"/>
          <w:lang w:val="en-US"/>
        </w:rPr>
        <w:t>Goal (G); Breakthrough (B)</w:t>
      </w:r>
      <w:ins w:id="3" w:author="Unknown" w:date="2019-11-18T13:07:00Z">
        <w:r w:rsidRPr="00E7464B">
          <w:rPr>
            <w:rFonts w:ascii="Arial" w:hAnsi="Arial" w:cs="Arial"/>
            <w:color w:val="222222"/>
            <w:sz w:val="16"/>
            <w:szCs w:val="16"/>
            <w:bdr w:val="none" w:sz="0" w:space="0" w:color="auto" w:frame="1"/>
            <w:lang w:val="en-US"/>
          </w:rPr>
          <w:t> </w:t>
        </w:r>
      </w:ins>
      <w:r w:rsidRPr="00E7464B">
        <w:rPr>
          <w:rFonts w:ascii="Arial" w:hAnsi="Arial" w:cs="Arial"/>
          <w:color w:val="222222"/>
          <w:sz w:val="16"/>
          <w:szCs w:val="16"/>
          <w:bdr w:val="none" w:sz="0" w:space="0" w:color="auto" w:frame="1"/>
          <w:lang w:val="en-US"/>
        </w:rPr>
        <w:t>(not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E7464B" w:rsidRPr="00E7464B" w:rsidRDefault="00E7464B" w:rsidP="00E7464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E7464B" w:rsidRPr="00E7464B" w:rsidRDefault="00E7464B" w:rsidP="00E7464B">
      <w:pPr>
        <w:pStyle w:val="NormalWeb"/>
        <w:shd w:val="clear" w:color="auto" w:fill="FFFFFF"/>
        <w:spacing w:before="0" w:beforeAutospacing="0" w:after="0" w:afterAutospacing="0"/>
        <w:rPr>
          <w:rFonts w:ascii="Arial" w:hAnsi="Arial" w:cs="Arial"/>
          <w:color w:val="222222"/>
          <w:sz w:val="20"/>
          <w:szCs w:val="20"/>
          <w:lang w:val="en-US"/>
        </w:rPr>
      </w:pPr>
      <w:bookmarkStart w:id="4" w:name="44fc68cc-6929-48af-a5d7-a9a6e8ddff87@wmo"/>
      <w:r>
        <w:rPr>
          <w:rFonts w:ascii="Calibri" w:hAnsi="Calibri" w:cs="Arial"/>
          <w:color w:val="1155CC"/>
          <w:sz w:val="20"/>
          <w:szCs w:val="20"/>
          <w:bdr w:val="none" w:sz="0" w:space="0" w:color="auto" w:frame="1"/>
          <w:lang w:val="en-US"/>
        </w:rPr>
        <w:t>[3]</w:t>
      </w:r>
      <w:bookmarkEnd w:id="4"/>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F07CBB" w:rsidRDefault="00E7464B" w:rsidP="00F07CBB">
      <w:pPr>
        <w:pStyle w:val="WMOBodyText"/>
      </w:pPr>
      <w:r>
        <w:t>NO COMMENT</w:t>
      </w:r>
    </w:p>
    <w:p w:rsidR="00F07CBB" w:rsidRDefault="00F07CBB" w:rsidP="00F07CBB">
      <w:pPr>
        <w:pStyle w:val="WMOBodyText"/>
        <w:rPr>
          <w:sz w:val="20"/>
          <w:szCs w:val="20"/>
        </w:rPr>
      </w:pPr>
    </w:p>
    <w:p w:rsidR="00F07CBB" w:rsidRDefault="00F07CBB" w:rsidP="00F07CBB">
      <w:r>
        <w:br w:type="page"/>
      </w:r>
    </w:p>
    <w:p w:rsidR="003E2CE8" w:rsidRDefault="000251F0" w:rsidP="00E7464B">
      <w:pPr>
        <w:pStyle w:val="Heading2"/>
      </w:pPr>
      <w:r w:rsidRPr="009029F2">
        <w:lastRenderedPageBreak/>
        <w:t xml:space="preserve">ECV Product: </w:t>
      </w:r>
      <w:r w:rsidR="00E7464B" w:rsidRPr="00E7464B">
        <w:t xml:space="preserve">Water </w:t>
      </w:r>
      <w:proofErr w:type="spellStart"/>
      <w:r w:rsidR="00E7464B" w:rsidRPr="00E7464B">
        <w:t>Vapour</w:t>
      </w:r>
      <w:proofErr w:type="spellEnd"/>
      <w:r w:rsidR="00E7464B" w:rsidRPr="00E7464B">
        <w:t xml:space="preserve"> Mixing Ratio in the Mesosphere</w:t>
      </w:r>
    </w:p>
    <w:tbl>
      <w:tblPr>
        <w:tblW w:w="5000" w:type="pct"/>
        <w:shd w:val="clear" w:color="auto" w:fill="FFFFFF"/>
        <w:tblCellMar>
          <w:left w:w="0" w:type="dxa"/>
          <w:right w:w="0" w:type="dxa"/>
        </w:tblCellMar>
        <w:tblLook w:val="04A0" w:firstRow="1" w:lastRow="0" w:firstColumn="1" w:lastColumn="0" w:noHBand="0" w:noVBand="1"/>
      </w:tblPr>
      <w:tblGrid>
        <w:gridCol w:w="1317"/>
        <w:gridCol w:w="1199"/>
        <w:gridCol w:w="1370"/>
        <w:gridCol w:w="458"/>
        <w:gridCol w:w="906"/>
        <w:gridCol w:w="5766"/>
      </w:tblGrid>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xml:space="preserve">Water </w:t>
            </w:r>
            <w:proofErr w:type="spellStart"/>
            <w:r>
              <w:rPr>
                <w:color w:val="222222"/>
                <w:sz w:val="16"/>
                <w:szCs w:val="16"/>
                <w:bdr w:val="none" w:sz="0" w:space="0" w:color="auto" w:frame="1"/>
              </w:rPr>
              <w:t>Vapour</w:t>
            </w:r>
            <w:proofErr w:type="spellEnd"/>
            <w:r>
              <w:rPr>
                <w:color w:val="222222"/>
                <w:sz w:val="16"/>
                <w:szCs w:val="16"/>
                <w:bdr w:val="none" w:sz="0" w:space="0" w:color="auto" w:frame="1"/>
              </w:rPr>
              <w:t xml:space="preserve"> Mixing Ratio in the Mesosphere</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xml:space="preserve">3D field of water </w:t>
            </w:r>
            <w:proofErr w:type="spellStart"/>
            <w:r>
              <w:rPr>
                <w:color w:val="222222"/>
                <w:sz w:val="16"/>
                <w:szCs w:val="16"/>
                <w:bdr w:val="none" w:sz="0" w:space="0" w:color="auto" w:frame="1"/>
              </w:rPr>
              <w:t>vapour</w:t>
            </w:r>
            <w:proofErr w:type="spellEnd"/>
            <w:r>
              <w:rPr>
                <w:color w:val="222222"/>
                <w:sz w:val="16"/>
                <w:szCs w:val="16"/>
                <w:bdr w:val="none" w:sz="0" w:space="0" w:color="auto" w:frame="1"/>
              </w:rPr>
              <w:t xml:space="preserve"> mixing ratios in the mesosphere. Mixing ratio is the mole fraction of a substance in dry air.</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ppm</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jc w:val="center"/>
              <w:rPr>
                <w:color w:val="222222"/>
                <w:sz w:val="24"/>
                <w:szCs w:val="24"/>
              </w:rPr>
            </w:pPr>
            <w:r>
              <w:rPr>
                <w:b/>
                <w:bCs/>
                <w:color w:val="FFFFFF"/>
                <w:sz w:val="16"/>
                <w:szCs w:val="16"/>
                <w:bdr w:val="none" w:sz="0" w:space="0" w:color="auto" w:frame="1"/>
              </w:rPr>
              <w:t>Requirements</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b/>
                <w:bCs/>
                <w:color w:val="222222"/>
                <w:sz w:val="16"/>
                <w:szCs w:val="16"/>
                <w:bdr w:val="none" w:sz="0" w:space="0" w:color="auto" w:frame="1"/>
              </w:rPr>
              <w:t>Unit</w:t>
            </w:r>
          </w:p>
        </w:tc>
        <w:tc>
          <w:tcPr>
            <w:tcW w:w="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rFonts w:ascii="Calibri" w:hAnsi="Calibri"/>
                <w:b/>
                <w:bCs/>
                <w:color w:val="1155CC"/>
                <w:sz w:val="16"/>
                <w:szCs w:val="16"/>
                <w:bdr w:val="none" w:sz="0" w:space="0" w:color="auto" w:frame="1"/>
              </w:rPr>
              <w:t>[1]</w:t>
            </w:r>
          </w:p>
        </w:tc>
        <w:tc>
          <w:tcPr>
            <w:tcW w:w="41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b/>
                <w:bCs/>
                <w:color w:val="222222"/>
                <w:sz w:val="16"/>
                <w:szCs w:val="16"/>
                <w:bdr w:val="none" w:sz="0" w:space="0" w:color="auto" w:frame="1"/>
              </w:rPr>
              <w:t>Value</w:t>
            </w:r>
          </w:p>
        </w:tc>
        <w:tc>
          <w:tcPr>
            <w:tcW w:w="261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b/>
                <w:bCs/>
                <w:color w:val="222222"/>
                <w:sz w:val="16"/>
                <w:szCs w:val="16"/>
                <w:bdr w:val="none" w:sz="0" w:space="0" w:color="auto" w:frame="1"/>
              </w:rPr>
              <w:t>Derivation and References and Standards</w:t>
            </w: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100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1000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2000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0.5</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2</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3</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6</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24</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168</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720</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ppm</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0.1</w:t>
            </w:r>
          </w:p>
        </w:tc>
        <w:tc>
          <w:tcPr>
            <w:tcW w:w="261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Pr="00E7464B" w:rsidRDefault="00E7464B">
            <w:pPr>
              <w:rPr>
                <w:rFonts w:ascii="Times New Roman" w:hAnsi="Times New Roman" w:cs="Times New Roman"/>
                <w:color w:val="222222"/>
                <w:sz w:val="24"/>
                <w:szCs w:val="24"/>
                <w:lang w:val="fr-FR"/>
              </w:rPr>
            </w:pPr>
            <w:proofErr w:type="spellStart"/>
            <w:r>
              <w:rPr>
                <w:color w:val="222222"/>
                <w:sz w:val="16"/>
                <w:szCs w:val="16"/>
                <w:bdr w:val="none" w:sz="0" w:space="0" w:color="auto" w:frame="1"/>
                <w:lang w:val="fr-CH"/>
              </w:rPr>
              <w:t>Dessler</w:t>
            </w:r>
            <w:proofErr w:type="spellEnd"/>
            <w:r>
              <w:rPr>
                <w:color w:val="222222"/>
                <w:sz w:val="16"/>
                <w:szCs w:val="16"/>
                <w:bdr w:val="none" w:sz="0" w:space="0" w:color="auto" w:frame="1"/>
                <w:lang w:val="fr-CH"/>
              </w:rPr>
              <w:t xml:space="preserve"> et al. (2013)</w:t>
            </w:r>
          </w:p>
          <w:p w:rsidR="00E7464B" w:rsidRDefault="00E7464B">
            <w:pPr>
              <w:rPr>
                <w:color w:val="222222"/>
              </w:rPr>
            </w:pPr>
            <w:r>
              <w:rPr>
                <w:color w:val="222222"/>
                <w:sz w:val="16"/>
                <w:szCs w:val="16"/>
                <w:bdr w:val="none" w:sz="0" w:space="0" w:color="auto" w:frame="1"/>
                <w:lang w:val="fr-CH"/>
              </w:rPr>
              <w:t>Solomon et al. </w:t>
            </w:r>
            <w:r>
              <w:rPr>
                <w:color w:val="222222"/>
                <w:sz w:val="16"/>
                <w:szCs w:val="16"/>
                <w:bdr w:val="none" w:sz="0" w:space="0" w:color="auto" w:frame="1"/>
              </w:rPr>
              <w:t>(2010)</w:t>
            </w:r>
          </w:p>
          <w:p w:rsidR="00E7464B" w:rsidRDefault="00E7464B">
            <w:pPr>
              <w:rPr>
                <w:color w:val="222222"/>
                <w:sz w:val="24"/>
                <w:szCs w:val="24"/>
              </w:rPr>
            </w:pPr>
            <w:r>
              <w:rPr>
                <w:color w:val="222222"/>
                <w:sz w:val="16"/>
                <w:szCs w:val="16"/>
                <w:bdr w:val="none" w:sz="0" w:space="0" w:color="auto" w:frame="1"/>
              </w:rPr>
              <w:t xml:space="preserve">Uncertainty requirements are  based on observed seasonal and </w:t>
            </w:r>
            <w:proofErr w:type="spellStart"/>
            <w:r>
              <w:rPr>
                <w:color w:val="222222"/>
                <w:sz w:val="16"/>
                <w:szCs w:val="16"/>
                <w:bdr w:val="none" w:sz="0" w:space="0" w:color="auto" w:frame="1"/>
              </w:rPr>
              <w:t>interannual</w:t>
            </w:r>
            <w:proofErr w:type="spellEnd"/>
            <w:r>
              <w:rPr>
                <w:color w:val="222222"/>
                <w:sz w:val="16"/>
                <w:szCs w:val="16"/>
                <w:bdr w:val="none" w:sz="0" w:space="0" w:color="auto" w:frame="1"/>
              </w:rPr>
              <w:t xml:space="preserve"> variability.</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0.25</w:t>
            </w:r>
          </w:p>
        </w:tc>
        <w:tc>
          <w:tcPr>
            <w:tcW w:w="2618"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0.5</w:t>
            </w:r>
          </w:p>
        </w:tc>
        <w:tc>
          <w:tcPr>
            <w:tcW w:w="2618"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r>
      <w:tr w:rsidR="00E7464B" w:rsidTr="00E7464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color w:val="000000"/>
                <w:sz w:val="16"/>
                <w:szCs w:val="16"/>
                <w:bdr w:val="none" w:sz="0" w:space="0" w:color="auto" w:frame="1"/>
              </w:rPr>
              <w:t>ppm/decade</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0.1</w:t>
            </w:r>
          </w:p>
        </w:tc>
        <w:tc>
          <w:tcPr>
            <w:tcW w:w="261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Pr="00E7464B" w:rsidRDefault="00E7464B">
            <w:pPr>
              <w:rPr>
                <w:rFonts w:ascii="Times New Roman" w:hAnsi="Times New Roman" w:cs="Times New Roman"/>
                <w:color w:val="222222"/>
                <w:sz w:val="24"/>
                <w:szCs w:val="24"/>
                <w:lang w:val="fr-FR"/>
              </w:rPr>
            </w:pPr>
            <w:proofErr w:type="spellStart"/>
            <w:r>
              <w:rPr>
                <w:color w:val="222222"/>
                <w:sz w:val="16"/>
                <w:szCs w:val="16"/>
                <w:bdr w:val="none" w:sz="0" w:space="0" w:color="auto" w:frame="1"/>
                <w:lang w:val="fr-CH"/>
              </w:rPr>
              <w:t>Dessler</w:t>
            </w:r>
            <w:proofErr w:type="spellEnd"/>
            <w:r>
              <w:rPr>
                <w:color w:val="222222"/>
                <w:sz w:val="16"/>
                <w:szCs w:val="16"/>
                <w:bdr w:val="none" w:sz="0" w:space="0" w:color="auto" w:frame="1"/>
                <w:lang w:val="fr-CH"/>
              </w:rPr>
              <w:t xml:space="preserve"> et al. (2013)</w:t>
            </w:r>
          </w:p>
          <w:p w:rsidR="00E7464B" w:rsidRDefault="00E7464B">
            <w:pPr>
              <w:rPr>
                <w:color w:val="222222"/>
              </w:rPr>
            </w:pPr>
            <w:r>
              <w:rPr>
                <w:color w:val="222222"/>
                <w:sz w:val="16"/>
                <w:szCs w:val="16"/>
                <w:bdr w:val="none" w:sz="0" w:space="0" w:color="auto" w:frame="1"/>
                <w:lang w:val="fr-CH"/>
              </w:rPr>
              <w:t>Solomon et al. </w:t>
            </w:r>
            <w:r>
              <w:rPr>
                <w:color w:val="222222"/>
                <w:sz w:val="16"/>
                <w:szCs w:val="16"/>
                <w:bdr w:val="none" w:sz="0" w:space="0" w:color="auto" w:frame="1"/>
              </w:rPr>
              <w:t>(2010)</w:t>
            </w:r>
          </w:p>
          <w:p w:rsidR="00E7464B" w:rsidRDefault="00E7464B">
            <w:pPr>
              <w:rPr>
                <w:color w:val="222222"/>
                <w:sz w:val="24"/>
                <w:szCs w:val="24"/>
              </w:rPr>
            </w:pPr>
            <w:r>
              <w:rPr>
                <w:color w:val="222222"/>
                <w:sz w:val="16"/>
                <w:szCs w:val="16"/>
                <w:bdr w:val="none" w:sz="0" w:space="0" w:color="auto" w:frame="1"/>
              </w:rPr>
              <w:t>Stability requirements are  based on magnitudes of longer-term trends.</w:t>
            </w: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0.25</w:t>
            </w:r>
          </w:p>
        </w:tc>
        <w:tc>
          <w:tcPr>
            <w:tcW w:w="2618"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r>
      <w:tr w:rsidR="00E7464B" w:rsidTr="00E7464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7464B" w:rsidRDefault="00E7464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0.5</w:t>
            </w:r>
          </w:p>
        </w:tc>
        <w:tc>
          <w:tcPr>
            <w:tcW w:w="2618" w:type="pct"/>
            <w:vMerge/>
            <w:tcBorders>
              <w:top w:val="nil"/>
              <w:left w:val="nil"/>
              <w:bottom w:val="single" w:sz="8" w:space="0" w:color="FFFFFF"/>
              <w:right w:val="single" w:sz="8" w:space="0" w:color="FFFFFF"/>
            </w:tcBorders>
            <w:shd w:val="clear" w:color="auto" w:fill="FFFFFF"/>
            <w:vAlign w:val="center"/>
            <w:hideMark/>
          </w:tcPr>
          <w:p w:rsidR="00E7464B" w:rsidRDefault="00E7464B">
            <w:pPr>
              <w:rPr>
                <w:color w:val="222222"/>
                <w:sz w:val="24"/>
                <w:szCs w:val="24"/>
              </w:rPr>
            </w:pP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rFonts w:ascii="Times New Roman" w:hAnsi="Times New Roman" w:cs="Times New Roman"/>
                <w:color w:val="222222"/>
                <w:sz w:val="24"/>
                <w:szCs w:val="24"/>
              </w:rPr>
            </w:pPr>
            <w:proofErr w:type="spellStart"/>
            <w:r>
              <w:rPr>
                <w:color w:val="222222"/>
                <w:sz w:val="16"/>
                <w:szCs w:val="16"/>
                <w:bdr w:val="none" w:sz="0" w:space="0" w:color="auto" w:frame="1"/>
              </w:rPr>
              <w:t>Dessler</w:t>
            </w:r>
            <w:proofErr w:type="spellEnd"/>
            <w:r>
              <w:rPr>
                <w:color w:val="222222"/>
                <w:sz w:val="16"/>
                <w:szCs w:val="16"/>
                <w:bdr w:val="none" w:sz="0" w:space="0" w:color="auto" w:frame="1"/>
              </w:rPr>
              <w:t xml:space="preserve">, A. E., </w:t>
            </w:r>
            <w:proofErr w:type="spellStart"/>
            <w:r>
              <w:rPr>
                <w:color w:val="222222"/>
                <w:sz w:val="16"/>
                <w:szCs w:val="16"/>
                <w:bdr w:val="none" w:sz="0" w:space="0" w:color="auto" w:frame="1"/>
              </w:rPr>
              <w:t>Schoeberl</w:t>
            </w:r>
            <w:proofErr w:type="spellEnd"/>
            <w:r>
              <w:rPr>
                <w:color w:val="222222"/>
                <w:sz w:val="16"/>
                <w:szCs w:val="16"/>
                <w:bdr w:val="none" w:sz="0" w:space="0" w:color="auto" w:frame="1"/>
              </w:rPr>
              <w:t xml:space="preserve">, M. R., Wang, T., Davis, S. M., &amp; </w:t>
            </w:r>
            <w:proofErr w:type="spellStart"/>
            <w:r>
              <w:rPr>
                <w:color w:val="222222"/>
                <w:sz w:val="16"/>
                <w:szCs w:val="16"/>
                <w:bdr w:val="none" w:sz="0" w:space="0" w:color="auto" w:frame="1"/>
              </w:rPr>
              <w:t>Rosenlof</w:t>
            </w:r>
            <w:proofErr w:type="spellEnd"/>
            <w:r>
              <w:rPr>
                <w:color w:val="222222"/>
                <w:sz w:val="16"/>
                <w:szCs w:val="16"/>
                <w:bdr w:val="none" w:sz="0" w:space="0" w:color="auto" w:frame="1"/>
              </w:rPr>
              <w:t>, K. H. (2013). Stratospheric water vapor feedback. Proceedings of the National Academy of Sciences of the United States of America, 110(45), 18087–18091. doi:10.1073/pnas.1310344110</w:t>
            </w:r>
          </w:p>
          <w:p w:rsidR="00E7464B" w:rsidRDefault="00E7464B">
            <w:pPr>
              <w:rPr>
                <w:color w:val="222222"/>
              </w:rPr>
            </w:pPr>
            <w:r>
              <w:rPr>
                <w:color w:val="222222"/>
                <w:sz w:val="16"/>
                <w:szCs w:val="16"/>
                <w:bdr w:val="none" w:sz="0" w:space="0" w:color="auto" w:frame="1"/>
              </w:rPr>
              <w:t> </w:t>
            </w:r>
          </w:p>
          <w:p w:rsidR="00E7464B" w:rsidRDefault="00E7464B">
            <w:pPr>
              <w:rPr>
                <w:color w:val="222222"/>
                <w:sz w:val="24"/>
                <w:szCs w:val="24"/>
              </w:rPr>
            </w:pPr>
            <w:r>
              <w:rPr>
                <w:color w:val="222222"/>
                <w:sz w:val="16"/>
                <w:szCs w:val="16"/>
                <w:bdr w:val="none" w:sz="0" w:space="0" w:color="auto" w:frame="1"/>
              </w:rPr>
              <w:t xml:space="preserve">Solomon, S., </w:t>
            </w:r>
            <w:proofErr w:type="spellStart"/>
            <w:r>
              <w:rPr>
                <w:color w:val="222222"/>
                <w:sz w:val="16"/>
                <w:szCs w:val="16"/>
                <w:bdr w:val="none" w:sz="0" w:space="0" w:color="auto" w:frame="1"/>
              </w:rPr>
              <w:t>Rosenlof</w:t>
            </w:r>
            <w:proofErr w:type="spellEnd"/>
            <w:r>
              <w:rPr>
                <w:color w:val="222222"/>
                <w:sz w:val="16"/>
                <w:szCs w:val="16"/>
                <w:bdr w:val="none" w:sz="0" w:space="0" w:color="auto" w:frame="1"/>
              </w:rPr>
              <w:t xml:space="preserve">, K. H., </w:t>
            </w:r>
            <w:proofErr w:type="spellStart"/>
            <w:r>
              <w:rPr>
                <w:color w:val="222222"/>
                <w:sz w:val="16"/>
                <w:szCs w:val="16"/>
                <w:bdr w:val="none" w:sz="0" w:space="0" w:color="auto" w:frame="1"/>
              </w:rPr>
              <w:t>Portmann</w:t>
            </w:r>
            <w:proofErr w:type="spellEnd"/>
            <w:r>
              <w:rPr>
                <w:color w:val="222222"/>
                <w:sz w:val="16"/>
                <w:szCs w:val="16"/>
                <w:bdr w:val="none" w:sz="0" w:space="0" w:color="auto" w:frame="1"/>
              </w:rPr>
              <w:t xml:space="preserve">, R. W., Daniel, J. S., Davis, S. M., Sanford, T. J., &amp; </w:t>
            </w:r>
            <w:proofErr w:type="spellStart"/>
            <w:r>
              <w:rPr>
                <w:color w:val="222222"/>
                <w:sz w:val="16"/>
                <w:szCs w:val="16"/>
                <w:bdr w:val="none" w:sz="0" w:space="0" w:color="auto" w:frame="1"/>
              </w:rPr>
              <w:t>Plattner</w:t>
            </w:r>
            <w:proofErr w:type="spellEnd"/>
            <w:r>
              <w:rPr>
                <w:color w:val="222222"/>
                <w:sz w:val="16"/>
                <w:szCs w:val="16"/>
                <w:bdr w:val="none" w:sz="0" w:space="0" w:color="auto" w:frame="1"/>
              </w:rPr>
              <w:t>, G.-K. (2010). Contributions of Stratospheric Water Vapor to Decadal Changes in the Rate of Global Warming. Science, 327(5970), 1219-1223. doi:10.1126/science.1182488</w:t>
            </w:r>
          </w:p>
        </w:tc>
      </w:tr>
      <w:tr w:rsidR="00E7464B" w:rsidTr="00E7464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jc w:val="center"/>
              <w:rPr>
                <w:color w:val="222222"/>
                <w:sz w:val="24"/>
                <w:szCs w:val="24"/>
              </w:rPr>
            </w:pPr>
            <w:r>
              <w:rPr>
                <w:b/>
                <w:bCs/>
                <w:color w:val="FFFFFF"/>
                <w:sz w:val="16"/>
                <w:szCs w:val="16"/>
                <w:bdr w:val="none" w:sz="0" w:space="0" w:color="auto" w:frame="1"/>
              </w:rPr>
              <w:t>Adaptation and Extremes</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t>Relevant? (Yes/No)</w:t>
            </w:r>
          </w:p>
        </w:tc>
        <w:tc>
          <w:tcPr>
            <w:tcW w:w="62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xml:space="preserve">. Req. sufficient? </w:t>
            </w:r>
            <w:r>
              <w:rPr>
                <w:color w:val="222222"/>
                <w:sz w:val="16"/>
                <w:szCs w:val="16"/>
                <w:bdr w:val="none" w:sz="0" w:space="0" w:color="auto" w:frame="1"/>
              </w:rPr>
              <w:lastRenderedPageBreak/>
              <w:t>(Yes/No)</w:t>
            </w:r>
          </w:p>
        </w:tc>
        <w:tc>
          <w:tcPr>
            <w:tcW w:w="32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jc w:val="center"/>
              <w:rPr>
                <w:color w:val="222222"/>
                <w:sz w:val="24"/>
                <w:szCs w:val="24"/>
              </w:rPr>
            </w:pPr>
            <w:r>
              <w:rPr>
                <w:color w:val="222222"/>
                <w:sz w:val="16"/>
                <w:szCs w:val="16"/>
                <w:bdr w:val="none" w:sz="0" w:space="0" w:color="auto" w:frame="1"/>
              </w:rPr>
              <w:lastRenderedPageBreak/>
              <w:t>Explanation</w:t>
            </w:r>
          </w:p>
        </w:tc>
      </w:tr>
      <w:tr w:rsidR="00E7464B" w:rsidTr="00E7464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464B" w:rsidRDefault="00E7464B">
            <w:pPr>
              <w:rPr>
                <w:color w:val="222222"/>
                <w:sz w:val="24"/>
                <w:szCs w:val="24"/>
              </w:rPr>
            </w:pPr>
            <w:r>
              <w:rPr>
                <w:color w:val="FF0000"/>
                <w:sz w:val="16"/>
                <w:szCs w:val="16"/>
                <w:bdr w:val="none" w:sz="0" w:space="0" w:color="auto" w:frame="1"/>
              </w:rPr>
              <w:t>Reviewers are invited to suggest answers for these fields</w:t>
            </w:r>
          </w:p>
        </w:tc>
      </w:tr>
      <w:tr w:rsidR="00E7464B" w:rsidTr="00E7464B">
        <w:trPr>
          <w:trHeight w:val="266"/>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E7464B" w:rsidRDefault="00E7464B">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464B" w:rsidRDefault="00E7464B">
            <w:pPr>
              <w:rPr>
                <w:color w:val="222222"/>
                <w:sz w:val="24"/>
                <w:szCs w:val="24"/>
              </w:rPr>
            </w:pPr>
            <w:r>
              <w:rPr>
                <w:color w:val="FF0000"/>
                <w:sz w:val="16"/>
                <w:szCs w:val="16"/>
                <w:bdr w:val="none" w:sz="0" w:space="0" w:color="auto" w:frame="1"/>
              </w:rPr>
              <w:t>Reviewers are invited to suggest answers for these fields</w:t>
            </w:r>
          </w:p>
        </w:tc>
      </w:tr>
    </w:tbl>
    <w:p w:rsidR="00E7464B" w:rsidRDefault="00E7464B" w:rsidP="00E7464B">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E7464B" w:rsidRDefault="00E7464B" w:rsidP="00E7464B">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E7464B" w:rsidRPr="00E7464B" w:rsidRDefault="00E7464B" w:rsidP="00E7464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E7464B">
        <w:rPr>
          <w:rFonts w:ascii="Arial" w:hAnsi="Arial" w:cs="Arial"/>
          <w:color w:val="222222"/>
          <w:sz w:val="16"/>
          <w:szCs w:val="16"/>
          <w:bdr w:val="none" w:sz="0" w:space="0" w:color="auto" w:frame="1"/>
          <w:lang w:val="en-US"/>
        </w:rPr>
        <w:t>Goal (G); Breakthrough (B)</w:t>
      </w:r>
      <w:ins w:id="5" w:author="Unknown" w:date="2019-11-18T13:07:00Z">
        <w:r w:rsidRPr="00E7464B">
          <w:rPr>
            <w:rFonts w:ascii="Arial" w:hAnsi="Arial" w:cs="Arial"/>
            <w:color w:val="222222"/>
            <w:sz w:val="16"/>
            <w:szCs w:val="16"/>
            <w:bdr w:val="none" w:sz="0" w:space="0" w:color="auto" w:frame="1"/>
            <w:lang w:val="en-US"/>
          </w:rPr>
          <w:t> </w:t>
        </w:r>
      </w:ins>
      <w:r w:rsidRPr="00E7464B">
        <w:rPr>
          <w:rFonts w:ascii="Arial" w:hAnsi="Arial" w:cs="Arial"/>
          <w:color w:val="222222"/>
          <w:sz w:val="16"/>
          <w:szCs w:val="16"/>
          <w:bdr w:val="none" w:sz="0" w:space="0" w:color="auto" w:frame="1"/>
          <w:lang w:val="en-US"/>
        </w:rPr>
        <w:t>(not mandatory, more as one possible); Threshold (T), for definitions see </w:t>
      </w:r>
      <w:hyperlink r:id="rId11" w:tgtFrame="_blank" w:history="1">
        <w:r>
          <w:rPr>
            <w:rStyle w:val="Hyperlink"/>
            <w:rFonts w:ascii="Arial" w:hAnsi="Arial" w:cs="Arial"/>
            <w:color w:val="6611CC"/>
            <w:sz w:val="16"/>
            <w:szCs w:val="16"/>
            <w:bdr w:val="none" w:sz="0" w:space="0" w:color="auto" w:frame="1"/>
            <w:lang w:val="en-GB"/>
          </w:rPr>
          <w:t>Guidelines</w:t>
        </w:r>
      </w:hyperlink>
    </w:p>
    <w:p w:rsidR="00E7464B" w:rsidRPr="00E7464B" w:rsidRDefault="00E7464B" w:rsidP="00E7464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E7464B" w:rsidRPr="00E7464B" w:rsidRDefault="00E7464B" w:rsidP="00E7464B">
      <w:pPr>
        <w:pStyle w:val="NormalWeb"/>
        <w:shd w:val="clear" w:color="auto" w:fill="FFFFFF"/>
        <w:spacing w:before="0" w:beforeAutospacing="0" w:after="0" w:afterAutospacing="0"/>
        <w:rPr>
          <w:rFonts w:ascii="Arial" w:hAnsi="Arial" w:cs="Arial"/>
          <w:color w:val="222222"/>
          <w:sz w:val="20"/>
          <w:szCs w:val="20"/>
          <w:lang w:val="en-US"/>
        </w:rPr>
      </w:pPr>
      <w:bookmarkStart w:id="6" w:name="deda5c47-78ec-4d24-a204-2923815cc82c@wmo"/>
      <w:r>
        <w:rPr>
          <w:rFonts w:ascii="Calibri" w:hAnsi="Calibri" w:cs="Arial"/>
          <w:color w:val="1155CC"/>
          <w:sz w:val="20"/>
          <w:szCs w:val="20"/>
          <w:bdr w:val="none" w:sz="0" w:space="0" w:color="auto" w:frame="1"/>
          <w:lang w:val="en-US"/>
        </w:rPr>
        <w:t>[3]</w:t>
      </w:r>
      <w:bookmarkEnd w:id="6"/>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E2CE8">
      <w:pPr>
        <w:rPr>
          <w:b/>
          <w:bCs/>
          <w:shd w:val="pct15" w:color="auto" w:fill="FFFFFF"/>
        </w:rPr>
      </w:pPr>
    </w:p>
    <w:p w:rsidR="00425033" w:rsidRPr="00425033" w:rsidRDefault="00425033" w:rsidP="003E2CE8">
      <w:r w:rsidRPr="00425033">
        <w:rPr>
          <w:bCs/>
          <w:shd w:val="pct15" w:color="auto" w:fill="FFFFFF"/>
        </w:rPr>
        <w:t>NO</w:t>
      </w:r>
      <w:r>
        <w:rPr>
          <w:bCs/>
          <w:shd w:val="pct15" w:color="auto" w:fill="FFFFFF"/>
        </w:rPr>
        <w:t xml:space="preserve"> </w:t>
      </w:r>
      <w:r w:rsidRPr="00425033">
        <w:rPr>
          <w:bCs/>
          <w:shd w:val="pct15" w:color="auto" w:fill="FFFFFF"/>
        </w:rPr>
        <w:t>COMMENT</w:t>
      </w:r>
    </w:p>
    <w:p w:rsidR="003E2CE8" w:rsidRDefault="003E2CE8" w:rsidP="003E2CE8">
      <w:r>
        <w:br w:type="page"/>
      </w:r>
    </w:p>
    <w:p w:rsidR="003E2CE8" w:rsidRDefault="000251F0" w:rsidP="00425033">
      <w:pPr>
        <w:pStyle w:val="Heading2"/>
      </w:pPr>
      <w:r w:rsidRPr="009029F2">
        <w:lastRenderedPageBreak/>
        <w:t xml:space="preserve">ECV Product: </w:t>
      </w:r>
      <w:sdt>
        <w:sdtPr>
          <w:id w:val="506174734"/>
          <w:placeholder>
            <w:docPart w:val="DefaultPlaceholder_1082065158"/>
          </w:placeholder>
        </w:sdtPr>
        <w:sdtContent>
          <w:r w:rsidR="00425033" w:rsidRPr="00425033">
            <w:t>Relative Humidity in the Upper Troposphere and Lower Stratosphere</w:t>
          </w:r>
        </w:sdtContent>
      </w:sdt>
    </w:p>
    <w:tbl>
      <w:tblPr>
        <w:tblW w:w="5000" w:type="pct"/>
        <w:shd w:val="clear" w:color="auto" w:fill="FFFFFF"/>
        <w:tblCellMar>
          <w:left w:w="0" w:type="dxa"/>
          <w:right w:w="0" w:type="dxa"/>
        </w:tblCellMar>
        <w:tblLook w:val="04A0" w:firstRow="1" w:lastRow="0" w:firstColumn="1" w:lastColumn="0" w:noHBand="0" w:noVBand="1"/>
      </w:tblPr>
      <w:tblGrid>
        <w:gridCol w:w="1317"/>
        <w:gridCol w:w="1199"/>
        <w:gridCol w:w="1370"/>
        <w:gridCol w:w="458"/>
        <w:gridCol w:w="906"/>
        <w:gridCol w:w="5766"/>
      </w:tblGrid>
      <w:tr w:rsidR="00425033" w:rsidTr="00425033">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25033" w:rsidRDefault="00425033">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Relative Humidity in the Upper Troposphere and Lower Stratosphere</w:t>
            </w:r>
          </w:p>
        </w:tc>
      </w:tr>
      <w:tr w:rsidR="00425033" w:rsidTr="00425033">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25033" w:rsidRDefault="00425033">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3D field of the relative humidity in the UTLS. Relative humidity is the amount of water vapor in air divided by the temperature-dependent amount of water vapor in saturated air. RH can be expressed relative to water or ice saturation (to be specified in the metadata).</w:t>
            </w:r>
          </w:p>
        </w:tc>
      </w:tr>
      <w:tr w:rsidR="00425033" w:rsidTr="00425033">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25033" w:rsidRDefault="00425033">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w:t>
            </w:r>
          </w:p>
        </w:tc>
      </w:tr>
      <w:tr w:rsidR="00425033" w:rsidTr="00425033">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25033" w:rsidRDefault="00425033">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Vertical resolution needed for determining fine layer cirrus and complex tropopause</w:t>
            </w:r>
          </w:p>
        </w:tc>
      </w:tr>
      <w:tr w:rsidR="00425033" w:rsidTr="00425033">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25033" w:rsidRDefault="00425033">
            <w:pPr>
              <w:jc w:val="center"/>
              <w:rPr>
                <w:color w:val="222222"/>
                <w:sz w:val="24"/>
                <w:szCs w:val="24"/>
              </w:rPr>
            </w:pPr>
            <w:r>
              <w:rPr>
                <w:b/>
                <w:bCs/>
                <w:color w:val="FFFFFF"/>
                <w:sz w:val="16"/>
                <w:szCs w:val="16"/>
                <w:bdr w:val="none" w:sz="0" w:space="0" w:color="auto" w:frame="1"/>
              </w:rPr>
              <w:t>Requirements</w:t>
            </w:r>
          </w:p>
        </w:tc>
      </w:tr>
      <w:tr w:rsidR="00425033" w:rsidTr="00425033">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25033" w:rsidRDefault="00425033">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jc w:val="center"/>
              <w:rPr>
                <w:color w:val="222222"/>
                <w:sz w:val="24"/>
                <w:szCs w:val="24"/>
              </w:rPr>
            </w:pPr>
            <w:r>
              <w:rPr>
                <w:b/>
                <w:bCs/>
                <w:color w:val="222222"/>
                <w:sz w:val="16"/>
                <w:szCs w:val="16"/>
                <w:bdr w:val="none" w:sz="0" w:space="0" w:color="auto" w:frame="1"/>
              </w:rPr>
              <w:t>Unit</w:t>
            </w:r>
          </w:p>
        </w:tc>
        <w:tc>
          <w:tcPr>
            <w:tcW w:w="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jc w:val="center"/>
              <w:rPr>
                <w:color w:val="222222"/>
                <w:sz w:val="24"/>
                <w:szCs w:val="24"/>
              </w:rPr>
            </w:pPr>
            <w:r>
              <w:rPr>
                <w:rFonts w:ascii="Calibri" w:hAnsi="Calibri"/>
                <w:b/>
                <w:bCs/>
                <w:color w:val="1155CC"/>
                <w:sz w:val="16"/>
                <w:szCs w:val="16"/>
                <w:bdr w:val="none" w:sz="0" w:space="0" w:color="auto" w:frame="1"/>
              </w:rPr>
              <w:t>[1]</w:t>
            </w:r>
          </w:p>
        </w:tc>
        <w:tc>
          <w:tcPr>
            <w:tcW w:w="41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jc w:val="center"/>
              <w:rPr>
                <w:color w:val="222222"/>
                <w:sz w:val="24"/>
                <w:szCs w:val="24"/>
              </w:rPr>
            </w:pPr>
            <w:r>
              <w:rPr>
                <w:b/>
                <w:bCs/>
                <w:color w:val="222222"/>
                <w:sz w:val="16"/>
                <w:szCs w:val="16"/>
                <w:bdr w:val="none" w:sz="0" w:space="0" w:color="auto" w:frame="1"/>
              </w:rPr>
              <w:t>Value</w:t>
            </w:r>
          </w:p>
        </w:tc>
        <w:tc>
          <w:tcPr>
            <w:tcW w:w="261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jc w:val="center"/>
              <w:rPr>
                <w:color w:val="222222"/>
                <w:sz w:val="24"/>
                <w:szCs w:val="24"/>
              </w:rPr>
            </w:pPr>
            <w:r>
              <w:rPr>
                <w:b/>
                <w:bCs/>
                <w:color w:val="222222"/>
                <w:sz w:val="16"/>
                <w:szCs w:val="16"/>
                <w:bdr w:val="none" w:sz="0" w:space="0" w:color="auto" w:frame="1"/>
              </w:rPr>
              <w:t>Derivation and References and Standards</w:t>
            </w:r>
          </w:p>
        </w:tc>
      </w:tr>
      <w:tr w:rsidR="00425033" w:rsidTr="00425033">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25033" w:rsidRDefault="00425033">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100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 </w:t>
            </w:r>
          </w:p>
        </w:tc>
      </w:tr>
      <w:tr w:rsidR="00425033" w:rsidTr="00425033">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25033" w:rsidRDefault="00425033">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500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 </w:t>
            </w:r>
          </w:p>
        </w:tc>
      </w:tr>
      <w:tr w:rsidR="00425033" w:rsidTr="00425033">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25033" w:rsidRDefault="00425033">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1000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 </w:t>
            </w:r>
          </w:p>
        </w:tc>
      </w:tr>
      <w:tr w:rsidR="00425033" w:rsidTr="00425033">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25033" w:rsidRDefault="00425033">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0.01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 </w:t>
            </w:r>
          </w:p>
        </w:tc>
      </w:tr>
      <w:tr w:rsidR="00425033" w:rsidTr="00425033">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25033" w:rsidRDefault="00425033">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0.1</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 </w:t>
            </w:r>
          </w:p>
        </w:tc>
      </w:tr>
      <w:tr w:rsidR="00425033" w:rsidTr="00425033">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25033" w:rsidRDefault="00425033">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0.25</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 </w:t>
            </w:r>
          </w:p>
        </w:tc>
      </w:tr>
      <w:tr w:rsidR="00425033" w:rsidTr="00425033">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25033" w:rsidRDefault="00425033">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3</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 </w:t>
            </w:r>
          </w:p>
        </w:tc>
      </w:tr>
      <w:tr w:rsidR="00425033" w:rsidTr="00425033">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25033" w:rsidRDefault="00425033">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6</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 </w:t>
            </w:r>
          </w:p>
        </w:tc>
      </w:tr>
      <w:tr w:rsidR="00425033" w:rsidTr="00425033">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25033" w:rsidRDefault="00425033">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12</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 </w:t>
            </w:r>
          </w:p>
        </w:tc>
      </w:tr>
      <w:tr w:rsidR="00425033" w:rsidTr="00425033">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25033" w:rsidRDefault="00425033">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 </w:t>
            </w:r>
          </w:p>
        </w:tc>
      </w:tr>
      <w:tr w:rsidR="00425033" w:rsidTr="00425033">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25033" w:rsidRDefault="00425033">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168</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 </w:t>
            </w:r>
          </w:p>
        </w:tc>
      </w:tr>
      <w:tr w:rsidR="00425033" w:rsidTr="00425033">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25033" w:rsidRDefault="00425033">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720</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 </w:t>
            </w:r>
          </w:p>
        </w:tc>
      </w:tr>
      <w:tr w:rsidR="00425033" w:rsidTr="00425033">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25033" w:rsidRDefault="00425033">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jc w:val="center"/>
              <w:rPr>
                <w:color w:val="222222"/>
                <w:sz w:val="24"/>
                <w:szCs w:val="24"/>
              </w:rPr>
            </w:pPr>
            <w:r>
              <w:rPr>
                <w:color w:val="222222"/>
                <w:sz w:val="16"/>
                <w:szCs w:val="16"/>
                <w:bdr w:val="none" w:sz="0" w:space="0" w:color="auto" w:frame="1"/>
              </w:rPr>
              <w:t>.</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1</w:t>
            </w:r>
          </w:p>
        </w:tc>
        <w:tc>
          <w:tcPr>
            <w:tcW w:w="261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Pr="00425033" w:rsidRDefault="00425033">
            <w:pPr>
              <w:rPr>
                <w:rFonts w:ascii="Times New Roman" w:hAnsi="Times New Roman" w:cs="Times New Roman"/>
                <w:color w:val="222222"/>
                <w:sz w:val="24"/>
                <w:szCs w:val="24"/>
                <w:lang w:val="fr-FR"/>
              </w:rPr>
            </w:pPr>
            <w:proofErr w:type="spellStart"/>
            <w:r>
              <w:rPr>
                <w:color w:val="222222"/>
                <w:sz w:val="16"/>
                <w:szCs w:val="16"/>
                <w:bdr w:val="none" w:sz="0" w:space="0" w:color="auto" w:frame="1"/>
                <w:lang w:val="fr-CH"/>
              </w:rPr>
              <w:t>Dessler</w:t>
            </w:r>
            <w:proofErr w:type="spellEnd"/>
            <w:r>
              <w:rPr>
                <w:color w:val="222222"/>
                <w:sz w:val="16"/>
                <w:szCs w:val="16"/>
                <w:bdr w:val="none" w:sz="0" w:space="0" w:color="auto" w:frame="1"/>
                <w:lang w:val="fr-CH"/>
              </w:rPr>
              <w:t xml:space="preserve"> et al. (2013)</w:t>
            </w:r>
          </w:p>
          <w:p w:rsidR="00425033" w:rsidRDefault="00425033">
            <w:pPr>
              <w:rPr>
                <w:color w:val="222222"/>
              </w:rPr>
            </w:pPr>
            <w:r>
              <w:rPr>
                <w:color w:val="222222"/>
                <w:sz w:val="16"/>
                <w:szCs w:val="16"/>
                <w:bdr w:val="none" w:sz="0" w:space="0" w:color="auto" w:frame="1"/>
                <w:lang w:val="fr-CH"/>
              </w:rPr>
              <w:t>Solomon et al. </w:t>
            </w:r>
            <w:r>
              <w:rPr>
                <w:color w:val="222222"/>
                <w:sz w:val="16"/>
                <w:szCs w:val="16"/>
                <w:bdr w:val="none" w:sz="0" w:space="0" w:color="auto" w:frame="1"/>
              </w:rPr>
              <w:t>(2010)</w:t>
            </w:r>
          </w:p>
          <w:p w:rsidR="00425033" w:rsidRDefault="00425033">
            <w:pPr>
              <w:rPr>
                <w:color w:val="222222"/>
              </w:rPr>
            </w:pPr>
            <w:r>
              <w:rPr>
                <w:color w:val="222222"/>
                <w:sz w:val="16"/>
                <w:szCs w:val="16"/>
                <w:bdr w:val="none" w:sz="0" w:space="0" w:color="auto" w:frame="1"/>
              </w:rPr>
              <w:t xml:space="preserve">Uncertainty requirements are based on </w:t>
            </w:r>
            <w:proofErr w:type="spellStart"/>
            <w:r>
              <w:rPr>
                <w:color w:val="222222"/>
                <w:sz w:val="16"/>
                <w:szCs w:val="16"/>
                <w:bdr w:val="none" w:sz="0" w:space="0" w:color="auto" w:frame="1"/>
              </w:rPr>
              <w:t>interannual</w:t>
            </w:r>
            <w:proofErr w:type="spellEnd"/>
            <w:r>
              <w:rPr>
                <w:color w:val="222222"/>
                <w:sz w:val="16"/>
                <w:szCs w:val="16"/>
                <w:bdr w:val="none" w:sz="0" w:space="0" w:color="auto" w:frame="1"/>
              </w:rPr>
              <w:t xml:space="preserve"> variability and data quality needed to study supersaturation and dehydration.</w:t>
            </w:r>
          </w:p>
          <w:p w:rsidR="00425033" w:rsidRDefault="00425033">
            <w:pPr>
              <w:rPr>
                <w:color w:val="222222"/>
                <w:sz w:val="24"/>
                <w:szCs w:val="24"/>
              </w:rPr>
            </w:pPr>
            <w:r>
              <w:rPr>
                <w:color w:val="222222"/>
                <w:sz w:val="16"/>
                <w:szCs w:val="16"/>
                <w:bdr w:val="none" w:sz="0" w:space="0" w:color="auto" w:frame="1"/>
              </w:rPr>
              <w:t> </w:t>
            </w:r>
          </w:p>
        </w:tc>
      </w:tr>
      <w:tr w:rsidR="00425033" w:rsidTr="00425033">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25033" w:rsidRDefault="00425033">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2.5</w:t>
            </w:r>
          </w:p>
        </w:tc>
        <w:tc>
          <w:tcPr>
            <w:tcW w:w="2618"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r>
      <w:tr w:rsidR="00425033" w:rsidTr="00425033">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25033" w:rsidRDefault="00425033">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jc w:val="cente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5</w:t>
            </w:r>
          </w:p>
        </w:tc>
        <w:tc>
          <w:tcPr>
            <w:tcW w:w="2618"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r>
      <w:tr w:rsidR="00425033" w:rsidTr="00425033">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25033" w:rsidRDefault="00425033">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jc w:val="center"/>
              <w:rPr>
                <w:color w:val="222222"/>
                <w:sz w:val="24"/>
                <w:szCs w:val="24"/>
              </w:rPr>
            </w:pPr>
            <w:r>
              <w:rPr>
                <w:color w:val="000000"/>
                <w:sz w:val="16"/>
                <w:szCs w:val="16"/>
                <w:bdr w:val="none" w:sz="0" w:space="0" w:color="auto" w:frame="1"/>
              </w:rPr>
              <w:t>%/decade</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1</w:t>
            </w:r>
          </w:p>
        </w:tc>
        <w:tc>
          <w:tcPr>
            <w:tcW w:w="261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Pr="00425033" w:rsidRDefault="00425033">
            <w:pPr>
              <w:rPr>
                <w:rFonts w:ascii="Times New Roman" w:hAnsi="Times New Roman" w:cs="Times New Roman"/>
                <w:color w:val="222222"/>
                <w:sz w:val="24"/>
                <w:szCs w:val="24"/>
                <w:lang w:val="fr-FR"/>
              </w:rPr>
            </w:pPr>
            <w:proofErr w:type="spellStart"/>
            <w:r>
              <w:rPr>
                <w:color w:val="222222"/>
                <w:sz w:val="16"/>
                <w:szCs w:val="16"/>
                <w:bdr w:val="none" w:sz="0" w:space="0" w:color="auto" w:frame="1"/>
                <w:lang w:val="fr-CH"/>
              </w:rPr>
              <w:t>Dessler</w:t>
            </w:r>
            <w:proofErr w:type="spellEnd"/>
            <w:r>
              <w:rPr>
                <w:color w:val="222222"/>
                <w:sz w:val="16"/>
                <w:szCs w:val="16"/>
                <w:bdr w:val="none" w:sz="0" w:space="0" w:color="auto" w:frame="1"/>
                <w:lang w:val="fr-CH"/>
              </w:rPr>
              <w:t xml:space="preserve"> et al. (2013)</w:t>
            </w:r>
          </w:p>
          <w:p w:rsidR="00425033" w:rsidRDefault="00425033">
            <w:pPr>
              <w:rPr>
                <w:color w:val="222222"/>
              </w:rPr>
            </w:pPr>
            <w:r>
              <w:rPr>
                <w:color w:val="222222"/>
                <w:sz w:val="16"/>
                <w:szCs w:val="16"/>
                <w:bdr w:val="none" w:sz="0" w:space="0" w:color="auto" w:frame="1"/>
                <w:lang w:val="fr-CH"/>
              </w:rPr>
              <w:t>Solomon et al. </w:t>
            </w:r>
            <w:r>
              <w:rPr>
                <w:color w:val="222222"/>
                <w:sz w:val="16"/>
                <w:szCs w:val="16"/>
                <w:bdr w:val="none" w:sz="0" w:space="0" w:color="auto" w:frame="1"/>
              </w:rPr>
              <w:t>(2010)</w:t>
            </w:r>
          </w:p>
          <w:p w:rsidR="00425033" w:rsidRDefault="00425033">
            <w:pPr>
              <w:rPr>
                <w:color w:val="222222"/>
                <w:sz w:val="24"/>
                <w:szCs w:val="24"/>
              </w:rPr>
            </w:pPr>
            <w:r>
              <w:rPr>
                <w:color w:val="222222"/>
                <w:sz w:val="16"/>
                <w:szCs w:val="16"/>
                <w:bdr w:val="none" w:sz="0" w:space="0" w:color="auto" w:frame="1"/>
              </w:rPr>
              <w:t>Stability requirements are based on magnitudes of seasonal and  longer-term trends.</w:t>
            </w:r>
          </w:p>
        </w:tc>
      </w:tr>
      <w:tr w:rsidR="00425033" w:rsidTr="00425033">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25033" w:rsidRDefault="00425033">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2.5</w:t>
            </w:r>
          </w:p>
        </w:tc>
        <w:tc>
          <w:tcPr>
            <w:tcW w:w="2618"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r>
      <w:tr w:rsidR="00425033" w:rsidTr="00425033">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25033" w:rsidRDefault="00425033">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5</w:t>
            </w:r>
          </w:p>
        </w:tc>
        <w:tc>
          <w:tcPr>
            <w:tcW w:w="2618" w:type="pct"/>
            <w:vMerge/>
            <w:tcBorders>
              <w:top w:val="nil"/>
              <w:left w:val="nil"/>
              <w:bottom w:val="single" w:sz="8" w:space="0" w:color="FFFFFF"/>
              <w:right w:val="single" w:sz="8" w:space="0" w:color="FFFFFF"/>
            </w:tcBorders>
            <w:shd w:val="clear" w:color="auto" w:fill="FFFFFF"/>
            <w:vAlign w:val="center"/>
            <w:hideMark/>
          </w:tcPr>
          <w:p w:rsidR="00425033" w:rsidRDefault="00425033">
            <w:pPr>
              <w:rPr>
                <w:color w:val="222222"/>
                <w:sz w:val="24"/>
                <w:szCs w:val="24"/>
              </w:rPr>
            </w:pPr>
          </w:p>
        </w:tc>
      </w:tr>
      <w:tr w:rsidR="00425033" w:rsidTr="00425033">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25033" w:rsidRDefault="00425033">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rFonts w:ascii="Times New Roman" w:hAnsi="Times New Roman" w:cs="Times New Roman"/>
                <w:color w:val="222222"/>
                <w:sz w:val="24"/>
                <w:szCs w:val="24"/>
              </w:rPr>
            </w:pPr>
            <w:proofErr w:type="spellStart"/>
            <w:r>
              <w:rPr>
                <w:color w:val="222222"/>
                <w:sz w:val="16"/>
                <w:szCs w:val="16"/>
                <w:bdr w:val="none" w:sz="0" w:space="0" w:color="auto" w:frame="1"/>
              </w:rPr>
              <w:t>Dessler</w:t>
            </w:r>
            <w:proofErr w:type="spellEnd"/>
            <w:r>
              <w:rPr>
                <w:color w:val="222222"/>
                <w:sz w:val="16"/>
                <w:szCs w:val="16"/>
                <w:bdr w:val="none" w:sz="0" w:space="0" w:color="auto" w:frame="1"/>
              </w:rPr>
              <w:t xml:space="preserve">, A. E., </w:t>
            </w:r>
            <w:proofErr w:type="spellStart"/>
            <w:r>
              <w:rPr>
                <w:color w:val="222222"/>
                <w:sz w:val="16"/>
                <w:szCs w:val="16"/>
                <w:bdr w:val="none" w:sz="0" w:space="0" w:color="auto" w:frame="1"/>
              </w:rPr>
              <w:t>Schoeberl</w:t>
            </w:r>
            <w:proofErr w:type="spellEnd"/>
            <w:r>
              <w:rPr>
                <w:color w:val="222222"/>
                <w:sz w:val="16"/>
                <w:szCs w:val="16"/>
                <w:bdr w:val="none" w:sz="0" w:space="0" w:color="auto" w:frame="1"/>
              </w:rPr>
              <w:t xml:space="preserve">, M. R., Wang, T., Davis, S. M., &amp; </w:t>
            </w:r>
            <w:proofErr w:type="spellStart"/>
            <w:r>
              <w:rPr>
                <w:color w:val="222222"/>
                <w:sz w:val="16"/>
                <w:szCs w:val="16"/>
                <w:bdr w:val="none" w:sz="0" w:space="0" w:color="auto" w:frame="1"/>
              </w:rPr>
              <w:t>Rosenlof</w:t>
            </w:r>
            <w:proofErr w:type="spellEnd"/>
            <w:r>
              <w:rPr>
                <w:color w:val="222222"/>
                <w:sz w:val="16"/>
                <w:szCs w:val="16"/>
                <w:bdr w:val="none" w:sz="0" w:space="0" w:color="auto" w:frame="1"/>
              </w:rPr>
              <w:t>, K. H. (2013). Stratospheric water vapor feedback. Proceedings of the National Academy of Sciences of the United States of America, 110(45), 18087–18091. doi:10.1073/pnas.1310344110</w:t>
            </w:r>
          </w:p>
          <w:p w:rsidR="00425033" w:rsidRDefault="00425033">
            <w:pPr>
              <w:rPr>
                <w:color w:val="222222"/>
              </w:rPr>
            </w:pPr>
            <w:r>
              <w:rPr>
                <w:color w:val="222222"/>
                <w:sz w:val="16"/>
                <w:szCs w:val="16"/>
                <w:bdr w:val="none" w:sz="0" w:space="0" w:color="auto" w:frame="1"/>
              </w:rPr>
              <w:t> </w:t>
            </w:r>
          </w:p>
          <w:p w:rsidR="00425033" w:rsidRDefault="00425033">
            <w:pPr>
              <w:rPr>
                <w:color w:val="222222"/>
                <w:sz w:val="24"/>
                <w:szCs w:val="24"/>
              </w:rPr>
            </w:pPr>
            <w:r>
              <w:rPr>
                <w:color w:val="222222"/>
                <w:sz w:val="16"/>
                <w:szCs w:val="16"/>
                <w:bdr w:val="none" w:sz="0" w:space="0" w:color="auto" w:frame="1"/>
              </w:rPr>
              <w:t xml:space="preserve">Solomon, S., </w:t>
            </w:r>
            <w:proofErr w:type="spellStart"/>
            <w:r>
              <w:rPr>
                <w:color w:val="222222"/>
                <w:sz w:val="16"/>
                <w:szCs w:val="16"/>
                <w:bdr w:val="none" w:sz="0" w:space="0" w:color="auto" w:frame="1"/>
              </w:rPr>
              <w:t>Rosenlof</w:t>
            </w:r>
            <w:proofErr w:type="spellEnd"/>
            <w:r>
              <w:rPr>
                <w:color w:val="222222"/>
                <w:sz w:val="16"/>
                <w:szCs w:val="16"/>
                <w:bdr w:val="none" w:sz="0" w:space="0" w:color="auto" w:frame="1"/>
              </w:rPr>
              <w:t xml:space="preserve">, K. H., </w:t>
            </w:r>
            <w:proofErr w:type="spellStart"/>
            <w:r>
              <w:rPr>
                <w:color w:val="222222"/>
                <w:sz w:val="16"/>
                <w:szCs w:val="16"/>
                <w:bdr w:val="none" w:sz="0" w:space="0" w:color="auto" w:frame="1"/>
              </w:rPr>
              <w:t>Portmann</w:t>
            </w:r>
            <w:proofErr w:type="spellEnd"/>
            <w:r>
              <w:rPr>
                <w:color w:val="222222"/>
                <w:sz w:val="16"/>
                <w:szCs w:val="16"/>
                <w:bdr w:val="none" w:sz="0" w:space="0" w:color="auto" w:frame="1"/>
              </w:rPr>
              <w:t xml:space="preserve">, R. W., Daniel, J. S., Davis, S. M., Sanford, T. J., &amp; </w:t>
            </w:r>
            <w:proofErr w:type="spellStart"/>
            <w:r>
              <w:rPr>
                <w:color w:val="222222"/>
                <w:sz w:val="16"/>
                <w:szCs w:val="16"/>
                <w:bdr w:val="none" w:sz="0" w:space="0" w:color="auto" w:frame="1"/>
              </w:rPr>
              <w:t>Plattner</w:t>
            </w:r>
            <w:proofErr w:type="spellEnd"/>
            <w:r>
              <w:rPr>
                <w:color w:val="222222"/>
                <w:sz w:val="16"/>
                <w:szCs w:val="16"/>
                <w:bdr w:val="none" w:sz="0" w:space="0" w:color="auto" w:frame="1"/>
              </w:rPr>
              <w:t>, G.-K. (2010). Contributions of Stratospheric Water Vapor to Decadal Changes in the Rate of Global Warming. Science, 327(5970), 1219-1223. doi:10.1126/science.1182488</w:t>
            </w:r>
          </w:p>
        </w:tc>
      </w:tr>
      <w:tr w:rsidR="00425033" w:rsidTr="00425033">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25033" w:rsidRDefault="00425033">
            <w:pPr>
              <w:jc w:val="center"/>
              <w:rPr>
                <w:color w:val="222222"/>
                <w:sz w:val="24"/>
                <w:szCs w:val="24"/>
              </w:rPr>
            </w:pPr>
            <w:r>
              <w:rPr>
                <w:b/>
                <w:bCs/>
                <w:color w:val="FFFFFF"/>
                <w:sz w:val="16"/>
                <w:szCs w:val="16"/>
                <w:bdr w:val="none" w:sz="0" w:space="0" w:color="auto" w:frame="1"/>
              </w:rPr>
              <w:t>Adaptation and Extremes</w:t>
            </w:r>
          </w:p>
        </w:tc>
      </w:tr>
      <w:tr w:rsidR="00425033" w:rsidTr="00425033">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25033" w:rsidRDefault="00425033">
            <w:pPr>
              <w:rPr>
                <w:color w:val="222222"/>
                <w:sz w:val="24"/>
                <w:szCs w:val="24"/>
              </w:rPr>
            </w:pPr>
            <w:r>
              <w:rPr>
                <w:b/>
                <w:bCs/>
                <w:color w:val="FFFFFF"/>
                <w:sz w:val="16"/>
                <w:szCs w:val="16"/>
                <w:bdr w:val="none" w:sz="0" w:space="0" w:color="auto" w:frame="1"/>
              </w:rPr>
              <w:lastRenderedPageBreak/>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jc w:val="center"/>
              <w:rPr>
                <w:color w:val="222222"/>
                <w:sz w:val="24"/>
                <w:szCs w:val="24"/>
              </w:rPr>
            </w:pPr>
            <w:r>
              <w:rPr>
                <w:color w:val="222222"/>
                <w:sz w:val="16"/>
                <w:szCs w:val="16"/>
                <w:bdr w:val="none" w:sz="0" w:space="0" w:color="auto" w:frame="1"/>
              </w:rPr>
              <w:t>Relevant? (Yes/No)</w:t>
            </w:r>
          </w:p>
        </w:tc>
        <w:tc>
          <w:tcPr>
            <w:tcW w:w="62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jc w:val="center"/>
              <w:rPr>
                <w:color w:val="222222"/>
                <w:sz w:val="24"/>
                <w:szCs w:val="24"/>
              </w:rPr>
            </w:pPr>
            <w:r>
              <w:rPr>
                <w:color w:val="222222"/>
                <w:sz w:val="16"/>
                <w:szCs w:val="16"/>
                <w:bdr w:val="none" w:sz="0" w:space="0" w:color="auto" w:frame="1"/>
              </w:rPr>
              <w:t>Explanation</w:t>
            </w:r>
          </w:p>
        </w:tc>
      </w:tr>
      <w:tr w:rsidR="00425033" w:rsidTr="00425033">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25033" w:rsidRDefault="00425033">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25033" w:rsidRDefault="00425033">
            <w:pPr>
              <w:rPr>
                <w:color w:val="222222"/>
                <w:sz w:val="24"/>
                <w:szCs w:val="24"/>
              </w:rPr>
            </w:pPr>
            <w:r>
              <w:rPr>
                <w:color w:val="FF0000"/>
                <w:sz w:val="16"/>
                <w:szCs w:val="16"/>
                <w:bdr w:val="none" w:sz="0" w:space="0" w:color="auto" w:frame="1"/>
              </w:rPr>
              <w:t>Reviewers are invited to suggest answers for these fields</w:t>
            </w:r>
          </w:p>
        </w:tc>
      </w:tr>
      <w:tr w:rsidR="00425033" w:rsidTr="00425033">
        <w:trPr>
          <w:trHeight w:val="266"/>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425033" w:rsidRDefault="00425033">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25033" w:rsidRDefault="00425033">
            <w:pPr>
              <w:rPr>
                <w:color w:val="222222"/>
                <w:sz w:val="24"/>
                <w:szCs w:val="24"/>
              </w:rPr>
            </w:pPr>
            <w:r>
              <w:rPr>
                <w:color w:val="FF0000"/>
                <w:sz w:val="16"/>
                <w:szCs w:val="16"/>
                <w:bdr w:val="none" w:sz="0" w:space="0" w:color="auto" w:frame="1"/>
              </w:rPr>
              <w:t>Reviewers are invited to suggest answers for these fields</w:t>
            </w:r>
          </w:p>
        </w:tc>
      </w:tr>
    </w:tbl>
    <w:p w:rsidR="00425033" w:rsidRDefault="00425033" w:rsidP="00425033">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425033" w:rsidRDefault="00425033" w:rsidP="00425033">
      <w:pPr>
        <w:shd w:val="clear" w:color="auto" w:fill="FFFFFF"/>
        <w:rPr>
          <w:rFonts w:ascii="Arial" w:hAnsi="Arial" w:cs="Arial"/>
          <w:color w:val="222222"/>
          <w:sz w:val="20"/>
          <w:szCs w:val="20"/>
        </w:rPr>
      </w:pPr>
      <w:r>
        <w:rPr>
          <w:rFonts w:ascii="Arial" w:hAnsi="Arial" w:cs="Arial"/>
          <w:color w:val="222222"/>
          <w:sz w:val="20"/>
          <w:szCs w:val="20"/>
        </w:rPr>
        <w:pict>
          <v:rect id="_x0000_i1028" style="width:178.2pt;height:.75pt" o:hrpct="330" o:hrstd="t" o:hr="t" fillcolor="#a0a0a0" stroked="f"/>
        </w:pict>
      </w:r>
    </w:p>
    <w:p w:rsidR="00425033" w:rsidRPr="00425033" w:rsidRDefault="00425033" w:rsidP="00425033">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425033">
        <w:rPr>
          <w:rFonts w:ascii="Arial" w:hAnsi="Arial" w:cs="Arial"/>
          <w:color w:val="222222"/>
          <w:sz w:val="16"/>
          <w:szCs w:val="16"/>
          <w:bdr w:val="none" w:sz="0" w:space="0" w:color="auto" w:frame="1"/>
          <w:lang w:val="en-US"/>
        </w:rPr>
        <w:t>Goal (G); Breakthrough (B)</w:t>
      </w:r>
      <w:ins w:id="7" w:author="Unknown" w:date="2019-11-18T13:07:00Z">
        <w:r w:rsidRPr="00425033">
          <w:rPr>
            <w:rFonts w:ascii="Arial" w:hAnsi="Arial" w:cs="Arial"/>
            <w:color w:val="222222"/>
            <w:sz w:val="16"/>
            <w:szCs w:val="16"/>
            <w:bdr w:val="none" w:sz="0" w:space="0" w:color="auto" w:frame="1"/>
            <w:lang w:val="en-US"/>
          </w:rPr>
          <w:t> </w:t>
        </w:r>
      </w:ins>
      <w:r w:rsidRPr="00425033">
        <w:rPr>
          <w:rFonts w:ascii="Arial" w:hAnsi="Arial" w:cs="Arial"/>
          <w:color w:val="222222"/>
          <w:sz w:val="16"/>
          <w:szCs w:val="16"/>
          <w:bdr w:val="none" w:sz="0" w:space="0" w:color="auto" w:frame="1"/>
          <w:lang w:val="en-US"/>
        </w:rPr>
        <w:t>(not mandatory, more as one possible); Threshold (T), for definitions see </w:t>
      </w:r>
      <w:hyperlink r:id="rId12" w:tgtFrame="_blank" w:history="1">
        <w:r>
          <w:rPr>
            <w:rStyle w:val="Hyperlink"/>
            <w:rFonts w:ascii="Arial" w:hAnsi="Arial" w:cs="Arial"/>
            <w:color w:val="6611CC"/>
            <w:sz w:val="16"/>
            <w:szCs w:val="16"/>
            <w:bdr w:val="none" w:sz="0" w:space="0" w:color="auto" w:frame="1"/>
            <w:lang w:val="en-GB"/>
          </w:rPr>
          <w:t>Guidelines</w:t>
        </w:r>
      </w:hyperlink>
    </w:p>
    <w:p w:rsidR="00425033" w:rsidRPr="00425033" w:rsidRDefault="00425033" w:rsidP="00425033">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425033" w:rsidRPr="00425033" w:rsidRDefault="00425033" w:rsidP="00425033">
      <w:pPr>
        <w:pStyle w:val="NormalWeb"/>
        <w:shd w:val="clear" w:color="auto" w:fill="FFFFFF"/>
        <w:spacing w:before="0" w:beforeAutospacing="0" w:after="0" w:afterAutospacing="0"/>
        <w:rPr>
          <w:rFonts w:ascii="Arial" w:hAnsi="Arial" w:cs="Arial"/>
          <w:color w:val="222222"/>
          <w:sz w:val="20"/>
          <w:szCs w:val="20"/>
          <w:lang w:val="en-US"/>
        </w:rPr>
      </w:pPr>
      <w:bookmarkStart w:id="8" w:name="f81b0e35-9b8e-46ce-961f-7053a031109a@wmo"/>
      <w:r>
        <w:rPr>
          <w:rFonts w:ascii="Calibri" w:hAnsi="Calibri" w:cs="Arial"/>
          <w:color w:val="1155CC"/>
          <w:sz w:val="20"/>
          <w:szCs w:val="20"/>
          <w:bdr w:val="none" w:sz="0" w:space="0" w:color="auto" w:frame="1"/>
          <w:lang w:val="en-US"/>
        </w:rPr>
        <w:t>[3]</w:t>
      </w:r>
      <w:bookmarkEnd w:id="8"/>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425033">
        <w:trPr>
          <w:trHeight w:val="340"/>
        </w:trPr>
        <w:tc>
          <w:tcPr>
            <w:tcW w:w="2441" w:type="pct"/>
            <w:vAlign w:val="center"/>
          </w:tcPr>
          <w:p w:rsidR="00345D91" w:rsidRPr="00215C42" w:rsidRDefault="00345D91" w:rsidP="00425033">
            <w:pPr>
              <w:rPr>
                <w:sz w:val="20"/>
                <w:szCs w:val="20"/>
              </w:rPr>
            </w:pPr>
            <w:r w:rsidRPr="009029F2">
              <w:rPr>
                <w:sz w:val="20"/>
                <w:szCs w:val="20"/>
              </w:rPr>
              <w:t>Author</w:t>
            </w:r>
            <w:r>
              <w:rPr>
                <w:sz w:val="20"/>
                <w:szCs w:val="20"/>
              </w:rPr>
              <w:t xml:space="preserve">: </w:t>
            </w:r>
            <w:sdt>
              <w:sdtPr>
                <w:rPr>
                  <w:sz w:val="20"/>
                  <w:szCs w:val="20"/>
                </w:rPr>
                <w:id w:val="-2048603333"/>
                <w:placeholder>
                  <w:docPart w:val="51B248F6D1384C6D980C0B0EC91EDB00"/>
                </w:placeholder>
              </w:sdtPr>
              <w:sdtContent>
                <w:r w:rsidR="00425033" w:rsidRPr="00425033">
                  <w:rPr>
                    <w:sz w:val="20"/>
                    <w:szCs w:val="20"/>
                  </w:rPr>
                  <w:t>Shinya Kobayashi</w:t>
                </w:r>
                <w:r w:rsidR="00425033" w:rsidRPr="00425033">
                  <w:rPr>
                    <w:sz w:val="20"/>
                    <w:szCs w:val="20"/>
                  </w:rPr>
                  <w:tab/>
                </w:r>
              </w:sdtContent>
            </w:sdt>
          </w:p>
        </w:tc>
        <w:tc>
          <w:tcPr>
            <w:tcW w:w="2559" w:type="pct"/>
            <w:vAlign w:val="center"/>
          </w:tcPr>
          <w:p w:rsidR="00345D91" w:rsidRPr="00E80C12" w:rsidRDefault="00345D91" w:rsidP="00425033">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52592200"/>
                <w:placeholder>
                  <w:docPart w:val="31D9E33510CC40C7905AF6CE960305C6"/>
                </w:placeholder>
              </w:sdtPr>
              <w:sdtContent>
                <w:r w:rsidR="00425033" w:rsidRPr="00425033">
                  <w:rPr>
                    <w:sz w:val="20"/>
                    <w:szCs w:val="20"/>
                  </w:rPr>
                  <w:t>shn.kobayashi@gmail.com</w:t>
                </w:r>
              </w:sdtContent>
            </w:sdt>
          </w:p>
        </w:tc>
      </w:tr>
      <w:tr w:rsidR="00345D91" w:rsidTr="00425033">
        <w:tc>
          <w:tcPr>
            <w:tcW w:w="5000" w:type="pct"/>
            <w:gridSpan w:val="2"/>
          </w:tcPr>
          <w:sdt>
            <w:sdtPr>
              <w:rPr>
                <w:sz w:val="20"/>
                <w:szCs w:val="20"/>
              </w:rPr>
              <w:id w:val="1861470576"/>
              <w:placeholder>
                <w:docPart w:val="8F5DF1667AD044F880874BFF53F592C5"/>
              </w:placeholder>
            </w:sdtPr>
            <w:sdtContent>
              <w:p w:rsidR="00425033" w:rsidRPr="00425033" w:rsidRDefault="00425033" w:rsidP="00425033">
                <w:pPr>
                  <w:rPr>
                    <w:sz w:val="20"/>
                    <w:szCs w:val="20"/>
                  </w:rPr>
                </w:pPr>
                <w:r w:rsidRPr="00425033">
                  <w:rPr>
                    <w:sz w:val="20"/>
                    <w:szCs w:val="20"/>
                  </w:rPr>
                  <w:t>* Horizontal Resolution</w:t>
                </w:r>
              </w:p>
              <w:p w:rsidR="00345D91" w:rsidRPr="009029F2" w:rsidRDefault="00425033" w:rsidP="00425033">
                <w:pPr>
                  <w:rPr>
                    <w:sz w:val="20"/>
                    <w:szCs w:val="20"/>
                  </w:rPr>
                </w:pPr>
                <w:r w:rsidRPr="00425033">
                  <w:rPr>
                    <w:sz w:val="20"/>
                    <w:szCs w:val="20"/>
                  </w:rPr>
                  <w:t>Same as RH in the FT.</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425033">
        <w:trPr>
          <w:trHeight w:val="340"/>
        </w:trPr>
        <w:tc>
          <w:tcPr>
            <w:tcW w:w="2441" w:type="pct"/>
            <w:vAlign w:val="center"/>
          </w:tcPr>
          <w:p w:rsidR="00345D91" w:rsidRPr="00215C42" w:rsidRDefault="00345D91" w:rsidP="001910B5">
            <w:pPr>
              <w:rPr>
                <w:sz w:val="20"/>
                <w:szCs w:val="20"/>
              </w:rPr>
            </w:pPr>
            <w:r w:rsidRPr="009029F2">
              <w:rPr>
                <w:sz w:val="20"/>
                <w:szCs w:val="20"/>
              </w:rPr>
              <w:t>Author</w:t>
            </w:r>
            <w:r>
              <w:rPr>
                <w:sz w:val="20"/>
                <w:szCs w:val="20"/>
              </w:rPr>
              <w:t xml:space="preserve">: </w:t>
            </w:r>
            <w:sdt>
              <w:sdtPr>
                <w:rPr>
                  <w:sz w:val="20"/>
                  <w:szCs w:val="20"/>
                </w:rPr>
                <w:id w:val="662665212"/>
                <w:placeholder>
                  <w:docPart w:val="831E84F3E5B14400A673973FE4EA3945"/>
                </w:placeholder>
              </w:sdtPr>
              <w:sdtContent>
                <w:proofErr w:type="spellStart"/>
                <w:r w:rsidR="001910B5">
                  <w:rPr>
                    <w:sz w:val="20"/>
                    <w:szCs w:val="20"/>
                  </w:rPr>
                  <w:t>Elisabath</w:t>
                </w:r>
                <w:proofErr w:type="spellEnd"/>
                <w:r w:rsidR="001910B5">
                  <w:rPr>
                    <w:sz w:val="20"/>
                    <w:szCs w:val="20"/>
                  </w:rPr>
                  <w:t xml:space="preserve"> Good</w:t>
                </w:r>
              </w:sdtContent>
            </w:sdt>
          </w:p>
        </w:tc>
        <w:tc>
          <w:tcPr>
            <w:tcW w:w="2559" w:type="pct"/>
            <w:vAlign w:val="center"/>
          </w:tcPr>
          <w:p w:rsidR="00345D91" w:rsidRPr="00E80C12" w:rsidRDefault="00345D91" w:rsidP="00425033">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358931380"/>
                <w:placeholder>
                  <w:docPart w:val="4B91992F77234187976FEE2AA13B116C"/>
                </w:placeholder>
              </w:sdtPr>
              <w:sdtContent>
                <w:r w:rsidR="001910B5" w:rsidRPr="001910B5">
                  <w:rPr>
                    <w:sz w:val="20"/>
                    <w:szCs w:val="20"/>
                  </w:rPr>
                  <w:t>elizabeth.good@metoffice.gov.uk</w:t>
                </w:r>
              </w:sdtContent>
            </w:sdt>
          </w:p>
        </w:tc>
      </w:tr>
      <w:tr w:rsidR="00345D91" w:rsidTr="00425033">
        <w:tc>
          <w:tcPr>
            <w:tcW w:w="5000" w:type="pct"/>
            <w:gridSpan w:val="2"/>
          </w:tcPr>
          <w:sdt>
            <w:sdtPr>
              <w:rPr>
                <w:sz w:val="20"/>
                <w:szCs w:val="20"/>
              </w:rPr>
              <w:id w:val="1082262878"/>
              <w:placeholder>
                <w:docPart w:val="E90DC8658FBE49228574821A67C98BD3"/>
              </w:placeholder>
            </w:sdtPr>
            <w:sdtContent>
              <w:p w:rsidR="001910B5" w:rsidRPr="001910B5" w:rsidRDefault="001910B5" w:rsidP="001910B5">
                <w:pPr>
                  <w:rPr>
                    <w:sz w:val="20"/>
                    <w:szCs w:val="20"/>
                  </w:rPr>
                </w:pPr>
                <w:r w:rsidRPr="001910B5">
                  <w:rPr>
                    <w:sz w:val="20"/>
                    <w:szCs w:val="20"/>
                  </w:rPr>
                  <w:t>The requirements outlined below are mostly based on the results of an online survey with global reach that was issued in 2019 by the CM SAF (https://www.cmsaf.eu/) to gather user requirements for upper tropospheric humidity (UTH) and free tropospheric humidity (FTH).  The results are described in the CM SAF document SAF/CM/DWD/RR/3.6 v1.1 that is available on request by emailing contact.cmsaf@dwd.de.  In total, 47 responses were received, although most respondents did not complete every question.  We recommend GCOS take the results of the CM SAF survey into consideration when defining the requirements for UTH and FTH.</w:t>
                </w:r>
              </w:p>
              <w:p w:rsidR="001910B5" w:rsidRPr="001910B5" w:rsidRDefault="001910B5" w:rsidP="001910B5">
                <w:pPr>
                  <w:rPr>
                    <w:sz w:val="20"/>
                    <w:szCs w:val="20"/>
                  </w:rPr>
                </w:pPr>
                <w:r w:rsidRPr="001910B5">
                  <w:rPr>
                    <w:sz w:val="20"/>
                    <w:szCs w:val="20"/>
                  </w:rPr>
                  <w:t>The suggestions below have been agreed by the CM SAF team working on UTH and FTH and we have posted the same response for both ECVs.</w:t>
                </w:r>
              </w:p>
              <w:p w:rsidR="001910B5" w:rsidRPr="001910B5" w:rsidRDefault="001910B5" w:rsidP="001910B5">
                <w:pPr>
                  <w:rPr>
                    <w:sz w:val="20"/>
                    <w:szCs w:val="20"/>
                  </w:rPr>
                </w:pPr>
              </w:p>
              <w:p w:rsidR="001910B5" w:rsidRPr="001910B5" w:rsidRDefault="001910B5" w:rsidP="001910B5">
                <w:pPr>
                  <w:rPr>
                    <w:sz w:val="20"/>
                    <w:szCs w:val="20"/>
                  </w:rPr>
                </w:pPr>
                <w:r w:rsidRPr="001910B5">
                  <w:rPr>
                    <w:sz w:val="20"/>
                    <w:szCs w:val="20"/>
                  </w:rPr>
                  <w:t>The results suggest UTH and FTH data are used in a wide range of applications. The four most popular application areas are climate variability, climate modelling, climate monitoring, and comparing with models or observations.</w:t>
                </w:r>
              </w:p>
              <w:p w:rsidR="001910B5" w:rsidRPr="001910B5" w:rsidRDefault="001910B5" w:rsidP="001910B5">
                <w:pPr>
                  <w:rPr>
                    <w:sz w:val="20"/>
                    <w:szCs w:val="20"/>
                  </w:rPr>
                </w:pPr>
              </w:p>
              <w:p w:rsidR="001910B5" w:rsidRPr="001910B5" w:rsidRDefault="001910B5" w:rsidP="001910B5">
                <w:pPr>
                  <w:rPr>
                    <w:sz w:val="20"/>
                    <w:szCs w:val="20"/>
                  </w:rPr>
                </w:pPr>
                <w:r w:rsidRPr="001910B5">
                  <w:rPr>
                    <w:sz w:val="20"/>
                    <w:szCs w:val="20"/>
                  </w:rPr>
                  <w:t>Horizontal resolution:  The results of the survey indicate a threshold requirement of 1°, breakthrough requirement of 0.5°, and goal requirement of &lt;0.25°.</w:t>
                </w:r>
              </w:p>
              <w:p w:rsidR="001910B5" w:rsidRPr="001910B5" w:rsidRDefault="001910B5" w:rsidP="001910B5">
                <w:pPr>
                  <w:rPr>
                    <w:sz w:val="20"/>
                    <w:szCs w:val="20"/>
                  </w:rPr>
                </w:pPr>
              </w:p>
              <w:p w:rsidR="001910B5" w:rsidRPr="001910B5" w:rsidRDefault="001910B5" w:rsidP="001910B5">
                <w:pPr>
                  <w:rPr>
                    <w:sz w:val="20"/>
                    <w:szCs w:val="20"/>
                  </w:rPr>
                </w:pPr>
                <w:r w:rsidRPr="001910B5">
                  <w:rPr>
                    <w:sz w:val="20"/>
                    <w:szCs w:val="20"/>
                  </w:rPr>
                  <w:t>Vertical resolution: no data collected in the survey</w:t>
                </w:r>
              </w:p>
              <w:p w:rsidR="001910B5" w:rsidRPr="001910B5" w:rsidRDefault="001910B5" w:rsidP="001910B5">
                <w:pPr>
                  <w:rPr>
                    <w:sz w:val="20"/>
                    <w:szCs w:val="20"/>
                  </w:rPr>
                </w:pPr>
              </w:p>
              <w:p w:rsidR="001910B5" w:rsidRPr="001910B5" w:rsidRDefault="001910B5" w:rsidP="001910B5">
                <w:pPr>
                  <w:rPr>
                    <w:sz w:val="20"/>
                    <w:szCs w:val="20"/>
                  </w:rPr>
                </w:pPr>
                <w:r w:rsidRPr="001910B5">
                  <w:rPr>
                    <w:sz w:val="20"/>
                    <w:szCs w:val="20"/>
                  </w:rPr>
                  <w:t>Temporal resolution: The results of the survey indicate a threshold requirement of 12-hourly, breakthrough requirement of 3-hourly resolution, and objective requirement of &lt;1-hourly.</w:t>
                </w:r>
              </w:p>
              <w:p w:rsidR="001910B5" w:rsidRPr="001910B5" w:rsidRDefault="001910B5" w:rsidP="001910B5">
                <w:pPr>
                  <w:rPr>
                    <w:sz w:val="20"/>
                    <w:szCs w:val="20"/>
                  </w:rPr>
                </w:pPr>
              </w:p>
              <w:p w:rsidR="001910B5" w:rsidRPr="001910B5" w:rsidRDefault="001910B5" w:rsidP="001910B5">
                <w:pPr>
                  <w:rPr>
                    <w:sz w:val="20"/>
                    <w:szCs w:val="20"/>
                  </w:rPr>
                </w:pPr>
                <w:r w:rsidRPr="001910B5">
                  <w:rPr>
                    <w:sz w:val="20"/>
                    <w:szCs w:val="20"/>
                  </w:rPr>
                  <w:t>Timeliness: This was not a question in the survey, but for climate monitoring, we would suggest threshold 2 months (this is similar to what is currently achieved for many monitoring data sets and matches that defined in Copernicus), breakthrough 5 days (useful for close to real time monitoring) and goal &lt;24 hours (more useful for real time monitoring).</w:t>
                </w:r>
              </w:p>
              <w:p w:rsidR="001910B5" w:rsidRPr="001910B5" w:rsidRDefault="001910B5" w:rsidP="001910B5">
                <w:pPr>
                  <w:rPr>
                    <w:sz w:val="20"/>
                    <w:szCs w:val="20"/>
                  </w:rPr>
                </w:pPr>
              </w:p>
              <w:p w:rsidR="001910B5" w:rsidRPr="001910B5" w:rsidRDefault="001910B5" w:rsidP="001910B5">
                <w:pPr>
                  <w:rPr>
                    <w:sz w:val="20"/>
                    <w:szCs w:val="20"/>
                  </w:rPr>
                </w:pPr>
                <w:r w:rsidRPr="001910B5">
                  <w:rPr>
                    <w:sz w:val="20"/>
                    <w:szCs w:val="20"/>
                  </w:rPr>
                  <w:t xml:space="preserve">Note for the following two requirements (uncertainty and stability), survey respondents were asked for values representing fraction of saturation, not the fractional accuracy of the measurement. </w:t>
                </w:r>
              </w:p>
              <w:p w:rsidR="001910B5" w:rsidRPr="001910B5" w:rsidRDefault="001910B5" w:rsidP="001910B5">
                <w:pPr>
                  <w:rPr>
                    <w:sz w:val="20"/>
                    <w:szCs w:val="20"/>
                  </w:rPr>
                </w:pPr>
              </w:p>
              <w:p w:rsidR="001910B5" w:rsidRPr="001910B5" w:rsidRDefault="001910B5" w:rsidP="001910B5">
                <w:pPr>
                  <w:rPr>
                    <w:sz w:val="20"/>
                    <w:szCs w:val="20"/>
                  </w:rPr>
                </w:pPr>
                <w:r w:rsidRPr="001910B5">
                  <w:rPr>
                    <w:sz w:val="20"/>
                    <w:szCs w:val="20"/>
                  </w:rPr>
                  <w:t xml:space="preserve">Uncertainty: The results of the survey suggest values of 6%, 2% and &lt;2% for threshold, breakthrough and goal, respectively.  This is based on adding the results for accuracy and precision gathered in the CM SAF survey in quadrature, rounded up to the closest integer (requirements for ‘uncertainty’ were not explicitly collected in the survey).  The threshold, breakthrough and objective requirements for accuracy (“theoretical degree of conformity of the measurement to the unknown ‘true’ value”) from the survey are respectively 5 %, 1 % and 1 %.  The threshold, breakthrough and objective requirements for precision (“closeness of agreement </w:t>
                </w:r>
                <w:r w:rsidRPr="001910B5">
                  <w:rPr>
                    <w:sz w:val="20"/>
                    <w:szCs w:val="20"/>
                  </w:rPr>
                  <w:lastRenderedPageBreak/>
                  <w:t xml:space="preserve">between independent measurements of a quantity under the same conditions”) from the survey are respectively 2 %, &lt;1 % and &lt;1 %. However, we </w:t>
                </w:r>
                <w:proofErr w:type="spellStart"/>
                <w:r w:rsidRPr="001910B5">
                  <w:rPr>
                    <w:sz w:val="20"/>
                    <w:szCs w:val="20"/>
                  </w:rPr>
                  <w:t>recognise</w:t>
                </w:r>
                <w:proofErr w:type="spellEnd"/>
                <w:r w:rsidRPr="001910B5">
                  <w:rPr>
                    <w:sz w:val="20"/>
                    <w:szCs w:val="20"/>
                  </w:rPr>
                  <w:t xml:space="preserve"> that these requirements are quite stringent.</w:t>
                </w:r>
              </w:p>
              <w:p w:rsidR="001910B5" w:rsidRPr="001910B5" w:rsidRDefault="001910B5" w:rsidP="001910B5">
                <w:pPr>
                  <w:rPr>
                    <w:sz w:val="20"/>
                    <w:szCs w:val="20"/>
                  </w:rPr>
                </w:pPr>
              </w:p>
              <w:p w:rsidR="00345D91" w:rsidRPr="009029F2" w:rsidRDefault="001910B5" w:rsidP="001910B5">
                <w:pPr>
                  <w:rPr>
                    <w:sz w:val="20"/>
                    <w:szCs w:val="20"/>
                  </w:rPr>
                </w:pPr>
                <w:r w:rsidRPr="001910B5">
                  <w:rPr>
                    <w:sz w:val="20"/>
                    <w:szCs w:val="20"/>
                  </w:rPr>
                  <w:t xml:space="preserve">Stability: The threshold, breakthrough and objective requirements obtained in the survey are 1 %/decade, 0.1 %/decade and &lt;0.1 %/decade, respectively. However, we </w:t>
                </w:r>
                <w:proofErr w:type="spellStart"/>
                <w:r w:rsidRPr="001910B5">
                  <w:rPr>
                    <w:sz w:val="20"/>
                    <w:szCs w:val="20"/>
                  </w:rPr>
                  <w:t>recognise</w:t>
                </w:r>
                <w:proofErr w:type="spellEnd"/>
                <w:r w:rsidRPr="001910B5">
                  <w:rPr>
                    <w:sz w:val="20"/>
                    <w:szCs w:val="20"/>
                  </w:rPr>
                  <w:t xml:space="preserve"> that these requirements are quite stringent.</w:t>
                </w:r>
              </w:p>
            </w:sdtContent>
          </w:sdt>
        </w:tc>
      </w:tr>
    </w:tbl>
    <w:p w:rsidR="00841F0F" w:rsidRDefault="00841F0F" w:rsidP="00841F0F">
      <w:r>
        <w:lastRenderedPageBreak/>
        <w:br w:type="page"/>
      </w:r>
    </w:p>
    <w:p w:rsidR="00841F0F" w:rsidRDefault="000251F0" w:rsidP="001910B5">
      <w:pPr>
        <w:pStyle w:val="Heading2"/>
      </w:pPr>
      <w:r w:rsidRPr="009029F2">
        <w:lastRenderedPageBreak/>
        <w:t xml:space="preserve">ECV Product: </w:t>
      </w:r>
      <w:sdt>
        <w:sdtPr>
          <w:id w:val="146641108"/>
          <w:placeholder>
            <w:docPart w:val="DefaultPlaceholder_1082065158"/>
          </w:placeholder>
        </w:sdtPr>
        <w:sdtContent>
          <w:r w:rsidR="001910B5" w:rsidRPr="001910B5">
            <w:t>Relative Humidity in the Free Troposphere</w:t>
          </w:r>
        </w:sdtContent>
      </w:sdt>
    </w:p>
    <w:tbl>
      <w:tblPr>
        <w:tblW w:w="5000" w:type="pct"/>
        <w:tblCellMar>
          <w:left w:w="0" w:type="dxa"/>
          <w:right w:w="0" w:type="dxa"/>
        </w:tblCellMar>
        <w:tblLook w:val="04A0" w:firstRow="1" w:lastRow="0" w:firstColumn="1" w:lastColumn="0" w:noHBand="0" w:noVBand="1"/>
      </w:tblPr>
      <w:tblGrid>
        <w:gridCol w:w="1317"/>
        <w:gridCol w:w="1199"/>
        <w:gridCol w:w="1370"/>
        <w:gridCol w:w="458"/>
        <w:gridCol w:w="906"/>
        <w:gridCol w:w="5766"/>
      </w:tblGrid>
      <w:tr w:rsidR="001910B5" w:rsidTr="001910B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Relative Humidity in the Free Troposphere</w:t>
            </w:r>
          </w:p>
        </w:tc>
      </w:tr>
      <w:tr w:rsidR="001910B5" w:rsidTr="001910B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3D field of the relative humidity in the free troposphere. Relative humidity is the amount of water vapor in air divided by the temperature-dependent amount of water vapor in saturated air. RH can be expressed relative to water or ice saturation (to be specified in the metadata).</w:t>
            </w:r>
          </w:p>
        </w:tc>
      </w:tr>
      <w:tr w:rsidR="001910B5" w:rsidTr="001910B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w:t>
            </w:r>
          </w:p>
        </w:tc>
      </w:tr>
      <w:tr w:rsidR="001910B5" w:rsidTr="001910B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McCarthy, 2007 notes significant spatial heterogeneity related to latitude of the observation.</w:t>
            </w:r>
          </w:p>
        </w:tc>
      </w:tr>
      <w:tr w:rsidR="001910B5" w:rsidTr="001910B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jc w:val="center"/>
              <w:rPr>
                <w:sz w:val="24"/>
                <w:szCs w:val="24"/>
              </w:rPr>
            </w:pPr>
            <w:r>
              <w:rPr>
                <w:b/>
                <w:bCs/>
                <w:color w:val="FFFFFF"/>
                <w:sz w:val="16"/>
                <w:szCs w:val="16"/>
                <w:bdr w:val="none" w:sz="0" w:space="0" w:color="auto" w:frame="1"/>
              </w:rPr>
              <w:t>Requirements</w:t>
            </w:r>
          </w:p>
        </w:tc>
      </w:tr>
      <w:tr w:rsidR="001910B5" w:rsidTr="001910B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jc w:val="center"/>
              <w:rPr>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sz w:val="24"/>
                <w:szCs w:val="24"/>
              </w:rPr>
            </w:pPr>
            <w:r>
              <w:rPr>
                <w:b/>
                <w:bCs/>
                <w:sz w:val="16"/>
                <w:szCs w:val="16"/>
                <w:bdr w:val="none" w:sz="0" w:space="0" w:color="auto" w:frame="1"/>
              </w:rPr>
              <w:t>Unit</w:t>
            </w:r>
          </w:p>
        </w:tc>
        <w:tc>
          <w:tcPr>
            <w:tcW w:w="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sz w:val="24"/>
                <w:szCs w:val="24"/>
              </w:rPr>
            </w:pPr>
            <w:r>
              <w:rPr>
                <w:b/>
                <w:bCs/>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sz w:val="24"/>
                <w:szCs w:val="24"/>
              </w:rPr>
            </w:pPr>
            <w:r>
              <w:rPr>
                <w:rFonts w:ascii="Calibri" w:hAnsi="Calibri"/>
                <w:b/>
                <w:bCs/>
                <w:color w:val="1155CC"/>
                <w:sz w:val="16"/>
                <w:szCs w:val="16"/>
                <w:bdr w:val="none" w:sz="0" w:space="0" w:color="auto" w:frame="1"/>
              </w:rPr>
              <w:t>[1]</w:t>
            </w:r>
          </w:p>
        </w:tc>
        <w:tc>
          <w:tcPr>
            <w:tcW w:w="41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sz w:val="24"/>
                <w:szCs w:val="24"/>
              </w:rPr>
            </w:pPr>
            <w:r>
              <w:rPr>
                <w:b/>
                <w:bCs/>
                <w:sz w:val="16"/>
                <w:szCs w:val="16"/>
                <w:bdr w:val="none" w:sz="0" w:space="0" w:color="auto" w:frame="1"/>
              </w:rPr>
              <w:t>Value</w:t>
            </w:r>
          </w:p>
        </w:tc>
        <w:tc>
          <w:tcPr>
            <w:tcW w:w="261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sz w:val="24"/>
                <w:szCs w:val="24"/>
              </w:rPr>
            </w:pPr>
            <w:r>
              <w:rPr>
                <w:b/>
                <w:bCs/>
                <w:sz w:val="16"/>
                <w:szCs w:val="16"/>
                <w:bdr w:val="none" w:sz="0" w:space="0" w:color="auto" w:frame="1"/>
              </w:rPr>
              <w:t>Derivation and References and Standards</w:t>
            </w:r>
          </w:p>
        </w:tc>
      </w:tr>
      <w:tr w:rsidR="001910B5" w:rsidTr="001910B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sz w:val="24"/>
                <w:szCs w:val="24"/>
              </w:rPr>
            </w:pPr>
            <w:r>
              <w:rPr>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sz w:val="24"/>
                <w:szCs w:val="24"/>
              </w:rPr>
            </w:pPr>
            <w:r>
              <w:rPr>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100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 McCarthy, 2007</w:t>
            </w:r>
          </w:p>
        </w:tc>
      </w:tr>
      <w:tr w:rsidR="001910B5" w:rsidTr="001910B5">
        <w:tc>
          <w:tcPr>
            <w:tcW w:w="598" w:type="pct"/>
            <w:vMerge/>
            <w:tcBorders>
              <w:top w:val="single" w:sz="8" w:space="0" w:color="FFFFFF"/>
              <w:left w:val="single" w:sz="8" w:space="0" w:color="FFFFFF"/>
              <w:bottom w:val="nil"/>
              <w:right w:val="single" w:sz="24" w:space="0" w:color="FFFFFF"/>
            </w:tcBorders>
            <w:vAlign w:val="center"/>
            <w:hideMark/>
          </w:tcPr>
          <w:p w:rsidR="001910B5" w:rsidRDefault="001910B5">
            <w:pPr>
              <w:rPr>
                <w:sz w:val="24"/>
                <w:szCs w:val="24"/>
              </w:rPr>
            </w:pPr>
          </w:p>
        </w:tc>
        <w:tc>
          <w:tcPr>
            <w:tcW w:w="544"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622"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1000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McCarthy, 2007</w:t>
            </w:r>
          </w:p>
        </w:tc>
      </w:tr>
      <w:tr w:rsidR="001910B5" w:rsidTr="001910B5">
        <w:tc>
          <w:tcPr>
            <w:tcW w:w="598" w:type="pct"/>
            <w:vMerge/>
            <w:tcBorders>
              <w:top w:val="single" w:sz="8" w:space="0" w:color="FFFFFF"/>
              <w:left w:val="single" w:sz="8" w:space="0" w:color="FFFFFF"/>
              <w:bottom w:val="nil"/>
              <w:right w:val="single" w:sz="24" w:space="0" w:color="FFFFFF"/>
            </w:tcBorders>
            <w:vAlign w:val="center"/>
            <w:hideMark/>
          </w:tcPr>
          <w:p w:rsidR="001910B5" w:rsidRDefault="001910B5">
            <w:pPr>
              <w:rPr>
                <w:sz w:val="24"/>
                <w:szCs w:val="24"/>
              </w:rPr>
            </w:pPr>
          </w:p>
        </w:tc>
        <w:tc>
          <w:tcPr>
            <w:tcW w:w="544"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622"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2000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McCarthy, 2007</w:t>
            </w:r>
          </w:p>
        </w:tc>
      </w:tr>
      <w:tr w:rsidR="001910B5" w:rsidTr="001910B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sz w:val="24"/>
                <w:szCs w:val="24"/>
              </w:rPr>
            </w:pPr>
            <w:r>
              <w:rPr>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sz w:val="24"/>
                <w:szCs w:val="24"/>
              </w:rPr>
            </w:pPr>
            <w:r>
              <w:rPr>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0.1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 </w:t>
            </w:r>
          </w:p>
        </w:tc>
      </w:tr>
      <w:tr w:rsidR="001910B5" w:rsidTr="001910B5">
        <w:tc>
          <w:tcPr>
            <w:tcW w:w="598" w:type="pct"/>
            <w:vMerge/>
            <w:tcBorders>
              <w:top w:val="single" w:sz="8" w:space="0" w:color="FFFFFF"/>
              <w:left w:val="single" w:sz="8" w:space="0" w:color="FFFFFF"/>
              <w:bottom w:val="nil"/>
              <w:right w:val="single" w:sz="24" w:space="0" w:color="FFFFFF"/>
            </w:tcBorders>
            <w:vAlign w:val="center"/>
            <w:hideMark/>
          </w:tcPr>
          <w:p w:rsidR="001910B5" w:rsidRDefault="001910B5">
            <w:pPr>
              <w:rPr>
                <w:sz w:val="24"/>
                <w:szCs w:val="24"/>
              </w:rPr>
            </w:pPr>
          </w:p>
        </w:tc>
        <w:tc>
          <w:tcPr>
            <w:tcW w:w="544"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622"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0.5</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 </w:t>
            </w:r>
          </w:p>
        </w:tc>
      </w:tr>
      <w:tr w:rsidR="001910B5" w:rsidTr="001910B5">
        <w:tc>
          <w:tcPr>
            <w:tcW w:w="598" w:type="pct"/>
            <w:vMerge/>
            <w:tcBorders>
              <w:top w:val="single" w:sz="8" w:space="0" w:color="FFFFFF"/>
              <w:left w:val="single" w:sz="8" w:space="0" w:color="FFFFFF"/>
              <w:bottom w:val="nil"/>
              <w:right w:val="single" w:sz="24" w:space="0" w:color="FFFFFF"/>
            </w:tcBorders>
            <w:vAlign w:val="center"/>
            <w:hideMark/>
          </w:tcPr>
          <w:p w:rsidR="001910B5" w:rsidRDefault="001910B5">
            <w:pPr>
              <w:rPr>
                <w:sz w:val="24"/>
                <w:szCs w:val="24"/>
              </w:rPr>
            </w:pPr>
          </w:p>
        </w:tc>
        <w:tc>
          <w:tcPr>
            <w:tcW w:w="544"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622"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 </w:t>
            </w:r>
          </w:p>
        </w:tc>
      </w:tr>
      <w:tr w:rsidR="001910B5" w:rsidTr="001910B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sz w:val="24"/>
                <w:szCs w:val="24"/>
              </w:rPr>
            </w:pPr>
            <w:proofErr w:type="spellStart"/>
            <w:r>
              <w:rPr>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sz w:val="24"/>
                <w:szCs w:val="24"/>
              </w:rPr>
            </w:pPr>
            <w:r>
              <w:rPr>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Sub-hourly</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 </w:t>
            </w:r>
          </w:p>
        </w:tc>
      </w:tr>
      <w:tr w:rsidR="001910B5" w:rsidTr="001910B5">
        <w:tc>
          <w:tcPr>
            <w:tcW w:w="598" w:type="pct"/>
            <w:vMerge/>
            <w:tcBorders>
              <w:top w:val="single" w:sz="8" w:space="0" w:color="FFFFFF"/>
              <w:left w:val="single" w:sz="8" w:space="0" w:color="FFFFFF"/>
              <w:bottom w:val="nil"/>
              <w:right w:val="single" w:sz="24" w:space="0" w:color="FFFFFF"/>
            </w:tcBorders>
            <w:vAlign w:val="center"/>
            <w:hideMark/>
          </w:tcPr>
          <w:p w:rsidR="001910B5" w:rsidRDefault="001910B5">
            <w:pPr>
              <w:rPr>
                <w:sz w:val="24"/>
                <w:szCs w:val="24"/>
              </w:rPr>
            </w:pPr>
          </w:p>
        </w:tc>
        <w:tc>
          <w:tcPr>
            <w:tcW w:w="544"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622"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 </w:t>
            </w:r>
          </w:p>
        </w:tc>
      </w:tr>
      <w:tr w:rsidR="001910B5" w:rsidTr="001910B5">
        <w:tc>
          <w:tcPr>
            <w:tcW w:w="598" w:type="pct"/>
            <w:vMerge/>
            <w:tcBorders>
              <w:top w:val="single" w:sz="8" w:space="0" w:color="FFFFFF"/>
              <w:left w:val="single" w:sz="8" w:space="0" w:color="FFFFFF"/>
              <w:bottom w:val="nil"/>
              <w:right w:val="single" w:sz="24" w:space="0" w:color="FFFFFF"/>
            </w:tcBorders>
            <w:vAlign w:val="center"/>
            <w:hideMark/>
          </w:tcPr>
          <w:p w:rsidR="001910B5" w:rsidRDefault="001910B5">
            <w:pPr>
              <w:rPr>
                <w:sz w:val="24"/>
                <w:szCs w:val="24"/>
              </w:rPr>
            </w:pPr>
          </w:p>
        </w:tc>
        <w:tc>
          <w:tcPr>
            <w:tcW w:w="544"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622"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3</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 </w:t>
            </w:r>
          </w:p>
        </w:tc>
      </w:tr>
      <w:tr w:rsidR="001910B5" w:rsidTr="001910B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sz w:val="24"/>
                <w:szCs w:val="24"/>
              </w:rPr>
            </w:pPr>
            <w:proofErr w:type="spellStart"/>
            <w:r>
              <w:rPr>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sz w:val="24"/>
                <w:szCs w:val="24"/>
              </w:rPr>
            </w:pPr>
            <w:r>
              <w:rPr>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 </w:t>
            </w:r>
          </w:p>
        </w:tc>
      </w:tr>
      <w:tr w:rsidR="001910B5" w:rsidTr="001910B5">
        <w:tc>
          <w:tcPr>
            <w:tcW w:w="598" w:type="pct"/>
            <w:vMerge/>
            <w:tcBorders>
              <w:top w:val="single" w:sz="8" w:space="0" w:color="FFFFFF"/>
              <w:left w:val="single" w:sz="8" w:space="0" w:color="FFFFFF"/>
              <w:bottom w:val="nil"/>
              <w:right w:val="single" w:sz="24" w:space="0" w:color="FFFFFF"/>
            </w:tcBorders>
            <w:vAlign w:val="center"/>
            <w:hideMark/>
          </w:tcPr>
          <w:p w:rsidR="001910B5" w:rsidRDefault="001910B5">
            <w:pPr>
              <w:rPr>
                <w:sz w:val="24"/>
                <w:szCs w:val="24"/>
              </w:rPr>
            </w:pPr>
          </w:p>
        </w:tc>
        <w:tc>
          <w:tcPr>
            <w:tcW w:w="544"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622"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24</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 </w:t>
            </w:r>
          </w:p>
        </w:tc>
      </w:tr>
      <w:tr w:rsidR="001910B5" w:rsidTr="001910B5">
        <w:tc>
          <w:tcPr>
            <w:tcW w:w="598" w:type="pct"/>
            <w:vMerge/>
            <w:tcBorders>
              <w:top w:val="single" w:sz="8" w:space="0" w:color="FFFFFF"/>
              <w:left w:val="single" w:sz="8" w:space="0" w:color="FFFFFF"/>
              <w:bottom w:val="nil"/>
              <w:right w:val="single" w:sz="24" w:space="0" w:color="FFFFFF"/>
            </w:tcBorders>
            <w:vAlign w:val="center"/>
            <w:hideMark/>
          </w:tcPr>
          <w:p w:rsidR="001910B5" w:rsidRDefault="001910B5">
            <w:pPr>
              <w:rPr>
                <w:sz w:val="24"/>
                <w:szCs w:val="24"/>
              </w:rPr>
            </w:pPr>
          </w:p>
        </w:tc>
        <w:tc>
          <w:tcPr>
            <w:tcW w:w="544"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622"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720</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 </w:t>
            </w:r>
          </w:p>
        </w:tc>
      </w:tr>
      <w:tr w:rsidR="001910B5" w:rsidTr="001910B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sz w:val="24"/>
                <w:szCs w:val="24"/>
              </w:rPr>
            </w:pPr>
            <w:r>
              <w:rPr>
                <w:sz w:val="16"/>
                <w:szCs w:val="16"/>
                <w:bdr w:val="none" w:sz="0" w:space="0" w:color="auto" w:frame="1"/>
              </w:rPr>
              <w:t>.</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0.1</w:t>
            </w:r>
          </w:p>
        </w:tc>
        <w:tc>
          <w:tcPr>
            <w:tcW w:w="261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 </w:t>
            </w:r>
          </w:p>
        </w:tc>
      </w:tr>
      <w:tr w:rsidR="001910B5" w:rsidTr="001910B5">
        <w:tc>
          <w:tcPr>
            <w:tcW w:w="598" w:type="pct"/>
            <w:vMerge/>
            <w:tcBorders>
              <w:top w:val="single" w:sz="8" w:space="0" w:color="FFFFFF"/>
              <w:left w:val="single" w:sz="8" w:space="0" w:color="FFFFFF"/>
              <w:bottom w:val="nil"/>
              <w:right w:val="single" w:sz="24" w:space="0" w:color="FFFFFF"/>
            </w:tcBorders>
            <w:vAlign w:val="center"/>
            <w:hideMark/>
          </w:tcPr>
          <w:p w:rsidR="001910B5" w:rsidRDefault="001910B5">
            <w:pPr>
              <w:rPr>
                <w:sz w:val="24"/>
                <w:szCs w:val="24"/>
              </w:rPr>
            </w:pPr>
          </w:p>
        </w:tc>
        <w:tc>
          <w:tcPr>
            <w:tcW w:w="544"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622"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0.5</w:t>
            </w:r>
          </w:p>
        </w:tc>
        <w:tc>
          <w:tcPr>
            <w:tcW w:w="2618"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r>
      <w:tr w:rsidR="001910B5" w:rsidTr="001910B5">
        <w:tc>
          <w:tcPr>
            <w:tcW w:w="598" w:type="pct"/>
            <w:vMerge/>
            <w:tcBorders>
              <w:top w:val="single" w:sz="8" w:space="0" w:color="FFFFFF"/>
              <w:left w:val="single" w:sz="8" w:space="0" w:color="FFFFFF"/>
              <w:bottom w:val="nil"/>
              <w:right w:val="single" w:sz="24" w:space="0" w:color="FFFFFF"/>
            </w:tcBorders>
            <w:vAlign w:val="center"/>
            <w:hideMark/>
          </w:tcPr>
          <w:p w:rsidR="001910B5" w:rsidRDefault="001910B5">
            <w:pPr>
              <w:rPr>
                <w:sz w:val="24"/>
                <w:szCs w:val="24"/>
              </w:rPr>
            </w:pPr>
          </w:p>
        </w:tc>
        <w:tc>
          <w:tcPr>
            <w:tcW w:w="544"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622"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sz w:val="24"/>
                <w:szCs w:val="24"/>
              </w:rPr>
            </w:pPr>
            <w:r>
              <w:rPr>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1</w:t>
            </w:r>
          </w:p>
        </w:tc>
        <w:tc>
          <w:tcPr>
            <w:tcW w:w="2618"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r>
      <w:tr w:rsidR="001910B5" w:rsidTr="001910B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sz w:val="24"/>
                <w:szCs w:val="24"/>
              </w:rPr>
            </w:pPr>
            <w:r>
              <w:rPr>
                <w:color w:val="000000"/>
                <w:sz w:val="16"/>
                <w:szCs w:val="16"/>
                <w:bdr w:val="none" w:sz="0" w:space="0" w:color="auto" w:frame="1"/>
              </w:rPr>
              <w:t>%/decade</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sz w:val="24"/>
                <w:szCs w:val="24"/>
              </w:rPr>
            </w:pPr>
            <w:r>
              <w:rPr>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0.1</w:t>
            </w:r>
          </w:p>
        </w:tc>
        <w:tc>
          <w:tcPr>
            <w:tcW w:w="261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 </w:t>
            </w:r>
          </w:p>
        </w:tc>
      </w:tr>
      <w:tr w:rsidR="001910B5" w:rsidTr="001910B5">
        <w:tc>
          <w:tcPr>
            <w:tcW w:w="598" w:type="pct"/>
            <w:vMerge/>
            <w:tcBorders>
              <w:top w:val="single" w:sz="8" w:space="0" w:color="FFFFFF"/>
              <w:left w:val="single" w:sz="8" w:space="0" w:color="FFFFFF"/>
              <w:bottom w:val="nil"/>
              <w:right w:val="single" w:sz="24" w:space="0" w:color="FFFFFF"/>
            </w:tcBorders>
            <w:vAlign w:val="center"/>
            <w:hideMark/>
          </w:tcPr>
          <w:p w:rsidR="001910B5" w:rsidRDefault="001910B5">
            <w:pPr>
              <w:rPr>
                <w:sz w:val="24"/>
                <w:szCs w:val="24"/>
              </w:rPr>
            </w:pPr>
          </w:p>
        </w:tc>
        <w:tc>
          <w:tcPr>
            <w:tcW w:w="544"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622"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0.5</w:t>
            </w:r>
          </w:p>
        </w:tc>
        <w:tc>
          <w:tcPr>
            <w:tcW w:w="2618"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r>
      <w:tr w:rsidR="001910B5" w:rsidTr="001910B5">
        <w:tc>
          <w:tcPr>
            <w:tcW w:w="598" w:type="pct"/>
            <w:vMerge/>
            <w:tcBorders>
              <w:top w:val="single" w:sz="8" w:space="0" w:color="FFFFFF"/>
              <w:left w:val="single" w:sz="8" w:space="0" w:color="FFFFFF"/>
              <w:bottom w:val="nil"/>
              <w:right w:val="single" w:sz="24" w:space="0" w:color="FFFFFF"/>
            </w:tcBorders>
            <w:vAlign w:val="center"/>
            <w:hideMark/>
          </w:tcPr>
          <w:p w:rsidR="001910B5" w:rsidRDefault="001910B5">
            <w:pPr>
              <w:rPr>
                <w:sz w:val="24"/>
                <w:szCs w:val="24"/>
              </w:rPr>
            </w:pPr>
          </w:p>
        </w:tc>
        <w:tc>
          <w:tcPr>
            <w:tcW w:w="544"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622"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0.1</w:t>
            </w:r>
          </w:p>
        </w:tc>
        <w:tc>
          <w:tcPr>
            <w:tcW w:w="2618" w:type="pct"/>
            <w:vMerge/>
            <w:tcBorders>
              <w:top w:val="nil"/>
              <w:left w:val="nil"/>
              <w:bottom w:val="single" w:sz="8" w:space="0" w:color="FFFFFF"/>
              <w:right w:val="single" w:sz="8" w:space="0" w:color="FFFFFF"/>
            </w:tcBorders>
            <w:vAlign w:val="center"/>
            <w:hideMark/>
          </w:tcPr>
          <w:p w:rsidR="001910B5" w:rsidRDefault="001910B5">
            <w:pPr>
              <w:rPr>
                <w:sz w:val="24"/>
                <w:szCs w:val="24"/>
              </w:rPr>
            </w:pPr>
          </w:p>
        </w:tc>
      </w:tr>
      <w:tr w:rsidR="001910B5" w:rsidTr="001910B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McCarthy, 2007 </w:t>
            </w:r>
            <w:hyperlink r:id="rId13" w:tgtFrame="_blank" w:history="1">
              <w:r>
                <w:rPr>
                  <w:rStyle w:val="Hyperlink"/>
                  <w:color w:val="6611CC"/>
                  <w:sz w:val="16"/>
                  <w:szCs w:val="16"/>
                  <w:bdr w:val="none" w:sz="0" w:space="0" w:color="auto" w:frame="1"/>
                </w:rPr>
                <w:t>https://doi.org/10.1002/joc.1611</w:t>
              </w:r>
            </w:hyperlink>
          </w:p>
        </w:tc>
      </w:tr>
      <w:tr w:rsidR="001910B5" w:rsidTr="001910B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jc w:val="center"/>
              <w:rPr>
                <w:sz w:val="24"/>
                <w:szCs w:val="24"/>
              </w:rPr>
            </w:pPr>
            <w:r>
              <w:rPr>
                <w:b/>
                <w:bCs/>
                <w:color w:val="FFFFFF"/>
                <w:sz w:val="16"/>
                <w:szCs w:val="16"/>
                <w:bdr w:val="none" w:sz="0" w:space="0" w:color="auto" w:frame="1"/>
              </w:rPr>
              <w:t>Adaptation and Extremes</w:t>
            </w:r>
          </w:p>
        </w:tc>
      </w:tr>
      <w:tr w:rsidR="001910B5" w:rsidTr="001910B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sz w:val="24"/>
                <w:szCs w:val="24"/>
              </w:rPr>
            </w:pPr>
            <w:r>
              <w:rPr>
                <w:sz w:val="16"/>
                <w:szCs w:val="16"/>
                <w:bdr w:val="none" w:sz="0" w:space="0" w:color="auto" w:frame="1"/>
              </w:rPr>
              <w:t>Relevant? (Yes/No)</w:t>
            </w:r>
          </w:p>
        </w:tc>
        <w:tc>
          <w:tcPr>
            <w:tcW w:w="62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32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sz w:val="24"/>
                <w:szCs w:val="24"/>
              </w:rPr>
            </w:pPr>
            <w:r>
              <w:rPr>
                <w:sz w:val="16"/>
                <w:szCs w:val="16"/>
                <w:bdr w:val="none" w:sz="0" w:space="0" w:color="auto" w:frame="1"/>
              </w:rPr>
              <w:t>Explanation</w:t>
            </w:r>
          </w:p>
        </w:tc>
      </w:tr>
      <w:tr w:rsidR="001910B5" w:rsidTr="001910B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sz w:val="24"/>
                <w:szCs w:val="24"/>
              </w:rPr>
            </w:pPr>
            <w:r>
              <w:rPr>
                <w:color w:val="FF0000"/>
                <w:sz w:val="16"/>
                <w:szCs w:val="16"/>
                <w:bdr w:val="none" w:sz="0" w:space="0" w:color="auto" w:frame="1"/>
              </w:rPr>
              <w:t>Reviewers are invited to suggest answers for these fields</w:t>
            </w:r>
          </w:p>
        </w:tc>
      </w:tr>
      <w:tr w:rsidR="001910B5" w:rsidTr="001910B5">
        <w:trPr>
          <w:trHeight w:val="266"/>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1910B5" w:rsidRDefault="001910B5">
            <w:pPr>
              <w:rPr>
                <w:sz w:val="24"/>
                <w:szCs w:val="24"/>
              </w:rPr>
            </w:pPr>
            <w:r>
              <w:rPr>
                <w:b/>
                <w:bCs/>
                <w:color w:val="FFFFFF"/>
                <w:sz w:val="16"/>
                <w:szCs w:val="16"/>
                <w:bdr w:val="none" w:sz="0" w:space="0" w:color="auto" w:frame="1"/>
              </w:rPr>
              <w:lastRenderedPageBreak/>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sz w:val="24"/>
                <w:szCs w:val="24"/>
              </w:rPr>
            </w:pPr>
            <w:r>
              <w:rPr>
                <w:color w:val="FF0000"/>
                <w:sz w:val="16"/>
                <w:szCs w:val="16"/>
                <w:bdr w:val="none" w:sz="0" w:space="0" w:color="auto" w:frame="1"/>
              </w:rPr>
              <w:t>Reviewers are invited to suggest answers for these fields</w:t>
            </w:r>
          </w:p>
        </w:tc>
      </w:tr>
    </w:tbl>
    <w:p w:rsidR="001910B5" w:rsidRDefault="001910B5" w:rsidP="001910B5">
      <w:pPr>
        <w:rPr>
          <w:color w:val="222222"/>
        </w:rPr>
      </w:pPr>
      <w:r>
        <w:rPr>
          <w:color w:val="222222"/>
        </w:rPr>
        <w:br w:type="textWrapping" w:clear="all"/>
      </w:r>
    </w:p>
    <w:p w:rsidR="001910B5" w:rsidRDefault="001910B5" w:rsidP="001910B5">
      <w:pPr>
        <w:rPr>
          <w:color w:val="222222"/>
        </w:rPr>
      </w:pPr>
      <w:r>
        <w:rPr>
          <w:color w:val="222222"/>
        </w:rPr>
        <w:pict>
          <v:rect id="_x0000_i1029" style="width:178.2pt;height:.75pt" o:hrpct="330" o:hrstd="t" o:hr="t" fillcolor="#a0a0a0" stroked="f"/>
        </w:pict>
      </w:r>
    </w:p>
    <w:p w:rsidR="001910B5" w:rsidRPr="001910B5" w:rsidRDefault="001910B5" w:rsidP="001910B5">
      <w:pPr>
        <w:pStyle w:val="NormalWeb"/>
        <w:spacing w:before="0" w:beforeAutospacing="0" w:after="0" w:afterAutospacing="0"/>
        <w:rPr>
          <w:color w:val="222222"/>
          <w:lang w:val="en-US"/>
        </w:rPr>
      </w:pPr>
      <w:r>
        <w:rPr>
          <w:rFonts w:ascii="Calibri" w:hAnsi="Calibri"/>
          <w:color w:val="1155CC"/>
          <w:sz w:val="22"/>
          <w:szCs w:val="22"/>
          <w:bdr w:val="none" w:sz="0" w:space="0" w:color="auto" w:frame="1"/>
          <w:lang w:val="en-US"/>
        </w:rPr>
        <w:t>[1]</w:t>
      </w:r>
      <w:r w:rsidRPr="001910B5">
        <w:rPr>
          <w:color w:val="222222"/>
          <w:sz w:val="16"/>
          <w:szCs w:val="16"/>
          <w:bdr w:val="none" w:sz="0" w:space="0" w:color="auto" w:frame="1"/>
          <w:lang w:val="en-US"/>
        </w:rPr>
        <w:t>Goal (G); Breakthrough (B)</w:t>
      </w:r>
      <w:ins w:id="9" w:author="Unknown" w:date="2019-11-18T13:07:00Z">
        <w:r w:rsidRPr="001910B5">
          <w:rPr>
            <w:color w:val="222222"/>
            <w:sz w:val="16"/>
            <w:szCs w:val="16"/>
            <w:bdr w:val="none" w:sz="0" w:space="0" w:color="auto" w:frame="1"/>
            <w:lang w:val="en-US"/>
          </w:rPr>
          <w:t> </w:t>
        </w:r>
      </w:ins>
      <w:r w:rsidRPr="001910B5">
        <w:rPr>
          <w:color w:val="222222"/>
          <w:sz w:val="16"/>
          <w:szCs w:val="16"/>
          <w:bdr w:val="none" w:sz="0" w:space="0" w:color="auto" w:frame="1"/>
          <w:lang w:val="en-US"/>
        </w:rPr>
        <w:t>(not mandatory, more as one possible); Threshold (T), for definitions see </w:t>
      </w:r>
      <w:hyperlink r:id="rId14" w:tgtFrame="_blank" w:history="1">
        <w:r>
          <w:rPr>
            <w:rStyle w:val="Hyperlink"/>
            <w:color w:val="6611CC"/>
            <w:sz w:val="16"/>
            <w:szCs w:val="16"/>
            <w:bdr w:val="none" w:sz="0" w:space="0" w:color="auto" w:frame="1"/>
            <w:lang w:val="en-GB"/>
          </w:rPr>
          <w:t>Guidelines</w:t>
        </w:r>
      </w:hyperlink>
    </w:p>
    <w:p w:rsidR="001910B5" w:rsidRPr="001910B5" w:rsidRDefault="001910B5" w:rsidP="001910B5">
      <w:pPr>
        <w:pStyle w:val="NormalWeb"/>
        <w:spacing w:before="0" w:beforeAutospacing="0" w:after="0" w:afterAutospacing="0"/>
        <w:rPr>
          <w:color w:val="222222"/>
          <w:lang w:val="en-US"/>
        </w:rPr>
      </w:pPr>
      <w:r>
        <w:rPr>
          <w:rFonts w:ascii="Calibri" w:hAnsi="Calibri"/>
          <w:color w:val="1155CC"/>
          <w:sz w:val="20"/>
          <w:szCs w:val="20"/>
          <w:bdr w:val="none" w:sz="0" w:space="0" w:color="auto" w:frame="1"/>
          <w:lang w:val="en-US"/>
        </w:rPr>
        <w:t>[2]</w:t>
      </w:r>
      <w:r>
        <w:rPr>
          <w:color w:val="222222"/>
          <w:bdr w:val="none" w:sz="0" w:space="0" w:color="auto" w:frame="1"/>
          <w:lang w:val="en-US"/>
        </w:rPr>
        <w:t> </w:t>
      </w:r>
      <w:r>
        <w:rPr>
          <w:color w:val="222222"/>
          <w:sz w:val="16"/>
          <w:szCs w:val="16"/>
          <w:bdr w:val="none" w:sz="0" w:space="0" w:color="auto" w:frame="1"/>
          <w:lang w:val="en-US"/>
        </w:rPr>
        <w:t>Is the ECV Product directly relevant to support Climate Adaptation?</w:t>
      </w:r>
    </w:p>
    <w:p w:rsidR="001910B5" w:rsidRPr="001910B5" w:rsidRDefault="001910B5" w:rsidP="001910B5">
      <w:pPr>
        <w:pStyle w:val="NormalWeb"/>
        <w:spacing w:before="0" w:beforeAutospacing="0" w:after="0" w:afterAutospacing="0"/>
        <w:rPr>
          <w:color w:val="222222"/>
          <w:lang w:val="en-US"/>
        </w:rPr>
      </w:pPr>
      <w:bookmarkStart w:id="10" w:name="446458ff-da65-4f80-a617-8d5192a68c0e@wmo"/>
      <w:r>
        <w:rPr>
          <w:rFonts w:ascii="Calibri" w:hAnsi="Calibri"/>
          <w:color w:val="1155CC"/>
          <w:sz w:val="20"/>
          <w:szCs w:val="20"/>
          <w:bdr w:val="none" w:sz="0" w:space="0" w:color="auto" w:frame="1"/>
          <w:lang w:val="en-US"/>
        </w:rPr>
        <w:t>[3]</w:t>
      </w:r>
      <w:bookmarkEnd w:id="10"/>
      <w:r>
        <w:rPr>
          <w:color w:val="222222"/>
          <w:bdr w:val="none" w:sz="0" w:space="0" w:color="auto" w:frame="1"/>
          <w:lang w:val="en-US"/>
        </w:rPr>
        <w:t> </w:t>
      </w:r>
      <w:r>
        <w:rPr>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425033">
        <w:trPr>
          <w:trHeight w:val="340"/>
        </w:trPr>
        <w:tc>
          <w:tcPr>
            <w:tcW w:w="2441" w:type="pct"/>
            <w:vAlign w:val="center"/>
          </w:tcPr>
          <w:p w:rsidR="00345D91" w:rsidRPr="001910B5" w:rsidRDefault="00345D91" w:rsidP="00425033">
            <w:pPr>
              <w:rPr>
                <w:sz w:val="20"/>
                <w:szCs w:val="20"/>
              </w:rPr>
            </w:pPr>
            <w:r w:rsidRPr="001910B5">
              <w:rPr>
                <w:sz w:val="20"/>
                <w:szCs w:val="20"/>
              </w:rPr>
              <w:t xml:space="preserve">Author: </w:t>
            </w:r>
            <w:sdt>
              <w:sdtPr>
                <w:rPr>
                  <w:sz w:val="20"/>
                  <w:szCs w:val="20"/>
                </w:rPr>
                <w:id w:val="-1213647307"/>
                <w:placeholder>
                  <w:docPart w:val="8FFC77FA7B1D44009B8FD26B0C81E3BC"/>
                </w:placeholder>
              </w:sdtPr>
              <w:sdtContent>
                <w:r w:rsidR="001910B5" w:rsidRPr="001910B5">
                  <w:rPr>
                    <w:sz w:val="20"/>
                    <w:szCs w:val="20"/>
                  </w:rPr>
                  <w:t>S</w:t>
                </w:r>
                <w:r w:rsidR="001910B5" w:rsidRPr="001910B5">
                  <w:rPr>
                    <w:rFonts w:ascii="Arial" w:hAnsi="Arial" w:cs="Arial"/>
                    <w:bCs/>
                    <w:color w:val="222222"/>
                    <w:sz w:val="20"/>
                    <w:szCs w:val="20"/>
                    <w:shd w:val="clear" w:color="auto" w:fill="FFFFFF"/>
                  </w:rPr>
                  <w:t>hinya Kobayashi</w:t>
                </w:r>
              </w:sdtContent>
            </w:sdt>
          </w:p>
        </w:tc>
        <w:tc>
          <w:tcPr>
            <w:tcW w:w="2559" w:type="pct"/>
            <w:vAlign w:val="center"/>
          </w:tcPr>
          <w:p w:rsidR="00345D91" w:rsidRPr="00E80C12" w:rsidRDefault="00345D91" w:rsidP="00425033">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304779334"/>
                <w:placeholder>
                  <w:docPart w:val="8ECFE331A89948B2B092133A42C79BDC"/>
                </w:placeholder>
              </w:sdtPr>
              <w:sdtContent>
                <w:r w:rsidR="001910B5" w:rsidRPr="001910B5">
                  <w:rPr>
                    <w:sz w:val="20"/>
                    <w:szCs w:val="20"/>
                  </w:rPr>
                  <w:t>shn.kobayashi@gmail.com</w:t>
                </w:r>
              </w:sdtContent>
            </w:sdt>
          </w:p>
        </w:tc>
      </w:tr>
      <w:tr w:rsidR="00345D91" w:rsidTr="00425033">
        <w:tc>
          <w:tcPr>
            <w:tcW w:w="5000" w:type="pct"/>
            <w:gridSpan w:val="2"/>
          </w:tcPr>
          <w:sdt>
            <w:sdtPr>
              <w:rPr>
                <w:sz w:val="20"/>
                <w:szCs w:val="20"/>
              </w:rPr>
              <w:id w:val="-1691593920"/>
              <w:placeholder>
                <w:docPart w:val="2AC8151D0FF94EA0B7CB36D3F1456633"/>
              </w:placeholder>
            </w:sdtPr>
            <w:sdtContent>
              <w:p w:rsidR="001910B5" w:rsidRPr="001910B5" w:rsidRDefault="001910B5" w:rsidP="001910B5">
                <w:pPr>
                  <w:rPr>
                    <w:sz w:val="20"/>
                    <w:szCs w:val="20"/>
                  </w:rPr>
                </w:pPr>
                <w:r w:rsidRPr="001910B5">
                  <w:rPr>
                    <w:sz w:val="20"/>
                    <w:szCs w:val="20"/>
                  </w:rPr>
                  <w:t>* Horizontal Resolution</w:t>
                </w:r>
              </w:p>
              <w:p w:rsidR="00345D91" w:rsidRPr="009029F2" w:rsidRDefault="001910B5" w:rsidP="001910B5">
                <w:pPr>
                  <w:rPr>
                    <w:sz w:val="20"/>
                    <w:szCs w:val="20"/>
                  </w:rPr>
                </w:pPr>
                <w:r w:rsidRPr="001910B5">
                  <w:rPr>
                    <w:sz w:val="20"/>
                    <w:szCs w:val="20"/>
                  </w:rPr>
                  <w:t>Taking account of the spatial correlation of humidity, I think that the requirements should be the same as or more stringent than those for temperature and wind.</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425033">
        <w:trPr>
          <w:trHeight w:val="340"/>
        </w:trPr>
        <w:tc>
          <w:tcPr>
            <w:tcW w:w="2441" w:type="pct"/>
            <w:vAlign w:val="center"/>
          </w:tcPr>
          <w:p w:rsidR="00345D91" w:rsidRPr="00215C42" w:rsidRDefault="00345D91" w:rsidP="00425033">
            <w:pPr>
              <w:rPr>
                <w:sz w:val="20"/>
                <w:szCs w:val="20"/>
              </w:rPr>
            </w:pPr>
            <w:r w:rsidRPr="009029F2">
              <w:rPr>
                <w:sz w:val="20"/>
                <w:szCs w:val="20"/>
              </w:rPr>
              <w:t>Author</w:t>
            </w:r>
            <w:r>
              <w:rPr>
                <w:sz w:val="20"/>
                <w:szCs w:val="20"/>
              </w:rPr>
              <w:t xml:space="preserve">: </w:t>
            </w:r>
            <w:sdt>
              <w:sdtPr>
                <w:rPr>
                  <w:sz w:val="20"/>
                  <w:szCs w:val="20"/>
                </w:rPr>
                <w:id w:val="204524854"/>
                <w:placeholder>
                  <w:docPart w:val="AB22428E96F54F918F5AA738D84BC5B3"/>
                </w:placeholder>
              </w:sdtPr>
              <w:sdtContent>
                <w:proofErr w:type="spellStart"/>
                <w:r w:rsidR="001910B5" w:rsidRPr="001910B5">
                  <w:rPr>
                    <w:sz w:val="20"/>
                    <w:szCs w:val="20"/>
                  </w:rPr>
                  <w:t>Toshinori</w:t>
                </w:r>
                <w:proofErr w:type="spellEnd"/>
                <w:r w:rsidR="001910B5" w:rsidRPr="001910B5">
                  <w:rPr>
                    <w:sz w:val="20"/>
                    <w:szCs w:val="20"/>
                  </w:rPr>
                  <w:t xml:space="preserve"> AOYAGI (JM</w:t>
                </w:r>
                <w:r w:rsidR="001910B5">
                  <w:rPr>
                    <w:sz w:val="20"/>
                    <w:szCs w:val="20"/>
                  </w:rPr>
                  <w:t>A)</w:t>
                </w:r>
              </w:sdtContent>
            </w:sdt>
          </w:p>
        </w:tc>
        <w:tc>
          <w:tcPr>
            <w:tcW w:w="2559" w:type="pct"/>
            <w:vAlign w:val="center"/>
          </w:tcPr>
          <w:p w:rsidR="00345D91" w:rsidRPr="00E80C12" w:rsidRDefault="00345D91" w:rsidP="00425033">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76170920"/>
                <w:placeholder>
                  <w:docPart w:val="3ABF075A79F843BAB8FD76F4ECCA9F86"/>
                </w:placeholder>
              </w:sdtPr>
              <w:sdtContent>
                <w:r w:rsidR="001910B5" w:rsidRPr="001910B5">
                  <w:rPr>
                    <w:sz w:val="20"/>
                    <w:szCs w:val="20"/>
                  </w:rPr>
                  <w:t>aoyagi.toshinori@gmail.com</w:t>
                </w:r>
              </w:sdtContent>
            </w:sdt>
          </w:p>
        </w:tc>
      </w:tr>
      <w:tr w:rsidR="00345D91" w:rsidTr="00425033">
        <w:tc>
          <w:tcPr>
            <w:tcW w:w="5000" w:type="pct"/>
            <w:gridSpan w:val="2"/>
          </w:tcPr>
          <w:sdt>
            <w:sdtPr>
              <w:rPr>
                <w:sz w:val="20"/>
                <w:szCs w:val="20"/>
              </w:rPr>
              <w:id w:val="-1416242621"/>
              <w:placeholder>
                <w:docPart w:val="634A1520EC8A43679E03A0E37A430906"/>
              </w:placeholder>
            </w:sdtPr>
            <w:sdtContent>
              <w:p w:rsidR="001910B5" w:rsidRPr="001910B5" w:rsidRDefault="001910B5" w:rsidP="001910B5">
                <w:pPr>
                  <w:rPr>
                    <w:sz w:val="20"/>
                    <w:szCs w:val="20"/>
                  </w:rPr>
                </w:pPr>
                <w:r w:rsidRPr="001910B5">
                  <w:rPr>
                    <w:sz w:val="20"/>
                    <w:szCs w:val="20"/>
                  </w:rPr>
                  <w:t>* Stability</w:t>
                </w:r>
              </w:p>
              <w:p w:rsidR="00345D91" w:rsidRPr="009029F2" w:rsidRDefault="001910B5" w:rsidP="001910B5">
                <w:pPr>
                  <w:rPr>
                    <w:sz w:val="20"/>
                    <w:szCs w:val="20"/>
                  </w:rPr>
                </w:pPr>
                <w:r w:rsidRPr="001910B5">
                  <w:rPr>
                    <w:sz w:val="20"/>
                    <w:szCs w:val="20"/>
                  </w:rPr>
                  <w:t>Threshold value "0.1" seems to be a typo.</w:t>
                </w:r>
              </w:p>
            </w:sdtContent>
          </w:sdt>
        </w:tc>
      </w:tr>
    </w:tbl>
    <w:p w:rsidR="00345D91" w:rsidRDefault="00345D91" w:rsidP="00345D91">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345D91" w:rsidTr="00425033">
        <w:trPr>
          <w:trHeight w:val="340"/>
        </w:trPr>
        <w:tc>
          <w:tcPr>
            <w:tcW w:w="2441" w:type="pct"/>
            <w:vAlign w:val="center"/>
          </w:tcPr>
          <w:p w:rsidR="00345D91" w:rsidRPr="00215C42" w:rsidRDefault="00345D91" w:rsidP="001910B5">
            <w:pPr>
              <w:rPr>
                <w:sz w:val="20"/>
                <w:szCs w:val="20"/>
              </w:rPr>
            </w:pPr>
            <w:r w:rsidRPr="009029F2">
              <w:rPr>
                <w:sz w:val="20"/>
                <w:szCs w:val="20"/>
              </w:rPr>
              <w:t>Author</w:t>
            </w:r>
            <w:r>
              <w:rPr>
                <w:sz w:val="20"/>
                <w:szCs w:val="20"/>
              </w:rPr>
              <w:t xml:space="preserve">: </w:t>
            </w:r>
            <w:sdt>
              <w:sdtPr>
                <w:rPr>
                  <w:sz w:val="20"/>
                  <w:szCs w:val="20"/>
                </w:rPr>
                <w:id w:val="-1254514778"/>
                <w:placeholder>
                  <w:docPart w:val="506B1AABC2E84C73BF918CD60224117F"/>
                </w:placeholder>
              </w:sdtPr>
              <w:sdtContent>
                <w:r w:rsidR="001910B5">
                  <w:rPr>
                    <w:sz w:val="20"/>
                    <w:szCs w:val="20"/>
                  </w:rPr>
                  <w:t>Elisabeth Good</w:t>
                </w:r>
              </w:sdtContent>
            </w:sdt>
          </w:p>
        </w:tc>
        <w:tc>
          <w:tcPr>
            <w:tcW w:w="2559" w:type="pct"/>
            <w:vAlign w:val="center"/>
          </w:tcPr>
          <w:p w:rsidR="00345D91" w:rsidRPr="00E80C12" w:rsidRDefault="00345D91" w:rsidP="00425033">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3378801"/>
                <w:placeholder>
                  <w:docPart w:val="F65C7325A76A4724AC07F703A9872150"/>
                </w:placeholder>
              </w:sdtPr>
              <w:sdtContent>
                <w:r w:rsidR="001910B5" w:rsidRPr="001910B5">
                  <w:rPr>
                    <w:sz w:val="20"/>
                    <w:szCs w:val="20"/>
                  </w:rPr>
                  <w:t>elizabeth.good@metoffice.gov.uk</w:t>
                </w:r>
              </w:sdtContent>
            </w:sdt>
          </w:p>
        </w:tc>
      </w:tr>
      <w:tr w:rsidR="00345D91" w:rsidTr="00425033">
        <w:tc>
          <w:tcPr>
            <w:tcW w:w="5000" w:type="pct"/>
            <w:gridSpan w:val="2"/>
          </w:tcPr>
          <w:sdt>
            <w:sdtPr>
              <w:rPr>
                <w:sz w:val="20"/>
                <w:szCs w:val="20"/>
              </w:rPr>
              <w:id w:val="-1097562457"/>
              <w:placeholder>
                <w:docPart w:val="9C45629FC0934226B19BAE3EA7E84B05"/>
              </w:placeholder>
            </w:sdtPr>
            <w:sdtContent>
              <w:p w:rsidR="001910B5" w:rsidRPr="001910B5" w:rsidRDefault="001910B5" w:rsidP="001910B5">
                <w:pPr>
                  <w:rPr>
                    <w:sz w:val="20"/>
                    <w:szCs w:val="20"/>
                  </w:rPr>
                </w:pPr>
                <w:r w:rsidRPr="001910B5">
                  <w:rPr>
                    <w:sz w:val="20"/>
                    <w:szCs w:val="20"/>
                  </w:rPr>
                  <w:t>The requirements outlined below are mostly based on the results of an online survey with global reach that was issued in 2019 by the CM SAF (https://www.cmsaf.eu/) to gather user requirements for upper tropospheric humidity (UTH) and free tropospheric humidity (FTH).  The results are described in the CM SAF document SAF/CM/DWD/RR/3.6 v1.1 that is available on request by emailing contact.cmsaf@dwd.de.  In total, 47 responses were received, although most respondents did not complete every question.  We recommend GCOS take the results of the CM SAF survey into consideration when defining the requirements for UTH and FTH.  The suggestions below have been agreed by the CM SAF team working on UTH and FTH and we have posted the same response for both ECVs.</w:t>
                </w:r>
              </w:p>
              <w:p w:rsidR="001910B5" w:rsidRPr="001910B5" w:rsidRDefault="001910B5" w:rsidP="001910B5">
                <w:pPr>
                  <w:rPr>
                    <w:sz w:val="20"/>
                    <w:szCs w:val="20"/>
                  </w:rPr>
                </w:pPr>
              </w:p>
              <w:p w:rsidR="001910B5" w:rsidRPr="001910B5" w:rsidRDefault="001910B5" w:rsidP="001910B5">
                <w:pPr>
                  <w:rPr>
                    <w:sz w:val="20"/>
                    <w:szCs w:val="20"/>
                  </w:rPr>
                </w:pPr>
                <w:r w:rsidRPr="001910B5">
                  <w:rPr>
                    <w:sz w:val="20"/>
                    <w:szCs w:val="20"/>
                  </w:rPr>
                  <w:t>The results suggest UTH and FTH data are used in a wide range of applications. The four most popular application areas are climate variability, climate modelling, climate monitoring, and comparing with models or observations.</w:t>
                </w:r>
              </w:p>
              <w:p w:rsidR="001910B5" w:rsidRPr="001910B5" w:rsidRDefault="001910B5" w:rsidP="001910B5">
                <w:pPr>
                  <w:rPr>
                    <w:sz w:val="20"/>
                    <w:szCs w:val="20"/>
                  </w:rPr>
                </w:pPr>
              </w:p>
              <w:p w:rsidR="001910B5" w:rsidRPr="001910B5" w:rsidRDefault="001910B5" w:rsidP="001910B5">
                <w:pPr>
                  <w:rPr>
                    <w:sz w:val="20"/>
                    <w:szCs w:val="20"/>
                  </w:rPr>
                </w:pPr>
                <w:r w:rsidRPr="001910B5">
                  <w:rPr>
                    <w:sz w:val="20"/>
                    <w:szCs w:val="20"/>
                  </w:rPr>
                  <w:t>Horizontal resolution:  The results of the survey indicate a threshold requirement of 1°, breakthrough requirement of 0.5°, and goal requirement of &lt;0.25°.</w:t>
                </w:r>
              </w:p>
              <w:p w:rsidR="001910B5" w:rsidRPr="001910B5" w:rsidRDefault="001910B5" w:rsidP="001910B5">
                <w:pPr>
                  <w:rPr>
                    <w:sz w:val="20"/>
                    <w:szCs w:val="20"/>
                  </w:rPr>
                </w:pPr>
              </w:p>
              <w:p w:rsidR="001910B5" w:rsidRPr="001910B5" w:rsidRDefault="001910B5" w:rsidP="001910B5">
                <w:pPr>
                  <w:rPr>
                    <w:sz w:val="20"/>
                    <w:szCs w:val="20"/>
                  </w:rPr>
                </w:pPr>
                <w:r w:rsidRPr="001910B5">
                  <w:rPr>
                    <w:sz w:val="20"/>
                    <w:szCs w:val="20"/>
                  </w:rPr>
                  <w:t>Vertical resolution: no data collected in the survey</w:t>
                </w:r>
              </w:p>
              <w:p w:rsidR="001910B5" w:rsidRPr="001910B5" w:rsidRDefault="001910B5" w:rsidP="001910B5">
                <w:pPr>
                  <w:rPr>
                    <w:sz w:val="20"/>
                    <w:szCs w:val="20"/>
                  </w:rPr>
                </w:pPr>
              </w:p>
              <w:p w:rsidR="001910B5" w:rsidRPr="001910B5" w:rsidRDefault="001910B5" w:rsidP="001910B5">
                <w:pPr>
                  <w:rPr>
                    <w:sz w:val="20"/>
                    <w:szCs w:val="20"/>
                  </w:rPr>
                </w:pPr>
                <w:r w:rsidRPr="001910B5">
                  <w:rPr>
                    <w:sz w:val="20"/>
                    <w:szCs w:val="20"/>
                  </w:rPr>
                  <w:t>Temporal resolution: The results of the survey indicate a threshold requirement of 12-hourly, breakthrough requirement of 3-hourly resolution, and objective requirement of &lt;1-hourly.</w:t>
                </w:r>
              </w:p>
              <w:p w:rsidR="001910B5" w:rsidRPr="001910B5" w:rsidRDefault="001910B5" w:rsidP="001910B5">
                <w:pPr>
                  <w:rPr>
                    <w:sz w:val="20"/>
                    <w:szCs w:val="20"/>
                  </w:rPr>
                </w:pPr>
              </w:p>
              <w:p w:rsidR="001910B5" w:rsidRPr="001910B5" w:rsidRDefault="001910B5" w:rsidP="001910B5">
                <w:pPr>
                  <w:rPr>
                    <w:sz w:val="20"/>
                    <w:szCs w:val="20"/>
                  </w:rPr>
                </w:pPr>
                <w:r w:rsidRPr="001910B5">
                  <w:rPr>
                    <w:sz w:val="20"/>
                    <w:szCs w:val="20"/>
                  </w:rPr>
                  <w:t>Timeliness: This was not a question in the survey, but for climate monitoring, we would suggest threshold 2 months (this is similar to what is currently achieved for many monitoring data sets and matches that defined in Copernicus), breakthrough 5 days (useful for close to real time monitoring) and goal &lt;24 hours (more useful for real time monitoring).</w:t>
                </w:r>
              </w:p>
              <w:p w:rsidR="001910B5" w:rsidRPr="001910B5" w:rsidRDefault="001910B5" w:rsidP="001910B5">
                <w:pPr>
                  <w:rPr>
                    <w:sz w:val="20"/>
                    <w:szCs w:val="20"/>
                  </w:rPr>
                </w:pPr>
              </w:p>
              <w:p w:rsidR="001910B5" w:rsidRPr="001910B5" w:rsidRDefault="001910B5" w:rsidP="001910B5">
                <w:pPr>
                  <w:rPr>
                    <w:sz w:val="20"/>
                    <w:szCs w:val="20"/>
                  </w:rPr>
                </w:pPr>
                <w:r w:rsidRPr="001910B5">
                  <w:rPr>
                    <w:sz w:val="20"/>
                    <w:szCs w:val="20"/>
                  </w:rPr>
                  <w:t xml:space="preserve">Note for the following two requirements (uncertainty and stability), survey respondents were asked for values representing fraction of saturation, not the fractional accuracy of the measurement. </w:t>
                </w:r>
              </w:p>
              <w:p w:rsidR="001910B5" w:rsidRPr="001910B5" w:rsidRDefault="001910B5" w:rsidP="001910B5">
                <w:pPr>
                  <w:rPr>
                    <w:sz w:val="20"/>
                    <w:szCs w:val="20"/>
                  </w:rPr>
                </w:pPr>
              </w:p>
              <w:p w:rsidR="001910B5" w:rsidRPr="001910B5" w:rsidRDefault="001910B5" w:rsidP="001910B5">
                <w:pPr>
                  <w:rPr>
                    <w:sz w:val="20"/>
                    <w:szCs w:val="20"/>
                  </w:rPr>
                </w:pPr>
                <w:r w:rsidRPr="001910B5">
                  <w:rPr>
                    <w:sz w:val="20"/>
                    <w:szCs w:val="20"/>
                  </w:rPr>
                  <w:t xml:space="preserve">Uncertainty: The results of the survey suggest values of 6%, 2% and &lt;2% for threshold, breakthrough and goal, respectively.  This is based on adding the results for accuracy and precision gathered in the CM SAF survey in quadrature, rounded up to the closest integer (requirements for ‘uncertainty’ were not explicitly collected in the survey).  The threshold, breakthrough and objective requirements for accuracy (“theoretical degree of conformity of the measurement to the unknown ‘true’ value”) from the survey are </w:t>
                </w:r>
                <w:r w:rsidRPr="001910B5">
                  <w:rPr>
                    <w:sz w:val="20"/>
                    <w:szCs w:val="20"/>
                  </w:rPr>
                  <w:lastRenderedPageBreak/>
                  <w:t xml:space="preserve">respectively 5 %, 1 % and 1 %.  The threshold, breakthrough and objective requirements for precision (“closeness of agreement between independent measurements of a quantity under the same conditions”) from the survey are respectively 2 %, &lt;1 % and &lt;1 %. However, we </w:t>
                </w:r>
                <w:proofErr w:type="spellStart"/>
                <w:r w:rsidRPr="001910B5">
                  <w:rPr>
                    <w:sz w:val="20"/>
                    <w:szCs w:val="20"/>
                  </w:rPr>
                  <w:t>recognise</w:t>
                </w:r>
                <w:proofErr w:type="spellEnd"/>
                <w:r w:rsidRPr="001910B5">
                  <w:rPr>
                    <w:sz w:val="20"/>
                    <w:szCs w:val="20"/>
                  </w:rPr>
                  <w:t xml:space="preserve"> that these requirements are quite stringent.</w:t>
                </w:r>
              </w:p>
              <w:p w:rsidR="001910B5" w:rsidRPr="001910B5" w:rsidRDefault="001910B5" w:rsidP="001910B5">
                <w:pPr>
                  <w:rPr>
                    <w:sz w:val="20"/>
                    <w:szCs w:val="20"/>
                  </w:rPr>
                </w:pPr>
              </w:p>
              <w:p w:rsidR="00345D91" w:rsidRPr="009029F2" w:rsidRDefault="001910B5" w:rsidP="001910B5">
                <w:pPr>
                  <w:rPr>
                    <w:sz w:val="20"/>
                    <w:szCs w:val="20"/>
                  </w:rPr>
                </w:pPr>
                <w:r w:rsidRPr="001910B5">
                  <w:rPr>
                    <w:sz w:val="20"/>
                    <w:szCs w:val="20"/>
                  </w:rPr>
                  <w:t xml:space="preserve">Stability: The threshold, breakthrough and objective requirements obtained in the survey are 1 %/decade, 0.1 %/decade and &lt;0.1 %/decade, respectively. However, we </w:t>
                </w:r>
                <w:proofErr w:type="spellStart"/>
                <w:r w:rsidRPr="001910B5">
                  <w:rPr>
                    <w:sz w:val="20"/>
                    <w:szCs w:val="20"/>
                  </w:rPr>
                  <w:t>recognise</w:t>
                </w:r>
                <w:proofErr w:type="spellEnd"/>
                <w:r w:rsidRPr="001910B5">
                  <w:rPr>
                    <w:sz w:val="20"/>
                    <w:szCs w:val="20"/>
                  </w:rPr>
                  <w:t xml:space="preserve"> that these requirements are quite stringent.</w:t>
                </w:r>
              </w:p>
            </w:sdtContent>
          </w:sdt>
        </w:tc>
      </w:tr>
    </w:tbl>
    <w:p w:rsidR="00345D91" w:rsidRDefault="00345D91" w:rsidP="00215C42">
      <w:pPr>
        <w:rPr>
          <w:sz w:val="20"/>
          <w:szCs w:val="20"/>
        </w:rPr>
      </w:pPr>
    </w:p>
    <w:p w:rsidR="00345D91" w:rsidRDefault="00345D91" w:rsidP="00345D91">
      <w:r>
        <w:br w:type="page"/>
      </w:r>
    </w:p>
    <w:p w:rsidR="008F7682" w:rsidRDefault="000251F0" w:rsidP="001910B5">
      <w:pPr>
        <w:pStyle w:val="Heading2"/>
      </w:pPr>
      <w:r w:rsidRPr="009029F2">
        <w:lastRenderedPageBreak/>
        <w:t xml:space="preserve">ECV Product: </w:t>
      </w:r>
      <w:sdt>
        <w:sdtPr>
          <w:id w:val="639702105"/>
          <w:placeholder>
            <w:docPart w:val="DefaultPlaceholder_1082065158"/>
          </w:placeholder>
        </w:sdtPr>
        <w:sdtContent>
          <w:r w:rsidR="001910B5" w:rsidRPr="001910B5">
            <w:t xml:space="preserve">Relative Humidity in the Boundary Layer  </w:t>
          </w:r>
        </w:sdtContent>
      </w:sdt>
    </w:p>
    <w:tbl>
      <w:tblPr>
        <w:tblW w:w="5000" w:type="pct"/>
        <w:shd w:val="clear" w:color="auto" w:fill="FFFFFF"/>
        <w:tblCellMar>
          <w:left w:w="0" w:type="dxa"/>
          <w:right w:w="0" w:type="dxa"/>
        </w:tblCellMar>
        <w:tblLook w:val="04A0" w:firstRow="1" w:lastRow="0" w:firstColumn="1" w:lastColumn="0" w:noHBand="0" w:noVBand="1"/>
      </w:tblPr>
      <w:tblGrid>
        <w:gridCol w:w="1317"/>
        <w:gridCol w:w="1199"/>
        <w:gridCol w:w="1370"/>
        <w:gridCol w:w="458"/>
        <w:gridCol w:w="906"/>
        <w:gridCol w:w="5766"/>
      </w:tblGrid>
      <w:tr w:rsidR="001910B5" w:rsidTr="001910B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Relative Humidity in the Boundary Layer  </w:t>
            </w:r>
          </w:p>
        </w:tc>
      </w:tr>
      <w:tr w:rsidR="001910B5" w:rsidTr="001910B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3D field of the relative humidity in the PBL. Relative humidity is the amount of water vapor in air divided by the temperature-dependent amount of water vapor in saturated air. RH can be expressed relative to water or ice saturation (to be specified in the metadata).</w:t>
            </w:r>
          </w:p>
        </w:tc>
      </w:tr>
      <w:tr w:rsidR="001910B5" w:rsidTr="001910B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w:t>
            </w:r>
          </w:p>
        </w:tc>
      </w:tr>
      <w:tr w:rsidR="001910B5" w:rsidTr="001910B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rFonts w:ascii="Times New Roman" w:hAnsi="Times New Roman" w:cs="Times New Roman"/>
                <w:color w:val="222222"/>
                <w:sz w:val="24"/>
                <w:szCs w:val="24"/>
              </w:rPr>
            </w:pPr>
            <w:r>
              <w:rPr>
                <w:color w:val="222222"/>
                <w:sz w:val="16"/>
                <w:szCs w:val="16"/>
                <w:bdr w:val="none" w:sz="0" w:space="0" w:color="auto" w:frame="1"/>
              </w:rPr>
              <w:t>Vertical resolution is required for calculation of fluxes in the lowermost boundary layer.</w:t>
            </w:r>
          </w:p>
          <w:p w:rsidR="001910B5" w:rsidRDefault="001910B5">
            <w:pPr>
              <w:rPr>
                <w:color w:val="222222"/>
                <w:sz w:val="24"/>
                <w:szCs w:val="24"/>
              </w:rPr>
            </w:pPr>
            <w:r>
              <w:rPr>
                <w:color w:val="222222"/>
                <w:sz w:val="16"/>
                <w:szCs w:val="16"/>
                <w:bdr w:val="none" w:sz="0" w:space="0" w:color="auto" w:frame="1"/>
              </w:rPr>
              <w:t>McCarthy, 2007 notes significant spatial heterogeneity related to latitude of the observation.</w:t>
            </w:r>
          </w:p>
        </w:tc>
      </w:tr>
      <w:tr w:rsidR="001910B5" w:rsidTr="001910B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jc w:val="center"/>
              <w:rPr>
                <w:color w:val="222222"/>
                <w:sz w:val="24"/>
                <w:szCs w:val="24"/>
              </w:rPr>
            </w:pPr>
            <w:r>
              <w:rPr>
                <w:b/>
                <w:bCs/>
                <w:color w:val="FFFFFF"/>
                <w:sz w:val="16"/>
                <w:szCs w:val="16"/>
                <w:bdr w:val="none" w:sz="0" w:space="0" w:color="auto" w:frame="1"/>
              </w:rPr>
              <w:t>Requirements</w:t>
            </w:r>
          </w:p>
        </w:tc>
      </w:tr>
      <w:tr w:rsidR="001910B5" w:rsidTr="001910B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b/>
                <w:bCs/>
                <w:color w:val="222222"/>
                <w:sz w:val="16"/>
                <w:szCs w:val="16"/>
                <w:bdr w:val="none" w:sz="0" w:space="0" w:color="auto" w:frame="1"/>
              </w:rPr>
              <w:t>Unit</w:t>
            </w:r>
          </w:p>
        </w:tc>
        <w:tc>
          <w:tcPr>
            <w:tcW w:w="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rFonts w:ascii="Calibri" w:hAnsi="Calibri"/>
                <w:b/>
                <w:bCs/>
                <w:color w:val="1155CC"/>
                <w:sz w:val="16"/>
                <w:szCs w:val="16"/>
                <w:bdr w:val="none" w:sz="0" w:space="0" w:color="auto" w:frame="1"/>
              </w:rPr>
              <w:t>[1]</w:t>
            </w:r>
          </w:p>
        </w:tc>
        <w:tc>
          <w:tcPr>
            <w:tcW w:w="41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b/>
                <w:bCs/>
                <w:color w:val="222222"/>
                <w:sz w:val="16"/>
                <w:szCs w:val="16"/>
                <w:bdr w:val="none" w:sz="0" w:space="0" w:color="auto" w:frame="1"/>
              </w:rPr>
              <w:t>Value</w:t>
            </w:r>
          </w:p>
        </w:tc>
        <w:tc>
          <w:tcPr>
            <w:tcW w:w="261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b/>
                <w:bCs/>
                <w:color w:val="222222"/>
                <w:sz w:val="16"/>
                <w:szCs w:val="16"/>
                <w:bdr w:val="none" w:sz="0" w:space="0" w:color="auto" w:frame="1"/>
              </w:rPr>
              <w:t>Derivation and References and Standards</w:t>
            </w:r>
          </w:p>
        </w:tc>
      </w:tr>
      <w:tr w:rsidR="001910B5" w:rsidTr="001910B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10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McCarthy, 2007</w:t>
            </w:r>
          </w:p>
        </w:tc>
      </w:tr>
      <w:tr w:rsidR="001910B5" w:rsidTr="001910B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100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McCarthy, 2007</w:t>
            </w:r>
          </w:p>
        </w:tc>
      </w:tr>
      <w:tr w:rsidR="001910B5" w:rsidTr="001910B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1000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McCarthy, 2007</w:t>
            </w:r>
          </w:p>
        </w:tc>
      </w:tr>
      <w:tr w:rsidR="001910B5" w:rsidTr="001910B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m</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10</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1910B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50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1910B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100</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1910B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Sub-hourly</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1910B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1910B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3</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1910B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1910B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24</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1910B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720</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1910B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0.1</w:t>
            </w:r>
          </w:p>
        </w:tc>
        <w:tc>
          <w:tcPr>
            <w:tcW w:w="261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1910B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0.5</w:t>
            </w:r>
          </w:p>
        </w:tc>
        <w:tc>
          <w:tcPr>
            <w:tcW w:w="2618"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r>
      <w:tr w:rsidR="001910B5" w:rsidTr="001910B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1</w:t>
            </w:r>
          </w:p>
        </w:tc>
        <w:tc>
          <w:tcPr>
            <w:tcW w:w="2618"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r>
      <w:tr w:rsidR="001910B5" w:rsidTr="001910B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color w:val="000000"/>
                <w:sz w:val="16"/>
                <w:szCs w:val="16"/>
                <w:bdr w:val="none" w:sz="0" w:space="0" w:color="auto" w:frame="1"/>
              </w:rPr>
              <w:t>%/decade</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0.1</w:t>
            </w:r>
          </w:p>
        </w:tc>
        <w:tc>
          <w:tcPr>
            <w:tcW w:w="261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Assumption that stability is per measurement system  leads to partial cancellation across a network of sites performing measurements.</w:t>
            </w:r>
          </w:p>
        </w:tc>
      </w:tr>
      <w:tr w:rsidR="001910B5" w:rsidTr="001910B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0.5</w:t>
            </w:r>
          </w:p>
        </w:tc>
        <w:tc>
          <w:tcPr>
            <w:tcW w:w="2618"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r>
      <w:tr w:rsidR="001910B5" w:rsidTr="001910B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0.1</w:t>
            </w:r>
          </w:p>
        </w:tc>
        <w:tc>
          <w:tcPr>
            <w:tcW w:w="2618"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r>
      <w:tr w:rsidR="001910B5" w:rsidTr="001910B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McCarthy, 2007 </w:t>
            </w:r>
            <w:hyperlink r:id="rId15" w:tgtFrame="_blank" w:history="1">
              <w:r>
                <w:rPr>
                  <w:rStyle w:val="Hyperlink"/>
                  <w:color w:val="6611CC"/>
                  <w:sz w:val="16"/>
                  <w:szCs w:val="16"/>
                  <w:bdr w:val="none" w:sz="0" w:space="0" w:color="auto" w:frame="1"/>
                </w:rPr>
                <w:t>https://doi.org/10.1002/joc.1611</w:t>
              </w:r>
            </w:hyperlink>
          </w:p>
        </w:tc>
      </w:tr>
      <w:tr w:rsidR="001910B5" w:rsidTr="001910B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jc w:val="center"/>
              <w:rPr>
                <w:color w:val="222222"/>
                <w:sz w:val="24"/>
                <w:szCs w:val="24"/>
              </w:rPr>
            </w:pPr>
            <w:r>
              <w:rPr>
                <w:b/>
                <w:bCs/>
                <w:color w:val="FFFFFF"/>
                <w:sz w:val="16"/>
                <w:szCs w:val="16"/>
                <w:bdr w:val="none" w:sz="0" w:space="0" w:color="auto" w:frame="1"/>
              </w:rPr>
              <w:t>Adaptation and Extremes</w:t>
            </w:r>
          </w:p>
        </w:tc>
      </w:tr>
      <w:tr w:rsidR="001910B5" w:rsidTr="001910B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Relevant? (Yes/No)</w:t>
            </w:r>
          </w:p>
        </w:tc>
        <w:tc>
          <w:tcPr>
            <w:tcW w:w="62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Explanation</w:t>
            </w:r>
          </w:p>
        </w:tc>
      </w:tr>
      <w:tr w:rsidR="001910B5" w:rsidTr="001910B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FF0000"/>
                <w:sz w:val="16"/>
                <w:szCs w:val="16"/>
                <w:bdr w:val="none" w:sz="0" w:space="0" w:color="auto" w:frame="1"/>
              </w:rPr>
              <w:t>Reviewers are invited to suggest answers for these fields</w:t>
            </w:r>
          </w:p>
        </w:tc>
      </w:tr>
      <w:tr w:rsidR="001910B5" w:rsidTr="001910B5">
        <w:trPr>
          <w:trHeight w:val="266"/>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FF0000"/>
                <w:sz w:val="16"/>
                <w:szCs w:val="16"/>
                <w:bdr w:val="none" w:sz="0" w:space="0" w:color="auto" w:frame="1"/>
              </w:rPr>
              <w:t>Reviewers are invited to suggest answers for these fields</w:t>
            </w:r>
          </w:p>
        </w:tc>
      </w:tr>
    </w:tbl>
    <w:p w:rsidR="001910B5" w:rsidRDefault="001910B5" w:rsidP="001910B5">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1910B5" w:rsidRDefault="001910B5" w:rsidP="001910B5">
      <w:pPr>
        <w:shd w:val="clear" w:color="auto" w:fill="FFFFFF"/>
        <w:rPr>
          <w:rFonts w:ascii="Arial" w:hAnsi="Arial" w:cs="Arial"/>
          <w:color w:val="222222"/>
          <w:sz w:val="20"/>
          <w:szCs w:val="20"/>
        </w:rPr>
      </w:pPr>
      <w:r>
        <w:rPr>
          <w:rFonts w:ascii="Arial" w:hAnsi="Arial" w:cs="Arial"/>
          <w:color w:val="222222"/>
          <w:sz w:val="20"/>
          <w:szCs w:val="20"/>
        </w:rPr>
        <w:pict>
          <v:rect id="_x0000_i1030" style="width:178.2pt;height:.75pt" o:hrpct="330" o:hrstd="t" o:hr="t" fillcolor="#a0a0a0" stroked="f"/>
        </w:pict>
      </w:r>
    </w:p>
    <w:p w:rsidR="001910B5" w:rsidRPr="001910B5" w:rsidRDefault="001910B5" w:rsidP="001910B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1910B5">
        <w:rPr>
          <w:rFonts w:ascii="Arial" w:hAnsi="Arial" w:cs="Arial"/>
          <w:color w:val="222222"/>
          <w:sz w:val="16"/>
          <w:szCs w:val="16"/>
          <w:bdr w:val="none" w:sz="0" w:space="0" w:color="auto" w:frame="1"/>
          <w:lang w:val="en-US"/>
        </w:rPr>
        <w:t>Goal (G); Breakthrough (B)</w:t>
      </w:r>
      <w:ins w:id="11" w:author="Unknown" w:date="2019-11-18T13:07:00Z">
        <w:r w:rsidRPr="001910B5">
          <w:rPr>
            <w:rFonts w:ascii="Arial" w:hAnsi="Arial" w:cs="Arial"/>
            <w:color w:val="222222"/>
            <w:sz w:val="16"/>
            <w:szCs w:val="16"/>
            <w:bdr w:val="none" w:sz="0" w:space="0" w:color="auto" w:frame="1"/>
            <w:lang w:val="en-US"/>
          </w:rPr>
          <w:t> </w:t>
        </w:r>
      </w:ins>
      <w:r w:rsidRPr="001910B5">
        <w:rPr>
          <w:rFonts w:ascii="Arial" w:hAnsi="Arial" w:cs="Arial"/>
          <w:color w:val="222222"/>
          <w:sz w:val="16"/>
          <w:szCs w:val="16"/>
          <w:bdr w:val="none" w:sz="0" w:space="0" w:color="auto" w:frame="1"/>
          <w:lang w:val="en-US"/>
        </w:rPr>
        <w:t>(not mandatory, more as one possible); Threshold (T), for definitions see </w:t>
      </w:r>
      <w:hyperlink r:id="rId16" w:tgtFrame="_blank" w:history="1">
        <w:r>
          <w:rPr>
            <w:rStyle w:val="Hyperlink"/>
            <w:rFonts w:ascii="Arial" w:hAnsi="Arial" w:cs="Arial"/>
            <w:color w:val="6611CC"/>
            <w:sz w:val="16"/>
            <w:szCs w:val="16"/>
            <w:bdr w:val="none" w:sz="0" w:space="0" w:color="auto" w:frame="1"/>
            <w:lang w:val="en-GB"/>
          </w:rPr>
          <w:t>Guidelines</w:t>
        </w:r>
      </w:hyperlink>
    </w:p>
    <w:p w:rsidR="001910B5" w:rsidRPr="001910B5" w:rsidRDefault="001910B5" w:rsidP="001910B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1910B5" w:rsidRPr="001910B5" w:rsidRDefault="001910B5" w:rsidP="001910B5">
      <w:pPr>
        <w:pStyle w:val="NormalWeb"/>
        <w:shd w:val="clear" w:color="auto" w:fill="FFFFFF"/>
        <w:spacing w:before="0" w:beforeAutospacing="0" w:after="0" w:afterAutospacing="0"/>
        <w:rPr>
          <w:rFonts w:ascii="Arial" w:hAnsi="Arial" w:cs="Arial"/>
          <w:color w:val="222222"/>
          <w:sz w:val="20"/>
          <w:szCs w:val="20"/>
          <w:lang w:val="en-US"/>
        </w:rPr>
      </w:pPr>
      <w:bookmarkStart w:id="12" w:name="f2804a7e-8d9a-4fa5-975d-e16dd371b9b1@wmo"/>
      <w:r>
        <w:rPr>
          <w:rFonts w:ascii="Calibri" w:hAnsi="Calibri" w:cs="Arial"/>
          <w:color w:val="1155CC"/>
          <w:sz w:val="20"/>
          <w:szCs w:val="20"/>
          <w:bdr w:val="none" w:sz="0" w:space="0" w:color="auto" w:frame="1"/>
          <w:lang w:val="en-US"/>
        </w:rPr>
        <w:t>[3]</w:t>
      </w:r>
      <w:bookmarkEnd w:id="1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425033">
        <w:trPr>
          <w:trHeight w:val="340"/>
        </w:trPr>
        <w:tc>
          <w:tcPr>
            <w:tcW w:w="2441" w:type="pct"/>
            <w:vAlign w:val="center"/>
          </w:tcPr>
          <w:p w:rsidR="00345D91" w:rsidRPr="00215C42" w:rsidRDefault="00345D91" w:rsidP="001910B5">
            <w:pPr>
              <w:rPr>
                <w:sz w:val="20"/>
                <w:szCs w:val="20"/>
              </w:rPr>
            </w:pPr>
            <w:r w:rsidRPr="009029F2">
              <w:rPr>
                <w:sz w:val="20"/>
                <w:szCs w:val="20"/>
              </w:rPr>
              <w:t>Author</w:t>
            </w:r>
            <w:r>
              <w:rPr>
                <w:sz w:val="20"/>
                <w:szCs w:val="20"/>
              </w:rPr>
              <w:t xml:space="preserve">: </w:t>
            </w:r>
            <w:sdt>
              <w:sdtPr>
                <w:rPr>
                  <w:sz w:val="20"/>
                  <w:szCs w:val="20"/>
                </w:rPr>
                <w:id w:val="-32348742"/>
                <w:placeholder>
                  <w:docPart w:val="656D07C7D9314470A5E5A642ACE180DC"/>
                </w:placeholder>
              </w:sdtPr>
              <w:sdtContent>
                <w:r w:rsidR="001910B5">
                  <w:rPr>
                    <w:sz w:val="20"/>
                    <w:szCs w:val="20"/>
                  </w:rPr>
                  <w:t>Shinya Kobayashi</w:t>
                </w:r>
              </w:sdtContent>
            </w:sdt>
          </w:p>
        </w:tc>
        <w:tc>
          <w:tcPr>
            <w:tcW w:w="2559" w:type="pct"/>
            <w:vAlign w:val="center"/>
          </w:tcPr>
          <w:p w:rsidR="00345D91" w:rsidRPr="00E80C12" w:rsidRDefault="00345D91" w:rsidP="00425033">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551312505"/>
                <w:placeholder>
                  <w:docPart w:val="6222C768ED4F4CE585199A5209A98061"/>
                </w:placeholder>
              </w:sdtPr>
              <w:sdtContent>
                <w:r w:rsidR="001910B5" w:rsidRPr="001910B5">
                  <w:rPr>
                    <w:sz w:val="20"/>
                    <w:szCs w:val="20"/>
                  </w:rPr>
                  <w:t>shn.kobayashi@gmail.com</w:t>
                </w:r>
              </w:sdtContent>
            </w:sdt>
          </w:p>
        </w:tc>
      </w:tr>
      <w:tr w:rsidR="00345D91" w:rsidTr="00425033">
        <w:tc>
          <w:tcPr>
            <w:tcW w:w="5000" w:type="pct"/>
            <w:gridSpan w:val="2"/>
          </w:tcPr>
          <w:sdt>
            <w:sdtPr>
              <w:rPr>
                <w:sz w:val="20"/>
                <w:szCs w:val="20"/>
              </w:rPr>
              <w:id w:val="-604957979"/>
              <w:placeholder>
                <w:docPart w:val="8185DC4C03944EC3B686C882218D0AD1"/>
              </w:placeholder>
            </w:sdtPr>
            <w:sdtContent>
              <w:p w:rsidR="001910B5" w:rsidRPr="001910B5" w:rsidRDefault="001910B5" w:rsidP="001910B5">
                <w:pPr>
                  <w:rPr>
                    <w:sz w:val="20"/>
                    <w:szCs w:val="20"/>
                  </w:rPr>
                </w:pPr>
                <w:r w:rsidRPr="001910B5">
                  <w:rPr>
                    <w:sz w:val="20"/>
                    <w:szCs w:val="20"/>
                  </w:rPr>
                  <w:t>* Horizontal Resolution</w:t>
                </w:r>
              </w:p>
              <w:p w:rsidR="001910B5" w:rsidRPr="001910B5" w:rsidRDefault="001910B5" w:rsidP="001910B5">
                <w:pPr>
                  <w:rPr>
                    <w:sz w:val="20"/>
                    <w:szCs w:val="20"/>
                  </w:rPr>
                </w:pPr>
                <w:r w:rsidRPr="001910B5">
                  <w:rPr>
                    <w:sz w:val="20"/>
                    <w:szCs w:val="20"/>
                  </w:rPr>
                  <w:t>Taking account of the spatial correlation of humidity, I think that the threshold requirement should be the same as or more stringent than that for temperature and wind.</w:t>
                </w:r>
              </w:p>
              <w:p w:rsidR="001910B5" w:rsidRPr="001910B5" w:rsidRDefault="001910B5" w:rsidP="001910B5">
                <w:pPr>
                  <w:rPr>
                    <w:sz w:val="20"/>
                    <w:szCs w:val="20"/>
                  </w:rPr>
                </w:pPr>
              </w:p>
              <w:p w:rsidR="001910B5" w:rsidRPr="001910B5" w:rsidRDefault="001910B5" w:rsidP="001910B5">
                <w:pPr>
                  <w:rPr>
                    <w:sz w:val="20"/>
                    <w:szCs w:val="20"/>
                  </w:rPr>
                </w:pPr>
                <w:r w:rsidRPr="001910B5">
                  <w:rPr>
                    <w:sz w:val="20"/>
                    <w:szCs w:val="20"/>
                  </w:rPr>
                  <w:t>* Stability</w:t>
                </w:r>
              </w:p>
              <w:p w:rsidR="00345D91" w:rsidRPr="009029F2" w:rsidRDefault="001910B5" w:rsidP="001910B5">
                <w:pPr>
                  <w:rPr>
                    <w:sz w:val="20"/>
                    <w:szCs w:val="20"/>
                  </w:rPr>
                </w:pPr>
                <w:r w:rsidRPr="001910B5">
                  <w:rPr>
                    <w:sz w:val="20"/>
                    <w:szCs w:val="20"/>
                  </w:rPr>
                  <w:t>I was wondering if the stability requirements (Goal and Breakthrough) are intentionally set to the same as the uncertainty requirements. Should they be set to one tenth of the uncertainty requirements as done for the Specific Humidity?</w:t>
                </w:r>
              </w:p>
            </w:sdtContent>
          </w:sdt>
        </w:tc>
      </w:tr>
    </w:tbl>
    <w:p w:rsidR="008F7682" w:rsidRDefault="008F7682" w:rsidP="008F7682">
      <w:pPr>
        <w:rPr>
          <w:shd w:val="pct15" w:color="auto" w:fill="FFFFFF"/>
        </w:rPr>
      </w:pPr>
      <w:r>
        <w:br w:type="page"/>
      </w:r>
    </w:p>
    <w:p w:rsidR="00F07CBB" w:rsidRDefault="00F07CBB" w:rsidP="002F02FE">
      <w:pPr>
        <w:pStyle w:val="Heading2"/>
      </w:pPr>
      <w:r w:rsidRPr="009029F2">
        <w:lastRenderedPageBreak/>
        <w:t xml:space="preserve">ECV Product: </w:t>
      </w:r>
      <w:sdt>
        <w:sdtPr>
          <w:id w:val="1057670354"/>
          <w:placeholder>
            <w:docPart w:val="0A667A0D92734D1E8A4F7CACBFF79499"/>
          </w:placeholder>
        </w:sdtPr>
        <w:sdtContent>
          <w:r w:rsidR="002F02FE" w:rsidRPr="002F02FE">
            <w:t>Specific Humidity in the Upper Troposphere and Lower Stratosphere</w:t>
          </w:r>
        </w:sdtContent>
      </w:sdt>
    </w:p>
    <w:tbl>
      <w:tblPr>
        <w:tblW w:w="5000" w:type="pct"/>
        <w:shd w:val="clear" w:color="auto" w:fill="FFFFFF"/>
        <w:tblCellMar>
          <w:left w:w="0" w:type="dxa"/>
          <w:right w:w="0" w:type="dxa"/>
        </w:tblCellMar>
        <w:tblLook w:val="04A0" w:firstRow="1" w:lastRow="0" w:firstColumn="1" w:lastColumn="0" w:noHBand="0" w:noVBand="1"/>
      </w:tblPr>
      <w:tblGrid>
        <w:gridCol w:w="1317"/>
        <w:gridCol w:w="1199"/>
        <w:gridCol w:w="1370"/>
        <w:gridCol w:w="458"/>
        <w:gridCol w:w="906"/>
        <w:gridCol w:w="5766"/>
      </w:tblGrid>
      <w:tr w:rsidR="001910B5"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Specific Humidity in the Upper Troposphere and Lower Stratosphere</w:t>
            </w:r>
          </w:p>
        </w:tc>
      </w:tr>
      <w:tr w:rsidR="001910B5"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xml:space="preserve">3D field of the specific humidity in the UTLS. The specific humidity is the ratio between the mass of water </w:t>
            </w:r>
            <w:proofErr w:type="spellStart"/>
            <w:r>
              <w:rPr>
                <w:color w:val="222222"/>
                <w:sz w:val="16"/>
                <w:szCs w:val="16"/>
                <w:bdr w:val="none" w:sz="0" w:space="0" w:color="auto" w:frame="1"/>
              </w:rPr>
              <w:t>vapour</w:t>
            </w:r>
            <w:proofErr w:type="spellEnd"/>
            <w:r>
              <w:rPr>
                <w:color w:val="222222"/>
                <w:sz w:val="16"/>
                <w:szCs w:val="16"/>
                <w:bdr w:val="none" w:sz="0" w:space="0" w:color="auto" w:frame="1"/>
              </w:rPr>
              <w:t xml:space="preserve"> and the mass of moist air.</w:t>
            </w:r>
          </w:p>
        </w:tc>
      </w:tr>
      <w:tr w:rsidR="001910B5"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g/Kg</w:t>
            </w:r>
          </w:p>
        </w:tc>
      </w:tr>
      <w:tr w:rsidR="001910B5"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Vertical resolution needed for determining fine layer cirrus and complex tropopause.</w:t>
            </w:r>
          </w:p>
        </w:tc>
      </w:tr>
      <w:tr w:rsidR="001910B5" w:rsidTr="002F02F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jc w:val="center"/>
              <w:rPr>
                <w:color w:val="222222"/>
                <w:sz w:val="24"/>
                <w:szCs w:val="24"/>
              </w:rPr>
            </w:pPr>
            <w:r>
              <w:rPr>
                <w:b/>
                <w:bCs/>
                <w:color w:val="FFFFFF"/>
                <w:sz w:val="16"/>
                <w:szCs w:val="16"/>
                <w:bdr w:val="none" w:sz="0" w:space="0" w:color="auto" w:frame="1"/>
              </w:rPr>
              <w:t>Requirements</w:t>
            </w:r>
          </w:p>
        </w:tc>
      </w:tr>
      <w:tr w:rsidR="001910B5"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b/>
                <w:bCs/>
                <w:color w:val="222222"/>
                <w:sz w:val="16"/>
                <w:szCs w:val="16"/>
                <w:bdr w:val="none" w:sz="0" w:space="0" w:color="auto" w:frame="1"/>
              </w:rPr>
              <w:t>Unit</w:t>
            </w:r>
          </w:p>
        </w:tc>
        <w:tc>
          <w:tcPr>
            <w:tcW w:w="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rFonts w:ascii="Calibri" w:hAnsi="Calibri"/>
                <w:b/>
                <w:bCs/>
                <w:color w:val="1155CC"/>
                <w:sz w:val="16"/>
                <w:szCs w:val="16"/>
                <w:bdr w:val="none" w:sz="0" w:space="0" w:color="auto" w:frame="1"/>
              </w:rPr>
              <w:t>[1]</w:t>
            </w:r>
          </w:p>
        </w:tc>
        <w:tc>
          <w:tcPr>
            <w:tcW w:w="41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b/>
                <w:bCs/>
                <w:color w:val="222222"/>
                <w:sz w:val="16"/>
                <w:szCs w:val="16"/>
                <w:bdr w:val="none" w:sz="0" w:space="0" w:color="auto" w:frame="1"/>
              </w:rPr>
              <w:t>Value</w:t>
            </w:r>
          </w:p>
        </w:tc>
        <w:tc>
          <w:tcPr>
            <w:tcW w:w="261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b/>
                <w:bCs/>
                <w:color w:val="222222"/>
                <w:sz w:val="16"/>
                <w:szCs w:val="16"/>
                <w:bdr w:val="none" w:sz="0" w:space="0" w:color="auto" w:frame="1"/>
              </w:rPr>
              <w:t>Derivation and References and Standards</w:t>
            </w:r>
          </w:p>
        </w:tc>
      </w:tr>
      <w:tr w:rsidR="001910B5"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100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1000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2000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0.01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0.1</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0.25</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Sub-hourly</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3</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24</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720</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r>
      <w:tr w:rsidR="001910B5"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g/Kg</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0.01</w:t>
            </w:r>
          </w:p>
        </w:tc>
        <w:tc>
          <w:tcPr>
            <w:tcW w:w="261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Pr="001910B5" w:rsidRDefault="001910B5">
            <w:pPr>
              <w:rPr>
                <w:rFonts w:ascii="Times New Roman" w:hAnsi="Times New Roman" w:cs="Times New Roman"/>
                <w:color w:val="222222"/>
                <w:sz w:val="24"/>
                <w:szCs w:val="24"/>
                <w:lang w:val="fr-FR"/>
              </w:rPr>
            </w:pPr>
            <w:proofErr w:type="spellStart"/>
            <w:r>
              <w:rPr>
                <w:color w:val="222222"/>
                <w:sz w:val="16"/>
                <w:szCs w:val="16"/>
                <w:bdr w:val="none" w:sz="0" w:space="0" w:color="auto" w:frame="1"/>
                <w:lang w:val="fr-CH"/>
              </w:rPr>
              <w:t>Dessler</w:t>
            </w:r>
            <w:proofErr w:type="spellEnd"/>
            <w:r>
              <w:rPr>
                <w:color w:val="222222"/>
                <w:sz w:val="16"/>
                <w:szCs w:val="16"/>
                <w:bdr w:val="none" w:sz="0" w:space="0" w:color="auto" w:frame="1"/>
                <w:lang w:val="fr-CH"/>
              </w:rPr>
              <w:t xml:space="preserve"> et al. (2013)</w:t>
            </w:r>
          </w:p>
          <w:p w:rsidR="001910B5" w:rsidRDefault="001910B5">
            <w:pPr>
              <w:rPr>
                <w:color w:val="222222"/>
                <w:sz w:val="24"/>
                <w:szCs w:val="24"/>
              </w:rPr>
            </w:pPr>
            <w:r>
              <w:rPr>
                <w:color w:val="222222"/>
                <w:sz w:val="16"/>
                <w:szCs w:val="16"/>
                <w:bdr w:val="none" w:sz="0" w:space="0" w:color="auto" w:frame="1"/>
                <w:lang w:val="fr-CH"/>
              </w:rPr>
              <w:t>Solomon et al. </w:t>
            </w:r>
            <w:r>
              <w:rPr>
                <w:color w:val="222222"/>
                <w:sz w:val="16"/>
                <w:szCs w:val="16"/>
                <w:bdr w:val="none" w:sz="0" w:space="0" w:color="auto" w:frame="1"/>
              </w:rPr>
              <w:t>(2010)</w:t>
            </w:r>
          </w:p>
        </w:tc>
      </w:tr>
      <w:tr w:rsidR="001910B5"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0.05</w:t>
            </w:r>
          </w:p>
        </w:tc>
        <w:tc>
          <w:tcPr>
            <w:tcW w:w="2618"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r>
      <w:tr w:rsidR="001910B5"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0.1</w:t>
            </w:r>
          </w:p>
        </w:tc>
        <w:tc>
          <w:tcPr>
            <w:tcW w:w="2618"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r>
      <w:tr w:rsidR="001910B5"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color w:val="000000"/>
                <w:sz w:val="16"/>
                <w:szCs w:val="16"/>
                <w:bdr w:val="none" w:sz="0" w:space="0" w:color="auto" w:frame="1"/>
              </w:rPr>
              <w:t>g/Kg/decade</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0.01</w:t>
            </w:r>
          </w:p>
        </w:tc>
        <w:tc>
          <w:tcPr>
            <w:tcW w:w="261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Pr="001910B5" w:rsidRDefault="001910B5">
            <w:pPr>
              <w:rPr>
                <w:rFonts w:ascii="Times New Roman" w:hAnsi="Times New Roman" w:cs="Times New Roman"/>
                <w:color w:val="222222"/>
                <w:sz w:val="24"/>
                <w:szCs w:val="24"/>
                <w:lang w:val="fr-FR"/>
              </w:rPr>
            </w:pPr>
            <w:proofErr w:type="spellStart"/>
            <w:r>
              <w:rPr>
                <w:color w:val="222222"/>
                <w:sz w:val="16"/>
                <w:szCs w:val="16"/>
                <w:bdr w:val="none" w:sz="0" w:space="0" w:color="auto" w:frame="1"/>
                <w:lang w:val="fr-CH"/>
              </w:rPr>
              <w:t>Dessler</w:t>
            </w:r>
            <w:proofErr w:type="spellEnd"/>
            <w:r>
              <w:rPr>
                <w:color w:val="222222"/>
                <w:sz w:val="16"/>
                <w:szCs w:val="16"/>
                <w:bdr w:val="none" w:sz="0" w:space="0" w:color="auto" w:frame="1"/>
                <w:lang w:val="fr-CH"/>
              </w:rPr>
              <w:t xml:space="preserve"> et al. (2013)</w:t>
            </w:r>
          </w:p>
          <w:p w:rsidR="001910B5" w:rsidRDefault="001910B5">
            <w:pPr>
              <w:rPr>
                <w:color w:val="222222"/>
                <w:sz w:val="24"/>
                <w:szCs w:val="24"/>
              </w:rPr>
            </w:pPr>
            <w:r>
              <w:rPr>
                <w:color w:val="222222"/>
                <w:sz w:val="16"/>
                <w:szCs w:val="16"/>
                <w:bdr w:val="none" w:sz="0" w:space="0" w:color="auto" w:frame="1"/>
                <w:lang w:val="fr-CH"/>
              </w:rPr>
              <w:t>Solomon et al. </w:t>
            </w:r>
            <w:r>
              <w:rPr>
                <w:color w:val="222222"/>
                <w:sz w:val="16"/>
                <w:szCs w:val="16"/>
                <w:bdr w:val="none" w:sz="0" w:space="0" w:color="auto" w:frame="1"/>
              </w:rPr>
              <w:t>(2010)</w:t>
            </w:r>
          </w:p>
        </w:tc>
      </w:tr>
      <w:tr w:rsidR="001910B5"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0.02</w:t>
            </w:r>
          </w:p>
        </w:tc>
        <w:tc>
          <w:tcPr>
            <w:tcW w:w="2618"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r>
      <w:tr w:rsidR="001910B5"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1910B5" w:rsidRDefault="001910B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0.05</w:t>
            </w:r>
          </w:p>
        </w:tc>
        <w:tc>
          <w:tcPr>
            <w:tcW w:w="2618" w:type="pct"/>
            <w:vMerge/>
            <w:tcBorders>
              <w:top w:val="nil"/>
              <w:left w:val="nil"/>
              <w:bottom w:val="single" w:sz="8" w:space="0" w:color="FFFFFF"/>
              <w:right w:val="single" w:sz="8" w:space="0" w:color="FFFFFF"/>
            </w:tcBorders>
            <w:shd w:val="clear" w:color="auto" w:fill="FFFFFF"/>
            <w:vAlign w:val="center"/>
            <w:hideMark/>
          </w:tcPr>
          <w:p w:rsidR="001910B5" w:rsidRDefault="001910B5">
            <w:pPr>
              <w:rPr>
                <w:color w:val="222222"/>
                <w:sz w:val="24"/>
                <w:szCs w:val="24"/>
              </w:rPr>
            </w:pPr>
          </w:p>
        </w:tc>
      </w:tr>
      <w:tr w:rsidR="001910B5"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rFonts w:ascii="Times New Roman" w:hAnsi="Times New Roman" w:cs="Times New Roman"/>
                <w:color w:val="222222"/>
                <w:sz w:val="24"/>
                <w:szCs w:val="24"/>
              </w:rPr>
            </w:pPr>
            <w:proofErr w:type="spellStart"/>
            <w:r>
              <w:rPr>
                <w:color w:val="222222"/>
                <w:sz w:val="16"/>
                <w:szCs w:val="16"/>
                <w:bdr w:val="none" w:sz="0" w:space="0" w:color="auto" w:frame="1"/>
              </w:rPr>
              <w:t>Dessler</w:t>
            </w:r>
            <w:proofErr w:type="spellEnd"/>
            <w:r>
              <w:rPr>
                <w:color w:val="222222"/>
                <w:sz w:val="16"/>
                <w:szCs w:val="16"/>
                <w:bdr w:val="none" w:sz="0" w:space="0" w:color="auto" w:frame="1"/>
              </w:rPr>
              <w:t xml:space="preserve">, A. E., </w:t>
            </w:r>
            <w:proofErr w:type="spellStart"/>
            <w:r>
              <w:rPr>
                <w:color w:val="222222"/>
                <w:sz w:val="16"/>
                <w:szCs w:val="16"/>
                <w:bdr w:val="none" w:sz="0" w:space="0" w:color="auto" w:frame="1"/>
              </w:rPr>
              <w:t>Schoeberl</w:t>
            </w:r>
            <w:proofErr w:type="spellEnd"/>
            <w:r>
              <w:rPr>
                <w:color w:val="222222"/>
                <w:sz w:val="16"/>
                <w:szCs w:val="16"/>
                <w:bdr w:val="none" w:sz="0" w:space="0" w:color="auto" w:frame="1"/>
              </w:rPr>
              <w:t xml:space="preserve">, M. R., Wang, T., Davis, S. M., &amp; </w:t>
            </w:r>
            <w:proofErr w:type="spellStart"/>
            <w:r>
              <w:rPr>
                <w:color w:val="222222"/>
                <w:sz w:val="16"/>
                <w:szCs w:val="16"/>
                <w:bdr w:val="none" w:sz="0" w:space="0" w:color="auto" w:frame="1"/>
              </w:rPr>
              <w:t>Rosenlof</w:t>
            </w:r>
            <w:proofErr w:type="spellEnd"/>
            <w:r>
              <w:rPr>
                <w:color w:val="222222"/>
                <w:sz w:val="16"/>
                <w:szCs w:val="16"/>
                <w:bdr w:val="none" w:sz="0" w:space="0" w:color="auto" w:frame="1"/>
              </w:rPr>
              <w:t>, K. H. (2013). Stratospheric water vapor feedback. Proceedings of the National Academy of Sciences of the United States of America, 110(45), 18087–18091. doi:10.1073/pnas.1310344110</w:t>
            </w:r>
          </w:p>
          <w:p w:rsidR="001910B5" w:rsidRDefault="001910B5">
            <w:pPr>
              <w:rPr>
                <w:color w:val="222222"/>
              </w:rPr>
            </w:pPr>
            <w:r>
              <w:rPr>
                <w:color w:val="222222"/>
                <w:sz w:val="16"/>
                <w:szCs w:val="16"/>
                <w:bdr w:val="none" w:sz="0" w:space="0" w:color="auto" w:frame="1"/>
              </w:rPr>
              <w:t> </w:t>
            </w:r>
          </w:p>
          <w:p w:rsidR="001910B5" w:rsidRDefault="001910B5">
            <w:pPr>
              <w:rPr>
                <w:color w:val="222222"/>
                <w:sz w:val="24"/>
                <w:szCs w:val="24"/>
              </w:rPr>
            </w:pPr>
            <w:r>
              <w:rPr>
                <w:color w:val="222222"/>
                <w:sz w:val="16"/>
                <w:szCs w:val="16"/>
                <w:bdr w:val="none" w:sz="0" w:space="0" w:color="auto" w:frame="1"/>
              </w:rPr>
              <w:t xml:space="preserve">Solomon, S., </w:t>
            </w:r>
            <w:proofErr w:type="spellStart"/>
            <w:r>
              <w:rPr>
                <w:color w:val="222222"/>
                <w:sz w:val="16"/>
                <w:szCs w:val="16"/>
                <w:bdr w:val="none" w:sz="0" w:space="0" w:color="auto" w:frame="1"/>
              </w:rPr>
              <w:t>Rosenlof</w:t>
            </w:r>
            <w:proofErr w:type="spellEnd"/>
            <w:r>
              <w:rPr>
                <w:color w:val="222222"/>
                <w:sz w:val="16"/>
                <w:szCs w:val="16"/>
                <w:bdr w:val="none" w:sz="0" w:space="0" w:color="auto" w:frame="1"/>
              </w:rPr>
              <w:t xml:space="preserve">, K. H., </w:t>
            </w:r>
            <w:proofErr w:type="spellStart"/>
            <w:r>
              <w:rPr>
                <w:color w:val="222222"/>
                <w:sz w:val="16"/>
                <w:szCs w:val="16"/>
                <w:bdr w:val="none" w:sz="0" w:space="0" w:color="auto" w:frame="1"/>
              </w:rPr>
              <w:t>Portmann</w:t>
            </w:r>
            <w:proofErr w:type="spellEnd"/>
            <w:r>
              <w:rPr>
                <w:color w:val="222222"/>
                <w:sz w:val="16"/>
                <w:szCs w:val="16"/>
                <w:bdr w:val="none" w:sz="0" w:space="0" w:color="auto" w:frame="1"/>
              </w:rPr>
              <w:t xml:space="preserve">, R. W., Daniel, J. S., Davis, S. M., Sanford, T. J., &amp; </w:t>
            </w:r>
            <w:proofErr w:type="spellStart"/>
            <w:r>
              <w:rPr>
                <w:color w:val="222222"/>
                <w:sz w:val="16"/>
                <w:szCs w:val="16"/>
                <w:bdr w:val="none" w:sz="0" w:space="0" w:color="auto" w:frame="1"/>
              </w:rPr>
              <w:t>Plattner</w:t>
            </w:r>
            <w:proofErr w:type="spellEnd"/>
            <w:r>
              <w:rPr>
                <w:color w:val="222222"/>
                <w:sz w:val="16"/>
                <w:szCs w:val="16"/>
                <w:bdr w:val="none" w:sz="0" w:space="0" w:color="auto" w:frame="1"/>
              </w:rPr>
              <w:t>, G.-K. (2010). Contributions of Stratospheric Water Vapor to Decadal Changes in the Rate of Global Warming. Science, 327(5970), 1219-1223. doi:10.1126/science.1182488</w:t>
            </w:r>
          </w:p>
        </w:tc>
      </w:tr>
      <w:tr w:rsidR="001910B5" w:rsidTr="002F02F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jc w:val="center"/>
              <w:rPr>
                <w:color w:val="222222"/>
                <w:sz w:val="24"/>
                <w:szCs w:val="24"/>
              </w:rPr>
            </w:pPr>
            <w:r>
              <w:rPr>
                <w:b/>
                <w:bCs/>
                <w:color w:val="FFFFFF"/>
                <w:sz w:val="16"/>
                <w:szCs w:val="16"/>
                <w:bdr w:val="none" w:sz="0" w:space="0" w:color="auto" w:frame="1"/>
              </w:rPr>
              <w:t>Adaptation and Extremes</w:t>
            </w:r>
          </w:p>
        </w:tc>
      </w:tr>
      <w:tr w:rsidR="001910B5"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t>Relevant? (Yes/No)</w:t>
            </w:r>
          </w:p>
        </w:tc>
        <w:tc>
          <w:tcPr>
            <w:tcW w:w="62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xml:space="preserve">. Req. sufficient? </w:t>
            </w:r>
            <w:r>
              <w:rPr>
                <w:color w:val="222222"/>
                <w:sz w:val="16"/>
                <w:szCs w:val="16"/>
                <w:bdr w:val="none" w:sz="0" w:space="0" w:color="auto" w:frame="1"/>
              </w:rPr>
              <w:lastRenderedPageBreak/>
              <w:t>(Yes/No)</w:t>
            </w:r>
          </w:p>
        </w:tc>
        <w:tc>
          <w:tcPr>
            <w:tcW w:w="32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jc w:val="center"/>
              <w:rPr>
                <w:color w:val="222222"/>
                <w:sz w:val="24"/>
                <w:szCs w:val="24"/>
              </w:rPr>
            </w:pPr>
            <w:r>
              <w:rPr>
                <w:color w:val="222222"/>
                <w:sz w:val="16"/>
                <w:szCs w:val="16"/>
                <w:bdr w:val="none" w:sz="0" w:space="0" w:color="auto" w:frame="1"/>
              </w:rPr>
              <w:lastRenderedPageBreak/>
              <w:t>Explanation</w:t>
            </w:r>
          </w:p>
        </w:tc>
      </w:tr>
      <w:tr w:rsidR="001910B5"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910B5" w:rsidRDefault="001910B5">
            <w:pPr>
              <w:rPr>
                <w:color w:val="222222"/>
                <w:sz w:val="24"/>
                <w:szCs w:val="24"/>
              </w:rPr>
            </w:pPr>
            <w:r>
              <w:rPr>
                <w:color w:val="FF0000"/>
                <w:sz w:val="16"/>
                <w:szCs w:val="16"/>
                <w:bdr w:val="none" w:sz="0" w:space="0" w:color="auto" w:frame="1"/>
              </w:rPr>
              <w:t>Reviewers are invited to suggest answers for these fields</w:t>
            </w:r>
          </w:p>
        </w:tc>
      </w:tr>
      <w:tr w:rsidR="001910B5" w:rsidTr="002F02FE">
        <w:trPr>
          <w:trHeight w:val="266"/>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1910B5" w:rsidRDefault="001910B5">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910B5" w:rsidRDefault="001910B5">
            <w:pPr>
              <w:rPr>
                <w:color w:val="222222"/>
                <w:sz w:val="24"/>
                <w:szCs w:val="24"/>
              </w:rPr>
            </w:pPr>
            <w:r>
              <w:rPr>
                <w:color w:val="FF0000"/>
                <w:sz w:val="16"/>
                <w:szCs w:val="16"/>
                <w:bdr w:val="none" w:sz="0" w:space="0" w:color="auto" w:frame="1"/>
              </w:rPr>
              <w:t>Reviewers are invited to suggest answers for these fields</w:t>
            </w:r>
          </w:p>
        </w:tc>
      </w:tr>
    </w:tbl>
    <w:p w:rsidR="001910B5" w:rsidRDefault="001910B5" w:rsidP="001910B5">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1910B5" w:rsidRDefault="001910B5" w:rsidP="001910B5">
      <w:pPr>
        <w:shd w:val="clear" w:color="auto" w:fill="FFFFFF"/>
        <w:rPr>
          <w:rFonts w:ascii="Arial" w:hAnsi="Arial" w:cs="Arial"/>
          <w:color w:val="222222"/>
          <w:sz w:val="20"/>
          <w:szCs w:val="20"/>
        </w:rPr>
      </w:pPr>
      <w:r>
        <w:rPr>
          <w:rFonts w:ascii="Arial" w:hAnsi="Arial" w:cs="Arial"/>
          <w:color w:val="222222"/>
          <w:sz w:val="20"/>
          <w:szCs w:val="20"/>
        </w:rPr>
        <w:pict>
          <v:rect id="_x0000_i1031" style="width:178.2pt;height:.75pt" o:hrpct="330" o:hrstd="t" o:hr="t" fillcolor="#a0a0a0" stroked="f"/>
        </w:pict>
      </w:r>
    </w:p>
    <w:p w:rsidR="001910B5" w:rsidRPr="001910B5" w:rsidRDefault="001910B5" w:rsidP="001910B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1910B5">
        <w:rPr>
          <w:rFonts w:ascii="Arial" w:hAnsi="Arial" w:cs="Arial"/>
          <w:color w:val="222222"/>
          <w:sz w:val="16"/>
          <w:szCs w:val="16"/>
          <w:bdr w:val="none" w:sz="0" w:space="0" w:color="auto" w:frame="1"/>
          <w:lang w:val="en-US"/>
        </w:rPr>
        <w:t>Goal (G); Breakthrough (B)</w:t>
      </w:r>
      <w:ins w:id="13" w:author="Unknown" w:date="2019-11-18T13:07:00Z">
        <w:r w:rsidRPr="001910B5">
          <w:rPr>
            <w:rFonts w:ascii="Arial" w:hAnsi="Arial" w:cs="Arial"/>
            <w:color w:val="222222"/>
            <w:sz w:val="16"/>
            <w:szCs w:val="16"/>
            <w:bdr w:val="none" w:sz="0" w:space="0" w:color="auto" w:frame="1"/>
            <w:lang w:val="en-US"/>
          </w:rPr>
          <w:t> </w:t>
        </w:r>
      </w:ins>
      <w:r w:rsidRPr="001910B5">
        <w:rPr>
          <w:rFonts w:ascii="Arial" w:hAnsi="Arial" w:cs="Arial"/>
          <w:color w:val="222222"/>
          <w:sz w:val="16"/>
          <w:szCs w:val="16"/>
          <w:bdr w:val="none" w:sz="0" w:space="0" w:color="auto" w:frame="1"/>
          <w:lang w:val="en-US"/>
        </w:rPr>
        <w:t>(not mandatory, more as one possible); Threshold (T), for definitions see </w:t>
      </w:r>
      <w:hyperlink r:id="rId17" w:tgtFrame="_blank" w:history="1">
        <w:r>
          <w:rPr>
            <w:rStyle w:val="Hyperlink"/>
            <w:rFonts w:ascii="Arial" w:hAnsi="Arial" w:cs="Arial"/>
            <w:color w:val="6611CC"/>
            <w:sz w:val="16"/>
            <w:szCs w:val="16"/>
            <w:bdr w:val="none" w:sz="0" w:space="0" w:color="auto" w:frame="1"/>
            <w:lang w:val="en-GB"/>
          </w:rPr>
          <w:t>Guidelines</w:t>
        </w:r>
      </w:hyperlink>
    </w:p>
    <w:p w:rsidR="001910B5" w:rsidRPr="001910B5" w:rsidRDefault="001910B5" w:rsidP="001910B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1910B5" w:rsidRPr="001910B5" w:rsidRDefault="001910B5" w:rsidP="001910B5">
      <w:pPr>
        <w:pStyle w:val="NormalWeb"/>
        <w:shd w:val="clear" w:color="auto" w:fill="FFFFFF"/>
        <w:spacing w:before="0" w:beforeAutospacing="0" w:after="0" w:afterAutospacing="0"/>
        <w:rPr>
          <w:rFonts w:ascii="Arial" w:hAnsi="Arial" w:cs="Arial"/>
          <w:color w:val="222222"/>
          <w:sz w:val="20"/>
          <w:szCs w:val="20"/>
          <w:lang w:val="en-US"/>
        </w:rPr>
      </w:pPr>
      <w:bookmarkStart w:id="14" w:name="6c5e145f-6fdb-4597-93ac-961b484d2795@wmo"/>
      <w:r>
        <w:rPr>
          <w:rFonts w:ascii="Calibri" w:hAnsi="Calibri" w:cs="Arial"/>
          <w:color w:val="1155CC"/>
          <w:sz w:val="20"/>
          <w:szCs w:val="20"/>
          <w:bdr w:val="none" w:sz="0" w:space="0" w:color="auto" w:frame="1"/>
          <w:lang w:val="en-US"/>
        </w:rPr>
        <w:t>[3]</w:t>
      </w:r>
      <w:bookmarkEnd w:id="14"/>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F07CBB" w:rsidRPr="001910B5" w:rsidRDefault="00F07CBB" w:rsidP="00F07CBB">
      <w:pPr>
        <w:pStyle w:val="WMOBodyText"/>
        <w:rPr>
          <w:lang w:val="en-US"/>
        </w:rPr>
      </w:pPr>
    </w:p>
    <w:p w:rsidR="00F07CBB" w:rsidRPr="00215C42" w:rsidRDefault="00F07CBB" w:rsidP="00F07CB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F07CBB" w:rsidTr="00425033">
        <w:trPr>
          <w:trHeight w:val="340"/>
        </w:trPr>
        <w:tc>
          <w:tcPr>
            <w:tcW w:w="2441" w:type="pct"/>
            <w:vAlign w:val="center"/>
          </w:tcPr>
          <w:p w:rsidR="00F07CBB" w:rsidRPr="00215C42" w:rsidRDefault="00F07CBB" w:rsidP="002F02FE">
            <w:pPr>
              <w:rPr>
                <w:sz w:val="20"/>
                <w:szCs w:val="20"/>
              </w:rPr>
            </w:pPr>
            <w:r w:rsidRPr="009029F2">
              <w:rPr>
                <w:sz w:val="20"/>
                <w:szCs w:val="20"/>
              </w:rPr>
              <w:t>Author</w:t>
            </w:r>
            <w:r>
              <w:rPr>
                <w:sz w:val="20"/>
                <w:szCs w:val="20"/>
              </w:rPr>
              <w:t xml:space="preserve">: </w:t>
            </w:r>
            <w:sdt>
              <w:sdtPr>
                <w:rPr>
                  <w:sz w:val="20"/>
                  <w:szCs w:val="20"/>
                </w:rPr>
                <w:id w:val="91294681"/>
                <w:placeholder>
                  <w:docPart w:val="0A667A0D92734D1E8A4F7CACBFF79499"/>
                </w:placeholder>
              </w:sdtPr>
              <w:sdtContent>
                <w:r w:rsidR="002F02FE">
                  <w:rPr>
                    <w:sz w:val="20"/>
                    <w:szCs w:val="20"/>
                  </w:rPr>
                  <w:t>Shinya Kobayashi</w:t>
                </w:r>
              </w:sdtContent>
            </w:sdt>
          </w:p>
        </w:tc>
        <w:tc>
          <w:tcPr>
            <w:tcW w:w="2559" w:type="pct"/>
            <w:vAlign w:val="center"/>
          </w:tcPr>
          <w:p w:rsidR="00F07CBB" w:rsidRPr="00E80C12" w:rsidRDefault="00F07CBB" w:rsidP="002F02FE">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Pr>
                <w:sz w:val="20"/>
                <w:szCs w:val="20"/>
              </w:rPr>
              <w:t xml:space="preserve"> </w:t>
            </w:r>
            <w:sdt>
              <w:sdtPr>
                <w:rPr>
                  <w:sz w:val="20"/>
                  <w:szCs w:val="20"/>
                </w:rPr>
                <w:id w:val="-761301042"/>
                <w:placeholder>
                  <w:docPart w:val="1077C59ABD9B4E9F940A1237DE75EE0B"/>
                </w:placeholder>
              </w:sdtPr>
              <w:sdtContent>
                <w:r w:rsidR="002F02FE" w:rsidRPr="002F02FE">
                  <w:rPr>
                    <w:sz w:val="20"/>
                    <w:szCs w:val="20"/>
                  </w:rPr>
                  <w:t>shn.kobayashi@gmail.com</w:t>
                </w:r>
              </w:sdtContent>
            </w:sdt>
          </w:p>
        </w:tc>
      </w:tr>
      <w:tr w:rsidR="00F07CBB" w:rsidTr="00425033">
        <w:tc>
          <w:tcPr>
            <w:tcW w:w="5000" w:type="pct"/>
            <w:gridSpan w:val="2"/>
          </w:tcPr>
          <w:sdt>
            <w:sdtPr>
              <w:rPr>
                <w:sz w:val="20"/>
                <w:szCs w:val="20"/>
              </w:rPr>
              <w:id w:val="1822532495"/>
              <w:placeholder>
                <w:docPart w:val="713304CD42FD435CBB1D1A93ED74CD2C"/>
              </w:placeholder>
            </w:sdtPr>
            <w:sdtContent>
              <w:p w:rsidR="002F02FE" w:rsidRPr="002F02FE" w:rsidRDefault="002F02FE" w:rsidP="002F02FE">
                <w:pPr>
                  <w:rPr>
                    <w:sz w:val="20"/>
                    <w:szCs w:val="20"/>
                  </w:rPr>
                </w:pPr>
                <w:r w:rsidRPr="002F02FE">
                  <w:rPr>
                    <w:sz w:val="20"/>
                    <w:szCs w:val="20"/>
                  </w:rPr>
                  <w:t>I was wondering if the requirements are intentionally made different from those for RH and Mixing Ratio.</w:t>
                </w:r>
              </w:p>
              <w:p w:rsidR="002F02FE" w:rsidRPr="002F02FE" w:rsidRDefault="002F02FE" w:rsidP="002F02FE">
                <w:pPr>
                  <w:rPr>
                    <w:sz w:val="20"/>
                    <w:szCs w:val="20"/>
                  </w:rPr>
                </w:pPr>
              </w:p>
              <w:p w:rsidR="002F02FE" w:rsidRPr="002F02FE" w:rsidRDefault="002F02FE" w:rsidP="002F02FE">
                <w:pPr>
                  <w:rPr>
                    <w:sz w:val="20"/>
                    <w:szCs w:val="20"/>
                  </w:rPr>
                </w:pPr>
                <w:r w:rsidRPr="002F02FE">
                  <w:rPr>
                    <w:sz w:val="20"/>
                    <w:szCs w:val="20"/>
                  </w:rPr>
                  <w:t>* Horizontal Resolution (Breakthrough and Threshold)</w:t>
                </w:r>
              </w:p>
              <w:p w:rsidR="002F02FE" w:rsidRPr="002F02FE" w:rsidRDefault="002F02FE" w:rsidP="002F02FE">
                <w:pPr>
                  <w:rPr>
                    <w:sz w:val="20"/>
                    <w:szCs w:val="20"/>
                  </w:rPr>
                </w:pPr>
                <w:r w:rsidRPr="002F02FE">
                  <w:rPr>
                    <w:sz w:val="20"/>
                    <w:szCs w:val="20"/>
                  </w:rPr>
                  <w:t>* Temporal Resolution</w:t>
                </w:r>
              </w:p>
              <w:p w:rsidR="00F07CBB" w:rsidRPr="009029F2" w:rsidRDefault="002F02FE" w:rsidP="002F02FE">
                <w:pPr>
                  <w:rPr>
                    <w:sz w:val="20"/>
                    <w:szCs w:val="20"/>
                  </w:rPr>
                </w:pPr>
                <w:r w:rsidRPr="002F02FE">
                  <w:rPr>
                    <w:sz w:val="20"/>
                    <w:szCs w:val="20"/>
                  </w:rPr>
                  <w:t>* Timeliness (Breakthrough)</w:t>
                </w:r>
              </w:p>
            </w:sdtContent>
          </w:sdt>
        </w:tc>
      </w:tr>
    </w:tbl>
    <w:p w:rsidR="00F07CBB" w:rsidRDefault="00F07CBB" w:rsidP="00F07CB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F07CBB" w:rsidTr="00425033">
        <w:trPr>
          <w:trHeight w:val="340"/>
        </w:trPr>
        <w:tc>
          <w:tcPr>
            <w:tcW w:w="2441" w:type="pct"/>
            <w:vAlign w:val="center"/>
          </w:tcPr>
          <w:p w:rsidR="00F07CBB" w:rsidRPr="00215C42" w:rsidRDefault="00F07CBB" w:rsidP="002F02FE">
            <w:pPr>
              <w:rPr>
                <w:sz w:val="20"/>
                <w:szCs w:val="20"/>
              </w:rPr>
            </w:pPr>
            <w:r w:rsidRPr="009029F2">
              <w:rPr>
                <w:sz w:val="20"/>
                <w:szCs w:val="20"/>
              </w:rPr>
              <w:t>Author</w:t>
            </w:r>
            <w:r>
              <w:rPr>
                <w:sz w:val="20"/>
                <w:szCs w:val="20"/>
              </w:rPr>
              <w:t xml:space="preserve">: </w:t>
            </w:r>
            <w:sdt>
              <w:sdtPr>
                <w:rPr>
                  <w:sz w:val="20"/>
                  <w:szCs w:val="20"/>
                </w:rPr>
                <w:id w:val="362565493"/>
                <w:placeholder>
                  <w:docPart w:val="4C0DD1195F2F4D699C5AADB4FEE49A5C"/>
                </w:placeholder>
              </w:sdtPr>
              <w:sdtContent>
                <w:r w:rsidR="002F02FE">
                  <w:rPr>
                    <w:sz w:val="20"/>
                    <w:szCs w:val="20"/>
                  </w:rPr>
                  <w:t>Richard Forbes (ECMWF)</w:t>
                </w:r>
              </w:sdtContent>
            </w:sdt>
          </w:p>
        </w:tc>
        <w:tc>
          <w:tcPr>
            <w:tcW w:w="2559" w:type="pct"/>
            <w:vAlign w:val="center"/>
          </w:tcPr>
          <w:p w:rsidR="00F07CBB" w:rsidRPr="00E80C12" w:rsidRDefault="00F07CBB" w:rsidP="00425033">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897111208"/>
                <w:placeholder>
                  <w:docPart w:val="7F01B8E585594805942FAF494FB3964B"/>
                </w:placeholder>
              </w:sdtPr>
              <w:sdtContent>
                <w:r w:rsidR="002F02FE" w:rsidRPr="002F02FE">
                  <w:rPr>
                    <w:sz w:val="20"/>
                    <w:szCs w:val="20"/>
                  </w:rPr>
                  <w:t>richard.forbes@ecmwf.int</w:t>
                </w:r>
              </w:sdtContent>
            </w:sdt>
          </w:p>
        </w:tc>
      </w:tr>
      <w:tr w:rsidR="00F07CBB" w:rsidTr="00425033">
        <w:tc>
          <w:tcPr>
            <w:tcW w:w="5000" w:type="pct"/>
            <w:gridSpan w:val="2"/>
          </w:tcPr>
          <w:sdt>
            <w:sdtPr>
              <w:rPr>
                <w:sz w:val="20"/>
                <w:szCs w:val="20"/>
              </w:rPr>
              <w:id w:val="-1151437730"/>
              <w:placeholder>
                <w:docPart w:val="884E90EF1BC2463D95F3581349F3A6D0"/>
              </w:placeholder>
            </w:sdtPr>
            <w:sdtContent>
              <w:p w:rsidR="002F02FE" w:rsidRPr="002F02FE" w:rsidRDefault="002F02FE" w:rsidP="002F02FE">
                <w:pPr>
                  <w:rPr>
                    <w:sz w:val="20"/>
                    <w:szCs w:val="20"/>
                  </w:rPr>
                </w:pPr>
                <w:r w:rsidRPr="002F02FE">
                  <w:rPr>
                    <w:sz w:val="20"/>
                    <w:szCs w:val="20"/>
                  </w:rPr>
                  <w:t>The Goal of 10m vertical resolution is stated as being needed "for determining fine layer cirrus and complex tropopause.", but the Goal horizontal resolution is 100km in comparison seems rather coarse for a complex tropopause which may also have significant horizontal structure (e.g. small scale dry intrusions). The B and T horizontal resolutions are also rather large scale for the proposed vertical resolution and temporal resolution. We suggest increasing the horizontal resolution and/or decreasing the vertical resolution. Goal would ideally be &lt;25km, but may be this is too ambitious?</w:t>
                </w:r>
              </w:p>
              <w:p w:rsidR="002F02FE" w:rsidRPr="002F02FE" w:rsidRDefault="002F02FE" w:rsidP="002F02FE">
                <w:pPr>
                  <w:rPr>
                    <w:sz w:val="20"/>
                    <w:szCs w:val="20"/>
                  </w:rPr>
                </w:pPr>
              </w:p>
              <w:p w:rsidR="00F07CBB" w:rsidRPr="009029F2" w:rsidRDefault="002F02FE" w:rsidP="002F02FE">
                <w:pPr>
                  <w:rPr>
                    <w:sz w:val="20"/>
                    <w:szCs w:val="20"/>
                  </w:rPr>
                </w:pPr>
                <w:r w:rsidRPr="002F02FE">
                  <w:rPr>
                    <w:sz w:val="20"/>
                    <w:szCs w:val="20"/>
                  </w:rPr>
                  <w:t>It makes sense to have the same requirements for both "Specific Humidity" and "Mixing ratio" in the UTLS ECVs, but we could also question the need for both as they will be very similar.</w:t>
                </w:r>
              </w:p>
            </w:sdtContent>
          </w:sdt>
        </w:tc>
      </w:tr>
    </w:tbl>
    <w:p w:rsidR="002F02FE" w:rsidRDefault="002F02FE" w:rsidP="002F02FE">
      <w:pPr>
        <w:pStyle w:val="WMOBodyText"/>
      </w:pPr>
    </w:p>
    <w:p w:rsidR="002F02FE" w:rsidRDefault="002F02FE" w:rsidP="002F02FE">
      <w:pPr>
        <w:rPr>
          <w:rFonts w:ascii="Arial" w:eastAsia="Arial" w:hAnsi="Arial" w:cs="Arial"/>
          <w:color w:val="000000" w:themeColor="text1"/>
          <w:lang w:val="en-GB" w:eastAsia="en-US"/>
        </w:rPr>
      </w:pPr>
      <w:r>
        <w:br w:type="page"/>
      </w:r>
    </w:p>
    <w:p w:rsidR="002F02FE" w:rsidRDefault="002F02FE" w:rsidP="002F02FE">
      <w:pPr>
        <w:pStyle w:val="Heading2"/>
      </w:pPr>
      <w:r w:rsidRPr="009029F2">
        <w:lastRenderedPageBreak/>
        <w:t xml:space="preserve">ECV Product: </w:t>
      </w:r>
      <w:sdt>
        <w:sdtPr>
          <w:id w:val="-2123990125"/>
          <w:placeholder>
            <w:docPart w:val="0491756E87F64FB3817063A739279DA5"/>
          </w:placeholder>
        </w:sdtPr>
        <w:sdtContent>
          <w:r w:rsidRPr="002F02FE">
            <w:t>Specific Humidity in the Free Troposphere</w:t>
          </w:r>
        </w:sdtContent>
      </w:sdt>
    </w:p>
    <w:tbl>
      <w:tblPr>
        <w:tblW w:w="5000" w:type="pct"/>
        <w:shd w:val="clear" w:color="auto" w:fill="FFFFFF"/>
        <w:tblCellMar>
          <w:left w:w="0" w:type="dxa"/>
          <w:right w:w="0" w:type="dxa"/>
        </w:tblCellMar>
        <w:tblLook w:val="04A0" w:firstRow="1" w:lastRow="0" w:firstColumn="1" w:lastColumn="0" w:noHBand="0" w:noVBand="1"/>
      </w:tblPr>
      <w:tblGrid>
        <w:gridCol w:w="1317"/>
        <w:gridCol w:w="1199"/>
        <w:gridCol w:w="1370"/>
        <w:gridCol w:w="458"/>
        <w:gridCol w:w="906"/>
        <w:gridCol w:w="5766"/>
      </w:tblGrid>
      <w:tr w:rsidR="002F02FE"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Specific Humidity in the Free Troposphere</w:t>
            </w:r>
          </w:p>
        </w:tc>
      </w:tr>
      <w:tr w:rsidR="002F02FE"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xml:space="preserve">3D field of the specific humidity in the free troposphere. The specific humidity is the ratio between the mass of water </w:t>
            </w:r>
            <w:proofErr w:type="spellStart"/>
            <w:r>
              <w:rPr>
                <w:color w:val="222222"/>
                <w:sz w:val="16"/>
                <w:szCs w:val="16"/>
                <w:bdr w:val="none" w:sz="0" w:space="0" w:color="auto" w:frame="1"/>
              </w:rPr>
              <w:t>vapour</w:t>
            </w:r>
            <w:proofErr w:type="spellEnd"/>
            <w:r>
              <w:rPr>
                <w:color w:val="222222"/>
                <w:sz w:val="16"/>
                <w:szCs w:val="16"/>
                <w:bdr w:val="none" w:sz="0" w:space="0" w:color="auto" w:frame="1"/>
              </w:rPr>
              <w:t xml:space="preserve"> and the mass of moist air.</w:t>
            </w:r>
          </w:p>
        </w:tc>
      </w:tr>
      <w:tr w:rsidR="002F02FE"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g/Kg</w:t>
            </w:r>
          </w:p>
        </w:tc>
      </w:tr>
      <w:tr w:rsidR="002F02FE"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McCarthy, 2007 notes significant spatial heterogeneity related to latitude of the observation.</w:t>
            </w:r>
          </w:p>
        </w:tc>
      </w:tr>
      <w:tr w:rsidR="002F02FE" w:rsidTr="002F02F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jc w:val="center"/>
              <w:rPr>
                <w:color w:val="222222"/>
                <w:sz w:val="24"/>
                <w:szCs w:val="24"/>
              </w:rPr>
            </w:pPr>
            <w:r>
              <w:rPr>
                <w:b/>
                <w:bCs/>
                <w:color w:val="FFFFFF"/>
                <w:sz w:val="16"/>
                <w:szCs w:val="16"/>
                <w:bdr w:val="none" w:sz="0" w:space="0" w:color="auto" w:frame="1"/>
              </w:rPr>
              <w:t>Requirements</w:t>
            </w:r>
          </w:p>
        </w:tc>
      </w:tr>
      <w:tr w:rsidR="002F02FE"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b/>
                <w:bCs/>
                <w:color w:val="222222"/>
                <w:sz w:val="16"/>
                <w:szCs w:val="16"/>
                <w:bdr w:val="none" w:sz="0" w:space="0" w:color="auto" w:frame="1"/>
              </w:rPr>
              <w:t>Unit</w:t>
            </w:r>
          </w:p>
        </w:tc>
        <w:tc>
          <w:tcPr>
            <w:tcW w:w="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rFonts w:ascii="Calibri" w:hAnsi="Calibri"/>
                <w:b/>
                <w:bCs/>
                <w:color w:val="1155CC"/>
                <w:sz w:val="16"/>
                <w:szCs w:val="16"/>
                <w:bdr w:val="none" w:sz="0" w:space="0" w:color="auto" w:frame="1"/>
              </w:rPr>
              <w:t>[1]</w:t>
            </w:r>
          </w:p>
        </w:tc>
        <w:tc>
          <w:tcPr>
            <w:tcW w:w="41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b/>
                <w:bCs/>
                <w:color w:val="222222"/>
                <w:sz w:val="16"/>
                <w:szCs w:val="16"/>
                <w:bdr w:val="none" w:sz="0" w:space="0" w:color="auto" w:frame="1"/>
              </w:rPr>
              <w:t>Value</w:t>
            </w:r>
          </w:p>
        </w:tc>
        <w:tc>
          <w:tcPr>
            <w:tcW w:w="261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b/>
                <w:bCs/>
                <w:color w:val="222222"/>
                <w:sz w:val="16"/>
                <w:szCs w:val="16"/>
                <w:bdr w:val="none" w:sz="0" w:space="0" w:color="auto" w:frame="1"/>
              </w:rPr>
              <w:t>Derivation and References and Standards</w:t>
            </w:r>
          </w:p>
        </w:tc>
      </w:tr>
      <w:tr w:rsidR="002F02FE"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McCarthy, 2007</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1000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McCarthy, 2007</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2000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McCarthy, 2007</w:t>
            </w:r>
          </w:p>
        </w:tc>
      </w:tr>
      <w:tr w:rsidR="002F02FE"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0.5</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Sub-hourly</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3</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24</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720</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g/Kg</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0.1</w:t>
            </w:r>
          </w:p>
        </w:tc>
        <w:tc>
          <w:tcPr>
            <w:tcW w:w="261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0.5</w:t>
            </w:r>
          </w:p>
        </w:tc>
        <w:tc>
          <w:tcPr>
            <w:tcW w:w="2618"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w:t>
            </w:r>
          </w:p>
        </w:tc>
        <w:tc>
          <w:tcPr>
            <w:tcW w:w="2618"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r>
      <w:tr w:rsidR="002F02FE"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color w:val="000000"/>
                <w:sz w:val="16"/>
                <w:szCs w:val="16"/>
                <w:bdr w:val="none" w:sz="0" w:space="0" w:color="auto" w:frame="1"/>
              </w:rPr>
              <w:t>g/Kg/decade</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0.01</w:t>
            </w:r>
          </w:p>
        </w:tc>
        <w:tc>
          <w:tcPr>
            <w:tcW w:w="261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0.05</w:t>
            </w:r>
          </w:p>
        </w:tc>
        <w:tc>
          <w:tcPr>
            <w:tcW w:w="2618"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0.1</w:t>
            </w:r>
          </w:p>
        </w:tc>
        <w:tc>
          <w:tcPr>
            <w:tcW w:w="2618"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r>
      <w:tr w:rsidR="002F02FE"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McCarthy, 2007 </w:t>
            </w:r>
            <w:hyperlink r:id="rId18" w:tgtFrame="_blank" w:history="1">
              <w:r>
                <w:rPr>
                  <w:rStyle w:val="Hyperlink"/>
                  <w:color w:val="6611CC"/>
                  <w:sz w:val="16"/>
                  <w:szCs w:val="16"/>
                  <w:bdr w:val="none" w:sz="0" w:space="0" w:color="auto" w:frame="1"/>
                </w:rPr>
                <w:t>https://doi.org/10.1002/joc.1611</w:t>
              </w:r>
            </w:hyperlink>
          </w:p>
        </w:tc>
      </w:tr>
      <w:tr w:rsidR="002F02FE" w:rsidTr="002F02F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jc w:val="center"/>
              <w:rPr>
                <w:color w:val="222222"/>
                <w:sz w:val="24"/>
                <w:szCs w:val="24"/>
              </w:rPr>
            </w:pPr>
            <w:r>
              <w:rPr>
                <w:b/>
                <w:bCs/>
                <w:color w:val="FFFFFF"/>
                <w:sz w:val="16"/>
                <w:szCs w:val="16"/>
                <w:bdr w:val="none" w:sz="0" w:space="0" w:color="auto" w:frame="1"/>
              </w:rPr>
              <w:t>Adaptation and Extremes</w:t>
            </w:r>
          </w:p>
        </w:tc>
      </w:tr>
      <w:tr w:rsidR="002F02FE"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Relevant? (Yes/No)</w:t>
            </w:r>
          </w:p>
        </w:tc>
        <w:tc>
          <w:tcPr>
            <w:tcW w:w="62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Explanation</w:t>
            </w:r>
          </w:p>
        </w:tc>
      </w:tr>
      <w:tr w:rsidR="002F02FE"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FF0000"/>
                <w:sz w:val="16"/>
                <w:szCs w:val="16"/>
                <w:bdr w:val="none" w:sz="0" w:space="0" w:color="auto" w:frame="1"/>
              </w:rPr>
              <w:t>Reviewers are invited to suggest answers for these fields</w:t>
            </w:r>
          </w:p>
        </w:tc>
      </w:tr>
      <w:tr w:rsidR="002F02FE" w:rsidTr="002F02FE">
        <w:trPr>
          <w:trHeight w:val="266"/>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lastRenderedPageBreak/>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FF0000"/>
                <w:sz w:val="16"/>
                <w:szCs w:val="16"/>
                <w:bdr w:val="none" w:sz="0" w:space="0" w:color="auto" w:frame="1"/>
              </w:rPr>
              <w:t>Reviewers are invited to suggest answers for these fields</w:t>
            </w:r>
          </w:p>
        </w:tc>
      </w:tr>
    </w:tbl>
    <w:p w:rsidR="002F02FE" w:rsidRDefault="002F02FE" w:rsidP="002F02FE">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2F02FE" w:rsidRDefault="002F02FE" w:rsidP="002F02FE">
      <w:pPr>
        <w:shd w:val="clear" w:color="auto" w:fill="FFFFFF"/>
        <w:rPr>
          <w:rFonts w:ascii="Arial" w:hAnsi="Arial" w:cs="Arial"/>
          <w:color w:val="222222"/>
          <w:sz w:val="20"/>
          <w:szCs w:val="20"/>
        </w:rPr>
      </w:pPr>
      <w:r>
        <w:rPr>
          <w:rFonts w:ascii="Arial" w:hAnsi="Arial" w:cs="Arial"/>
          <w:color w:val="222222"/>
          <w:sz w:val="20"/>
          <w:szCs w:val="20"/>
        </w:rPr>
        <w:pict>
          <v:rect id="_x0000_i1032" style="width:178.2pt;height:.75pt" o:hrpct="330" o:hrstd="t" o:hr="t" fillcolor="#a0a0a0" stroked="f"/>
        </w:pict>
      </w:r>
    </w:p>
    <w:p w:rsidR="002F02FE" w:rsidRPr="002F02FE" w:rsidRDefault="002F02FE" w:rsidP="002F02F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2F02FE">
        <w:rPr>
          <w:rFonts w:ascii="Arial" w:hAnsi="Arial" w:cs="Arial"/>
          <w:color w:val="222222"/>
          <w:sz w:val="16"/>
          <w:szCs w:val="16"/>
          <w:bdr w:val="none" w:sz="0" w:space="0" w:color="auto" w:frame="1"/>
          <w:lang w:val="en-US"/>
        </w:rPr>
        <w:t>Goal (G); Breakthrough (B)</w:t>
      </w:r>
      <w:ins w:id="15" w:author="Unknown" w:date="2019-11-18T13:07:00Z">
        <w:r w:rsidRPr="002F02FE">
          <w:rPr>
            <w:rFonts w:ascii="Arial" w:hAnsi="Arial" w:cs="Arial"/>
            <w:color w:val="222222"/>
            <w:sz w:val="16"/>
            <w:szCs w:val="16"/>
            <w:bdr w:val="none" w:sz="0" w:space="0" w:color="auto" w:frame="1"/>
            <w:lang w:val="en-US"/>
          </w:rPr>
          <w:t> </w:t>
        </w:r>
      </w:ins>
      <w:r w:rsidRPr="002F02FE">
        <w:rPr>
          <w:rFonts w:ascii="Arial" w:hAnsi="Arial" w:cs="Arial"/>
          <w:color w:val="222222"/>
          <w:sz w:val="16"/>
          <w:szCs w:val="16"/>
          <w:bdr w:val="none" w:sz="0" w:space="0" w:color="auto" w:frame="1"/>
          <w:lang w:val="en-US"/>
        </w:rPr>
        <w:t>(not mandatory, more as one possible); Threshold (T), for definitions see </w:t>
      </w:r>
      <w:hyperlink r:id="rId19" w:tgtFrame="_blank" w:history="1">
        <w:r>
          <w:rPr>
            <w:rStyle w:val="Hyperlink"/>
            <w:rFonts w:ascii="Arial" w:hAnsi="Arial" w:cs="Arial"/>
            <w:color w:val="6611CC"/>
            <w:sz w:val="16"/>
            <w:szCs w:val="16"/>
            <w:bdr w:val="none" w:sz="0" w:space="0" w:color="auto" w:frame="1"/>
            <w:lang w:val="en-GB"/>
          </w:rPr>
          <w:t>Guidelines</w:t>
        </w:r>
      </w:hyperlink>
    </w:p>
    <w:p w:rsidR="002F02FE" w:rsidRPr="002F02FE" w:rsidRDefault="002F02FE" w:rsidP="002F02F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2F02FE" w:rsidRPr="002F02FE" w:rsidRDefault="002F02FE" w:rsidP="002F02FE">
      <w:pPr>
        <w:pStyle w:val="NormalWeb"/>
        <w:shd w:val="clear" w:color="auto" w:fill="FFFFFF"/>
        <w:spacing w:before="0" w:beforeAutospacing="0" w:after="0" w:afterAutospacing="0"/>
        <w:rPr>
          <w:rFonts w:ascii="Arial" w:hAnsi="Arial" w:cs="Arial"/>
          <w:color w:val="222222"/>
          <w:sz w:val="20"/>
          <w:szCs w:val="20"/>
          <w:lang w:val="en-US"/>
        </w:rPr>
      </w:pPr>
      <w:bookmarkStart w:id="16" w:name="9874cdfb-2eef-4cc1-bb70-56ff4844bfd7@wmo"/>
      <w:r>
        <w:rPr>
          <w:rFonts w:ascii="Calibri" w:hAnsi="Calibri" w:cs="Arial"/>
          <w:color w:val="1155CC"/>
          <w:sz w:val="20"/>
          <w:szCs w:val="20"/>
          <w:bdr w:val="none" w:sz="0" w:space="0" w:color="auto" w:frame="1"/>
          <w:lang w:val="en-US"/>
        </w:rPr>
        <w:t>[3]</w:t>
      </w:r>
      <w:bookmarkEnd w:id="16"/>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F02FE" w:rsidRDefault="002F02FE" w:rsidP="002F02FE">
      <w:pPr>
        <w:rPr>
          <w:b/>
          <w:bCs/>
          <w:shd w:val="pct15" w:color="auto" w:fill="FFFFFF"/>
        </w:rPr>
      </w:pPr>
    </w:p>
    <w:p w:rsidR="002F02FE" w:rsidRPr="002F02FE" w:rsidRDefault="002F02FE" w:rsidP="002F02FE">
      <w:pPr>
        <w:rPr>
          <w:sz w:val="20"/>
          <w:szCs w:val="20"/>
        </w:rPr>
      </w:pPr>
      <w:r w:rsidRPr="002F02FE">
        <w:rPr>
          <w:bCs/>
          <w:shd w:val="pct15" w:color="auto" w:fill="FFFFFF"/>
        </w:rPr>
        <w:t>NO COMMENT</w:t>
      </w:r>
    </w:p>
    <w:p w:rsidR="002F02FE" w:rsidRDefault="002F02FE" w:rsidP="002F02FE">
      <w:r>
        <w:br w:type="page"/>
      </w:r>
    </w:p>
    <w:p w:rsidR="002F02FE" w:rsidRDefault="002F02FE" w:rsidP="002F02FE">
      <w:pPr>
        <w:pStyle w:val="Heading2"/>
      </w:pPr>
      <w:r w:rsidRPr="009029F2">
        <w:lastRenderedPageBreak/>
        <w:t xml:space="preserve">ECV Product: </w:t>
      </w:r>
      <w:sdt>
        <w:sdtPr>
          <w:id w:val="-350115169"/>
          <w:placeholder>
            <w:docPart w:val="32DC8A6D4DFB44B6BF50493868EAC53C"/>
          </w:placeholder>
        </w:sdtPr>
        <w:sdtContent>
          <w:r w:rsidRPr="002F02FE">
            <w:t>Specific Humidity in the Boundary Layer</w:t>
          </w:r>
        </w:sdtContent>
      </w:sdt>
    </w:p>
    <w:tbl>
      <w:tblPr>
        <w:tblW w:w="5000" w:type="pct"/>
        <w:shd w:val="clear" w:color="auto" w:fill="FFFFFF"/>
        <w:tblCellMar>
          <w:left w:w="0" w:type="dxa"/>
          <w:right w:w="0" w:type="dxa"/>
        </w:tblCellMar>
        <w:tblLook w:val="04A0" w:firstRow="1" w:lastRow="0" w:firstColumn="1" w:lastColumn="0" w:noHBand="0" w:noVBand="1"/>
      </w:tblPr>
      <w:tblGrid>
        <w:gridCol w:w="1317"/>
        <w:gridCol w:w="1199"/>
        <w:gridCol w:w="1370"/>
        <w:gridCol w:w="458"/>
        <w:gridCol w:w="906"/>
        <w:gridCol w:w="5766"/>
      </w:tblGrid>
      <w:tr w:rsidR="002F02FE"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Specific Humidity in the Boundary Layer  </w:t>
            </w:r>
          </w:p>
        </w:tc>
      </w:tr>
      <w:tr w:rsidR="002F02FE"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xml:space="preserve">3D field of the specific humidity in the PBL. The specific humidity is the ratio between the mass of water </w:t>
            </w:r>
            <w:proofErr w:type="spellStart"/>
            <w:r>
              <w:rPr>
                <w:color w:val="222222"/>
                <w:sz w:val="16"/>
                <w:szCs w:val="16"/>
                <w:bdr w:val="none" w:sz="0" w:space="0" w:color="auto" w:frame="1"/>
              </w:rPr>
              <w:t>vapour</w:t>
            </w:r>
            <w:proofErr w:type="spellEnd"/>
            <w:r>
              <w:rPr>
                <w:color w:val="222222"/>
                <w:sz w:val="16"/>
                <w:szCs w:val="16"/>
                <w:bdr w:val="none" w:sz="0" w:space="0" w:color="auto" w:frame="1"/>
              </w:rPr>
              <w:t xml:space="preserve"> and the mass of moist air.</w:t>
            </w:r>
          </w:p>
        </w:tc>
      </w:tr>
      <w:tr w:rsidR="002F02FE"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g/Kg</w:t>
            </w:r>
          </w:p>
        </w:tc>
      </w:tr>
      <w:tr w:rsidR="002F02FE"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rFonts w:ascii="Times New Roman" w:hAnsi="Times New Roman" w:cs="Times New Roman"/>
                <w:color w:val="222222"/>
                <w:sz w:val="24"/>
                <w:szCs w:val="24"/>
              </w:rPr>
            </w:pPr>
            <w:r>
              <w:rPr>
                <w:color w:val="222222"/>
                <w:sz w:val="16"/>
                <w:szCs w:val="16"/>
                <w:bdr w:val="none" w:sz="0" w:space="0" w:color="auto" w:frame="1"/>
              </w:rPr>
              <w:t>Vertical resolution is required for calculation of fluxes in the lowermost boundary layer.</w:t>
            </w:r>
          </w:p>
          <w:p w:rsidR="002F02FE" w:rsidRDefault="002F02FE">
            <w:pPr>
              <w:rPr>
                <w:color w:val="222222"/>
                <w:sz w:val="24"/>
                <w:szCs w:val="24"/>
              </w:rPr>
            </w:pPr>
            <w:r>
              <w:rPr>
                <w:color w:val="222222"/>
                <w:sz w:val="16"/>
                <w:szCs w:val="16"/>
                <w:bdr w:val="none" w:sz="0" w:space="0" w:color="auto" w:frame="1"/>
              </w:rPr>
              <w:t>McCarthy, 2007 notes significant spatial heterogeneity related to latitude of the observation.</w:t>
            </w:r>
          </w:p>
        </w:tc>
      </w:tr>
      <w:tr w:rsidR="002F02FE" w:rsidTr="002F02F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jc w:val="center"/>
              <w:rPr>
                <w:color w:val="222222"/>
                <w:sz w:val="24"/>
                <w:szCs w:val="24"/>
              </w:rPr>
            </w:pPr>
            <w:r>
              <w:rPr>
                <w:b/>
                <w:bCs/>
                <w:color w:val="FFFFFF"/>
                <w:sz w:val="16"/>
                <w:szCs w:val="16"/>
                <w:bdr w:val="none" w:sz="0" w:space="0" w:color="auto" w:frame="1"/>
              </w:rPr>
              <w:t>Requirements</w:t>
            </w:r>
          </w:p>
        </w:tc>
      </w:tr>
      <w:tr w:rsidR="002F02FE"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b/>
                <w:bCs/>
                <w:color w:val="222222"/>
                <w:sz w:val="16"/>
                <w:szCs w:val="16"/>
                <w:bdr w:val="none" w:sz="0" w:space="0" w:color="auto" w:frame="1"/>
              </w:rPr>
              <w:t>Unit</w:t>
            </w:r>
          </w:p>
        </w:tc>
        <w:tc>
          <w:tcPr>
            <w:tcW w:w="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rFonts w:ascii="Calibri" w:hAnsi="Calibri"/>
                <w:b/>
                <w:bCs/>
                <w:color w:val="1155CC"/>
                <w:sz w:val="16"/>
                <w:szCs w:val="16"/>
                <w:bdr w:val="none" w:sz="0" w:space="0" w:color="auto" w:frame="1"/>
              </w:rPr>
              <w:t>[1]</w:t>
            </w:r>
          </w:p>
        </w:tc>
        <w:tc>
          <w:tcPr>
            <w:tcW w:w="41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b/>
                <w:bCs/>
                <w:color w:val="222222"/>
                <w:sz w:val="16"/>
                <w:szCs w:val="16"/>
                <w:bdr w:val="none" w:sz="0" w:space="0" w:color="auto" w:frame="1"/>
              </w:rPr>
              <w:t>Value</w:t>
            </w:r>
          </w:p>
        </w:tc>
        <w:tc>
          <w:tcPr>
            <w:tcW w:w="261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b/>
                <w:bCs/>
                <w:color w:val="222222"/>
                <w:sz w:val="16"/>
                <w:szCs w:val="16"/>
                <w:bdr w:val="none" w:sz="0" w:space="0" w:color="auto" w:frame="1"/>
              </w:rPr>
              <w:t>Derivation and References and Standards</w:t>
            </w:r>
          </w:p>
        </w:tc>
      </w:tr>
      <w:tr w:rsidR="002F02FE"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McCarthy, 2007</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McCarthy, 2007</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1000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McCarthy, 2007</w:t>
            </w:r>
          </w:p>
        </w:tc>
      </w:tr>
      <w:tr w:rsidR="002F02FE"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m</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50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100</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Sub-hourly</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3</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24</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720</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g/Kg</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0.1</w:t>
            </w:r>
          </w:p>
        </w:tc>
        <w:tc>
          <w:tcPr>
            <w:tcW w:w="261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0.5</w:t>
            </w:r>
          </w:p>
        </w:tc>
        <w:tc>
          <w:tcPr>
            <w:tcW w:w="2618"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w:t>
            </w:r>
          </w:p>
        </w:tc>
        <w:tc>
          <w:tcPr>
            <w:tcW w:w="2618"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r>
      <w:tr w:rsidR="002F02FE" w:rsidTr="002F02FE">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color w:val="000000"/>
                <w:sz w:val="16"/>
                <w:szCs w:val="16"/>
                <w:bdr w:val="none" w:sz="0" w:space="0" w:color="auto" w:frame="1"/>
              </w:rPr>
              <w:t>g/Kg/decade</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0.01</w:t>
            </w:r>
          </w:p>
        </w:tc>
        <w:tc>
          <w:tcPr>
            <w:tcW w:w="261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0.05</w:t>
            </w:r>
          </w:p>
        </w:tc>
        <w:tc>
          <w:tcPr>
            <w:tcW w:w="2618"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r>
      <w:tr w:rsidR="002F02FE" w:rsidTr="002F02FE">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0.1</w:t>
            </w:r>
          </w:p>
        </w:tc>
        <w:tc>
          <w:tcPr>
            <w:tcW w:w="2618"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r>
      <w:tr w:rsidR="002F02FE"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McCarthy, 2007 </w:t>
            </w:r>
            <w:hyperlink r:id="rId20" w:tgtFrame="_blank" w:history="1">
              <w:r>
                <w:rPr>
                  <w:rStyle w:val="Hyperlink"/>
                  <w:color w:val="6611CC"/>
                  <w:sz w:val="16"/>
                  <w:szCs w:val="16"/>
                  <w:bdr w:val="none" w:sz="0" w:space="0" w:color="auto" w:frame="1"/>
                </w:rPr>
                <w:t>https://doi.org/10.1002/joc.1611</w:t>
              </w:r>
            </w:hyperlink>
          </w:p>
        </w:tc>
      </w:tr>
      <w:tr w:rsidR="002F02FE" w:rsidTr="002F02F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jc w:val="center"/>
              <w:rPr>
                <w:color w:val="222222"/>
                <w:sz w:val="24"/>
                <w:szCs w:val="24"/>
              </w:rPr>
            </w:pPr>
            <w:r>
              <w:rPr>
                <w:b/>
                <w:bCs/>
                <w:color w:val="FFFFFF"/>
                <w:sz w:val="16"/>
                <w:szCs w:val="16"/>
                <w:bdr w:val="none" w:sz="0" w:space="0" w:color="auto" w:frame="1"/>
              </w:rPr>
              <w:t>Adaptation and Extremes</w:t>
            </w:r>
          </w:p>
        </w:tc>
      </w:tr>
      <w:tr w:rsidR="002F02FE"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Relevant? (Yes/No)</w:t>
            </w:r>
          </w:p>
        </w:tc>
        <w:tc>
          <w:tcPr>
            <w:tcW w:w="62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Explanation</w:t>
            </w:r>
          </w:p>
        </w:tc>
      </w:tr>
      <w:tr w:rsidR="002F02FE" w:rsidTr="002F02FE">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FF0000"/>
                <w:sz w:val="16"/>
                <w:szCs w:val="16"/>
                <w:bdr w:val="none" w:sz="0" w:space="0" w:color="auto" w:frame="1"/>
              </w:rPr>
              <w:t>Reviewers are invited to suggest answers for these fields</w:t>
            </w:r>
          </w:p>
        </w:tc>
      </w:tr>
      <w:tr w:rsidR="002F02FE" w:rsidTr="002F02FE">
        <w:trPr>
          <w:trHeight w:val="266"/>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lastRenderedPageBreak/>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FF0000"/>
                <w:sz w:val="16"/>
                <w:szCs w:val="16"/>
                <w:bdr w:val="none" w:sz="0" w:space="0" w:color="auto" w:frame="1"/>
              </w:rPr>
              <w:t>Reviewers are invited to suggest answers for these fields</w:t>
            </w:r>
          </w:p>
        </w:tc>
      </w:tr>
    </w:tbl>
    <w:p w:rsidR="002F02FE" w:rsidRDefault="002F02FE" w:rsidP="002F02FE">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2F02FE" w:rsidRDefault="002F02FE" w:rsidP="002F02FE">
      <w:pPr>
        <w:shd w:val="clear" w:color="auto" w:fill="FFFFFF"/>
        <w:rPr>
          <w:rFonts w:ascii="Arial" w:hAnsi="Arial" w:cs="Arial"/>
          <w:color w:val="222222"/>
          <w:sz w:val="20"/>
          <w:szCs w:val="20"/>
        </w:rPr>
      </w:pPr>
      <w:r>
        <w:rPr>
          <w:rFonts w:ascii="Arial" w:hAnsi="Arial" w:cs="Arial"/>
          <w:color w:val="222222"/>
          <w:sz w:val="20"/>
          <w:szCs w:val="20"/>
        </w:rPr>
        <w:pict>
          <v:rect id="_x0000_i1033" style="width:178.2pt;height:.75pt" o:hrpct="330" o:hrstd="t" o:hr="t" fillcolor="#a0a0a0" stroked="f"/>
        </w:pict>
      </w:r>
    </w:p>
    <w:p w:rsidR="002F02FE" w:rsidRPr="002F02FE" w:rsidRDefault="002F02FE" w:rsidP="002F02F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2F02FE">
        <w:rPr>
          <w:rFonts w:ascii="Arial" w:hAnsi="Arial" w:cs="Arial"/>
          <w:color w:val="222222"/>
          <w:sz w:val="16"/>
          <w:szCs w:val="16"/>
          <w:bdr w:val="none" w:sz="0" w:space="0" w:color="auto" w:frame="1"/>
          <w:lang w:val="en-US"/>
        </w:rPr>
        <w:t>Goal (G); Breakthrough (B)</w:t>
      </w:r>
      <w:ins w:id="17" w:author="Unknown" w:date="2019-11-18T13:07:00Z">
        <w:r w:rsidRPr="002F02FE">
          <w:rPr>
            <w:rFonts w:ascii="Arial" w:hAnsi="Arial" w:cs="Arial"/>
            <w:color w:val="222222"/>
            <w:sz w:val="16"/>
            <w:szCs w:val="16"/>
            <w:bdr w:val="none" w:sz="0" w:space="0" w:color="auto" w:frame="1"/>
            <w:lang w:val="en-US"/>
          </w:rPr>
          <w:t> </w:t>
        </w:r>
      </w:ins>
      <w:r w:rsidRPr="002F02FE">
        <w:rPr>
          <w:rFonts w:ascii="Arial" w:hAnsi="Arial" w:cs="Arial"/>
          <w:color w:val="222222"/>
          <w:sz w:val="16"/>
          <w:szCs w:val="16"/>
          <w:bdr w:val="none" w:sz="0" w:space="0" w:color="auto" w:frame="1"/>
          <w:lang w:val="en-US"/>
        </w:rPr>
        <w:t>(not mandatory, more as one possible); Threshold (T), for definitions see </w:t>
      </w:r>
      <w:hyperlink r:id="rId21" w:tgtFrame="_blank" w:history="1">
        <w:r>
          <w:rPr>
            <w:rStyle w:val="Hyperlink"/>
            <w:rFonts w:ascii="Arial" w:hAnsi="Arial" w:cs="Arial"/>
            <w:color w:val="6611CC"/>
            <w:sz w:val="16"/>
            <w:szCs w:val="16"/>
            <w:bdr w:val="none" w:sz="0" w:space="0" w:color="auto" w:frame="1"/>
            <w:lang w:val="en-GB"/>
          </w:rPr>
          <w:t>Guidelines</w:t>
        </w:r>
      </w:hyperlink>
    </w:p>
    <w:p w:rsidR="002F02FE" w:rsidRPr="002F02FE" w:rsidRDefault="002F02FE" w:rsidP="002F02F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2F02FE" w:rsidRPr="002F02FE" w:rsidRDefault="002F02FE" w:rsidP="002F02FE">
      <w:pPr>
        <w:pStyle w:val="NormalWeb"/>
        <w:shd w:val="clear" w:color="auto" w:fill="FFFFFF"/>
        <w:spacing w:before="0" w:beforeAutospacing="0" w:after="0" w:afterAutospacing="0"/>
        <w:rPr>
          <w:rFonts w:ascii="Arial" w:hAnsi="Arial" w:cs="Arial"/>
          <w:color w:val="222222"/>
          <w:sz w:val="20"/>
          <w:szCs w:val="20"/>
          <w:lang w:val="en-US"/>
        </w:rPr>
      </w:pPr>
      <w:bookmarkStart w:id="18" w:name="69232f87-2879-410b-8e19-f6fc56ce79b0@wmo"/>
      <w:r>
        <w:rPr>
          <w:rFonts w:ascii="Calibri" w:hAnsi="Calibri" w:cs="Arial"/>
          <w:color w:val="1155CC"/>
          <w:sz w:val="20"/>
          <w:szCs w:val="20"/>
          <w:bdr w:val="none" w:sz="0" w:space="0" w:color="auto" w:frame="1"/>
          <w:lang w:val="en-US"/>
        </w:rPr>
        <w:t>[3]</w:t>
      </w:r>
      <w:bookmarkEnd w:id="18"/>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F02FE" w:rsidRDefault="002F02FE" w:rsidP="002F02FE">
      <w:pPr>
        <w:rPr>
          <w:color w:val="222222"/>
        </w:rPr>
      </w:pPr>
    </w:p>
    <w:p w:rsidR="002F02FE" w:rsidRPr="00215C42" w:rsidRDefault="002F02FE" w:rsidP="002F02FE">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2F02FE" w:rsidTr="002F02FE">
        <w:trPr>
          <w:trHeight w:val="340"/>
        </w:trPr>
        <w:tc>
          <w:tcPr>
            <w:tcW w:w="2441" w:type="pct"/>
            <w:vAlign w:val="center"/>
          </w:tcPr>
          <w:p w:rsidR="002F02FE" w:rsidRPr="001910B5" w:rsidRDefault="002F02FE" w:rsidP="002F02FE">
            <w:pPr>
              <w:rPr>
                <w:sz w:val="20"/>
                <w:szCs w:val="20"/>
              </w:rPr>
            </w:pPr>
            <w:r w:rsidRPr="001910B5">
              <w:rPr>
                <w:sz w:val="20"/>
                <w:szCs w:val="20"/>
              </w:rPr>
              <w:t xml:space="preserve">Author: </w:t>
            </w:r>
            <w:r w:rsidRPr="002F02FE">
              <w:rPr>
                <w:sz w:val="20"/>
                <w:szCs w:val="20"/>
              </w:rPr>
              <w:tab/>
              <w:t xml:space="preserve"> </w:t>
            </w:r>
            <w:sdt>
              <w:sdtPr>
                <w:rPr>
                  <w:sz w:val="20"/>
                  <w:szCs w:val="20"/>
                </w:rPr>
                <w:id w:val="151338403"/>
                <w:placeholder>
                  <w:docPart w:val="9D2981A4FB444F629F6D4971B2446BE6"/>
                </w:placeholder>
              </w:sdtPr>
              <w:sdtContent>
                <w:r>
                  <w:rPr>
                    <w:sz w:val="20"/>
                    <w:szCs w:val="20"/>
                  </w:rPr>
                  <w:t xml:space="preserve">Abdullah </w:t>
                </w:r>
                <w:proofErr w:type="spellStart"/>
                <w:r>
                  <w:rPr>
                    <w:sz w:val="20"/>
                    <w:szCs w:val="20"/>
                  </w:rPr>
                  <w:t>Kahraman</w:t>
                </w:r>
                <w:proofErr w:type="spellEnd"/>
              </w:sdtContent>
            </w:sdt>
          </w:p>
        </w:tc>
        <w:tc>
          <w:tcPr>
            <w:tcW w:w="2559" w:type="pct"/>
            <w:vAlign w:val="center"/>
          </w:tcPr>
          <w:p w:rsidR="002F02FE" w:rsidRPr="00E80C12" w:rsidRDefault="002F02FE" w:rsidP="002F02FE">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t xml:space="preserve"> </w:t>
            </w:r>
            <w:r w:rsidRPr="002F02FE">
              <w:rPr>
                <w:sz w:val="20"/>
                <w:szCs w:val="20"/>
              </w:rPr>
              <w:t>kahraman@meteogreen.com</w:t>
            </w:r>
          </w:p>
        </w:tc>
      </w:tr>
      <w:tr w:rsidR="002F02FE" w:rsidTr="002F02FE">
        <w:tc>
          <w:tcPr>
            <w:tcW w:w="5000" w:type="pct"/>
            <w:gridSpan w:val="2"/>
          </w:tcPr>
          <w:sdt>
            <w:sdtPr>
              <w:rPr>
                <w:sz w:val="20"/>
                <w:szCs w:val="20"/>
              </w:rPr>
              <w:id w:val="-1156293573"/>
              <w:placeholder>
                <w:docPart w:val="AF1C458AE65944AAA441F35924F62209"/>
              </w:placeholder>
            </w:sdtPr>
            <w:sdtContent>
              <w:p w:rsidR="002F02FE" w:rsidRDefault="002F02FE" w:rsidP="002F02FE">
                <w:r w:rsidRPr="002F02FE">
                  <w:rPr>
                    <w:sz w:val="20"/>
                    <w:szCs w:val="20"/>
                  </w:rPr>
                  <w:t>This is arguably the most crucial environmental variable in terms of convective storms research. Most of the uncertainty regarding convective available potential energy comes from low level moisture, and its horizontal, vertical, and temporal variability. I would ideally want to see horizontal resolution improvements in both "G", "B" as 1 and 10, respectively. Breakthrough for vertical resolution could be 10 m instead of 50, especially in terms of fog analysis, in addition to convection studies.</w:t>
                </w:r>
              </w:p>
              <w:p w:rsidR="002F02FE" w:rsidRPr="009029F2" w:rsidRDefault="002F02FE" w:rsidP="002F02FE">
                <w:pPr>
                  <w:rPr>
                    <w:sz w:val="20"/>
                    <w:szCs w:val="20"/>
                  </w:rPr>
                </w:pPr>
              </w:p>
            </w:sdtContent>
          </w:sdt>
        </w:tc>
      </w:tr>
    </w:tbl>
    <w:p w:rsidR="002F02FE" w:rsidRDefault="002F02FE" w:rsidP="002F02FE">
      <w:pPr>
        <w:rPr>
          <w:sz w:val="20"/>
          <w:szCs w:val="20"/>
        </w:rPr>
      </w:pPr>
    </w:p>
    <w:p w:rsidR="002F02FE" w:rsidRDefault="002F02FE" w:rsidP="002F02FE">
      <w:r>
        <w:br w:type="page"/>
      </w:r>
    </w:p>
    <w:p w:rsidR="002F02FE" w:rsidRDefault="002F02FE" w:rsidP="00145568">
      <w:pPr>
        <w:pStyle w:val="Heading2"/>
      </w:pPr>
      <w:r w:rsidRPr="009029F2">
        <w:lastRenderedPageBreak/>
        <w:t xml:space="preserve">ECV Product: </w:t>
      </w:r>
      <w:sdt>
        <w:sdtPr>
          <w:id w:val="-629472545"/>
          <w:placeholder>
            <w:docPart w:val="E4EF61A27144455FA6800D4AEB319DB8"/>
          </w:placeholder>
        </w:sdtPr>
        <w:sdtContent>
          <w:r w:rsidR="00145568" w:rsidRPr="00145568">
            <w:t xml:space="preserve">Integrated Water </w:t>
          </w:r>
          <w:proofErr w:type="spellStart"/>
          <w:r w:rsidR="00145568" w:rsidRPr="00145568">
            <w:t>Vapour</w:t>
          </w:r>
          <w:proofErr w:type="spellEnd"/>
        </w:sdtContent>
      </w:sdt>
    </w:p>
    <w:tbl>
      <w:tblPr>
        <w:tblW w:w="5000" w:type="pct"/>
        <w:shd w:val="clear" w:color="auto" w:fill="FFFFFF"/>
        <w:tblCellMar>
          <w:left w:w="0" w:type="dxa"/>
          <w:right w:w="0" w:type="dxa"/>
        </w:tblCellMar>
        <w:tblLook w:val="04A0" w:firstRow="1" w:lastRow="0" w:firstColumn="1" w:lastColumn="0" w:noHBand="0" w:noVBand="1"/>
      </w:tblPr>
      <w:tblGrid>
        <w:gridCol w:w="1300"/>
        <w:gridCol w:w="1326"/>
        <w:gridCol w:w="1353"/>
        <w:gridCol w:w="452"/>
        <w:gridCol w:w="894"/>
        <w:gridCol w:w="5691"/>
      </w:tblGrid>
      <w:tr w:rsidR="002F02FE" w:rsidTr="00145568">
        <w:tc>
          <w:tcPr>
            <w:tcW w:w="59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Name</w:t>
            </w:r>
          </w:p>
        </w:tc>
        <w:tc>
          <w:tcPr>
            <w:tcW w:w="4410"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xml:space="preserve">Integrated Water </w:t>
            </w:r>
            <w:proofErr w:type="spellStart"/>
            <w:r>
              <w:rPr>
                <w:color w:val="222222"/>
                <w:sz w:val="16"/>
                <w:szCs w:val="16"/>
                <w:bdr w:val="none" w:sz="0" w:space="0" w:color="auto" w:frame="1"/>
              </w:rPr>
              <w:t>Vapour</w:t>
            </w:r>
            <w:proofErr w:type="spellEnd"/>
          </w:p>
        </w:tc>
      </w:tr>
      <w:tr w:rsidR="002F02FE" w:rsidTr="00145568">
        <w:tc>
          <w:tcPr>
            <w:tcW w:w="59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Definition</w:t>
            </w:r>
          </w:p>
        </w:tc>
        <w:tc>
          <w:tcPr>
            <w:tcW w:w="441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xml:space="preserve">Total amount of water </w:t>
            </w:r>
            <w:proofErr w:type="spellStart"/>
            <w:r>
              <w:rPr>
                <w:color w:val="222222"/>
                <w:sz w:val="16"/>
                <w:szCs w:val="16"/>
                <w:bdr w:val="none" w:sz="0" w:space="0" w:color="auto" w:frame="1"/>
              </w:rPr>
              <w:t>vapour</w:t>
            </w:r>
            <w:proofErr w:type="spellEnd"/>
            <w:r>
              <w:rPr>
                <w:color w:val="222222"/>
                <w:sz w:val="16"/>
                <w:szCs w:val="16"/>
                <w:bdr w:val="none" w:sz="0" w:space="0" w:color="auto" w:frame="1"/>
              </w:rPr>
              <w:t xml:space="preserve"> present in a vertical atmospheric column over a given location.</w:t>
            </w:r>
          </w:p>
        </w:tc>
      </w:tr>
      <w:tr w:rsidR="002F02FE" w:rsidTr="00145568">
        <w:tc>
          <w:tcPr>
            <w:tcW w:w="59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Unit</w:t>
            </w:r>
          </w:p>
        </w:tc>
        <w:tc>
          <w:tcPr>
            <w:tcW w:w="4410"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Kg/m2</w:t>
            </w:r>
          </w:p>
        </w:tc>
      </w:tr>
      <w:tr w:rsidR="002F02FE" w:rsidTr="00145568">
        <w:tc>
          <w:tcPr>
            <w:tcW w:w="59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Note</w:t>
            </w:r>
          </w:p>
        </w:tc>
        <w:tc>
          <w:tcPr>
            <w:tcW w:w="441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rFonts w:ascii="Times New Roman" w:hAnsi="Times New Roman" w:cs="Times New Roman"/>
                <w:color w:val="222222"/>
                <w:sz w:val="24"/>
                <w:szCs w:val="24"/>
              </w:rPr>
            </w:pPr>
            <w:r>
              <w:rPr>
                <w:color w:val="222222"/>
                <w:sz w:val="16"/>
                <w:szCs w:val="16"/>
                <w:bdr w:val="none" w:sz="0" w:space="0" w:color="auto" w:frame="1"/>
              </w:rPr>
              <w:t xml:space="preserve">Implicit assumption that IWV is intrinsically linked to boundary layer and surface humidity given the predominance of the water </w:t>
            </w:r>
            <w:proofErr w:type="spellStart"/>
            <w:r>
              <w:rPr>
                <w:color w:val="222222"/>
                <w:sz w:val="16"/>
                <w:szCs w:val="16"/>
                <w:bdr w:val="none" w:sz="0" w:space="0" w:color="auto" w:frame="1"/>
              </w:rPr>
              <w:t>vapour</w:t>
            </w:r>
            <w:proofErr w:type="spellEnd"/>
            <w:r>
              <w:rPr>
                <w:color w:val="222222"/>
                <w:sz w:val="16"/>
                <w:szCs w:val="16"/>
                <w:bdr w:val="none" w:sz="0" w:space="0" w:color="auto" w:frame="1"/>
              </w:rPr>
              <w:t xml:space="preserve"> in these regions in contributing to the column total.</w:t>
            </w:r>
          </w:p>
          <w:p w:rsidR="002F02FE" w:rsidRDefault="002F02FE">
            <w:pPr>
              <w:rPr>
                <w:color w:val="222222"/>
                <w:sz w:val="24"/>
                <w:szCs w:val="24"/>
              </w:rPr>
            </w:pPr>
            <w:r>
              <w:rPr>
                <w:color w:val="222222"/>
                <w:sz w:val="16"/>
                <w:szCs w:val="16"/>
                <w:bdr w:val="none" w:sz="0" w:space="0" w:color="auto" w:frame="1"/>
              </w:rPr>
              <w:t xml:space="preserve">Because IWV scales with temperature, uncertainty and stability should be split </w:t>
            </w:r>
            <w:proofErr w:type="spellStart"/>
            <w:r>
              <w:rPr>
                <w:color w:val="222222"/>
                <w:sz w:val="16"/>
                <w:szCs w:val="16"/>
                <w:bdr w:val="none" w:sz="0" w:space="0" w:color="auto" w:frame="1"/>
              </w:rPr>
              <w:t>latitudinally</w:t>
            </w:r>
            <w:proofErr w:type="spellEnd"/>
            <w:r>
              <w:rPr>
                <w:color w:val="222222"/>
                <w:sz w:val="16"/>
                <w:szCs w:val="16"/>
                <w:bdr w:val="none" w:sz="0" w:space="0" w:color="auto" w:frame="1"/>
              </w:rPr>
              <w:t>. The applied values here are for mid-latitude locations. They would be stricter (more relaxed) for polar (tropical) locations and in winter than summer.</w:t>
            </w:r>
          </w:p>
        </w:tc>
      </w:tr>
      <w:tr w:rsidR="002F02FE" w:rsidTr="00145568">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jc w:val="center"/>
              <w:rPr>
                <w:color w:val="222222"/>
                <w:sz w:val="24"/>
                <w:szCs w:val="24"/>
              </w:rPr>
            </w:pPr>
            <w:r>
              <w:rPr>
                <w:b/>
                <w:bCs/>
                <w:color w:val="FFFFFF"/>
                <w:sz w:val="16"/>
                <w:szCs w:val="16"/>
                <w:bdr w:val="none" w:sz="0" w:space="0" w:color="auto" w:frame="1"/>
              </w:rPr>
              <w:t>Requirements</w:t>
            </w:r>
          </w:p>
        </w:tc>
      </w:tr>
      <w:tr w:rsidR="002F02FE" w:rsidTr="00145568">
        <w:tc>
          <w:tcPr>
            <w:tcW w:w="59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jc w:val="center"/>
              <w:rPr>
                <w:color w:val="222222"/>
                <w:sz w:val="24"/>
                <w:szCs w:val="24"/>
              </w:rPr>
            </w:pPr>
            <w:r>
              <w:rPr>
                <w:b/>
                <w:bCs/>
                <w:color w:val="FFFFFF"/>
                <w:sz w:val="16"/>
                <w:szCs w:val="16"/>
                <w:bdr w:val="none" w:sz="0" w:space="0" w:color="auto" w:frame="1"/>
              </w:rPr>
              <w:t>Item needed</w:t>
            </w:r>
          </w:p>
        </w:tc>
        <w:tc>
          <w:tcPr>
            <w:tcW w:w="60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b/>
                <w:bCs/>
                <w:color w:val="222222"/>
                <w:sz w:val="16"/>
                <w:szCs w:val="16"/>
                <w:bdr w:val="none" w:sz="0" w:space="0" w:color="auto" w:frame="1"/>
              </w:rPr>
              <w:t>Unit</w:t>
            </w:r>
          </w:p>
        </w:tc>
        <w:tc>
          <w:tcPr>
            <w:tcW w:w="61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b/>
                <w:bCs/>
                <w:color w:val="222222"/>
                <w:sz w:val="16"/>
                <w:szCs w:val="16"/>
                <w:bdr w:val="none" w:sz="0" w:space="0" w:color="auto" w:frame="1"/>
              </w:rPr>
              <w:t>Metric</w:t>
            </w:r>
          </w:p>
        </w:tc>
        <w:tc>
          <w:tcPr>
            <w:tcW w:w="20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rFonts w:ascii="Calibri" w:hAnsi="Calibri"/>
                <w:b/>
                <w:bCs/>
                <w:color w:val="1155CC"/>
                <w:sz w:val="16"/>
                <w:szCs w:val="16"/>
                <w:bdr w:val="none" w:sz="0" w:space="0" w:color="auto" w:frame="1"/>
              </w:rPr>
              <w:t>[1]</w:t>
            </w:r>
          </w:p>
        </w:tc>
        <w:tc>
          <w:tcPr>
            <w:tcW w:w="40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b/>
                <w:bCs/>
                <w:color w:val="222222"/>
                <w:sz w:val="16"/>
                <w:szCs w:val="16"/>
                <w:bdr w:val="none" w:sz="0" w:space="0" w:color="auto" w:frame="1"/>
              </w:rPr>
              <w:t>Value</w:t>
            </w:r>
          </w:p>
        </w:tc>
        <w:tc>
          <w:tcPr>
            <w:tcW w:w="258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b/>
                <w:bCs/>
                <w:color w:val="222222"/>
                <w:sz w:val="16"/>
                <w:szCs w:val="16"/>
                <w:bdr w:val="none" w:sz="0" w:space="0" w:color="auto" w:frame="1"/>
              </w:rPr>
              <w:t>Derivation and References and Standards</w:t>
            </w:r>
          </w:p>
        </w:tc>
      </w:tr>
      <w:tr w:rsidR="002F02FE" w:rsidTr="00145568">
        <w:tc>
          <w:tcPr>
            <w:tcW w:w="59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Horizontal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km</w:t>
            </w:r>
          </w:p>
        </w:tc>
        <w:tc>
          <w:tcPr>
            <w:tcW w:w="61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 </w:t>
            </w: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25</w:t>
            </w:r>
          </w:p>
        </w:tc>
        <w:tc>
          <w:tcPr>
            <w:tcW w:w="2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145568">
        <w:tc>
          <w:tcPr>
            <w:tcW w:w="590"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1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250</w:t>
            </w:r>
          </w:p>
        </w:tc>
        <w:tc>
          <w:tcPr>
            <w:tcW w:w="2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145568">
        <w:tc>
          <w:tcPr>
            <w:tcW w:w="590"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1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T</w:t>
            </w:r>
          </w:p>
        </w:tc>
        <w:tc>
          <w:tcPr>
            <w:tcW w:w="4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1000</w:t>
            </w:r>
          </w:p>
        </w:tc>
        <w:tc>
          <w:tcPr>
            <w:tcW w:w="2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145568">
        <w:tc>
          <w:tcPr>
            <w:tcW w:w="59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Vertical Resolution</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N/A</w:t>
            </w:r>
          </w:p>
        </w:tc>
        <w:tc>
          <w:tcPr>
            <w:tcW w:w="61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 </w:t>
            </w: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N/A</w:t>
            </w:r>
          </w:p>
        </w:tc>
        <w:tc>
          <w:tcPr>
            <w:tcW w:w="2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145568">
        <w:tc>
          <w:tcPr>
            <w:tcW w:w="590"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1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N/A</w:t>
            </w:r>
          </w:p>
        </w:tc>
        <w:tc>
          <w:tcPr>
            <w:tcW w:w="2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145568">
        <w:tc>
          <w:tcPr>
            <w:tcW w:w="590"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1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T</w:t>
            </w:r>
          </w:p>
        </w:tc>
        <w:tc>
          <w:tcPr>
            <w:tcW w:w="4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N/A</w:t>
            </w:r>
          </w:p>
        </w:tc>
        <w:tc>
          <w:tcPr>
            <w:tcW w:w="2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145568">
        <w:tc>
          <w:tcPr>
            <w:tcW w:w="59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Temporal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proofErr w:type="spellStart"/>
            <w:r>
              <w:rPr>
                <w:color w:val="222222"/>
                <w:sz w:val="16"/>
                <w:szCs w:val="16"/>
                <w:bdr w:val="none" w:sz="0" w:space="0" w:color="auto" w:frame="1"/>
              </w:rPr>
              <w:t>hr</w:t>
            </w:r>
            <w:proofErr w:type="spellEnd"/>
          </w:p>
        </w:tc>
        <w:tc>
          <w:tcPr>
            <w:tcW w:w="61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 </w:t>
            </w: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0.20</w:t>
            </w:r>
          </w:p>
        </w:tc>
        <w:tc>
          <w:tcPr>
            <w:tcW w:w="2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145568">
        <w:tc>
          <w:tcPr>
            <w:tcW w:w="590"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1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w:t>
            </w:r>
          </w:p>
        </w:tc>
        <w:tc>
          <w:tcPr>
            <w:tcW w:w="2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145568">
        <w:tc>
          <w:tcPr>
            <w:tcW w:w="590"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1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T</w:t>
            </w:r>
          </w:p>
        </w:tc>
        <w:tc>
          <w:tcPr>
            <w:tcW w:w="4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24</w:t>
            </w:r>
          </w:p>
        </w:tc>
        <w:tc>
          <w:tcPr>
            <w:tcW w:w="2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145568">
        <w:tc>
          <w:tcPr>
            <w:tcW w:w="59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Timeliness</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proofErr w:type="spellStart"/>
            <w:r>
              <w:rPr>
                <w:color w:val="222222"/>
                <w:sz w:val="16"/>
                <w:szCs w:val="16"/>
                <w:bdr w:val="none" w:sz="0" w:space="0" w:color="auto" w:frame="1"/>
              </w:rPr>
              <w:t>hr</w:t>
            </w:r>
            <w:proofErr w:type="spellEnd"/>
          </w:p>
        </w:tc>
        <w:tc>
          <w:tcPr>
            <w:tcW w:w="61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 </w:t>
            </w: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3</w:t>
            </w:r>
          </w:p>
        </w:tc>
        <w:tc>
          <w:tcPr>
            <w:tcW w:w="2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145568">
        <w:tc>
          <w:tcPr>
            <w:tcW w:w="590"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1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24</w:t>
            </w:r>
          </w:p>
        </w:tc>
        <w:tc>
          <w:tcPr>
            <w:tcW w:w="2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145568">
        <w:tc>
          <w:tcPr>
            <w:tcW w:w="590"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1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T</w:t>
            </w:r>
          </w:p>
        </w:tc>
        <w:tc>
          <w:tcPr>
            <w:tcW w:w="4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720</w:t>
            </w:r>
          </w:p>
        </w:tc>
        <w:tc>
          <w:tcPr>
            <w:tcW w:w="2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145568">
        <w:tc>
          <w:tcPr>
            <w:tcW w:w="59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Required Measurement Uncertainty</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Kg/m2</w:t>
            </w:r>
          </w:p>
        </w:tc>
        <w:tc>
          <w:tcPr>
            <w:tcW w:w="61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 </w:t>
            </w: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0.1</w:t>
            </w:r>
          </w:p>
        </w:tc>
        <w:tc>
          <w:tcPr>
            <w:tcW w:w="2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rFonts w:ascii="Times New Roman" w:hAnsi="Times New Roman" w:cs="Times New Roman"/>
                <w:color w:val="222222"/>
                <w:sz w:val="24"/>
                <w:szCs w:val="24"/>
              </w:rPr>
            </w:pPr>
            <w:r>
              <w:rPr>
                <w:color w:val="222222"/>
                <w:sz w:val="16"/>
                <w:szCs w:val="16"/>
                <w:bdr w:val="none" w:sz="0" w:space="0" w:color="auto" w:frame="1"/>
              </w:rPr>
              <w:t>Vary by latitude</w:t>
            </w:r>
          </w:p>
          <w:p w:rsidR="002F02FE" w:rsidRDefault="002F02FE">
            <w:pPr>
              <w:rPr>
                <w:color w:val="222222"/>
                <w:sz w:val="24"/>
                <w:szCs w:val="24"/>
              </w:rPr>
            </w:pPr>
            <w:r>
              <w:rPr>
                <w:color w:val="222222"/>
                <w:sz w:val="16"/>
                <w:szCs w:val="16"/>
                <w:bdr w:val="none" w:sz="0" w:space="0" w:color="auto" w:frame="1"/>
              </w:rPr>
              <w:t>(see notes)</w:t>
            </w:r>
          </w:p>
        </w:tc>
      </w:tr>
      <w:tr w:rsidR="002F02FE" w:rsidTr="00145568">
        <w:tc>
          <w:tcPr>
            <w:tcW w:w="590"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1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0.5</w:t>
            </w:r>
          </w:p>
        </w:tc>
        <w:tc>
          <w:tcPr>
            <w:tcW w:w="258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r>
      <w:tr w:rsidR="002F02FE" w:rsidTr="00145568">
        <w:tc>
          <w:tcPr>
            <w:tcW w:w="590"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1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T</w:t>
            </w:r>
          </w:p>
        </w:tc>
        <w:tc>
          <w:tcPr>
            <w:tcW w:w="4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1</w:t>
            </w:r>
          </w:p>
        </w:tc>
        <w:tc>
          <w:tcPr>
            <w:tcW w:w="258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r>
      <w:tr w:rsidR="002F02FE" w:rsidTr="00145568">
        <w:tc>
          <w:tcPr>
            <w:tcW w:w="59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Stability</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color w:val="000000"/>
                <w:sz w:val="16"/>
                <w:szCs w:val="16"/>
                <w:bdr w:val="none" w:sz="0" w:space="0" w:color="auto" w:frame="1"/>
              </w:rPr>
              <w:t>Kg/m2/decade</w:t>
            </w:r>
          </w:p>
        </w:tc>
        <w:tc>
          <w:tcPr>
            <w:tcW w:w="61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 </w:t>
            </w: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G</w:t>
            </w:r>
          </w:p>
        </w:tc>
        <w:tc>
          <w:tcPr>
            <w:tcW w:w="4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0.1</w:t>
            </w:r>
          </w:p>
        </w:tc>
        <w:tc>
          <w:tcPr>
            <w:tcW w:w="2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rFonts w:ascii="Times New Roman" w:hAnsi="Times New Roman" w:cs="Times New Roman"/>
                <w:color w:val="222222"/>
                <w:sz w:val="24"/>
                <w:szCs w:val="24"/>
              </w:rPr>
            </w:pPr>
            <w:r>
              <w:rPr>
                <w:color w:val="222222"/>
                <w:sz w:val="16"/>
                <w:szCs w:val="16"/>
                <w:bdr w:val="none" w:sz="0" w:space="0" w:color="auto" w:frame="1"/>
              </w:rPr>
              <w:t>Vary by latitude</w:t>
            </w:r>
          </w:p>
          <w:p w:rsidR="002F02FE" w:rsidRDefault="002F02FE">
            <w:pPr>
              <w:rPr>
                <w:color w:val="222222"/>
                <w:sz w:val="24"/>
                <w:szCs w:val="24"/>
              </w:rPr>
            </w:pPr>
            <w:r>
              <w:rPr>
                <w:color w:val="222222"/>
                <w:sz w:val="16"/>
                <w:szCs w:val="16"/>
                <w:bdr w:val="none" w:sz="0" w:space="0" w:color="auto" w:frame="1"/>
              </w:rPr>
              <w:t>(see notes)</w:t>
            </w:r>
          </w:p>
        </w:tc>
      </w:tr>
      <w:tr w:rsidR="002F02FE" w:rsidTr="00145568">
        <w:tc>
          <w:tcPr>
            <w:tcW w:w="590"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1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B</w:t>
            </w:r>
          </w:p>
        </w:tc>
        <w:tc>
          <w:tcPr>
            <w:tcW w:w="4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0.2</w:t>
            </w:r>
          </w:p>
        </w:tc>
        <w:tc>
          <w:tcPr>
            <w:tcW w:w="258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r>
      <w:tr w:rsidR="002F02FE" w:rsidTr="00145568">
        <w:tc>
          <w:tcPr>
            <w:tcW w:w="590" w:type="pct"/>
            <w:vMerge/>
            <w:tcBorders>
              <w:top w:val="single" w:sz="8" w:space="0" w:color="FFFFFF"/>
              <w:left w:val="single" w:sz="8" w:space="0" w:color="FFFFFF"/>
              <w:bottom w:val="nil"/>
              <w:right w:val="single" w:sz="24" w:space="0" w:color="FFFFFF"/>
            </w:tcBorders>
            <w:shd w:val="clear" w:color="auto" w:fill="FFFFFF"/>
            <w:vAlign w:val="center"/>
            <w:hideMark/>
          </w:tcPr>
          <w:p w:rsidR="002F02FE" w:rsidRDefault="002F02F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61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T</w:t>
            </w:r>
          </w:p>
        </w:tc>
        <w:tc>
          <w:tcPr>
            <w:tcW w:w="4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0.5</w:t>
            </w:r>
          </w:p>
        </w:tc>
        <w:tc>
          <w:tcPr>
            <w:tcW w:w="2584" w:type="pct"/>
            <w:vMerge/>
            <w:tcBorders>
              <w:top w:val="nil"/>
              <w:left w:val="nil"/>
              <w:bottom w:val="single" w:sz="8" w:space="0" w:color="FFFFFF"/>
              <w:right w:val="single" w:sz="8" w:space="0" w:color="FFFFFF"/>
            </w:tcBorders>
            <w:shd w:val="clear" w:color="auto" w:fill="FFFFFF"/>
            <w:vAlign w:val="center"/>
            <w:hideMark/>
          </w:tcPr>
          <w:p w:rsidR="002F02FE" w:rsidRDefault="002F02FE">
            <w:pPr>
              <w:rPr>
                <w:color w:val="222222"/>
                <w:sz w:val="24"/>
                <w:szCs w:val="24"/>
              </w:rPr>
            </w:pPr>
          </w:p>
        </w:tc>
      </w:tr>
      <w:tr w:rsidR="002F02FE" w:rsidTr="00145568">
        <w:tc>
          <w:tcPr>
            <w:tcW w:w="59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Standards and References</w:t>
            </w:r>
          </w:p>
        </w:tc>
        <w:tc>
          <w:tcPr>
            <w:tcW w:w="4410"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r>
      <w:tr w:rsidR="002F02FE" w:rsidTr="00145568">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jc w:val="center"/>
              <w:rPr>
                <w:color w:val="222222"/>
                <w:sz w:val="24"/>
                <w:szCs w:val="24"/>
              </w:rPr>
            </w:pPr>
            <w:r>
              <w:rPr>
                <w:b/>
                <w:bCs/>
                <w:color w:val="FFFFFF"/>
                <w:sz w:val="16"/>
                <w:szCs w:val="16"/>
                <w:bdr w:val="none" w:sz="0" w:space="0" w:color="auto" w:frame="1"/>
              </w:rPr>
              <w:t>Adaptation and Extremes</w:t>
            </w:r>
          </w:p>
        </w:tc>
      </w:tr>
      <w:tr w:rsidR="002F02FE" w:rsidTr="00145568">
        <w:tc>
          <w:tcPr>
            <w:tcW w:w="59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 </w:t>
            </w:r>
          </w:p>
        </w:tc>
        <w:tc>
          <w:tcPr>
            <w:tcW w:w="60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Relevant? (Yes/No)</w:t>
            </w:r>
          </w:p>
        </w:tc>
        <w:tc>
          <w:tcPr>
            <w:tcW w:w="61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9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jc w:val="center"/>
              <w:rPr>
                <w:color w:val="222222"/>
                <w:sz w:val="24"/>
                <w:szCs w:val="24"/>
              </w:rPr>
            </w:pPr>
            <w:r>
              <w:rPr>
                <w:color w:val="222222"/>
                <w:sz w:val="16"/>
                <w:szCs w:val="16"/>
                <w:bdr w:val="none" w:sz="0" w:space="0" w:color="auto" w:frame="1"/>
              </w:rPr>
              <w:t>Explanation</w:t>
            </w:r>
          </w:p>
        </w:tc>
      </w:tr>
      <w:tr w:rsidR="002F02FE" w:rsidTr="00145568">
        <w:tc>
          <w:tcPr>
            <w:tcW w:w="59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6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c>
          <w:tcPr>
            <w:tcW w:w="6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c>
          <w:tcPr>
            <w:tcW w:w="319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2F02FE" w:rsidRDefault="002F02FE">
            <w:pPr>
              <w:rPr>
                <w:color w:val="222222"/>
                <w:sz w:val="24"/>
                <w:szCs w:val="24"/>
              </w:rPr>
            </w:pPr>
            <w:r>
              <w:rPr>
                <w:color w:val="FF0000"/>
                <w:sz w:val="16"/>
                <w:szCs w:val="16"/>
                <w:bdr w:val="none" w:sz="0" w:space="0" w:color="auto" w:frame="1"/>
              </w:rPr>
              <w:t>Reviewers are invited to suggest answers for these fields</w:t>
            </w:r>
          </w:p>
        </w:tc>
      </w:tr>
      <w:tr w:rsidR="002F02FE" w:rsidTr="00145568">
        <w:trPr>
          <w:trHeight w:val="266"/>
        </w:trPr>
        <w:tc>
          <w:tcPr>
            <w:tcW w:w="590"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2F02FE" w:rsidRDefault="002F02FE">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6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c>
          <w:tcPr>
            <w:tcW w:w="6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222222"/>
                <w:sz w:val="16"/>
                <w:szCs w:val="16"/>
                <w:bdr w:val="none" w:sz="0" w:space="0" w:color="auto" w:frame="1"/>
              </w:rPr>
              <w:t> </w:t>
            </w:r>
          </w:p>
        </w:tc>
        <w:tc>
          <w:tcPr>
            <w:tcW w:w="319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2F02FE" w:rsidRDefault="002F02FE">
            <w:pPr>
              <w:rPr>
                <w:color w:val="222222"/>
                <w:sz w:val="24"/>
                <w:szCs w:val="24"/>
              </w:rPr>
            </w:pPr>
            <w:r>
              <w:rPr>
                <w:color w:val="FF0000"/>
                <w:sz w:val="16"/>
                <w:szCs w:val="16"/>
                <w:bdr w:val="none" w:sz="0" w:space="0" w:color="auto" w:frame="1"/>
              </w:rPr>
              <w:t>Reviewers are invited to suggest answers for these fields</w:t>
            </w:r>
          </w:p>
        </w:tc>
      </w:tr>
    </w:tbl>
    <w:p w:rsidR="002F02FE" w:rsidRDefault="002F02FE" w:rsidP="002F02FE">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2F02FE" w:rsidRDefault="002F02FE" w:rsidP="002F02FE">
      <w:pPr>
        <w:shd w:val="clear" w:color="auto" w:fill="FFFFFF"/>
        <w:rPr>
          <w:rFonts w:ascii="Arial" w:hAnsi="Arial" w:cs="Arial"/>
          <w:color w:val="222222"/>
          <w:sz w:val="20"/>
          <w:szCs w:val="20"/>
        </w:rPr>
      </w:pPr>
      <w:r>
        <w:rPr>
          <w:rFonts w:ascii="Arial" w:hAnsi="Arial" w:cs="Arial"/>
          <w:color w:val="222222"/>
          <w:sz w:val="20"/>
          <w:szCs w:val="20"/>
        </w:rPr>
        <w:pict>
          <v:rect id="_x0000_i1034" style="width:178.2pt;height:.75pt" o:hrpct="330" o:hrstd="t" o:hr="t" fillcolor="#a0a0a0" stroked="f"/>
        </w:pict>
      </w:r>
    </w:p>
    <w:p w:rsidR="002F02FE" w:rsidRPr="002F02FE" w:rsidRDefault="002F02FE" w:rsidP="002F02F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2F02FE">
        <w:rPr>
          <w:rFonts w:ascii="Arial" w:hAnsi="Arial" w:cs="Arial"/>
          <w:color w:val="222222"/>
          <w:sz w:val="16"/>
          <w:szCs w:val="16"/>
          <w:bdr w:val="none" w:sz="0" w:space="0" w:color="auto" w:frame="1"/>
          <w:lang w:val="en-US"/>
        </w:rPr>
        <w:t>Goal (G); Breakthrough (B)</w:t>
      </w:r>
      <w:ins w:id="19" w:author="Unknown" w:date="2019-11-18T13:07:00Z">
        <w:r w:rsidRPr="002F02FE">
          <w:rPr>
            <w:rFonts w:ascii="Arial" w:hAnsi="Arial" w:cs="Arial"/>
            <w:color w:val="222222"/>
            <w:sz w:val="16"/>
            <w:szCs w:val="16"/>
            <w:bdr w:val="none" w:sz="0" w:space="0" w:color="auto" w:frame="1"/>
            <w:lang w:val="en-US"/>
          </w:rPr>
          <w:t> </w:t>
        </w:r>
      </w:ins>
      <w:r w:rsidRPr="002F02FE">
        <w:rPr>
          <w:rFonts w:ascii="Arial" w:hAnsi="Arial" w:cs="Arial"/>
          <w:color w:val="222222"/>
          <w:sz w:val="16"/>
          <w:szCs w:val="16"/>
          <w:bdr w:val="none" w:sz="0" w:space="0" w:color="auto" w:frame="1"/>
          <w:lang w:val="en-US"/>
        </w:rPr>
        <w:t>(not mandatory, more as one possible); Threshold (T), for definitions see </w:t>
      </w:r>
      <w:hyperlink r:id="rId22" w:tgtFrame="_blank" w:history="1">
        <w:r>
          <w:rPr>
            <w:rStyle w:val="Hyperlink"/>
            <w:rFonts w:ascii="Arial" w:hAnsi="Arial" w:cs="Arial"/>
            <w:color w:val="6611CC"/>
            <w:sz w:val="16"/>
            <w:szCs w:val="16"/>
            <w:bdr w:val="none" w:sz="0" w:space="0" w:color="auto" w:frame="1"/>
            <w:lang w:val="en-GB"/>
          </w:rPr>
          <w:t>Guidelines</w:t>
        </w:r>
      </w:hyperlink>
    </w:p>
    <w:p w:rsidR="002F02FE" w:rsidRPr="002F02FE" w:rsidRDefault="002F02FE" w:rsidP="002F02F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2F02FE" w:rsidRPr="002F02FE" w:rsidRDefault="002F02FE" w:rsidP="002F02FE">
      <w:pPr>
        <w:pStyle w:val="NormalWeb"/>
        <w:shd w:val="clear" w:color="auto" w:fill="FFFFFF"/>
        <w:spacing w:before="0" w:beforeAutospacing="0" w:after="0" w:afterAutospacing="0"/>
        <w:rPr>
          <w:rFonts w:ascii="Arial" w:hAnsi="Arial" w:cs="Arial"/>
          <w:color w:val="222222"/>
          <w:sz w:val="20"/>
          <w:szCs w:val="20"/>
          <w:lang w:val="en-US"/>
        </w:rPr>
      </w:pPr>
      <w:bookmarkStart w:id="20" w:name="a3896c0a-b762-44d7-b40e-367e3cd23a5c@wmo"/>
      <w:r>
        <w:rPr>
          <w:rFonts w:ascii="Calibri" w:hAnsi="Calibri" w:cs="Arial"/>
          <w:color w:val="1155CC"/>
          <w:sz w:val="20"/>
          <w:szCs w:val="20"/>
          <w:bdr w:val="none" w:sz="0" w:space="0" w:color="auto" w:frame="1"/>
          <w:lang w:val="en-US"/>
        </w:rPr>
        <w:t>[3]</w:t>
      </w:r>
      <w:bookmarkEnd w:id="2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F02FE" w:rsidRDefault="002F02FE" w:rsidP="002F02FE">
      <w:pPr>
        <w:rPr>
          <w:color w:val="222222"/>
        </w:rPr>
      </w:pPr>
    </w:p>
    <w:p w:rsidR="002F02FE" w:rsidRPr="00215C42" w:rsidRDefault="002F02FE" w:rsidP="002F02FE">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2F02FE" w:rsidTr="002F02FE">
        <w:trPr>
          <w:trHeight w:val="340"/>
        </w:trPr>
        <w:tc>
          <w:tcPr>
            <w:tcW w:w="2441" w:type="pct"/>
            <w:vAlign w:val="center"/>
          </w:tcPr>
          <w:p w:rsidR="002F02FE" w:rsidRPr="001910B5" w:rsidRDefault="002F02FE" w:rsidP="00145568">
            <w:pPr>
              <w:rPr>
                <w:sz w:val="20"/>
                <w:szCs w:val="20"/>
              </w:rPr>
            </w:pPr>
            <w:r w:rsidRPr="001910B5">
              <w:rPr>
                <w:sz w:val="20"/>
                <w:szCs w:val="20"/>
              </w:rPr>
              <w:t>Author:</w:t>
            </w:r>
            <w:r w:rsidR="00145568">
              <w:t xml:space="preserve"> </w:t>
            </w:r>
            <w:r w:rsidRPr="001910B5">
              <w:rPr>
                <w:sz w:val="20"/>
                <w:szCs w:val="20"/>
              </w:rPr>
              <w:t xml:space="preserve"> </w:t>
            </w:r>
            <w:sdt>
              <w:sdtPr>
                <w:rPr>
                  <w:sz w:val="20"/>
                  <w:szCs w:val="20"/>
                </w:rPr>
                <w:id w:val="1904563032"/>
                <w:placeholder>
                  <w:docPart w:val="EC21D874D2D44C8D9066A8CBC60C4D9B"/>
                </w:placeholder>
              </w:sdtPr>
              <w:sdtContent>
                <w:r w:rsidR="00145568" w:rsidRPr="00145568">
                  <w:rPr>
                    <w:sz w:val="20"/>
                    <w:szCs w:val="20"/>
                  </w:rPr>
                  <w:t xml:space="preserve">Marc </w:t>
                </w:r>
                <w:proofErr w:type="spellStart"/>
                <w:r w:rsidR="00145568" w:rsidRPr="00145568">
                  <w:rPr>
                    <w:sz w:val="20"/>
                    <w:szCs w:val="20"/>
                  </w:rPr>
                  <w:t>Schröder</w:t>
                </w:r>
                <w:proofErr w:type="spellEnd"/>
              </w:sdtContent>
            </w:sdt>
          </w:p>
        </w:tc>
        <w:tc>
          <w:tcPr>
            <w:tcW w:w="2559" w:type="pct"/>
            <w:vAlign w:val="center"/>
          </w:tcPr>
          <w:p w:rsidR="002F02FE" w:rsidRPr="00E80C12" w:rsidRDefault="002F02FE" w:rsidP="002F02FE">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355335833"/>
                <w:placeholder>
                  <w:docPart w:val="4A77729513B841D0BEE1202AE26CDFE0"/>
                </w:placeholder>
              </w:sdtPr>
              <w:sdtContent>
                <w:r w:rsidR="00145568" w:rsidRPr="00145568">
                  <w:rPr>
                    <w:sz w:val="20"/>
                    <w:szCs w:val="20"/>
                  </w:rPr>
                  <w:t>marcgcossch@gmail.com</w:t>
                </w:r>
              </w:sdtContent>
            </w:sdt>
          </w:p>
        </w:tc>
      </w:tr>
      <w:tr w:rsidR="002F02FE" w:rsidTr="002F02FE">
        <w:tc>
          <w:tcPr>
            <w:tcW w:w="5000" w:type="pct"/>
            <w:gridSpan w:val="2"/>
          </w:tcPr>
          <w:sdt>
            <w:sdtPr>
              <w:rPr>
                <w:sz w:val="20"/>
                <w:szCs w:val="20"/>
              </w:rPr>
              <w:id w:val="-1037736017"/>
              <w:placeholder>
                <w:docPart w:val="D0432139E34E444DAA20CEDC3FC58B2C"/>
              </w:placeholder>
            </w:sdtPr>
            <w:sdtContent>
              <w:p w:rsidR="00145568" w:rsidRPr="00145568" w:rsidRDefault="00145568" w:rsidP="00145568">
                <w:pPr>
                  <w:rPr>
                    <w:sz w:val="20"/>
                    <w:szCs w:val="20"/>
                  </w:rPr>
                </w:pPr>
                <w:r w:rsidRPr="00145568">
                  <w:rPr>
                    <w:sz w:val="20"/>
                    <w:szCs w:val="20"/>
                  </w:rPr>
                  <w:t xml:space="preserve">Within the ESA </w:t>
                </w:r>
                <w:proofErr w:type="spellStart"/>
                <w:r w:rsidRPr="00145568">
                  <w:rPr>
                    <w:sz w:val="20"/>
                    <w:szCs w:val="20"/>
                  </w:rPr>
                  <w:t>Water_Vapour_cci</w:t>
                </w:r>
                <w:proofErr w:type="spellEnd"/>
                <w:r w:rsidRPr="00145568">
                  <w:rPr>
                    <w:sz w:val="20"/>
                    <w:szCs w:val="20"/>
                  </w:rPr>
                  <w:t xml:space="preserve"> project a user requirements survey was conducted in 2018. The survey received 34 responses in total and not all questions have been answered comprehensively. The user requirements document is available at: http://cci.esa.int/watervapour. The survey can be </w:t>
                </w:r>
                <w:proofErr w:type="spellStart"/>
                <w:r w:rsidRPr="00145568">
                  <w:rPr>
                    <w:sz w:val="20"/>
                    <w:szCs w:val="20"/>
                  </w:rPr>
                  <w:t>summarised</w:t>
                </w:r>
                <w:proofErr w:type="spellEnd"/>
                <w:r w:rsidRPr="00145568">
                  <w:rPr>
                    <w:sz w:val="20"/>
                    <w:szCs w:val="20"/>
                  </w:rPr>
                  <w:t xml:space="preserve"> as follows (order: threshold, breakthrough, goal):</w:t>
                </w:r>
              </w:p>
              <w:p w:rsidR="00145568" w:rsidRPr="00145568" w:rsidRDefault="00145568" w:rsidP="00145568">
                <w:pPr>
                  <w:rPr>
                    <w:sz w:val="20"/>
                    <w:szCs w:val="20"/>
                  </w:rPr>
                </w:pPr>
              </w:p>
              <w:p w:rsidR="00145568" w:rsidRPr="00145568" w:rsidRDefault="00145568" w:rsidP="00145568">
                <w:pPr>
                  <w:rPr>
                    <w:sz w:val="20"/>
                    <w:szCs w:val="20"/>
                  </w:rPr>
                </w:pPr>
                <w:r w:rsidRPr="00145568">
                  <w:rPr>
                    <w:sz w:val="20"/>
                    <w:szCs w:val="20"/>
                  </w:rPr>
                  <w:t>Horizontal resolution: 100 km, 5 km, &lt;1 km</w:t>
                </w:r>
              </w:p>
              <w:p w:rsidR="00145568" w:rsidRPr="00145568" w:rsidRDefault="00145568" w:rsidP="00145568">
                <w:pPr>
                  <w:rPr>
                    <w:sz w:val="20"/>
                    <w:szCs w:val="20"/>
                  </w:rPr>
                </w:pPr>
              </w:p>
              <w:p w:rsidR="00145568" w:rsidRPr="00145568" w:rsidRDefault="00145568" w:rsidP="00145568">
                <w:pPr>
                  <w:rPr>
                    <w:sz w:val="20"/>
                    <w:szCs w:val="20"/>
                  </w:rPr>
                </w:pPr>
                <w:r w:rsidRPr="00145568">
                  <w:rPr>
                    <w:sz w:val="20"/>
                    <w:szCs w:val="20"/>
                  </w:rPr>
                  <w:t>Temporal resolution: monthly, daily, &lt;6 hourly</w:t>
                </w:r>
              </w:p>
              <w:p w:rsidR="00145568" w:rsidRPr="00145568" w:rsidRDefault="00145568" w:rsidP="00145568">
                <w:pPr>
                  <w:rPr>
                    <w:sz w:val="20"/>
                    <w:szCs w:val="20"/>
                  </w:rPr>
                </w:pPr>
              </w:p>
              <w:p w:rsidR="00145568" w:rsidRPr="00145568" w:rsidRDefault="00145568" w:rsidP="00145568">
                <w:pPr>
                  <w:rPr>
                    <w:sz w:val="20"/>
                    <w:szCs w:val="20"/>
                  </w:rPr>
                </w:pPr>
                <w:r w:rsidRPr="00145568">
                  <w:rPr>
                    <w:sz w:val="20"/>
                    <w:szCs w:val="20"/>
                  </w:rPr>
                  <w:t>Timeliness: was not covered in the survey.</w:t>
                </w:r>
              </w:p>
              <w:p w:rsidR="00145568" w:rsidRPr="00145568" w:rsidRDefault="00145568" w:rsidP="00145568">
                <w:pPr>
                  <w:rPr>
                    <w:sz w:val="20"/>
                    <w:szCs w:val="20"/>
                  </w:rPr>
                </w:pPr>
              </w:p>
              <w:p w:rsidR="00145568" w:rsidRPr="00145568" w:rsidRDefault="00145568" w:rsidP="00145568">
                <w:pPr>
                  <w:rPr>
                    <w:sz w:val="20"/>
                    <w:szCs w:val="20"/>
                  </w:rPr>
                </w:pPr>
                <w:r w:rsidRPr="00145568">
                  <w:rPr>
                    <w:sz w:val="20"/>
                    <w:szCs w:val="20"/>
                  </w:rPr>
                  <w:t>Uncertainty: 14%, 7%, 1.4%</w:t>
                </w:r>
              </w:p>
              <w:p w:rsidR="00145568" w:rsidRPr="00145568" w:rsidRDefault="00145568" w:rsidP="00145568">
                <w:pPr>
                  <w:rPr>
                    <w:sz w:val="20"/>
                    <w:szCs w:val="20"/>
                  </w:rPr>
                </w:pPr>
              </w:p>
              <w:p w:rsidR="00145568" w:rsidRPr="00145568" w:rsidRDefault="00145568" w:rsidP="00145568">
                <w:pPr>
                  <w:rPr>
                    <w:sz w:val="20"/>
                    <w:szCs w:val="20"/>
                  </w:rPr>
                </w:pPr>
                <w:r w:rsidRPr="00145568">
                  <w:rPr>
                    <w:sz w:val="20"/>
                    <w:szCs w:val="20"/>
                  </w:rPr>
                  <w:t>Stability: 5 %/decade, 1 %/decade, &lt;0.5 %/</w:t>
                </w:r>
                <w:proofErr w:type="spellStart"/>
                <w:r w:rsidRPr="00145568">
                  <w:rPr>
                    <w:sz w:val="20"/>
                    <w:szCs w:val="20"/>
                  </w:rPr>
                  <w:t>deacde</w:t>
                </w:r>
                <w:proofErr w:type="spellEnd"/>
              </w:p>
              <w:p w:rsidR="00145568" w:rsidRPr="00145568" w:rsidRDefault="00145568" w:rsidP="00145568">
                <w:pPr>
                  <w:rPr>
                    <w:sz w:val="20"/>
                    <w:szCs w:val="20"/>
                  </w:rPr>
                </w:pPr>
              </w:p>
              <w:p w:rsidR="00145568" w:rsidRPr="00145568" w:rsidRDefault="00145568" w:rsidP="00145568">
                <w:pPr>
                  <w:rPr>
                    <w:sz w:val="20"/>
                    <w:szCs w:val="20"/>
                  </w:rPr>
                </w:pPr>
                <w:r w:rsidRPr="00145568">
                  <w:rPr>
                    <w:sz w:val="20"/>
                    <w:szCs w:val="20"/>
                  </w:rPr>
                  <w:t>Note that the survey provides requirements for systematic and random uncertainties separately. These were squared, added and then the square root was taken to come up with the values given above.</w:t>
                </w:r>
              </w:p>
              <w:p w:rsidR="00145568" w:rsidRPr="00145568" w:rsidRDefault="00145568" w:rsidP="00145568">
                <w:pPr>
                  <w:rPr>
                    <w:sz w:val="20"/>
                    <w:szCs w:val="20"/>
                  </w:rPr>
                </w:pPr>
              </w:p>
              <w:p w:rsidR="00145568" w:rsidRPr="00145568" w:rsidRDefault="00145568" w:rsidP="00145568">
                <w:pPr>
                  <w:rPr>
                    <w:sz w:val="20"/>
                    <w:szCs w:val="20"/>
                  </w:rPr>
                </w:pPr>
                <w:r w:rsidRPr="00145568">
                  <w:rPr>
                    <w:sz w:val="20"/>
                    <w:szCs w:val="20"/>
                  </w:rPr>
                  <w:t>The overview of available data records at http://gewex-vap.org/?page_id=309 reveals quite a few mature data records with horizontal resolutions larger than 100 km. It is thus proposed to keep the original value of 250 km as threshold requirement.</w:t>
                </w:r>
              </w:p>
              <w:p w:rsidR="00145568" w:rsidRPr="00145568" w:rsidRDefault="00145568" w:rsidP="00145568">
                <w:pPr>
                  <w:rPr>
                    <w:sz w:val="20"/>
                    <w:szCs w:val="20"/>
                  </w:rPr>
                </w:pPr>
              </w:p>
              <w:p w:rsidR="00145568" w:rsidRPr="00145568" w:rsidRDefault="00145568" w:rsidP="00145568">
                <w:pPr>
                  <w:rPr>
                    <w:sz w:val="20"/>
                    <w:szCs w:val="20"/>
                  </w:rPr>
                </w:pPr>
                <w:r w:rsidRPr="00145568">
                  <w:rPr>
                    <w:sz w:val="20"/>
                    <w:szCs w:val="20"/>
                  </w:rPr>
                  <w:t>The above values are slightly stricter/less strict than CM SAF requirements for uncertainty and stability. The CM SAF requirements are available in absolute units and were compared here by using the climatological average of an SSM/I-based product to convert absolute into relative units. The document is available on request from contact.cmsaf@dwd.de and was based on a survey of existing requirements.</w:t>
                </w:r>
              </w:p>
              <w:p w:rsidR="00145568" w:rsidRPr="00145568" w:rsidRDefault="00145568" w:rsidP="00145568">
                <w:pPr>
                  <w:rPr>
                    <w:sz w:val="20"/>
                    <w:szCs w:val="20"/>
                  </w:rPr>
                </w:pPr>
              </w:p>
              <w:p w:rsidR="00145568" w:rsidRPr="00145568" w:rsidRDefault="00145568" w:rsidP="00145568">
                <w:pPr>
                  <w:rPr>
                    <w:sz w:val="20"/>
                    <w:szCs w:val="20"/>
                  </w:rPr>
                </w:pPr>
                <w:r w:rsidRPr="00145568">
                  <w:rPr>
                    <w:sz w:val="20"/>
                    <w:szCs w:val="20"/>
                  </w:rPr>
                  <w:t>A comment on timeliness: some aspects of climate analysis, like e.g. trend analysis, may be covered based on a more relaxed timeliness than 1 month.</w:t>
                </w:r>
              </w:p>
              <w:p w:rsidR="00145568" w:rsidRPr="00145568" w:rsidRDefault="00145568" w:rsidP="00145568">
                <w:pPr>
                  <w:rPr>
                    <w:sz w:val="20"/>
                    <w:szCs w:val="20"/>
                  </w:rPr>
                </w:pPr>
              </w:p>
              <w:p w:rsidR="002F02FE" w:rsidRDefault="00145568" w:rsidP="00145568">
                <w:r w:rsidRPr="00145568">
                  <w:rPr>
                    <w:sz w:val="20"/>
                    <w:szCs w:val="20"/>
                  </w:rPr>
                  <w:t>Finally, it is proposed to delete the second paragraph under „Note“.</w:t>
                </w:r>
              </w:p>
              <w:p w:rsidR="002F02FE" w:rsidRPr="009029F2" w:rsidRDefault="002F02FE" w:rsidP="002F02FE">
                <w:pPr>
                  <w:rPr>
                    <w:sz w:val="20"/>
                    <w:szCs w:val="20"/>
                  </w:rPr>
                </w:pPr>
              </w:p>
            </w:sdtContent>
          </w:sdt>
        </w:tc>
      </w:tr>
    </w:tbl>
    <w:p w:rsidR="00F07CBB" w:rsidRDefault="00F07CBB" w:rsidP="00145568">
      <w:pPr>
        <w:pStyle w:val="WMOBodyText"/>
      </w:pPr>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DCD" w:rsidRDefault="00051DCD" w:rsidP="00AC5144">
      <w:pPr>
        <w:spacing w:after="0" w:line="240" w:lineRule="auto"/>
      </w:pPr>
      <w:r>
        <w:separator/>
      </w:r>
    </w:p>
  </w:endnote>
  <w:endnote w:type="continuationSeparator" w:id="0">
    <w:p w:rsidR="00051DCD" w:rsidRDefault="00051DCD"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DCD" w:rsidRDefault="00051DCD" w:rsidP="00AC5144">
      <w:pPr>
        <w:spacing w:after="0" w:line="240" w:lineRule="auto"/>
      </w:pPr>
      <w:r>
        <w:separator/>
      </w:r>
    </w:p>
  </w:footnote>
  <w:footnote w:type="continuationSeparator" w:id="0">
    <w:p w:rsidR="00051DCD" w:rsidRDefault="00051DCD"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51DCD"/>
    <w:rsid w:val="000768AB"/>
    <w:rsid w:val="000B784C"/>
    <w:rsid w:val="00117AC7"/>
    <w:rsid w:val="00145568"/>
    <w:rsid w:val="001910B5"/>
    <w:rsid w:val="00212159"/>
    <w:rsid w:val="00215C42"/>
    <w:rsid w:val="002737E3"/>
    <w:rsid w:val="002F02FE"/>
    <w:rsid w:val="00345D91"/>
    <w:rsid w:val="003E2CE8"/>
    <w:rsid w:val="00414309"/>
    <w:rsid w:val="00420A05"/>
    <w:rsid w:val="00425033"/>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63C21"/>
    <w:rsid w:val="009E71FC"/>
    <w:rsid w:val="00AC5144"/>
    <w:rsid w:val="00B53A9D"/>
    <w:rsid w:val="00D25A1F"/>
    <w:rsid w:val="00D45082"/>
    <w:rsid w:val="00D930B7"/>
    <w:rsid w:val="00E44949"/>
    <w:rsid w:val="00E47EFF"/>
    <w:rsid w:val="00E7464B"/>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4436014">
      <w:bodyDiv w:val="1"/>
      <w:marLeft w:val="0"/>
      <w:marRight w:val="0"/>
      <w:marTop w:val="0"/>
      <w:marBottom w:val="0"/>
      <w:divBdr>
        <w:top w:val="none" w:sz="0" w:space="0" w:color="auto"/>
        <w:left w:val="none" w:sz="0" w:space="0" w:color="auto"/>
        <w:bottom w:val="none" w:sz="0" w:space="0" w:color="auto"/>
        <w:right w:val="none" w:sz="0" w:space="0" w:color="auto"/>
      </w:divBdr>
      <w:divsChild>
        <w:div w:id="1847476929">
          <w:marLeft w:val="0"/>
          <w:marRight w:val="0"/>
          <w:marTop w:val="0"/>
          <w:marBottom w:val="0"/>
          <w:divBdr>
            <w:top w:val="none" w:sz="0" w:space="0" w:color="auto"/>
            <w:left w:val="none" w:sz="0" w:space="0" w:color="auto"/>
            <w:bottom w:val="none" w:sz="0" w:space="0" w:color="auto"/>
            <w:right w:val="none" w:sz="0" w:space="0" w:color="auto"/>
          </w:divBdr>
          <w:divsChild>
            <w:div w:id="1216504521">
              <w:marLeft w:val="0"/>
              <w:marRight w:val="0"/>
              <w:marTop w:val="0"/>
              <w:marBottom w:val="0"/>
              <w:divBdr>
                <w:top w:val="none" w:sz="0" w:space="0" w:color="auto"/>
                <w:left w:val="none" w:sz="0" w:space="0" w:color="auto"/>
                <w:bottom w:val="none" w:sz="0" w:space="0" w:color="auto"/>
                <w:right w:val="none" w:sz="0" w:space="0" w:color="auto"/>
              </w:divBdr>
            </w:div>
            <w:div w:id="1652634271">
              <w:marLeft w:val="0"/>
              <w:marRight w:val="0"/>
              <w:marTop w:val="0"/>
              <w:marBottom w:val="0"/>
              <w:divBdr>
                <w:top w:val="none" w:sz="0" w:space="0" w:color="auto"/>
                <w:left w:val="none" w:sz="0" w:space="0" w:color="auto"/>
                <w:bottom w:val="none" w:sz="0" w:space="0" w:color="auto"/>
                <w:right w:val="none" w:sz="0" w:space="0" w:color="auto"/>
              </w:divBdr>
            </w:div>
            <w:div w:id="48301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621529">
      <w:bodyDiv w:val="1"/>
      <w:marLeft w:val="0"/>
      <w:marRight w:val="0"/>
      <w:marTop w:val="0"/>
      <w:marBottom w:val="0"/>
      <w:divBdr>
        <w:top w:val="none" w:sz="0" w:space="0" w:color="auto"/>
        <w:left w:val="none" w:sz="0" w:space="0" w:color="auto"/>
        <w:bottom w:val="none" w:sz="0" w:space="0" w:color="auto"/>
        <w:right w:val="none" w:sz="0" w:space="0" w:color="auto"/>
      </w:divBdr>
      <w:divsChild>
        <w:div w:id="1180311982">
          <w:marLeft w:val="0"/>
          <w:marRight w:val="0"/>
          <w:marTop w:val="0"/>
          <w:marBottom w:val="0"/>
          <w:divBdr>
            <w:top w:val="none" w:sz="0" w:space="0" w:color="auto"/>
            <w:left w:val="none" w:sz="0" w:space="0" w:color="auto"/>
            <w:bottom w:val="none" w:sz="0" w:space="0" w:color="auto"/>
            <w:right w:val="none" w:sz="0" w:space="0" w:color="auto"/>
          </w:divBdr>
          <w:divsChild>
            <w:div w:id="439758417">
              <w:marLeft w:val="0"/>
              <w:marRight w:val="0"/>
              <w:marTop w:val="0"/>
              <w:marBottom w:val="0"/>
              <w:divBdr>
                <w:top w:val="none" w:sz="0" w:space="0" w:color="auto"/>
                <w:left w:val="none" w:sz="0" w:space="0" w:color="auto"/>
                <w:bottom w:val="none" w:sz="0" w:space="0" w:color="auto"/>
                <w:right w:val="none" w:sz="0" w:space="0" w:color="auto"/>
              </w:divBdr>
            </w:div>
            <w:div w:id="1889607286">
              <w:marLeft w:val="0"/>
              <w:marRight w:val="0"/>
              <w:marTop w:val="0"/>
              <w:marBottom w:val="0"/>
              <w:divBdr>
                <w:top w:val="none" w:sz="0" w:space="0" w:color="auto"/>
                <w:left w:val="none" w:sz="0" w:space="0" w:color="auto"/>
                <w:bottom w:val="none" w:sz="0" w:space="0" w:color="auto"/>
                <w:right w:val="none" w:sz="0" w:space="0" w:color="auto"/>
              </w:divBdr>
            </w:div>
            <w:div w:id="67668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29405">
      <w:bodyDiv w:val="1"/>
      <w:marLeft w:val="0"/>
      <w:marRight w:val="0"/>
      <w:marTop w:val="0"/>
      <w:marBottom w:val="0"/>
      <w:divBdr>
        <w:top w:val="none" w:sz="0" w:space="0" w:color="auto"/>
        <w:left w:val="none" w:sz="0" w:space="0" w:color="auto"/>
        <w:bottom w:val="none" w:sz="0" w:space="0" w:color="auto"/>
        <w:right w:val="none" w:sz="0" w:space="0" w:color="auto"/>
      </w:divBdr>
      <w:divsChild>
        <w:div w:id="1721199251">
          <w:marLeft w:val="0"/>
          <w:marRight w:val="0"/>
          <w:marTop w:val="0"/>
          <w:marBottom w:val="0"/>
          <w:divBdr>
            <w:top w:val="none" w:sz="0" w:space="0" w:color="auto"/>
            <w:left w:val="none" w:sz="0" w:space="0" w:color="auto"/>
            <w:bottom w:val="none" w:sz="0" w:space="0" w:color="auto"/>
            <w:right w:val="none" w:sz="0" w:space="0" w:color="auto"/>
          </w:divBdr>
          <w:divsChild>
            <w:div w:id="132068763">
              <w:marLeft w:val="0"/>
              <w:marRight w:val="0"/>
              <w:marTop w:val="0"/>
              <w:marBottom w:val="0"/>
              <w:divBdr>
                <w:top w:val="none" w:sz="0" w:space="0" w:color="auto"/>
                <w:left w:val="none" w:sz="0" w:space="0" w:color="auto"/>
                <w:bottom w:val="none" w:sz="0" w:space="0" w:color="auto"/>
                <w:right w:val="none" w:sz="0" w:space="0" w:color="auto"/>
              </w:divBdr>
            </w:div>
            <w:div w:id="533006875">
              <w:marLeft w:val="0"/>
              <w:marRight w:val="0"/>
              <w:marTop w:val="0"/>
              <w:marBottom w:val="0"/>
              <w:divBdr>
                <w:top w:val="none" w:sz="0" w:space="0" w:color="auto"/>
                <w:left w:val="none" w:sz="0" w:space="0" w:color="auto"/>
                <w:bottom w:val="none" w:sz="0" w:space="0" w:color="auto"/>
                <w:right w:val="none" w:sz="0" w:space="0" w:color="auto"/>
              </w:divBdr>
            </w:div>
            <w:div w:id="63256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553130">
      <w:bodyDiv w:val="1"/>
      <w:marLeft w:val="0"/>
      <w:marRight w:val="0"/>
      <w:marTop w:val="0"/>
      <w:marBottom w:val="0"/>
      <w:divBdr>
        <w:top w:val="none" w:sz="0" w:space="0" w:color="auto"/>
        <w:left w:val="none" w:sz="0" w:space="0" w:color="auto"/>
        <w:bottom w:val="none" w:sz="0" w:space="0" w:color="auto"/>
        <w:right w:val="none" w:sz="0" w:space="0" w:color="auto"/>
      </w:divBdr>
      <w:divsChild>
        <w:div w:id="400370922">
          <w:marLeft w:val="0"/>
          <w:marRight w:val="0"/>
          <w:marTop w:val="0"/>
          <w:marBottom w:val="0"/>
          <w:divBdr>
            <w:top w:val="none" w:sz="0" w:space="0" w:color="auto"/>
            <w:left w:val="none" w:sz="0" w:space="0" w:color="auto"/>
            <w:bottom w:val="none" w:sz="0" w:space="0" w:color="auto"/>
            <w:right w:val="none" w:sz="0" w:space="0" w:color="auto"/>
          </w:divBdr>
          <w:divsChild>
            <w:div w:id="618340187">
              <w:marLeft w:val="0"/>
              <w:marRight w:val="0"/>
              <w:marTop w:val="0"/>
              <w:marBottom w:val="0"/>
              <w:divBdr>
                <w:top w:val="none" w:sz="0" w:space="0" w:color="auto"/>
                <w:left w:val="none" w:sz="0" w:space="0" w:color="auto"/>
                <w:bottom w:val="none" w:sz="0" w:space="0" w:color="auto"/>
                <w:right w:val="none" w:sz="0" w:space="0" w:color="auto"/>
              </w:divBdr>
            </w:div>
            <w:div w:id="78722967">
              <w:marLeft w:val="0"/>
              <w:marRight w:val="0"/>
              <w:marTop w:val="0"/>
              <w:marBottom w:val="0"/>
              <w:divBdr>
                <w:top w:val="none" w:sz="0" w:space="0" w:color="auto"/>
                <w:left w:val="none" w:sz="0" w:space="0" w:color="auto"/>
                <w:bottom w:val="none" w:sz="0" w:space="0" w:color="auto"/>
                <w:right w:val="none" w:sz="0" w:space="0" w:color="auto"/>
              </w:divBdr>
            </w:div>
            <w:div w:id="73435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8907064">
      <w:bodyDiv w:val="1"/>
      <w:marLeft w:val="0"/>
      <w:marRight w:val="0"/>
      <w:marTop w:val="0"/>
      <w:marBottom w:val="0"/>
      <w:divBdr>
        <w:top w:val="none" w:sz="0" w:space="0" w:color="auto"/>
        <w:left w:val="none" w:sz="0" w:space="0" w:color="auto"/>
        <w:bottom w:val="none" w:sz="0" w:space="0" w:color="auto"/>
        <w:right w:val="none" w:sz="0" w:space="0" w:color="auto"/>
      </w:divBdr>
      <w:divsChild>
        <w:div w:id="186604659">
          <w:marLeft w:val="0"/>
          <w:marRight w:val="0"/>
          <w:marTop w:val="0"/>
          <w:marBottom w:val="0"/>
          <w:divBdr>
            <w:top w:val="none" w:sz="0" w:space="0" w:color="auto"/>
            <w:left w:val="none" w:sz="0" w:space="0" w:color="auto"/>
            <w:bottom w:val="none" w:sz="0" w:space="0" w:color="auto"/>
            <w:right w:val="none" w:sz="0" w:space="0" w:color="auto"/>
          </w:divBdr>
          <w:divsChild>
            <w:div w:id="605113329">
              <w:marLeft w:val="0"/>
              <w:marRight w:val="0"/>
              <w:marTop w:val="0"/>
              <w:marBottom w:val="0"/>
              <w:divBdr>
                <w:top w:val="none" w:sz="0" w:space="0" w:color="auto"/>
                <w:left w:val="none" w:sz="0" w:space="0" w:color="auto"/>
                <w:bottom w:val="none" w:sz="0" w:space="0" w:color="auto"/>
                <w:right w:val="none" w:sz="0" w:space="0" w:color="auto"/>
              </w:divBdr>
            </w:div>
            <w:div w:id="1796825119">
              <w:marLeft w:val="0"/>
              <w:marRight w:val="0"/>
              <w:marTop w:val="0"/>
              <w:marBottom w:val="0"/>
              <w:divBdr>
                <w:top w:val="none" w:sz="0" w:space="0" w:color="auto"/>
                <w:left w:val="none" w:sz="0" w:space="0" w:color="auto"/>
                <w:bottom w:val="none" w:sz="0" w:space="0" w:color="auto"/>
                <w:right w:val="none" w:sz="0" w:space="0" w:color="auto"/>
              </w:divBdr>
            </w:div>
            <w:div w:id="71566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717262">
      <w:bodyDiv w:val="1"/>
      <w:marLeft w:val="0"/>
      <w:marRight w:val="0"/>
      <w:marTop w:val="0"/>
      <w:marBottom w:val="0"/>
      <w:divBdr>
        <w:top w:val="none" w:sz="0" w:space="0" w:color="auto"/>
        <w:left w:val="none" w:sz="0" w:space="0" w:color="auto"/>
        <w:bottom w:val="none" w:sz="0" w:space="0" w:color="auto"/>
        <w:right w:val="none" w:sz="0" w:space="0" w:color="auto"/>
      </w:divBdr>
      <w:divsChild>
        <w:div w:id="1535848530">
          <w:marLeft w:val="0"/>
          <w:marRight w:val="0"/>
          <w:marTop w:val="0"/>
          <w:marBottom w:val="0"/>
          <w:divBdr>
            <w:top w:val="none" w:sz="0" w:space="0" w:color="auto"/>
            <w:left w:val="none" w:sz="0" w:space="0" w:color="auto"/>
            <w:bottom w:val="none" w:sz="0" w:space="0" w:color="auto"/>
            <w:right w:val="none" w:sz="0" w:space="0" w:color="auto"/>
          </w:divBdr>
          <w:divsChild>
            <w:div w:id="1886327810">
              <w:marLeft w:val="0"/>
              <w:marRight w:val="0"/>
              <w:marTop w:val="0"/>
              <w:marBottom w:val="0"/>
              <w:divBdr>
                <w:top w:val="none" w:sz="0" w:space="0" w:color="auto"/>
                <w:left w:val="none" w:sz="0" w:space="0" w:color="auto"/>
                <w:bottom w:val="none" w:sz="0" w:space="0" w:color="auto"/>
                <w:right w:val="none" w:sz="0" w:space="0" w:color="auto"/>
              </w:divBdr>
            </w:div>
            <w:div w:id="397092466">
              <w:marLeft w:val="0"/>
              <w:marRight w:val="0"/>
              <w:marTop w:val="0"/>
              <w:marBottom w:val="0"/>
              <w:divBdr>
                <w:top w:val="none" w:sz="0" w:space="0" w:color="auto"/>
                <w:left w:val="none" w:sz="0" w:space="0" w:color="auto"/>
                <w:bottom w:val="none" w:sz="0" w:space="0" w:color="auto"/>
                <w:right w:val="none" w:sz="0" w:space="0" w:color="auto"/>
              </w:divBdr>
            </w:div>
            <w:div w:id="199591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900178">
      <w:bodyDiv w:val="1"/>
      <w:marLeft w:val="0"/>
      <w:marRight w:val="0"/>
      <w:marTop w:val="0"/>
      <w:marBottom w:val="0"/>
      <w:divBdr>
        <w:top w:val="none" w:sz="0" w:space="0" w:color="auto"/>
        <w:left w:val="none" w:sz="0" w:space="0" w:color="auto"/>
        <w:bottom w:val="none" w:sz="0" w:space="0" w:color="auto"/>
        <w:right w:val="none" w:sz="0" w:space="0" w:color="auto"/>
      </w:divBdr>
      <w:divsChild>
        <w:div w:id="278338064">
          <w:marLeft w:val="0"/>
          <w:marRight w:val="0"/>
          <w:marTop w:val="0"/>
          <w:marBottom w:val="0"/>
          <w:divBdr>
            <w:top w:val="none" w:sz="0" w:space="0" w:color="auto"/>
            <w:left w:val="none" w:sz="0" w:space="0" w:color="auto"/>
            <w:bottom w:val="none" w:sz="0" w:space="0" w:color="auto"/>
            <w:right w:val="none" w:sz="0" w:space="0" w:color="auto"/>
          </w:divBdr>
          <w:divsChild>
            <w:div w:id="1364288231">
              <w:marLeft w:val="0"/>
              <w:marRight w:val="0"/>
              <w:marTop w:val="0"/>
              <w:marBottom w:val="0"/>
              <w:divBdr>
                <w:top w:val="none" w:sz="0" w:space="0" w:color="auto"/>
                <w:left w:val="none" w:sz="0" w:space="0" w:color="auto"/>
                <w:bottom w:val="none" w:sz="0" w:space="0" w:color="auto"/>
                <w:right w:val="none" w:sz="0" w:space="0" w:color="auto"/>
              </w:divBdr>
            </w:div>
            <w:div w:id="1876308310">
              <w:marLeft w:val="0"/>
              <w:marRight w:val="0"/>
              <w:marTop w:val="0"/>
              <w:marBottom w:val="0"/>
              <w:divBdr>
                <w:top w:val="none" w:sz="0" w:space="0" w:color="auto"/>
                <w:left w:val="none" w:sz="0" w:space="0" w:color="auto"/>
                <w:bottom w:val="none" w:sz="0" w:space="0" w:color="auto"/>
                <w:right w:val="none" w:sz="0" w:space="0" w:color="auto"/>
              </w:divBdr>
            </w:div>
            <w:div w:id="95979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941461">
      <w:bodyDiv w:val="1"/>
      <w:marLeft w:val="0"/>
      <w:marRight w:val="0"/>
      <w:marTop w:val="0"/>
      <w:marBottom w:val="0"/>
      <w:divBdr>
        <w:top w:val="none" w:sz="0" w:space="0" w:color="auto"/>
        <w:left w:val="none" w:sz="0" w:space="0" w:color="auto"/>
        <w:bottom w:val="none" w:sz="0" w:space="0" w:color="auto"/>
        <w:right w:val="none" w:sz="0" w:space="0" w:color="auto"/>
      </w:divBdr>
      <w:divsChild>
        <w:div w:id="603342348">
          <w:marLeft w:val="0"/>
          <w:marRight w:val="0"/>
          <w:marTop w:val="0"/>
          <w:marBottom w:val="0"/>
          <w:divBdr>
            <w:top w:val="none" w:sz="0" w:space="0" w:color="auto"/>
            <w:left w:val="none" w:sz="0" w:space="0" w:color="auto"/>
            <w:bottom w:val="none" w:sz="0" w:space="0" w:color="auto"/>
            <w:right w:val="none" w:sz="0" w:space="0" w:color="auto"/>
          </w:divBdr>
          <w:divsChild>
            <w:div w:id="1987129240">
              <w:marLeft w:val="0"/>
              <w:marRight w:val="0"/>
              <w:marTop w:val="0"/>
              <w:marBottom w:val="0"/>
              <w:divBdr>
                <w:top w:val="none" w:sz="0" w:space="0" w:color="auto"/>
                <w:left w:val="none" w:sz="0" w:space="0" w:color="auto"/>
                <w:bottom w:val="none" w:sz="0" w:space="0" w:color="auto"/>
                <w:right w:val="none" w:sz="0" w:space="0" w:color="auto"/>
              </w:divBdr>
            </w:div>
            <w:div w:id="1787310209">
              <w:marLeft w:val="0"/>
              <w:marRight w:val="0"/>
              <w:marTop w:val="0"/>
              <w:marBottom w:val="0"/>
              <w:divBdr>
                <w:top w:val="none" w:sz="0" w:space="0" w:color="auto"/>
                <w:left w:val="none" w:sz="0" w:space="0" w:color="auto"/>
                <w:bottom w:val="none" w:sz="0" w:space="0" w:color="auto"/>
                <w:right w:val="none" w:sz="0" w:space="0" w:color="auto"/>
              </w:divBdr>
            </w:div>
            <w:div w:id="136609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0256244">
      <w:bodyDiv w:val="1"/>
      <w:marLeft w:val="0"/>
      <w:marRight w:val="0"/>
      <w:marTop w:val="0"/>
      <w:marBottom w:val="0"/>
      <w:divBdr>
        <w:top w:val="none" w:sz="0" w:space="0" w:color="auto"/>
        <w:left w:val="none" w:sz="0" w:space="0" w:color="auto"/>
        <w:bottom w:val="none" w:sz="0" w:space="0" w:color="auto"/>
        <w:right w:val="none" w:sz="0" w:space="0" w:color="auto"/>
      </w:divBdr>
      <w:divsChild>
        <w:div w:id="1613710245">
          <w:marLeft w:val="660"/>
          <w:marRight w:val="0"/>
          <w:marTop w:val="0"/>
          <w:marBottom w:val="0"/>
          <w:divBdr>
            <w:top w:val="none" w:sz="0" w:space="0" w:color="auto"/>
            <w:left w:val="none" w:sz="0" w:space="0" w:color="auto"/>
            <w:bottom w:val="none" w:sz="0" w:space="0" w:color="auto"/>
            <w:right w:val="none" w:sz="0" w:space="0" w:color="auto"/>
          </w:divBdr>
          <w:divsChild>
            <w:div w:id="331030829">
              <w:marLeft w:val="0"/>
              <w:marRight w:val="0"/>
              <w:marTop w:val="0"/>
              <w:marBottom w:val="0"/>
              <w:divBdr>
                <w:top w:val="none" w:sz="0" w:space="0" w:color="auto"/>
                <w:left w:val="none" w:sz="0" w:space="0" w:color="auto"/>
                <w:bottom w:val="none" w:sz="0" w:space="0" w:color="auto"/>
                <w:right w:val="none" w:sz="0" w:space="0" w:color="auto"/>
              </w:divBdr>
              <w:divsChild>
                <w:div w:id="2077238268">
                  <w:marLeft w:val="0"/>
                  <w:marRight w:val="0"/>
                  <w:marTop w:val="0"/>
                  <w:marBottom w:val="0"/>
                  <w:divBdr>
                    <w:top w:val="none" w:sz="0" w:space="0" w:color="auto"/>
                    <w:left w:val="none" w:sz="0" w:space="0" w:color="auto"/>
                    <w:bottom w:val="none" w:sz="0" w:space="0" w:color="auto"/>
                    <w:right w:val="none" w:sz="0" w:space="0" w:color="auto"/>
                  </w:divBdr>
                  <w:divsChild>
                    <w:div w:id="367991139">
                      <w:marLeft w:val="0"/>
                      <w:marRight w:val="0"/>
                      <w:marTop w:val="0"/>
                      <w:marBottom w:val="0"/>
                      <w:divBdr>
                        <w:top w:val="none" w:sz="0" w:space="0" w:color="auto"/>
                        <w:left w:val="none" w:sz="0" w:space="0" w:color="auto"/>
                        <w:bottom w:val="none" w:sz="0" w:space="0" w:color="auto"/>
                        <w:right w:val="none" w:sz="0" w:space="0" w:color="auto"/>
                      </w:divBdr>
                      <w:divsChild>
                        <w:div w:id="359286492">
                          <w:marLeft w:val="0"/>
                          <w:marRight w:val="0"/>
                          <w:marTop w:val="0"/>
                          <w:marBottom w:val="0"/>
                          <w:divBdr>
                            <w:top w:val="none" w:sz="0" w:space="0" w:color="auto"/>
                            <w:left w:val="none" w:sz="0" w:space="0" w:color="auto"/>
                            <w:bottom w:val="none" w:sz="0" w:space="0" w:color="auto"/>
                            <w:right w:val="none" w:sz="0" w:space="0" w:color="auto"/>
                          </w:divBdr>
                          <w:divsChild>
                            <w:div w:id="510218369">
                              <w:marLeft w:val="0"/>
                              <w:marRight w:val="0"/>
                              <w:marTop w:val="0"/>
                              <w:marBottom w:val="0"/>
                              <w:divBdr>
                                <w:top w:val="none" w:sz="0" w:space="0" w:color="auto"/>
                                <w:left w:val="none" w:sz="0" w:space="0" w:color="auto"/>
                                <w:bottom w:val="none" w:sz="0" w:space="0" w:color="auto"/>
                                <w:right w:val="none" w:sz="0" w:space="0" w:color="auto"/>
                              </w:divBdr>
                              <w:divsChild>
                                <w:div w:id="262227483">
                                  <w:marLeft w:val="0"/>
                                  <w:marRight w:val="0"/>
                                  <w:marTop w:val="0"/>
                                  <w:marBottom w:val="0"/>
                                  <w:divBdr>
                                    <w:top w:val="none" w:sz="0" w:space="0" w:color="auto"/>
                                    <w:left w:val="none" w:sz="0" w:space="0" w:color="auto"/>
                                    <w:bottom w:val="none" w:sz="0" w:space="0" w:color="auto"/>
                                    <w:right w:val="none" w:sz="0" w:space="0" w:color="auto"/>
                                  </w:divBdr>
                                  <w:divsChild>
                                    <w:div w:id="1149175223">
                                      <w:marLeft w:val="0"/>
                                      <w:marRight w:val="0"/>
                                      <w:marTop w:val="0"/>
                                      <w:marBottom w:val="0"/>
                                      <w:divBdr>
                                        <w:top w:val="none" w:sz="0" w:space="0" w:color="auto"/>
                                        <w:left w:val="none" w:sz="0" w:space="0" w:color="auto"/>
                                        <w:bottom w:val="none" w:sz="0" w:space="0" w:color="auto"/>
                                        <w:right w:val="none" w:sz="0" w:space="0" w:color="auto"/>
                                      </w:divBdr>
                                    </w:div>
                                    <w:div w:id="1289894116">
                                      <w:marLeft w:val="0"/>
                                      <w:marRight w:val="0"/>
                                      <w:marTop w:val="0"/>
                                      <w:marBottom w:val="0"/>
                                      <w:divBdr>
                                        <w:top w:val="none" w:sz="0" w:space="0" w:color="auto"/>
                                        <w:left w:val="none" w:sz="0" w:space="0" w:color="auto"/>
                                        <w:bottom w:val="none" w:sz="0" w:space="0" w:color="auto"/>
                                        <w:right w:val="none" w:sz="0" w:space="0" w:color="auto"/>
                                      </w:divBdr>
                                    </w:div>
                                    <w:div w:id="61259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8586373">
      <w:bodyDiv w:val="1"/>
      <w:marLeft w:val="0"/>
      <w:marRight w:val="0"/>
      <w:marTop w:val="0"/>
      <w:marBottom w:val="0"/>
      <w:divBdr>
        <w:top w:val="none" w:sz="0" w:space="0" w:color="auto"/>
        <w:left w:val="none" w:sz="0" w:space="0" w:color="auto"/>
        <w:bottom w:val="none" w:sz="0" w:space="0" w:color="auto"/>
        <w:right w:val="none" w:sz="0" w:space="0" w:color="auto"/>
      </w:divBdr>
      <w:divsChild>
        <w:div w:id="647053803">
          <w:marLeft w:val="0"/>
          <w:marRight w:val="0"/>
          <w:marTop w:val="0"/>
          <w:marBottom w:val="0"/>
          <w:divBdr>
            <w:top w:val="none" w:sz="0" w:space="0" w:color="auto"/>
            <w:left w:val="none" w:sz="0" w:space="0" w:color="auto"/>
            <w:bottom w:val="none" w:sz="0" w:space="0" w:color="auto"/>
            <w:right w:val="none" w:sz="0" w:space="0" w:color="auto"/>
          </w:divBdr>
          <w:divsChild>
            <w:div w:id="2046053509">
              <w:marLeft w:val="0"/>
              <w:marRight w:val="0"/>
              <w:marTop w:val="0"/>
              <w:marBottom w:val="0"/>
              <w:divBdr>
                <w:top w:val="none" w:sz="0" w:space="0" w:color="auto"/>
                <w:left w:val="none" w:sz="0" w:space="0" w:color="auto"/>
                <w:bottom w:val="none" w:sz="0" w:space="0" w:color="auto"/>
                <w:right w:val="none" w:sz="0" w:space="0" w:color="auto"/>
              </w:divBdr>
            </w:div>
            <w:div w:id="966088068">
              <w:marLeft w:val="0"/>
              <w:marRight w:val="0"/>
              <w:marTop w:val="0"/>
              <w:marBottom w:val="0"/>
              <w:divBdr>
                <w:top w:val="none" w:sz="0" w:space="0" w:color="auto"/>
                <w:left w:val="none" w:sz="0" w:space="0" w:color="auto"/>
                <w:bottom w:val="none" w:sz="0" w:space="0" w:color="auto"/>
                <w:right w:val="none" w:sz="0" w:space="0" w:color="auto"/>
              </w:divBdr>
            </w:div>
            <w:div w:id="121643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002/joc.1611" TargetMode="External"/><Relationship Id="rId18" Type="http://schemas.openxmlformats.org/officeDocument/2006/relationships/hyperlink" Target="https://doi.org/10.1002/joc.1611" TargetMode="Externa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yperlink" Target="http://tiny.cc/ecv-review" TargetMode="External"/><Relationship Id="rId7" Type="http://schemas.openxmlformats.org/officeDocument/2006/relationships/footnotes" Target="footnotes.xml"/><Relationship Id="rId12" Type="http://schemas.openxmlformats.org/officeDocument/2006/relationships/hyperlink" Target="http://tiny.cc/ecv-review" TargetMode="External"/><Relationship Id="rId17" Type="http://schemas.openxmlformats.org/officeDocument/2006/relationships/hyperlink" Target="http://tiny.cc/ecv-review"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tiny.cc/ecv-review" TargetMode="External"/><Relationship Id="rId20" Type="http://schemas.openxmlformats.org/officeDocument/2006/relationships/hyperlink" Target="https://doi.org/10.1002/joc.161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cc/ecv-review" TargetMode="Externa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s://doi.org/10.1002/joc.1611" TargetMode="External"/><Relationship Id="rId23" Type="http://schemas.openxmlformats.org/officeDocument/2006/relationships/fontTable" Target="fontTable.xml"/><Relationship Id="rId28" Type="http://schemas.openxmlformats.org/officeDocument/2006/relationships/customXml" Target="../customXml/item4.xml"/><Relationship Id="rId10" Type="http://schemas.openxmlformats.org/officeDocument/2006/relationships/hyperlink" Target="http://tiny.cc/ecv-review" TargetMode="External"/><Relationship Id="rId19" Type="http://schemas.openxmlformats.org/officeDocument/2006/relationships/hyperlink" Target="http://tiny.cc/ecv-review" TargetMode="Externa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hyperlink" Target="http://tiny.cc/ecv-review" TargetMode="External"/><Relationship Id="rId22" Type="http://schemas.openxmlformats.org/officeDocument/2006/relationships/hyperlink" Target="http://tiny.cc/ecv-review" TargetMode="External"/><Relationship Id="rId27"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51B248F6D1384C6D980C0B0EC91EDB00"/>
        <w:category>
          <w:name w:val="General"/>
          <w:gallery w:val="placeholder"/>
        </w:category>
        <w:types>
          <w:type w:val="bbPlcHdr"/>
        </w:types>
        <w:behaviors>
          <w:behavior w:val="content"/>
        </w:behaviors>
        <w:guid w:val="{B9B7009B-C8D1-469F-B9F6-DEC5A50CE5BF}"/>
      </w:docPartPr>
      <w:docPartBody>
        <w:p w:rsidR="006025E7" w:rsidRDefault="00CB0009" w:rsidP="00CB0009">
          <w:pPr>
            <w:pStyle w:val="51B248F6D1384C6D980C0B0EC91EDB00"/>
          </w:pPr>
          <w:r w:rsidRPr="00697ACC">
            <w:rPr>
              <w:rStyle w:val="PlaceholderText"/>
            </w:rPr>
            <w:t>Click here to enter text.</w:t>
          </w:r>
        </w:p>
      </w:docPartBody>
    </w:docPart>
    <w:docPart>
      <w:docPartPr>
        <w:name w:val="31D9E33510CC40C7905AF6CE960305C6"/>
        <w:category>
          <w:name w:val="General"/>
          <w:gallery w:val="placeholder"/>
        </w:category>
        <w:types>
          <w:type w:val="bbPlcHdr"/>
        </w:types>
        <w:behaviors>
          <w:behavior w:val="content"/>
        </w:behaviors>
        <w:guid w:val="{C884F899-2C1C-4909-8022-42ABB1DF7A54}"/>
      </w:docPartPr>
      <w:docPartBody>
        <w:p w:rsidR="006025E7" w:rsidRDefault="00CB0009" w:rsidP="00CB0009">
          <w:pPr>
            <w:pStyle w:val="31D9E33510CC40C7905AF6CE960305C6"/>
          </w:pPr>
          <w:r w:rsidRPr="00697ACC">
            <w:rPr>
              <w:rStyle w:val="PlaceholderText"/>
            </w:rPr>
            <w:t>Click here to enter text.</w:t>
          </w:r>
        </w:p>
      </w:docPartBody>
    </w:docPart>
    <w:docPart>
      <w:docPartPr>
        <w:name w:val="8F5DF1667AD044F880874BFF53F592C5"/>
        <w:category>
          <w:name w:val="General"/>
          <w:gallery w:val="placeholder"/>
        </w:category>
        <w:types>
          <w:type w:val="bbPlcHdr"/>
        </w:types>
        <w:behaviors>
          <w:behavior w:val="content"/>
        </w:behaviors>
        <w:guid w:val="{F9592297-307E-4869-ADFF-F41EE7A6E189}"/>
      </w:docPartPr>
      <w:docPartBody>
        <w:p w:rsidR="006025E7" w:rsidRDefault="00CB0009" w:rsidP="00CB0009">
          <w:pPr>
            <w:pStyle w:val="8F5DF1667AD044F880874BFF53F592C5"/>
          </w:pPr>
          <w:r w:rsidRPr="00697ACC">
            <w:rPr>
              <w:rStyle w:val="PlaceholderText"/>
            </w:rPr>
            <w:t>Click here to enter text.</w:t>
          </w:r>
        </w:p>
      </w:docPartBody>
    </w:docPart>
    <w:docPart>
      <w:docPartPr>
        <w:name w:val="831E84F3E5B14400A673973FE4EA3945"/>
        <w:category>
          <w:name w:val="General"/>
          <w:gallery w:val="placeholder"/>
        </w:category>
        <w:types>
          <w:type w:val="bbPlcHdr"/>
        </w:types>
        <w:behaviors>
          <w:behavior w:val="content"/>
        </w:behaviors>
        <w:guid w:val="{5122FF86-44CE-4199-A508-42811E5210CF}"/>
      </w:docPartPr>
      <w:docPartBody>
        <w:p w:rsidR="006025E7" w:rsidRDefault="00CB0009" w:rsidP="00CB0009">
          <w:pPr>
            <w:pStyle w:val="831E84F3E5B14400A673973FE4EA3945"/>
          </w:pPr>
          <w:r w:rsidRPr="00697ACC">
            <w:rPr>
              <w:rStyle w:val="PlaceholderText"/>
            </w:rPr>
            <w:t>Click here to enter text.</w:t>
          </w:r>
        </w:p>
      </w:docPartBody>
    </w:docPart>
    <w:docPart>
      <w:docPartPr>
        <w:name w:val="4B91992F77234187976FEE2AA13B116C"/>
        <w:category>
          <w:name w:val="General"/>
          <w:gallery w:val="placeholder"/>
        </w:category>
        <w:types>
          <w:type w:val="bbPlcHdr"/>
        </w:types>
        <w:behaviors>
          <w:behavior w:val="content"/>
        </w:behaviors>
        <w:guid w:val="{9BE25176-80A3-4813-B36B-2B69E58A3F9C}"/>
      </w:docPartPr>
      <w:docPartBody>
        <w:p w:rsidR="006025E7" w:rsidRDefault="00CB0009" w:rsidP="00CB0009">
          <w:pPr>
            <w:pStyle w:val="4B91992F77234187976FEE2AA13B116C"/>
          </w:pPr>
          <w:r w:rsidRPr="00697ACC">
            <w:rPr>
              <w:rStyle w:val="PlaceholderText"/>
            </w:rPr>
            <w:t>Click here to enter text.</w:t>
          </w:r>
        </w:p>
      </w:docPartBody>
    </w:docPart>
    <w:docPart>
      <w:docPartPr>
        <w:name w:val="E90DC8658FBE49228574821A67C98BD3"/>
        <w:category>
          <w:name w:val="General"/>
          <w:gallery w:val="placeholder"/>
        </w:category>
        <w:types>
          <w:type w:val="bbPlcHdr"/>
        </w:types>
        <w:behaviors>
          <w:behavior w:val="content"/>
        </w:behaviors>
        <w:guid w:val="{A0A7E3C1-E1D3-4EF6-8F37-2725CEE150BC}"/>
      </w:docPartPr>
      <w:docPartBody>
        <w:p w:rsidR="006025E7" w:rsidRDefault="00CB0009" w:rsidP="00CB0009">
          <w:pPr>
            <w:pStyle w:val="E90DC8658FBE49228574821A67C98BD3"/>
          </w:pPr>
          <w:r w:rsidRPr="00697ACC">
            <w:rPr>
              <w:rStyle w:val="PlaceholderText"/>
            </w:rPr>
            <w:t>Click here to enter text.</w:t>
          </w:r>
        </w:p>
      </w:docPartBody>
    </w:docPart>
    <w:docPart>
      <w:docPartPr>
        <w:name w:val="8FFC77FA7B1D44009B8FD26B0C81E3BC"/>
        <w:category>
          <w:name w:val="General"/>
          <w:gallery w:val="placeholder"/>
        </w:category>
        <w:types>
          <w:type w:val="bbPlcHdr"/>
        </w:types>
        <w:behaviors>
          <w:behavior w:val="content"/>
        </w:behaviors>
        <w:guid w:val="{896E367C-8B87-4156-9299-8493901F1A61}"/>
      </w:docPartPr>
      <w:docPartBody>
        <w:p w:rsidR="006025E7" w:rsidRDefault="00CB0009" w:rsidP="00CB0009">
          <w:pPr>
            <w:pStyle w:val="8FFC77FA7B1D44009B8FD26B0C81E3BC"/>
          </w:pPr>
          <w:r w:rsidRPr="00697ACC">
            <w:rPr>
              <w:rStyle w:val="PlaceholderText"/>
            </w:rPr>
            <w:t>Click here to enter text.</w:t>
          </w:r>
        </w:p>
      </w:docPartBody>
    </w:docPart>
    <w:docPart>
      <w:docPartPr>
        <w:name w:val="8ECFE331A89948B2B092133A42C79BDC"/>
        <w:category>
          <w:name w:val="General"/>
          <w:gallery w:val="placeholder"/>
        </w:category>
        <w:types>
          <w:type w:val="bbPlcHdr"/>
        </w:types>
        <w:behaviors>
          <w:behavior w:val="content"/>
        </w:behaviors>
        <w:guid w:val="{DEB27073-FD45-45C2-9BC3-3A2CB2B1AECF}"/>
      </w:docPartPr>
      <w:docPartBody>
        <w:p w:rsidR="006025E7" w:rsidRDefault="00CB0009" w:rsidP="00CB0009">
          <w:pPr>
            <w:pStyle w:val="8ECFE331A89948B2B092133A42C79BDC"/>
          </w:pPr>
          <w:r w:rsidRPr="00697ACC">
            <w:rPr>
              <w:rStyle w:val="PlaceholderText"/>
            </w:rPr>
            <w:t>Click here to enter text.</w:t>
          </w:r>
        </w:p>
      </w:docPartBody>
    </w:docPart>
    <w:docPart>
      <w:docPartPr>
        <w:name w:val="2AC8151D0FF94EA0B7CB36D3F1456633"/>
        <w:category>
          <w:name w:val="General"/>
          <w:gallery w:val="placeholder"/>
        </w:category>
        <w:types>
          <w:type w:val="bbPlcHdr"/>
        </w:types>
        <w:behaviors>
          <w:behavior w:val="content"/>
        </w:behaviors>
        <w:guid w:val="{DED4F6B9-542A-4AB4-AAF5-D59A117F44C8}"/>
      </w:docPartPr>
      <w:docPartBody>
        <w:p w:rsidR="006025E7" w:rsidRDefault="00CB0009" w:rsidP="00CB0009">
          <w:pPr>
            <w:pStyle w:val="2AC8151D0FF94EA0B7CB36D3F1456633"/>
          </w:pPr>
          <w:r w:rsidRPr="00697ACC">
            <w:rPr>
              <w:rStyle w:val="PlaceholderText"/>
            </w:rPr>
            <w:t>Click here to enter text.</w:t>
          </w:r>
        </w:p>
      </w:docPartBody>
    </w:docPart>
    <w:docPart>
      <w:docPartPr>
        <w:name w:val="AB22428E96F54F918F5AA738D84BC5B3"/>
        <w:category>
          <w:name w:val="General"/>
          <w:gallery w:val="placeholder"/>
        </w:category>
        <w:types>
          <w:type w:val="bbPlcHdr"/>
        </w:types>
        <w:behaviors>
          <w:behavior w:val="content"/>
        </w:behaviors>
        <w:guid w:val="{55C7EB81-B569-440A-8129-8E5C4135C92E}"/>
      </w:docPartPr>
      <w:docPartBody>
        <w:p w:rsidR="006025E7" w:rsidRDefault="00CB0009" w:rsidP="00CB0009">
          <w:pPr>
            <w:pStyle w:val="AB22428E96F54F918F5AA738D84BC5B3"/>
          </w:pPr>
          <w:r w:rsidRPr="00697ACC">
            <w:rPr>
              <w:rStyle w:val="PlaceholderText"/>
            </w:rPr>
            <w:t>Click here to enter text.</w:t>
          </w:r>
        </w:p>
      </w:docPartBody>
    </w:docPart>
    <w:docPart>
      <w:docPartPr>
        <w:name w:val="3ABF075A79F843BAB8FD76F4ECCA9F86"/>
        <w:category>
          <w:name w:val="General"/>
          <w:gallery w:val="placeholder"/>
        </w:category>
        <w:types>
          <w:type w:val="bbPlcHdr"/>
        </w:types>
        <w:behaviors>
          <w:behavior w:val="content"/>
        </w:behaviors>
        <w:guid w:val="{4A102786-1998-4106-A594-0213CFA6DD64}"/>
      </w:docPartPr>
      <w:docPartBody>
        <w:p w:rsidR="006025E7" w:rsidRDefault="00CB0009" w:rsidP="00CB0009">
          <w:pPr>
            <w:pStyle w:val="3ABF075A79F843BAB8FD76F4ECCA9F86"/>
          </w:pPr>
          <w:r w:rsidRPr="00697ACC">
            <w:rPr>
              <w:rStyle w:val="PlaceholderText"/>
            </w:rPr>
            <w:t>Click here to enter text.</w:t>
          </w:r>
        </w:p>
      </w:docPartBody>
    </w:docPart>
    <w:docPart>
      <w:docPartPr>
        <w:name w:val="634A1520EC8A43679E03A0E37A430906"/>
        <w:category>
          <w:name w:val="General"/>
          <w:gallery w:val="placeholder"/>
        </w:category>
        <w:types>
          <w:type w:val="bbPlcHdr"/>
        </w:types>
        <w:behaviors>
          <w:behavior w:val="content"/>
        </w:behaviors>
        <w:guid w:val="{B8408CE4-2448-48F3-982D-F9159BEC4751}"/>
      </w:docPartPr>
      <w:docPartBody>
        <w:p w:rsidR="006025E7" w:rsidRDefault="00CB0009" w:rsidP="00CB0009">
          <w:pPr>
            <w:pStyle w:val="634A1520EC8A43679E03A0E37A430906"/>
          </w:pPr>
          <w:r w:rsidRPr="00697ACC">
            <w:rPr>
              <w:rStyle w:val="PlaceholderText"/>
            </w:rPr>
            <w:t>Click here to enter text.</w:t>
          </w:r>
        </w:p>
      </w:docPartBody>
    </w:docPart>
    <w:docPart>
      <w:docPartPr>
        <w:name w:val="506B1AABC2E84C73BF918CD60224117F"/>
        <w:category>
          <w:name w:val="General"/>
          <w:gallery w:val="placeholder"/>
        </w:category>
        <w:types>
          <w:type w:val="bbPlcHdr"/>
        </w:types>
        <w:behaviors>
          <w:behavior w:val="content"/>
        </w:behaviors>
        <w:guid w:val="{5F23D93F-A16B-4827-A3BE-8D56A573CCCE}"/>
      </w:docPartPr>
      <w:docPartBody>
        <w:p w:rsidR="006025E7" w:rsidRDefault="00CB0009" w:rsidP="00CB0009">
          <w:pPr>
            <w:pStyle w:val="506B1AABC2E84C73BF918CD60224117F"/>
          </w:pPr>
          <w:r w:rsidRPr="00697ACC">
            <w:rPr>
              <w:rStyle w:val="PlaceholderText"/>
            </w:rPr>
            <w:t>Click here to enter text.</w:t>
          </w:r>
        </w:p>
      </w:docPartBody>
    </w:docPart>
    <w:docPart>
      <w:docPartPr>
        <w:name w:val="F65C7325A76A4724AC07F703A9872150"/>
        <w:category>
          <w:name w:val="General"/>
          <w:gallery w:val="placeholder"/>
        </w:category>
        <w:types>
          <w:type w:val="bbPlcHdr"/>
        </w:types>
        <w:behaviors>
          <w:behavior w:val="content"/>
        </w:behaviors>
        <w:guid w:val="{4C36932C-7B63-43A9-87A8-EC7F5B3981BB}"/>
      </w:docPartPr>
      <w:docPartBody>
        <w:p w:rsidR="006025E7" w:rsidRDefault="00CB0009" w:rsidP="00CB0009">
          <w:pPr>
            <w:pStyle w:val="F65C7325A76A4724AC07F703A9872150"/>
          </w:pPr>
          <w:r w:rsidRPr="00697ACC">
            <w:rPr>
              <w:rStyle w:val="PlaceholderText"/>
            </w:rPr>
            <w:t>Click here to enter text.</w:t>
          </w:r>
        </w:p>
      </w:docPartBody>
    </w:docPart>
    <w:docPart>
      <w:docPartPr>
        <w:name w:val="9C45629FC0934226B19BAE3EA7E84B05"/>
        <w:category>
          <w:name w:val="General"/>
          <w:gallery w:val="placeholder"/>
        </w:category>
        <w:types>
          <w:type w:val="bbPlcHdr"/>
        </w:types>
        <w:behaviors>
          <w:behavior w:val="content"/>
        </w:behaviors>
        <w:guid w:val="{8E4ED344-F55B-451C-84DA-2CE46E0C3D13}"/>
      </w:docPartPr>
      <w:docPartBody>
        <w:p w:rsidR="006025E7" w:rsidRDefault="00CB0009" w:rsidP="00CB0009">
          <w:pPr>
            <w:pStyle w:val="9C45629FC0934226B19BAE3EA7E84B05"/>
          </w:pPr>
          <w:r w:rsidRPr="00697ACC">
            <w:rPr>
              <w:rStyle w:val="PlaceholderText"/>
            </w:rPr>
            <w:t>Click here to enter text.</w:t>
          </w:r>
        </w:p>
      </w:docPartBody>
    </w:docPart>
    <w:docPart>
      <w:docPartPr>
        <w:name w:val="656D07C7D9314470A5E5A642ACE180DC"/>
        <w:category>
          <w:name w:val="General"/>
          <w:gallery w:val="placeholder"/>
        </w:category>
        <w:types>
          <w:type w:val="bbPlcHdr"/>
        </w:types>
        <w:behaviors>
          <w:behavior w:val="content"/>
        </w:behaviors>
        <w:guid w:val="{269F7E18-9D5F-4AC1-A67F-11A974213736}"/>
      </w:docPartPr>
      <w:docPartBody>
        <w:p w:rsidR="006025E7" w:rsidRDefault="00CB0009" w:rsidP="00CB0009">
          <w:pPr>
            <w:pStyle w:val="656D07C7D9314470A5E5A642ACE180DC"/>
          </w:pPr>
          <w:r w:rsidRPr="00697ACC">
            <w:rPr>
              <w:rStyle w:val="PlaceholderText"/>
            </w:rPr>
            <w:t>Click here to enter text.</w:t>
          </w:r>
        </w:p>
      </w:docPartBody>
    </w:docPart>
    <w:docPart>
      <w:docPartPr>
        <w:name w:val="6222C768ED4F4CE585199A5209A98061"/>
        <w:category>
          <w:name w:val="General"/>
          <w:gallery w:val="placeholder"/>
        </w:category>
        <w:types>
          <w:type w:val="bbPlcHdr"/>
        </w:types>
        <w:behaviors>
          <w:behavior w:val="content"/>
        </w:behaviors>
        <w:guid w:val="{C83D8E1F-778C-4354-8AB2-0FF8651956D7}"/>
      </w:docPartPr>
      <w:docPartBody>
        <w:p w:rsidR="006025E7" w:rsidRDefault="00CB0009" w:rsidP="00CB0009">
          <w:pPr>
            <w:pStyle w:val="6222C768ED4F4CE585199A5209A98061"/>
          </w:pPr>
          <w:r w:rsidRPr="00697ACC">
            <w:rPr>
              <w:rStyle w:val="PlaceholderText"/>
            </w:rPr>
            <w:t>Click here to enter text.</w:t>
          </w:r>
        </w:p>
      </w:docPartBody>
    </w:docPart>
    <w:docPart>
      <w:docPartPr>
        <w:name w:val="8185DC4C03944EC3B686C882218D0AD1"/>
        <w:category>
          <w:name w:val="General"/>
          <w:gallery w:val="placeholder"/>
        </w:category>
        <w:types>
          <w:type w:val="bbPlcHdr"/>
        </w:types>
        <w:behaviors>
          <w:behavior w:val="content"/>
        </w:behaviors>
        <w:guid w:val="{5EC9AFDC-8BAB-41E4-B585-1E3C42F75D2D}"/>
      </w:docPartPr>
      <w:docPartBody>
        <w:p w:rsidR="006025E7" w:rsidRDefault="00CB0009" w:rsidP="00CB0009">
          <w:pPr>
            <w:pStyle w:val="8185DC4C03944EC3B686C882218D0AD1"/>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200410" w:rsidRDefault="00DA79DD" w:rsidP="00DA79DD">
          <w:pPr>
            <w:pStyle w:val="85107757D809429F92FF1732865C59F9"/>
          </w:pPr>
          <w:r w:rsidRPr="00697ACC">
            <w:rPr>
              <w:rStyle w:val="PlaceholderText"/>
            </w:rPr>
            <w:t>Click here to enter text.</w:t>
          </w:r>
        </w:p>
      </w:docPartBody>
    </w:docPart>
    <w:docPart>
      <w:docPartPr>
        <w:name w:val="0A667A0D92734D1E8A4F7CACBFF79499"/>
        <w:category>
          <w:name w:val="General"/>
          <w:gallery w:val="placeholder"/>
        </w:category>
        <w:types>
          <w:type w:val="bbPlcHdr"/>
        </w:types>
        <w:behaviors>
          <w:behavior w:val="content"/>
        </w:behaviors>
        <w:guid w:val="{39E2EC7F-B5EA-4A2B-B53B-5C1D5C4B1E27}"/>
      </w:docPartPr>
      <w:docPartBody>
        <w:p w:rsidR="00200410" w:rsidRDefault="00DA79DD" w:rsidP="00DA79DD">
          <w:pPr>
            <w:pStyle w:val="0A667A0D92734D1E8A4F7CACBFF79499"/>
          </w:pPr>
          <w:r w:rsidRPr="00697ACC">
            <w:rPr>
              <w:rStyle w:val="PlaceholderText"/>
            </w:rPr>
            <w:t>Click here to enter text.</w:t>
          </w:r>
        </w:p>
      </w:docPartBody>
    </w:docPart>
    <w:docPart>
      <w:docPartPr>
        <w:name w:val="1077C59ABD9B4E9F940A1237DE75EE0B"/>
        <w:category>
          <w:name w:val="General"/>
          <w:gallery w:val="placeholder"/>
        </w:category>
        <w:types>
          <w:type w:val="bbPlcHdr"/>
        </w:types>
        <w:behaviors>
          <w:behavior w:val="content"/>
        </w:behaviors>
        <w:guid w:val="{F812E614-17BB-40EC-8A1A-0EA6E08104E1}"/>
      </w:docPartPr>
      <w:docPartBody>
        <w:p w:rsidR="00200410" w:rsidRDefault="00DA79DD" w:rsidP="00DA79DD">
          <w:pPr>
            <w:pStyle w:val="1077C59ABD9B4E9F940A1237DE75EE0B"/>
          </w:pPr>
          <w:r w:rsidRPr="00697ACC">
            <w:rPr>
              <w:rStyle w:val="PlaceholderText"/>
            </w:rPr>
            <w:t>Click here to enter text.</w:t>
          </w:r>
        </w:p>
      </w:docPartBody>
    </w:docPart>
    <w:docPart>
      <w:docPartPr>
        <w:name w:val="713304CD42FD435CBB1D1A93ED74CD2C"/>
        <w:category>
          <w:name w:val="General"/>
          <w:gallery w:val="placeholder"/>
        </w:category>
        <w:types>
          <w:type w:val="bbPlcHdr"/>
        </w:types>
        <w:behaviors>
          <w:behavior w:val="content"/>
        </w:behaviors>
        <w:guid w:val="{475B86E6-917D-4E04-B65E-F7A20A45C23F}"/>
      </w:docPartPr>
      <w:docPartBody>
        <w:p w:rsidR="00200410" w:rsidRDefault="00DA79DD" w:rsidP="00DA79DD">
          <w:pPr>
            <w:pStyle w:val="713304CD42FD435CBB1D1A93ED74CD2C"/>
          </w:pPr>
          <w:r w:rsidRPr="00697ACC">
            <w:rPr>
              <w:rStyle w:val="PlaceholderText"/>
            </w:rPr>
            <w:t>Click here to enter text.</w:t>
          </w:r>
        </w:p>
      </w:docPartBody>
    </w:docPart>
    <w:docPart>
      <w:docPartPr>
        <w:name w:val="4C0DD1195F2F4D699C5AADB4FEE49A5C"/>
        <w:category>
          <w:name w:val="General"/>
          <w:gallery w:val="placeholder"/>
        </w:category>
        <w:types>
          <w:type w:val="bbPlcHdr"/>
        </w:types>
        <w:behaviors>
          <w:behavior w:val="content"/>
        </w:behaviors>
        <w:guid w:val="{AF64606D-7C2C-40F1-BC45-A710171D171C}"/>
      </w:docPartPr>
      <w:docPartBody>
        <w:p w:rsidR="00200410" w:rsidRDefault="00DA79DD" w:rsidP="00DA79DD">
          <w:pPr>
            <w:pStyle w:val="4C0DD1195F2F4D699C5AADB4FEE49A5C"/>
          </w:pPr>
          <w:r w:rsidRPr="00697ACC">
            <w:rPr>
              <w:rStyle w:val="PlaceholderText"/>
            </w:rPr>
            <w:t>Click here to enter text.</w:t>
          </w:r>
        </w:p>
      </w:docPartBody>
    </w:docPart>
    <w:docPart>
      <w:docPartPr>
        <w:name w:val="7F01B8E585594805942FAF494FB3964B"/>
        <w:category>
          <w:name w:val="General"/>
          <w:gallery w:val="placeholder"/>
        </w:category>
        <w:types>
          <w:type w:val="bbPlcHdr"/>
        </w:types>
        <w:behaviors>
          <w:behavior w:val="content"/>
        </w:behaviors>
        <w:guid w:val="{B1C8E089-0600-48F9-905B-C7BB3A990324}"/>
      </w:docPartPr>
      <w:docPartBody>
        <w:p w:rsidR="00200410" w:rsidRDefault="00DA79DD" w:rsidP="00DA79DD">
          <w:pPr>
            <w:pStyle w:val="7F01B8E585594805942FAF494FB3964B"/>
          </w:pPr>
          <w:r w:rsidRPr="00697ACC">
            <w:rPr>
              <w:rStyle w:val="PlaceholderText"/>
            </w:rPr>
            <w:t>Click here to enter text.</w:t>
          </w:r>
        </w:p>
      </w:docPartBody>
    </w:docPart>
    <w:docPart>
      <w:docPartPr>
        <w:name w:val="884E90EF1BC2463D95F3581349F3A6D0"/>
        <w:category>
          <w:name w:val="General"/>
          <w:gallery w:val="placeholder"/>
        </w:category>
        <w:types>
          <w:type w:val="bbPlcHdr"/>
        </w:types>
        <w:behaviors>
          <w:behavior w:val="content"/>
        </w:behaviors>
        <w:guid w:val="{665945D3-AB5B-4987-88B8-9B6861F0D506}"/>
      </w:docPartPr>
      <w:docPartBody>
        <w:p w:rsidR="00200410" w:rsidRDefault="00DA79DD" w:rsidP="00DA79DD">
          <w:pPr>
            <w:pStyle w:val="884E90EF1BC2463D95F3581349F3A6D0"/>
          </w:pPr>
          <w:r w:rsidRPr="00697ACC">
            <w:rPr>
              <w:rStyle w:val="PlaceholderText"/>
            </w:rPr>
            <w:t>Click here to enter text.</w:t>
          </w:r>
        </w:p>
      </w:docPartBody>
    </w:docPart>
    <w:docPart>
      <w:docPartPr>
        <w:name w:val="0491756E87F64FB3817063A739279DA5"/>
        <w:category>
          <w:name w:val="General"/>
          <w:gallery w:val="placeholder"/>
        </w:category>
        <w:types>
          <w:type w:val="bbPlcHdr"/>
        </w:types>
        <w:behaviors>
          <w:behavior w:val="content"/>
        </w:behaviors>
        <w:guid w:val="{4346402C-B7B5-42A7-9A6B-A3F30484CCED}"/>
      </w:docPartPr>
      <w:docPartBody>
        <w:p w:rsidR="00200410" w:rsidRDefault="00200410" w:rsidP="00200410">
          <w:pPr>
            <w:pStyle w:val="0491756E87F64FB3817063A739279DA5"/>
          </w:pPr>
          <w:r w:rsidRPr="00697ACC">
            <w:rPr>
              <w:rStyle w:val="PlaceholderText"/>
            </w:rPr>
            <w:t>Click here to enter text.</w:t>
          </w:r>
        </w:p>
      </w:docPartBody>
    </w:docPart>
    <w:docPart>
      <w:docPartPr>
        <w:name w:val="32DC8A6D4DFB44B6BF50493868EAC53C"/>
        <w:category>
          <w:name w:val="General"/>
          <w:gallery w:val="placeholder"/>
        </w:category>
        <w:types>
          <w:type w:val="bbPlcHdr"/>
        </w:types>
        <w:behaviors>
          <w:behavior w:val="content"/>
        </w:behaviors>
        <w:guid w:val="{ABE35775-95D2-440E-B896-56C6499DB74C}"/>
      </w:docPartPr>
      <w:docPartBody>
        <w:p w:rsidR="00200410" w:rsidRDefault="00200410" w:rsidP="00200410">
          <w:pPr>
            <w:pStyle w:val="32DC8A6D4DFB44B6BF50493868EAC53C"/>
          </w:pPr>
          <w:r w:rsidRPr="00697ACC">
            <w:rPr>
              <w:rStyle w:val="PlaceholderText"/>
            </w:rPr>
            <w:t>Click here to enter text.</w:t>
          </w:r>
        </w:p>
      </w:docPartBody>
    </w:docPart>
    <w:docPart>
      <w:docPartPr>
        <w:name w:val="9D2981A4FB444F629F6D4971B2446BE6"/>
        <w:category>
          <w:name w:val="General"/>
          <w:gallery w:val="placeholder"/>
        </w:category>
        <w:types>
          <w:type w:val="bbPlcHdr"/>
        </w:types>
        <w:behaviors>
          <w:behavior w:val="content"/>
        </w:behaviors>
        <w:guid w:val="{040F54A7-2646-4F8B-91BF-8A8D914E3881}"/>
      </w:docPartPr>
      <w:docPartBody>
        <w:p w:rsidR="00200410" w:rsidRDefault="00200410" w:rsidP="00200410">
          <w:pPr>
            <w:pStyle w:val="9D2981A4FB444F629F6D4971B2446BE6"/>
          </w:pPr>
          <w:r w:rsidRPr="00697ACC">
            <w:rPr>
              <w:rStyle w:val="PlaceholderText"/>
            </w:rPr>
            <w:t>Click here to enter text.</w:t>
          </w:r>
        </w:p>
      </w:docPartBody>
    </w:docPart>
    <w:docPart>
      <w:docPartPr>
        <w:name w:val="AF1C458AE65944AAA441F35924F62209"/>
        <w:category>
          <w:name w:val="General"/>
          <w:gallery w:val="placeholder"/>
        </w:category>
        <w:types>
          <w:type w:val="bbPlcHdr"/>
        </w:types>
        <w:behaviors>
          <w:behavior w:val="content"/>
        </w:behaviors>
        <w:guid w:val="{17EE119E-8D15-4902-904F-A6C8B9D727B6}"/>
      </w:docPartPr>
      <w:docPartBody>
        <w:p w:rsidR="00200410" w:rsidRDefault="00200410" w:rsidP="00200410">
          <w:pPr>
            <w:pStyle w:val="AF1C458AE65944AAA441F35924F62209"/>
          </w:pPr>
          <w:r w:rsidRPr="00697ACC">
            <w:rPr>
              <w:rStyle w:val="PlaceholderText"/>
            </w:rPr>
            <w:t>Click here to enter text.</w:t>
          </w:r>
        </w:p>
      </w:docPartBody>
    </w:docPart>
    <w:docPart>
      <w:docPartPr>
        <w:name w:val="E4EF61A27144455FA6800D4AEB319DB8"/>
        <w:category>
          <w:name w:val="General"/>
          <w:gallery w:val="placeholder"/>
        </w:category>
        <w:types>
          <w:type w:val="bbPlcHdr"/>
        </w:types>
        <w:behaviors>
          <w:behavior w:val="content"/>
        </w:behaviors>
        <w:guid w:val="{2D90624E-3996-4411-B4C1-55B4B4B0092C}"/>
      </w:docPartPr>
      <w:docPartBody>
        <w:p w:rsidR="00200410" w:rsidRDefault="00200410" w:rsidP="00200410">
          <w:pPr>
            <w:pStyle w:val="E4EF61A27144455FA6800D4AEB319DB8"/>
          </w:pPr>
          <w:r w:rsidRPr="00697ACC">
            <w:rPr>
              <w:rStyle w:val="PlaceholderText"/>
            </w:rPr>
            <w:t>Click here to enter text.</w:t>
          </w:r>
        </w:p>
      </w:docPartBody>
    </w:docPart>
    <w:docPart>
      <w:docPartPr>
        <w:name w:val="EC21D874D2D44C8D9066A8CBC60C4D9B"/>
        <w:category>
          <w:name w:val="General"/>
          <w:gallery w:val="placeholder"/>
        </w:category>
        <w:types>
          <w:type w:val="bbPlcHdr"/>
        </w:types>
        <w:behaviors>
          <w:behavior w:val="content"/>
        </w:behaviors>
        <w:guid w:val="{1B855B5A-78BA-4802-AD85-E5F6474042B1}"/>
      </w:docPartPr>
      <w:docPartBody>
        <w:p w:rsidR="00200410" w:rsidRDefault="00200410" w:rsidP="00200410">
          <w:pPr>
            <w:pStyle w:val="EC21D874D2D44C8D9066A8CBC60C4D9B"/>
          </w:pPr>
          <w:r w:rsidRPr="00697ACC">
            <w:rPr>
              <w:rStyle w:val="PlaceholderText"/>
            </w:rPr>
            <w:t>Click here to enter text.</w:t>
          </w:r>
        </w:p>
      </w:docPartBody>
    </w:docPart>
    <w:docPart>
      <w:docPartPr>
        <w:name w:val="4A77729513B841D0BEE1202AE26CDFE0"/>
        <w:category>
          <w:name w:val="General"/>
          <w:gallery w:val="placeholder"/>
        </w:category>
        <w:types>
          <w:type w:val="bbPlcHdr"/>
        </w:types>
        <w:behaviors>
          <w:behavior w:val="content"/>
        </w:behaviors>
        <w:guid w:val="{F68BCA65-4689-42B6-BC63-C3035869A4F9}"/>
      </w:docPartPr>
      <w:docPartBody>
        <w:p w:rsidR="00200410" w:rsidRDefault="00200410" w:rsidP="00200410">
          <w:pPr>
            <w:pStyle w:val="4A77729513B841D0BEE1202AE26CDFE0"/>
          </w:pPr>
          <w:r w:rsidRPr="00697ACC">
            <w:rPr>
              <w:rStyle w:val="PlaceholderText"/>
            </w:rPr>
            <w:t>Click here to enter text.</w:t>
          </w:r>
        </w:p>
      </w:docPartBody>
    </w:docPart>
    <w:docPart>
      <w:docPartPr>
        <w:name w:val="D0432139E34E444DAA20CEDC3FC58B2C"/>
        <w:category>
          <w:name w:val="General"/>
          <w:gallery w:val="placeholder"/>
        </w:category>
        <w:types>
          <w:type w:val="bbPlcHdr"/>
        </w:types>
        <w:behaviors>
          <w:behavior w:val="content"/>
        </w:behaviors>
        <w:guid w:val="{6A34EB04-2D9C-480C-8FE8-9894B69340A1}"/>
      </w:docPartPr>
      <w:docPartBody>
        <w:p w:rsidR="00200410" w:rsidRDefault="00200410" w:rsidP="00200410">
          <w:pPr>
            <w:pStyle w:val="D0432139E34E444DAA20CEDC3FC58B2C"/>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200410"/>
    <w:rsid w:val="006025E7"/>
    <w:rsid w:val="00803F39"/>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0410"/>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491756E87F64FB3817063A739279DA5">
    <w:name w:val="0491756E87F64FB3817063A739279DA5"/>
    <w:rsid w:val="00200410"/>
  </w:style>
  <w:style w:type="paragraph" w:customStyle="1" w:styleId="131F2DAAD605478B935A82B0A0E55351">
    <w:name w:val="131F2DAAD605478B935A82B0A0E55351"/>
    <w:rsid w:val="00200410"/>
  </w:style>
  <w:style w:type="paragraph" w:customStyle="1" w:styleId="A52707A5A5294C6986EB25B8EA4A4990">
    <w:name w:val="A52707A5A5294C6986EB25B8EA4A4990"/>
    <w:rsid w:val="00200410"/>
  </w:style>
  <w:style w:type="paragraph" w:customStyle="1" w:styleId="E307F4D6951D48D0BFB18720E34D6C28">
    <w:name w:val="E307F4D6951D48D0BFB18720E34D6C28"/>
    <w:rsid w:val="00200410"/>
  </w:style>
  <w:style w:type="paragraph" w:customStyle="1" w:styleId="EEB9F26C5965467DBE9B05A4DF506BE3">
    <w:name w:val="EEB9F26C5965467DBE9B05A4DF506BE3"/>
    <w:rsid w:val="00200410"/>
  </w:style>
  <w:style w:type="paragraph" w:customStyle="1" w:styleId="0CEF026F024A410E87522D19F0D643BE">
    <w:name w:val="0CEF026F024A410E87522D19F0D643BE"/>
    <w:rsid w:val="00200410"/>
  </w:style>
  <w:style w:type="paragraph" w:customStyle="1" w:styleId="6426A69747464A8D8C01103C8F82B808">
    <w:name w:val="6426A69747464A8D8C01103C8F82B808"/>
    <w:rsid w:val="00200410"/>
  </w:style>
  <w:style w:type="paragraph" w:customStyle="1" w:styleId="69A6FAF2EA504AED868A6A949A2CC6D1">
    <w:name w:val="69A6FAF2EA504AED868A6A949A2CC6D1"/>
    <w:rsid w:val="00200410"/>
  </w:style>
  <w:style w:type="paragraph" w:customStyle="1" w:styleId="6533F553FF964CC88A3465EB9FE56F8F">
    <w:name w:val="6533F553FF964CC88A3465EB9FE56F8F"/>
    <w:rsid w:val="00200410"/>
  </w:style>
  <w:style w:type="paragraph" w:customStyle="1" w:styleId="D85D73C9A1BB401C80FAE18E98FF3A81">
    <w:name w:val="D85D73C9A1BB401C80FAE18E98FF3A81"/>
    <w:rsid w:val="00200410"/>
  </w:style>
  <w:style w:type="paragraph" w:customStyle="1" w:styleId="01C09910A0B346C9BA3CFEB0426C509D">
    <w:name w:val="01C09910A0B346C9BA3CFEB0426C509D"/>
    <w:rsid w:val="00200410"/>
  </w:style>
  <w:style w:type="paragraph" w:customStyle="1" w:styleId="4153810AFC734E029672A3AE9DC9FCF7">
    <w:name w:val="4153810AFC734E029672A3AE9DC9FCF7"/>
    <w:rsid w:val="00200410"/>
  </w:style>
  <w:style w:type="paragraph" w:customStyle="1" w:styleId="5096ED50DEE74125A249A7E5AD34CFC6">
    <w:name w:val="5096ED50DEE74125A249A7E5AD34CFC6"/>
    <w:rsid w:val="00200410"/>
  </w:style>
  <w:style w:type="paragraph" w:customStyle="1" w:styleId="2133CF4C0C6F4203951E39DC6239C7C6">
    <w:name w:val="2133CF4C0C6F4203951E39DC6239C7C6"/>
    <w:rsid w:val="00200410"/>
  </w:style>
  <w:style w:type="paragraph" w:customStyle="1" w:styleId="0C2F5AB4AA814D2CA858EAD475F6C1F1">
    <w:name w:val="0C2F5AB4AA814D2CA858EAD475F6C1F1"/>
    <w:rsid w:val="00200410"/>
  </w:style>
  <w:style w:type="paragraph" w:customStyle="1" w:styleId="DE0D1395B3024C519DAC3C67DE8A4972">
    <w:name w:val="DE0D1395B3024C519DAC3C67DE8A4972"/>
    <w:rsid w:val="00200410"/>
  </w:style>
  <w:style w:type="paragraph" w:customStyle="1" w:styleId="FAF239B82E9B4CEBB238BAE36F777D25">
    <w:name w:val="FAF239B82E9B4CEBB238BAE36F777D25"/>
    <w:rsid w:val="00200410"/>
  </w:style>
  <w:style w:type="paragraph" w:customStyle="1" w:styleId="931599567C5245039DBD9C2F6042E2EC">
    <w:name w:val="931599567C5245039DBD9C2F6042E2EC"/>
    <w:rsid w:val="00200410"/>
  </w:style>
  <w:style w:type="paragraph" w:customStyle="1" w:styleId="7BD847C1F8C249CDADD0C63D365C2ED9">
    <w:name w:val="7BD847C1F8C249CDADD0C63D365C2ED9"/>
    <w:rsid w:val="00200410"/>
  </w:style>
  <w:style w:type="paragraph" w:customStyle="1" w:styleId="A88F66FEC40A47A4974BE97704C93A26">
    <w:name w:val="A88F66FEC40A47A4974BE97704C93A26"/>
    <w:rsid w:val="00200410"/>
  </w:style>
  <w:style w:type="paragraph" w:customStyle="1" w:styleId="32DC8A6D4DFB44B6BF50493868EAC53C">
    <w:name w:val="32DC8A6D4DFB44B6BF50493868EAC53C"/>
    <w:rsid w:val="00200410"/>
  </w:style>
  <w:style w:type="paragraph" w:customStyle="1" w:styleId="9D2981A4FB444F629F6D4971B2446BE6">
    <w:name w:val="9D2981A4FB444F629F6D4971B2446BE6"/>
    <w:rsid w:val="00200410"/>
  </w:style>
  <w:style w:type="paragraph" w:customStyle="1" w:styleId="4DDE1F931CCA40E29A94B45BE7C61FC5">
    <w:name w:val="4DDE1F931CCA40E29A94B45BE7C61FC5"/>
    <w:rsid w:val="00200410"/>
  </w:style>
  <w:style w:type="paragraph" w:customStyle="1" w:styleId="AF1C458AE65944AAA441F35924F62209">
    <w:name w:val="AF1C458AE65944AAA441F35924F62209"/>
    <w:rsid w:val="00200410"/>
  </w:style>
  <w:style w:type="paragraph" w:customStyle="1" w:styleId="681B39FF292849968CF6C3060573A180">
    <w:name w:val="681B39FF292849968CF6C3060573A180"/>
    <w:rsid w:val="00200410"/>
  </w:style>
  <w:style w:type="paragraph" w:customStyle="1" w:styleId="EB01E728CFBD4FAA8A2402A3C24B6BDC">
    <w:name w:val="EB01E728CFBD4FAA8A2402A3C24B6BDC"/>
    <w:rsid w:val="00200410"/>
  </w:style>
  <w:style w:type="paragraph" w:customStyle="1" w:styleId="98C3E108EA4C4AFA8DEB137DC0EA03AB">
    <w:name w:val="98C3E108EA4C4AFA8DEB137DC0EA03AB"/>
    <w:rsid w:val="00200410"/>
  </w:style>
  <w:style w:type="paragraph" w:customStyle="1" w:styleId="DC026E28893B4D0387C1C90BABB4C3F4">
    <w:name w:val="DC026E28893B4D0387C1C90BABB4C3F4"/>
    <w:rsid w:val="00200410"/>
  </w:style>
  <w:style w:type="paragraph" w:customStyle="1" w:styleId="EA5B583788964E539578BB2B106C4BCC">
    <w:name w:val="EA5B583788964E539578BB2B106C4BCC"/>
    <w:rsid w:val="00200410"/>
  </w:style>
  <w:style w:type="paragraph" w:customStyle="1" w:styleId="E6630A2483D7465484998AA309A89F10">
    <w:name w:val="E6630A2483D7465484998AA309A89F10"/>
    <w:rsid w:val="00200410"/>
  </w:style>
  <w:style w:type="paragraph" w:customStyle="1" w:styleId="E4EF61A27144455FA6800D4AEB319DB8">
    <w:name w:val="E4EF61A27144455FA6800D4AEB319DB8"/>
    <w:rsid w:val="00200410"/>
  </w:style>
  <w:style w:type="paragraph" w:customStyle="1" w:styleId="EC21D874D2D44C8D9066A8CBC60C4D9B">
    <w:name w:val="EC21D874D2D44C8D9066A8CBC60C4D9B"/>
    <w:rsid w:val="00200410"/>
  </w:style>
  <w:style w:type="paragraph" w:customStyle="1" w:styleId="4A77729513B841D0BEE1202AE26CDFE0">
    <w:name w:val="4A77729513B841D0BEE1202AE26CDFE0"/>
    <w:rsid w:val="00200410"/>
  </w:style>
  <w:style w:type="paragraph" w:customStyle="1" w:styleId="D0432139E34E444DAA20CEDC3FC58B2C">
    <w:name w:val="D0432139E34E444DAA20CEDC3FC58B2C"/>
    <w:rsid w:val="00200410"/>
  </w:style>
  <w:style w:type="paragraph" w:customStyle="1" w:styleId="101A34A16BCD4F658E4EA582D63F2022">
    <w:name w:val="101A34A16BCD4F658E4EA582D63F2022"/>
    <w:rsid w:val="00200410"/>
  </w:style>
  <w:style w:type="paragraph" w:customStyle="1" w:styleId="5D4C65ABFF7746D2AA381A63BEF503BD">
    <w:name w:val="5D4C65ABFF7746D2AA381A63BEF503BD"/>
    <w:rsid w:val="00200410"/>
  </w:style>
  <w:style w:type="paragraph" w:customStyle="1" w:styleId="954FC755DD4E4B16A038F24C6ADC3E11">
    <w:name w:val="954FC755DD4E4B16A038F24C6ADC3E11"/>
    <w:rsid w:val="00200410"/>
  </w:style>
  <w:style w:type="paragraph" w:customStyle="1" w:styleId="AC5D6BD134E2437A856F23426875CCF1">
    <w:name w:val="AC5D6BD134E2437A856F23426875CCF1"/>
    <w:rsid w:val="00200410"/>
  </w:style>
  <w:style w:type="paragraph" w:customStyle="1" w:styleId="108818FA6B1745A9A1C93E71EB40941E">
    <w:name w:val="108818FA6B1745A9A1C93E71EB40941E"/>
    <w:rsid w:val="00200410"/>
  </w:style>
  <w:style w:type="paragraph" w:customStyle="1" w:styleId="B33E90787F704644BCFDEF3C2EB99E3E">
    <w:name w:val="B33E90787F704644BCFDEF3C2EB99E3E"/>
    <w:rsid w:val="0020041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0410"/>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491756E87F64FB3817063A739279DA5">
    <w:name w:val="0491756E87F64FB3817063A739279DA5"/>
    <w:rsid w:val="00200410"/>
  </w:style>
  <w:style w:type="paragraph" w:customStyle="1" w:styleId="131F2DAAD605478B935A82B0A0E55351">
    <w:name w:val="131F2DAAD605478B935A82B0A0E55351"/>
    <w:rsid w:val="00200410"/>
  </w:style>
  <w:style w:type="paragraph" w:customStyle="1" w:styleId="A52707A5A5294C6986EB25B8EA4A4990">
    <w:name w:val="A52707A5A5294C6986EB25B8EA4A4990"/>
    <w:rsid w:val="00200410"/>
  </w:style>
  <w:style w:type="paragraph" w:customStyle="1" w:styleId="E307F4D6951D48D0BFB18720E34D6C28">
    <w:name w:val="E307F4D6951D48D0BFB18720E34D6C28"/>
    <w:rsid w:val="00200410"/>
  </w:style>
  <w:style w:type="paragraph" w:customStyle="1" w:styleId="EEB9F26C5965467DBE9B05A4DF506BE3">
    <w:name w:val="EEB9F26C5965467DBE9B05A4DF506BE3"/>
    <w:rsid w:val="00200410"/>
  </w:style>
  <w:style w:type="paragraph" w:customStyle="1" w:styleId="0CEF026F024A410E87522D19F0D643BE">
    <w:name w:val="0CEF026F024A410E87522D19F0D643BE"/>
    <w:rsid w:val="00200410"/>
  </w:style>
  <w:style w:type="paragraph" w:customStyle="1" w:styleId="6426A69747464A8D8C01103C8F82B808">
    <w:name w:val="6426A69747464A8D8C01103C8F82B808"/>
    <w:rsid w:val="00200410"/>
  </w:style>
  <w:style w:type="paragraph" w:customStyle="1" w:styleId="69A6FAF2EA504AED868A6A949A2CC6D1">
    <w:name w:val="69A6FAF2EA504AED868A6A949A2CC6D1"/>
    <w:rsid w:val="00200410"/>
  </w:style>
  <w:style w:type="paragraph" w:customStyle="1" w:styleId="6533F553FF964CC88A3465EB9FE56F8F">
    <w:name w:val="6533F553FF964CC88A3465EB9FE56F8F"/>
    <w:rsid w:val="00200410"/>
  </w:style>
  <w:style w:type="paragraph" w:customStyle="1" w:styleId="D85D73C9A1BB401C80FAE18E98FF3A81">
    <w:name w:val="D85D73C9A1BB401C80FAE18E98FF3A81"/>
    <w:rsid w:val="00200410"/>
  </w:style>
  <w:style w:type="paragraph" w:customStyle="1" w:styleId="01C09910A0B346C9BA3CFEB0426C509D">
    <w:name w:val="01C09910A0B346C9BA3CFEB0426C509D"/>
    <w:rsid w:val="00200410"/>
  </w:style>
  <w:style w:type="paragraph" w:customStyle="1" w:styleId="4153810AFC734E029672A3AE9DC9FCF7">
    <w:name w:val="4153810AFC734E029672A3AE9DC9FCF7"/>
    <w:rsid w:val="00200410"/>
  </w:style>
  <w:style w:type="paragraph" w:customStyle="1" w:styleId="5096ED50DEE74125A249A7E5AD34CFC6">
    <w:name w:val="5096ED50DEE74125A249A7E5AD34CFC6"/>
    <w:rsid w:val="00200410"/>
  </w:style>
  <w:style w:type="paragraph" w:customStyle="1" w:styleId="2133CF4C0C6F4203951E39DC6239C7C6">
    <w:name w:val="2133CF4C0C6F4203951E39DC6239C7C6"/>
    <w:rsid w:val="00200410"/>
  </w:style>
  <w:style w:type="paragraph" w:customStyle="1" w:styleId="0C2F5AB4AA814D2CA858EAD475F6C1F1">
    <w:name w:val="0C2F5AB4AA814D2CA858EAD475F6C1F1"/>
    <w:rsid w:val="00200410"/>
  </w:style>
  <w:style w:type="paragraph" w:customStyle="1" w:styleId="DE0D1395B3024C519DAC3C67DE8A4972">
    <w:name w:val="DE0D1395B3024C519DAC3C67DE8A4972"/>
    <w:rsid w:val="00200410"/>
  </w:style>
  <w:style w:type="paragraph" w:customStyle="1" w:styleId="FAF239B82E9B4CEBB238BAE36F777D25">
    <w:name w:val="FAF239B82E9B4CEBB238BAE36F777D25"/>
    <w:rsid w:val="00200410"/>
  </w:style>
  <w:style w:type="paragraph" w:customStyle="1" w:styleId="931599567C5245039DBD9C2F6042E2EC">
    <w:name w:val="931599567C5245039DBD9C2F6042E2EC"/>
    <w:rsid w:val="00200410"/>
  </w:style>
  <w:style w:type="paragraph" w:customStyle="1" w:styleId="7BD847C1F8C249CDADD0C63D365C2ED9">
    <w:name w:val="7BD847C1F8C249CDADD0C63D365C2ED9"/>
    <w:rsid w:val="00200410"/>
  </w:style>
  <w:style w:type="paragraph" w:customStyle="1" w:styleId="A88F66FEC40A47A4974BE97704C93A26">
    <w:name w:val="A88F66FEC40A47A4974BE97704C93A26"/>
    <w:rsid w:val="00200410"/>
  </w:style>
  <w:style w:type="paragraph" w:customStyle="1" w:styleId="32DC8A6D4DFB44B6BF50493868EAC53C">
    <w:name w:val="32DC8A6D4DFB44B6BF50493868EAC53C"/>
    <w:rsid w:val="00200410"/>
  </w:style>
  <w:style w:type="paragraph" w:customStyle="1" w:styleId="9D2981A4FB444F629F6D4971B2446BE6">
    <w:name w:val="9D2981A4FB444F629F6D4971B2446BE6"/>
    <w:rsid w:val="00200410"/>
  </w:style>
  <w:style w:type="paragraph" w:customStyle="1" w:styleId="4DDE1F931CCA40E29A94B45BE7C61FC5">
    <w:name w:val="4DDE1F931CCA40E29A94B45BE7C61FC5"/>
    <w:rsid w:val="00200410"/>
  </w:style>
  <w:style w:type="paragraph" w:customStyle="1" w:styleId="AF1C458AE65944AAA441F35924F62209">
    <w:name w:val="AF1C458AE65944AAA441F35924F62209"/>
    <w:rsid w:val="00200410"/>
  </w:style>
  <w:style w:type="paragraph" w:customStyle="1" w:styleId="681B39FF292849968CF6C3060573A180">
    <w:name w:val="681B39FF292849968CF6C3060573A180"/>
    <w:rsid w:val="00200410"/>
  </w:style>
  <w:style w:type="paragraph" w:customStyle="1" w:styleId="EB01E728CFBD4FAA8A2402A3C24B6BDC">
    <w:name w:val="EB01E728CFBD4FAA8A2402A3C24B6BDC"/>
    <w:rsid w:val="00200410"/>
  </w:style>
  <w:style w:type="paragraph" w:customStyle="1" w:styleId="98C3E108EA4C4AFA8DEB137DC0EA03AB">
    <w:name w:val="98C3E108EA4C4AFA8DEB137DC0EA03AB"/>
    <w:rsid w:val="00200410"/>
  </w:style>
  <w:style w:type="paragraph" w:customStyle="1" w:styleId="DC026E28893B4D0387C1C90BABB4C3F4">
    <w:name w:val="DC026E28893B4D0387C1C90BABB4C3F4"/>
    <w:rsid w:val="00200410"/>
  </w:style>
  <w:style w:type="paragraph" w:customStyle="1" w:styleId="EA5B583788964E539578BB2B106C4BCC">
    <w:name w:val="EA5B583788964E539578BB2B106C4BCC"/>
    <w:rsid w:val="00200410"/>
  </w:style>
  <w:style w:type="paragraph" w:customStyle="1" w:styleId="E6630A2483D7465484998AA309A89F10">
    <w:name w:val="E6630A2483D7465484998AA309A89F10"/>
    <w:rsid w:val="00200410"/>
  </w:style>
  <w:style w:type="paragraph" w:customStyle="1" w:styleId="E4EF61A27144455FA6800D4AEB319DB8">
    <w:name w:val="E4EF61A27144455FA6800D4AEB319DB8"/>
    <w:rsid w:val="00200410"/>
  </w:style>
  <w:style w:type="paragraph" w:customStyle="1" w:styleId="EC21D874D2D44C8D9066A8CBC60C4D9B">
    <w:name w:val="EC21D874D2D44C8D9066A8CBC60C4D9B"/>
    <w:rsid w:val="00200410"/>
  </w:style>
  <w:style w:type="paragraph" w:customStyle="1" w:styleId="4A77729513B841D0BEE1202AE26CDFE0">
    <w:name w:val="4A77729513B841D0BEE1202AE26CDFE0"/>
    <w:rsid w:val="00200410"/>
  </w:style>
  <w:style w:type="paragraph" w:customStyle="1" w:styleId="D0432139E34E444DAA20CEDC3FC58B2C">
    <w:name w:val="D0432139E34E444DAA20CEDC3FC58B2C"/>
    <w:rsid w:val="00200410"/>
  </w:style>
  <w:style w:type="paragraph" w:customStyle="1" w:styleId="101A34A16BCD4F658E4EA582D63F2022">
    <w:name w:val="101A34A16BCD4F658E4EA582D63F2022"/>
    <w:rsid w:val="00200410"/>
  </w:style>
  <w:style w:type="paragraph" w:customStyle="1" w:styleId="5D4C65ABFF7746D2AA381A63BEF503BD">
    <w:name w:val="5D4C65ABFF7746D2AA381A63BEF503BD"/>
    <w:rsid w:val="00200410"/>
  </w:style>
  <w:style w:type="paragraph" w:customStyle="1" w:styleId="954FC755DD4E4B16A038F24C6ADC3E11">
    <w:name w:val="954FC755DD4E4B16A038F24C6ADC3E11"/>
    <w:rsid w:val="00200410"/>
  </w:style>
  <w:style w:type="paragraph" w:customStyle="1" w:styleId="AC5D6BD134E2437A856F23426875CCF1">
    <w:name w:val="AC5D6BD134E2437A856F23426875CCF1"/>
    <w:rsid w:val="00200410"/>
  </w:style>
  <w:style w:type="paragraph" w:customStyle="1" w:styleId="108818FA6B1745A9A1C93E71EB40941E">
    <w:name w:val="108818FA6B1745A9A1C93E71EB40941E"/>
    <w:rsid w:val="00200410"/>
  </w:style>
  <w:style w:type="paragraph" w:customStyle="1" w:styleId="B33E90787F704644BCFDEF3C2EB99E3E">
    <w:name w:val="B33E90787F704644BCFDEF3C2EB99E3E"/>
    <w:rsid w:val="002004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DD4127-F98E-44B0-B604-A9891465ECE5}">
  <ds:schemaRefs>
    <ds:schemaRef ds:uri="http://schemas.openxmlformats.org/officeDocument/2006/bibliography"/>
  </ds:schemaRefs>
</ds:datastoreItem>
</file>

<file path=customXml/itemProps2.xml><?xml version="1.0" encoding="utf-8"?>
<ds:datastoreItem xmlns:ds="http://schemas.openxmlformats.org/officeDocument/2006/customXml" ds:itemID="{58B255F6-611D-4F9E-A4BB-DB1E56975ACE}"/>
</file>

<file path=customXml/itemProps3.xml><?xml version="1.0" encoding="utf-8"?>
<ds:datastoreItem xmlns:ds="http://schemas.openxmlformats.org/officeDocument/2006/customXml" ds:itemID="{4BD57847-EBE3-4CDD-BEAB-5E0139CAD58E}"/>
</file>

<file path=customXml/itemProps4.xml><?xml version="1.0" encoding="utf-8"?>
<ds:datastoreItem xmlns:ds="http://schemas.openxmlformats.org/officeDocument/2006/customXml" ds:itemID="{B5DACE1D-6C46-468A-9052-9202E0773ADB}"/>
</file>

<file path=docProps/app.xml><?xml version="1.0" encoding="utf-8"?>
<Properties xmlns="http://schemas.openxmlformats.org/officeDocument/2006/extended-properties" xmlns:vt="http://schemas.openxmlformats.org/officeDocument/2006/docPropsVTypes">
  <Template>Normal.dotm</Template>
  <TotalTime>0</TotalTime>
  <Pages>22</Pages>
  <Words>4762</Words>
  <Characters>26191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30892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2</cp:revision>
  <dcterms:created xsi:type="dcterms:W3CDTF">2020-03-19T11:01:00Z</dcterms:created>
  <dcterms:modified xsi:type="dcterms:W3CDTF">2020-03-19T11:01:00Z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