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DF17BC" w:rsidP="000768AB">
      <w:pPr>
        <w:pStyle w:val="Heading1"/>
      </w:pPr>
      <w:r w:rsidRPr="00DF17BC">
        <w:t>Glaciers</w:t>
      </w:r>
    </w:p>
    <w:p w:rsidR="009029F2" w:rsidRDefault="000251F0" w:rsidP="00DF17BC">
      <w:pPr>
        <w:pStyle w:val="Heading2"/>
      </w:pPr>
      <w:r w:rsidRPr="009029F2">
        <w:t xml:space="preserve">ECV Product: </w:t>
      </w:r>
      <w:sdt>
        <w:sdtPr>
          <w:id w:val="134147333"/>
          <w:placeholder>
            <w:docPart w:val="DefaultPlaceholder_1082065158"/>
          </w:placeholder>
        </w:sdtPr>
        <w:sdtContent>
          <w:r w:rsidR="00DF17BC" w:rsidRPr="00DF17BC">
            <w:t>Glacier Ice Thickness</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009"/>
        <w:gridCol w:w="1417"/>
        <w:gridCol w:w="410"/>
        <w:gridCol w:w="859"/>
        <w:gridCol w:w="6140"/>
      </w:tblGrid>
      <w:tr w:rsidR="00DF17BC" w:rsidTr="00DF17BC">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Glacier Ice Thickness</w:t>
            </w:r>
          </w:p>
        </w:tc>
      </w:tr>
      <w:tr w:rsidR="00DF17BC" w:rsidTr="00DF17BC">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Global dataset of glacier ice thickness</w:t>
            </w:r>
          </w:p>
        </w:tc>
      </w:tr>
      <w:tr w:rsidR="00DF17BC" w:rsidTr="00DF17BC">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m</w:t>
            </w:r>
          </w:p>
        </w:tc>
      </w:tr>
      <w:tr w:rsidR="00DF17BC" w:rsidTr="00DF17BC">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Glacier ice thickness is measured in-situ by the radio-echo sounding (Plewes and Hubbard, 2001).</w:t>
            </w:r>
          </w:p>
        </w:tc>
      </w:tr>
      <w:tr w:rsidR="00DF17BC" w:rsidTr="00DF17B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Requirements</w:t>
            </w:r>
          </w:p>
        </w:tc>
      </w:tr>
      <w:tr w:rsidR="00DF17BC" w:rsidTr="00DF17BC">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b/>
                <w:bCs/>
                <w:color w:val="222222"/>
                <w:sz w:val="16"/>
                <w:szCs w:val="16"/>
                <w:bdr w:val="none" w:sz="0" w:space="0" w:color="auto" w:frame="1"/>
              </w:rPr>
              <w:t>Value</w:t>
            </w:r>
          </w:p>
        </w:tc>
        <w:tc>
          <w:tcPr>
            <w:tcW w:w="27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b/>
                <w:bCs/>
                <w:color w:val="222222"/>
                <w:sz w:val="16"/>
                <w:szCs w:val="16"/>
                <w:bdr w:val="none" w:sz="0" w:space="0" w:color="auto" w:frame="1"/>
              </w:rPr>
              <w:t>Derivation and References and Standards</w:t>
            </w:r>
          </w:p>
        </w:tc>
      </w:tr>
      <w:tr w:rsidR="00DF17BC" w:rsidTr="00DF17BC">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The vertical resolution highly dependent on the frequency of GPR.</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~1</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Vertical resolution for 20 MHz GPR</w:t>
            </w:r>
          </w:p>
        </w:tc>
      </w:tr>
      <w:tr w:rsidR="00DF17BC" w:rsidTr="00DF17BC">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~5</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Vertical resolution for 200 MHz GPR</w:t>
            </w:r>
          </w:p>
        </w:tc>
      </w:tr>
      <w:tr w:rsidR="00DF17BC" w:rsidTr="00DF17BC">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5 years</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Length of time period between two surveys usually used in glaciology.</w:t>
            </w:r>
          </w:p>
        </w:tc>
      </w:tr>
      <w:tr w:rsidR="00DF17BC" w:rsidTr="00DF17BC">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Decadal</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The frequency “decadal” refers to the lowest requirement on the length of the time period needed between two surveys to avoid missing geometry change information.</w:t>
            </w:r>
          </w:p>
        </w:tc>
      </w:tr>
      <w:tr w:rsidR="00DF17BC" w:rsidTr="00DF17BC">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In view of the low need for temporal sampling, the timeliness is not so important.</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Uncertainty at point location.</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~5</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Uncertainties even only consider at specific point can be influenced by various factors. As evaluated from an example study, uncertainty at point location is around 5 m. (</w:t>
            </w:r>
            <w:proofErr w:type="spellStart"/>
            <w:r>
              <w:rPr>
                <w:color w:val="222222"/>
                <w:sz w:val="16"/>
                <w:szCs w:val="16"/>
                <w:bdr w:val="none" w:sz="0" w:space="0" w:color="auto" w:frame="1"/>
              </w:rPr>
              <w:t>Lapazaran</w:t>
            </w:r>
            <w:proofErr w:type="spellEnd"/>
            <w:r>
              <w:rPr>
                <w:color w:val="222222"/>
                <w:sz w:val="16"/>
                <w:szCs w:val="16"/>
                <w:bdr w:val="none" w:sz="0" w:space="0" w:color="auto" w:frame="1"/>
              </w:rPr>
              <w:t xml:space="preserve"> et al., 2016)</w:t>
            </w:r>
          </w:p>
        </w:tc>
      </w:tr>
      <w:tr w:rsidR="00DF17BC" w:rsidTr="00DF17BC">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Glacier ice thickness surveyed independently. No cumulative effect of the measurement system should be considered.</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lastRenderedPageBreak/>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Pr="00DF17BC" w:rsidRDefault="00DF17BC">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Plewes, L. A. and B. Hubbard ( 2001). "A review of the use of radio-echo-echo sounding in glaciology." Progress in Physical Geography 25(2): 203-236.</w:t>
            </w:r>
          </w:p>
          <w:p w:rsidR="00DF17BC" w:rsidRDefault="00DF17BC">
            <w:pPr>
              <w:pStyle w:val="NormalWeb"/>
              <w:spacing w:before="0" w:beforeAutospacing="0" w:after="0" w:afterAutospacing="0"/>
              <w:rPr>
                <w:rFonts w:ascii="Arial" w:hAnsi="Arial" w:cs="Arial"/>
                <w:color w:val="222222"/>
                <w:sz w:val="20"/>
                <w:szCs w:val="20"/>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Lapazaran</w:t>
            </w:r>
            <w:proofErr w:type="spellEnd"/>
            <w:r>
              <w:rPr>
                <w:rFonts w:ascii="Arial" w:hAnsi="Arial" w:cs="Arial"/>
                <w:color w:val="222222"/>
                <w:sz w:val="16"/>
                <w:szCs w:val="16"/>
                <w:bdr w:val="none" w:sz="0" w:space="0" w:color="auto" w:frame="1"/>
                <w:lang w:val="en-US"/>
              </w:rPr>
              <w:t xml:space="preserve">, J. J., J. Otero, A. </w:t>
            </w:r>
            <w:proofErr w:type="spellStart"/>
            <w:r>
              <w:rPr>
                <w:rFonts w:ascii="Arial" w:hAnsi="Arial" w:cs="Arial"/>
                <w:color w:val="222222"/>
                <w:sz w:val="16"/>
                <w:szCs w:val="16"/>
                <w:bdr w:val="none" w:sz="0" w:space="0" w:color="auto" w:frame="1"/>
                <w:lang w:val="en-US"/>
              </w:rPr>
              <w:t>MartÍN-EspaÑOl</w:t>
            </w:r>
            <w:proofErr w:type="spellEnd"/>
            <w:r>
              <w:rPr>
                <w:rFonts w:ascii="Arial" w:hAnsi="Arial" w:cs="Arial"/>
                <w:color w:val="222222"/>
                <w:sz w:val="16"/>
                <w:szCs w:val="16"/>
                <w:bdr w:val="none" w:sz="0" w:space="0" w:color="auto" w:frame="1"/>
                <w:lang w:val="en-US"/>
              </w:rPr>
              <w:t xml:space="preserve"> and F. J. Navarro (2016). "On the errors involved in ice-thickness estimates I: ground-penetrating radar measurement errors." Journal of Glaciology 62(236): 1008-1020.</w:t>
            </w:r>
          </w:p>
        </w:tc>
      </w:tr>
      <w:tr w:rsidR="00DF17BC" w:rsidTr="00DF17B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jc w:val="center"/>
              <w:rPr>
                <w:color w:val="222222"/>
                <w:sz w:val="24"/>
                <w:szCs w:val="24"/>
              </w:rPr>
            </w:pPr>
            <w:r>
              <w:rPr>
                <w:b/>
                <w:bCs/>
                <w:color w:val="FFFFFF"/>
                <w:sz w:val="16"/>
                <w:szCs w:val="16"/>
                <w:bdr w:val="none" w:sz="0" w:space="0" w:color="auto" w:frame="1"/>
              </w:rPr>
              <w:t>Adaptation and Extremes</w:t>
            </w:r>
          </w:p>
        </w:tc>
      </w:tr>
      <w:tr w:rsidR="00DF17BC" w:rsidTr="00DF17BC">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Explanation</w:t>
            </w:r>
          </w:p>
        </w:tc>
      </w:tr>
      <w:tr w:rsidR="00DF17BC" w:rsidTr="00DF17BC">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000000"/>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000000"/>
                <w:sz w:val="16"/>
                <w:szCs w:val="16"/>
                <w:bdr w:val="none" w:sz="0" w:space="0" w:color="auto" w:frame="1"/>
              </w:rPr>
              <w:t>Yes</w:t>
            </w:r>
          </w:p>
        </w:tc>
        <w:tc>
          <w:tcPr>
            <w:tcW w:w="336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Ice thickness of glaciers is the important data to evaluate water storage in glaciers.</w:t>
            </w:r>
          </w:p>
        </w:tc>
      </w:tr>
      <w:tr w:rsidR="00DF17BC" w:rsidTr="00DF17BC">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000000"/>
                <w:sz w:val="16"/>
                <w:szCs w:val="16"/>
                <w:bdr w:val="none" w:sz="0" w:space="0" w:color="auto" w:frame="1"/>
              </w:rPr>
              <w:t>No</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000000"/>
                <w:sz w:val="16"/>
                <w:szCs w:val="16"/>
                <w:bdr w:val="none" w:sz="0" w:space="0" w:color="auto" w:frame="1"/>
              </w:rPr>
              <w:t> </w:t>
            </w:r>
          </w:p>
        </w:tc>
        <w:tc>
          <w:tcPr>
            <w:tcW w:w="336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 </w:t>
            </w:r>
          </w:p>
        </w:tc>
      </w:tr>
    </w:tbl>
    <w:p w:rsidR="00DF17BC" w:rsidRDefault="00DF17BC" w:rsidP="00DF17BC">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DF17BC" w:rsidRDefault="00DF17BC" w:rsidP="00DF17BC">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DF17BC" w:rsidRPr="00DF17BC" w:rsidRDefault="00DF17BC" w:rsidP="00DF17B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DF17BC">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DF17BC" w:rsidRPr="00DF17BC" w:rsidRDefault="00DF17BC" w:rsidP="00DF17B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DF17BC" w:rsidRPr="00DF17BC" w:rsidRDefault="00DF17BC" w:rsidP="00DF17BC">
      <w:pPr>
        <w:pStyle w:val="NormalWeb"/>
        <w:shd w:val="clear" w:color="auto" w:fill="FFFFFF"/>
        <w:spacing w:before="0" w:beforeAutospacing="0" w:after="0" w:afterAutospacing="0"/>
        <w:rPr>
          <w:rFonts w:ascii="Arial" w:hAnsi="Arial" w:cs="Arial"/>
          <w:color w:val="222222"/>
          <w:sz w:val="20"/>
          <w:szCs w:val="20"/>
          <w:lang w:val="en-US"/>
        </w:rPr>
      </w:pPr>
      <w:bookmarkStart w:id="0" w:name="e1cb4cb2-9466-418d-8e74-17f427c71446@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DF17BC">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Content>
                <w:r w:rsidR="00DF17BC">
                  <w:rPr>
                    <w:sz w:val="20"/>
                    <w:szCs w:val="20"/>
                  </w:rPr>
                  <w:t>Matthias Huss</w:t>
                </w:r>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Content>
                <w:r w:rsidR="00DF17BC" w:rsidRPr="00DF17BC">
                  <w:rPr>
                    <w:sz w:val="20"/>
                    <w:szCs w:val="20"/>
                  </w:rPr>
                  <w:t>matthias.huss@unifr.ch</w:t>
                </w:r>
              </w:sdtContent>
            </w:sdt>
          </w:p>
        </w:tc>
      </w:tr>
      <w:tr w:rsidR="009029F2" w:rsidTr="009029F2">
        <w:tc>
          <w:tcPr>
            <w:tcW w:w="5000" w:type="pct"/>
            <w:gridSpan w:val="2"/>
          </w:tcPr>
          <w:sdt>
            <w:sdtPr>
              <w:rPr>
                <w:sz w:val="20"/>
                <w:szCs w:val="20"/>
              </w:rPr>
              <w:id w:val="146030158"/>
              <w:placeholder>
                <w:docPart w:val="DAAAB45119BB41448760B5066F838481"/>
              </w:placeholder>
            </w:sdtPr>
            <w:sdtContent>
              <w:p w:rsidR="00DF17BC" w:rsidRPr="00DF17BC" w:rsidRDefault="00DF17BC" w:rsidP="00DF17BC">
                <w:pPr>
                  <w:rPr>
                    <w:sz w:val="20"/>
                    <w:szCs w:val="20"/>
                  </w:rPr>
                </w:pPr>
                <w:r w:rsidRPr="00DF17BC">
                  <w:rPr>
                    <w:sz w:val="20"/>
                    <w:szCs w:val="20"/>
                  </w:rPr>
                  <w:t>Temporal resolution: There is no need to repeat ice thickness measurements at regular intervals (here 5 years are stated). Changes in ice volume are monitored through digital elevation models (=&gt; remote sensing) that cover the entire glacier. Ice thickness measurements point observations that are unsuitable to detect a change in overall volume. If ice thickness (and concurrent surface elevation) has once been measured, the total volume can be inferred by adding ice volume change derived from remote sensing. Thus, I suggest to make no statements in the field "temporal resolution"</w:t>
                </w:r>
              </w:p>
              <w:p w:rsidR="009029F2" w:rsidRPr="009029F2" w:rsidRDefault="00DF17BC" w:rsidP="00DF17BC">
                <w:pPr>
                  <w:rPr>
                    <w:sz w:val="20"/>
                    <w:szCs w:val="20"/>
                  </w:rPr>
                </w:pPr>
                <w:r w:rsidRPr="00DF17BC">
                  <w:rPr>
                    <w:sz w:val="20"/>
                    <w:szCs w:val="20"/>
                  </w:rPr>
                  <w:t xml:space="preserve">Besides the measurement of ice thickness using GPR, also other approaches might be mentioned, e.g. boreholes, </w:t>
                </w:r>
                <w:proofErr w:type="spellStart"/>
                <w:r w:rsidRPr="00DF17BC">
                  <w:rPr>
                    <w:sz w:val="20"/>
                    <w:szCs w:val="20"/>
                  </w:rPr>
                  <w:t>gravimetry</w:t>
                </w:r>
                <w:proofErr w:type="spellEnd"/>
                <w:r w:rsidRPr="00DF17BC">
                  <w:rPr>
                    <w:sz w:val="20"/>
                    <w:szCs w:val="20"/>
                  </w:rPr>
                  <w:t xml:space="preserve">, </w:t>
                </w:r>
                <w:proofErr w:type="spellStart"/>
                <w:r w:rsidRPr="00DF17BC">
                  <w:rPr>
                    <w:sz w:val="20"/>
                    <w:szCs w:val="20"/>
                  </w:rPr>
                  <w:t>seismics</w:t>
                </w:r>
                <w:proofErr w:type="spellEnd"/>
                <w:r w:rsidRPr="00DF17BC">
                  <w:rPr>
                    <w:sz w:val="20"/>
                    <w:szCs w:val="20"/>
                  </w:rPr>
                  <w:t xml:space="preserve"> etc.</w:t>
                </w:r>
              </w:p>
            </w:sdtContent>
          </w:sdt>
        </w:tc>
      </w:tr>
    </w:tbl>
    <w:p w:rsidR="00805AED" w:rsidRDefault="00805AED" w:rsidP="00B53A9D">
      <w:pPr>
        <w:pStyle w:val="WMOBodyText"/>
        <w:rPr>
          <w:sz w:val="20"/>
          <w:szCs w:val="20"/>
        </w:rPr>
      </w:pPr>
    </w:p>
    <w:p w:rsidR="00805AED" w:rsidRDefault="00805AED" w:rsidP="00805AED">
      <w:r>
        <w:br w:type="page"/>
      </w:r>
    </w:p>
    <w:p w:rsidR="00F07CBB" w:rsidRDefault="00F07CBB" w:rsidP="00DF17BC">
      <w:pPr>
        <w:pStyle w:val="Heading2"/>
      </w:pPr>
      <w:r w:rsidRPr="009029F2">
        <w:lastRenderedPageBreak/>
        <w:t xml:space="preserve">ECV Product: </w:t>
      </w:r>
      <w:sdt>
        <w:sdtPr>
          <w:id w:val="1697959030"/>
          <w:placeholder>
            <w:docPart w:val="85107757D809429F92FF1732865C59F9"/>
          </w:placeholder>
        </w:sdtPr>
        <w:sdtContent>
          <w:r w:rsidR="00DF17BC" w:rsidRPr="00DF17BC">
            <w:t>Glacier Mass Change</w:t>
          </w:r>
        </w:sdtContent>
      </w:sdt>
    </w:p>
    <w:tbl>
      <w:tblPr>
        <w:tblW w:w="5000" w:type="pct"/>
        <w:shd w:val="clear" w:color="auto" w:fill="FFFFFF"/>
        <w:tblCellMar>
          <w:left w:w="0" w:type="dxa"/>
          <w:right w:w="0" w:type="dxa"/>
        </w:tblCellMar>
        <w:tblLook w:val="04A0" w:firstRow="1" w:lastRow="0" w:firstColumn="1" w:lastColumn="0" w:noHBand="0" w:noVBand="1"/>
      </w:tblPr>
      <w:tblGrid>
        <w:gridCol w:w="1178"/>
        <w:gridCol w:w="1009"/>
        <w:gridCol w:w="1417"/>
        <w:gridCol w:w="410"/>
        <w:gridCol w:w="859"/>
        <w:gridCol w:w="6143"/>
      </w:tblGrid>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Glacier Mass Change</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Global dataset of glacier (surface) mass changes from glaciological method</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kg per m</w:t>
            </w:r>
            <w:r>
              <w:rPr>
                <w:color w:val="222222"/>
                <w:sz w:val="16"/>
                <w:szCs w:val="16"/>
                <w:bdr w:val="none" w:sz="0" w:space="0" w:color="auto" w:frame="1"/>
                <w:vertAlign w:val="superscript"/>
              </w:rPr>
              <w:t>2</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Glacier mass change is measured in-situ by the glaciological method (</w:t>
            </w:r>
            <w:proofErr w:type="spellStart"/>
            <w:r>
              <w:rPr>
                <w:color w:val="222222"/>
                <w:sz w:val="16"/>
                <w:szCs w:val="16"/>
                <w:bdr w:val="none" w:sz="0" w:space="0" w:color="auto" w:frame="1"/>
              </w:rPr>
              <w:t>Cogley</w:t>
            </w:r>
            <w:proofErr w:type="spellEnd"/>
            <w:r>
              <w:rPr>
                <w:color w:val="222222"/>
                <w:sz w:val="16"/>
                <w:szCs w:val="16"/>
                <w:bdr w:val="none" w:sz="0" w:space="0" w:color="auto" w:frame="1"/>
              </w:rPr>
              <w:t xml:space="preserve"> et al. 2011, </w:t>
            </w:r>
            <w:proofErr w:type="spellStart"/>
            <w:r>
              <w:rPr>
                <w:color w:val="222222"/>
                <w:sz w:val="16"/>
                <w:szCs w:val="16"/>
                <w:bdr w:val="none" w:sz="0" w:space="0" w:color="auto" w:frame="1"/>
              </w:rPr>
              <w:t>Zemp</w:t>
            </w:r>
            <w:proofErr w:type="spellEnd"/>
            <w:r>
              <w:rPr>
                <w:color w:val="222222"/>
                <w:sz w:val="16"/>
                <w:szCs w:val="16"/>
                <w:bdr w:val="none" w:sz="0" w:space="0" w:color="auto" w:frame="1"/>
              </w:rPr>
              <w:t xml:space="preserve"> et al. 2013).</w:t>
            </w:r>
          </w:p>
        </w:tc>
      </w:tr>
      <w:tr w:rsidR="00DF17BC" w:rsidTr="00DF17B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jc w:val="center"/>
              <w:rPr>
                <w:color w:val="222222"/>
                <w:sz w:val="24"/>
                <w:szCs w:val="24"/>
              </w:rPr>
            </w:pPr>
            <w:r>
              <w:rPr>
                <w:b/>
                <w:bCs/>
                <w:color w:val="FFFFFF"/>
                <w:sz w:val="16"/>
                <w:szCs w:val="16"/>
                <w:bdr w:val="none" w:sz="0" w:space="0" w:color="auto" w:frame="1"/>
              </w:rPr>
              <w:t>Requirements</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b/>
                <w:bCs/>
                <w:color w:val="222222"/>
                <w:sz w:val="16"/>
                <w:szCs w:val="16"/>
                <w:bdr w:val="none" w:sz="0" w:space="0" w:color="auto" w:frame="1"/>
              </w:rPr>
              <w:t>Value</w:t>
            </w:r>
          </w:p>
        </w:tc>
        <w:tc>
          <w:tcPr>
            <w:tcW w:w="27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b/>
                <w:bCs/>
                <w:color w:val="222222"/>
                <w:sz w:val="16"/>
                <w:szCs w:val="16"/>
                <w:bdr w:val="none" w:sz="0" w:space="0" w:color="auto" w:frame="1"/>
              </w:rPr>
              <w:t>Derivation and References and Standards</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xml:space="preserve">m </w:t>
            </w:r>
            <w:proofErr w:type="spellStart"/>
            <w:r>
              <w:rPr>
                <w:color w:val="222222"/>
                <w:sz w:val="16"/>
                <w:szCs w:val="16"/>
                <w:bdr w:val="none" w:sz="0" w:space="0" w:color="auto" w:frame="1"/>
              </w:rPr>
              <w:t>w.e</w:t>
            </w:r>
            <w:proofErr w:type="spellEnd"/>
            <w:r>
              <w:rPr>
                <w:color w:val="222222"/>
                <w:sz w:val="16"/>
                <w:szCs w:val="16"/>
                <w:bdr w:val="none" w:sz="0" w:space="0" w:color="auto" w:frame="1"/>
              </w:rPr>
              <w:t>. m</w:t>
            </w:r>
            <w:r>
              <w:rPr>
                <w:color w:val="222222"/>
                <w:sz w:val="16"/>
                <w:szCs w:val="16"/>
                <w:bdr w:val="none" w:sz="0" w:space="0" w:color="auto" w:frame="1"/>
                <w:vertAlign w:val="superscript"/>
              </w:rPr>
              <w:t>-2</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0.01</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The vertical resolution “0.01 m or 10 kg per m</w:t>
            </w:r>
            <w:r>
              <w:rPr>
                <w:color w:val="222222"/>
                <w:sz w:val="16"/>
                <w:szCs w:val="16"/>
                <w:bdr w:val="none" w:sz="0" w:space="0" w:color="auto" w:frame="1"/>
                <w:vertAlign w:val="superscript"/>
              </w:rPr>
              <w:t>2</w:t>
            </w:r>
            <w:r>
              <w:rPr>
                <w:color w:val="222222"/>
                <w:sz w:val="16"/>
                <w:szCs w:val="16"/>
                <w:bdr w:val="none" w:sz="0" w:space="0" w:color="auto" w:frame="1"/>
              </w:rPr>
              <w:t>” refers to the precision of ablation stake and snow pit readings at point locations</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0.05</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Lowest requirement in glaciology</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monthly</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Monthly observations in melting season to depict melting processes.</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seasonal</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The frequency “seasonal to annual” refers to the measurement campaigns which ideally are carried out at the time of maximum accumulation (in spring) and of maximum ablation (at the end of hydrological year).</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annual</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The frequency “seasonal to annual” refers to the measurement campaigns which ideally are carried out at the time of maximum accumulation (in spring) and of maximum ablation (at the end of hydrological year).</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days</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365</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Ideally, glaciological measurement become available after completion of the annual field campaigns. The WGMS grants a one-year retention period to allow investigators time to properly analyze, document, and publish their data before submitting the data.</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xml:space="preserve">m </w:t>
            </w:r>
            <w:proofErr w:type="spellStart"/>
            <w:r>
              <w:rPr>
                <w:color w:val="222222"/>
                <w:sz w:val="16"/>
                <w:szCs w:val="16"/>
                <w:bdr w:val="none" w:sz="0" w:space="0" w:color="auto" w:frame="1"/>
              </w:rPr>
              <w:t>w.e</w:t>
            </w:r>
            <w:proofErr w:type="spellEnd"/>
            <w:r>
              <w:rPr>
                <w:color w:val="222222"/>
                <w:sz w:val="16"/>
                <w:szCs w:val="16"/>
                <w:bdr w:val="none" w:sz="0" w:space="0" w:color="auto" w:frame="1"/>
              </w:rPr>
              <w:t>. m</w:t>
            </w:r>
            <w:r>
              <w:rPr>
                <w:color w:val="222222"/>
                <w:sz w:val="16"/>
                <w:szCs w:val="16"/>
                <w:bdr w:val="none" w:sz="0" w:space="0" w:color="auto" w:frame="1"/>
                <w:vertAlign w:val="superscript"/>
              </w:rPr>
              <w:t>-2 </w:t>
            </w:r>
            <w:r>
              <w:rPr>
                <w:color w:val="222222"/>
                <w:sz w:val="16"/>
                <w:szCs w:val="16"/>
                <w:bdr w:val="none" w:sz="0" w:space="0" w:color="auto" w:frame="1"/>
              </w:rPr>
              <w:t>a</w:t>
            </w:r>
            <w:r>
              <w:rPr>
                <w:color w:val="222222"/>
                <w:sz w:val="16"/>
                <w:szCs w:val="16"/>
                <w:bdr w:val="none" w:sz="0" w:space="0" w:color="auto" w:frame="1"/>
                <w:vertAlign w:val="superscript"/>
              </w:rPr>
              <w:t>-1</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Glacier</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 xml:space="preserve">wide (random) uncertainty estimate including uncertainties from point measurements, snow, </w:t>
            </w:r>
            <w:proofErr w:type="spellStart"/>
            <w:r>
              <w:rPr>
                <w:color w:val="222222"/>
                <w:sz w:val="16"/>
                <w:szCs w:val="16"/>
                <w:bdr w:val="none" w:sz="0" w:space="0" w:color="auto" w:frame="1"/>
              </w:rPr>
              <w:t>firn</w:t>
            </w:r>
            <w:proofErr w:type="spellEnd"/>
            <w:r>
              <w:rPr>
                <w:color w:val="222222"/>
                <w:sz w:val="16"/>
                <w:szCs w:val="16"/>
                <w:bdr w:val="none" w:sz="0" w:space="0" w:color="auto" w:frame="1"/>
              </w:rPr>
              <w:t xml:space="preserve"> and ice density conversions, and extrapolation to glacier-wide results.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0.2</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The required measurement uncertainty </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200 kg m</w:t>
            </w:r>
            <w:r>
              <w:rPr>
                <w:color w:val="222222"/>
                <w:sz w:val="16"/>
                <w:szCs w:val="16"/>
                <w:bdr w:val="none" w:sz="0" w:space="0" w:color="auto" w:frame="1"/>
                <w:vertAlign w:val="superscript"/>
              </w:rPr>
              <w:t>-2</w:t>
            </w:r>
            <w:r>
              <w:rPr>
                <w:color w:val="222222"/>
                <w:sz w:val="16"/>
                <w:szCs w:val="16"/>
                <w:bdr w:val="none" w:sz="0" w:space="0" w:color="auto" w:frame="1"/>
              </w:rPr>
              <w:t> a</w:t>
            </w:r>
            <w:r>
              <w:rPr>
                <w:color w:val="222222"/>
                <w:sz w:val="16"/>
                <w:szCs w:val="16"/>
                <w:bdr w:val="none" w:sz="0" w:space="0" w:color="auto" w:frame="1"/>
                <w:vertAlign w:val="superscript"/>
              </w:rPr>
              <w:t>- 1</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 xml:space="preserve"> (= 0.2 m </w:t>
            </w:r>
            <w:proofErr w:type="spellStart"/>
            <w:r>
              <w:rPr>
                <w:color w:val="222222"/>
                <w:sz w:val="16"/>
                <w:szCs w:val="16"/>
                <w:bdr w:val="none" w:sz="0" w:space="0" w:color="auto" w:frame="1"/>
              </w:rPr>
              <w:t>w.e</w:t>
            </w:r>
            <w:proofErr w:type="spellEnd"/>
            <w:r>
              <w:rPr>
                <w:color w:val="222222"/>
                <w:sz w:val="16"/>
                <w:szCs w:val="16"/>
                <w:bdr w:val="none" w:sz="0" w:space="0" w:color="auto" w:frame="1"/>
              </w:rPr>
              <w:t>. m</w:t>
            </w:r>
            <w:r>
              <w:rPr>
                <w:color w:val="222222"/>
                <w:sz w:val="16"/>
                <w:szCs w:val="16"/>
                <w:bdr w:val="none" w:sz="0" w:space="0" w:color="auto" w:frame="1"/>
                <w:vertAlign w:val="superscript"/>
              </w:rPr>
              <w:t>-2</w:t>
            </w:r>
            <w:r>
              <w:rPr>
                <w:color w:val="222222"/>
                <w:sz w:val="16"/>
                <w:szCs w:val="16"/>
                <w:bdr w:val="none" w:sz="0" w:space="0" w:color="auto" w:frame="1"/>
              </w:rPr>
              <w:t> a</w:t>
            </w:r>
            <w:r>
              <w:rPr>
                <w:color w:val="222222"/>
                <w:sz w:val="16"/>
                <w:szCs w:val="16"/>
                <w:bdr w:val="none" w:sz="0" w:space="0" w:color="auto" w:frame="1"/>
                <w:vertAlign w:val="superscript"/>
              </w:rPr>
              <w:t>-1</w:t>
            </w:r>
            <w:r>
              <w:rPr>
                <w:color w:val="222222"/>
                <w:sz w:val="16"/>
                <w:szCs w:val="16"/>
                <w:bdr w:val="none" w:sz="0" w:space="0" w:color="auto" w:frame="1"/>
              </w:rPr>
              <w:t>) refers to the glacier-wide annual balance which is interpolated from the point measurements. The target value was selected based on a review of long</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term mass balance measurement series (</w:t>
            </w:r>
            <w:proofErr w:type="spellStart"/>
            <w:r>
              <w:rPr>
                <w:color w:val="222222"/>
                <w:sz w:val="16"/>
                <w:szCs w:val="16"/>
                <w:bdr w:val="none" w:sz="0" w:space="0" w:color="auto" w:frame="1"/>
              </w:rPr>
              <w:t>Zemp</w:t>
            </w:r>
            <w:proofErr w:type="spellEnd"/>
            <w:r>
              <w:rPr>
                <w:color w:val="222222"/>
                <w:sz w:val="16"/>
                <w:szCs w:val="16"/>
                <w:bdr w:val="none" w:sz="0" w:space="0" w:color="auto" w:frame="1"/>
              </w:rPr>
              <w:t xml:space="preserve"> et al. 2013).</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0.5</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Lowest requirement in glaciology.</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kg per m</w:t>
            </w:r>
            <w:r>
              <w:rPr>
                <w:color w:val="222222"/>
                <w:sz w:val="16"/>
                <w:szCs w:val="16"/>
                <w:bdr w:val="none" w:sz="0" w:space="0" w:color="auto" w:frame="1"/>
                <w:vertAlign w:val="superscript"/>
              </w:rPr>
              <w:t>2</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xml:space="preserve">Glacier-wide bias in mass change measurements </w:t>
            </w:r>
            <w:r>
              <w:rPr>
                <w:color w:val="222222"/>
                <w:sz w:val="16"/>
                <w:szCs w:val="16"/>
                <w:bdr w:val="none" w:sz="0" w:space="0" w:color="auto" w:frame="1"/>
              </w:rPr>
              <w:lastRenderedPageBreak/>
              <w:t>over a decade.</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lastRenderedPageBreak/>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2</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The stability can be assessed by validation and </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 if necessary </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 xml:space="preserve"> calibration of a glaciological times series with decadal results from the geodetic method (cf. </w:t>
            </w:r>
            <w:proofErr w:type="spellStart"/>
            <w:r>
              <w:rPr>
                <w:color w:val="222222"/>
                <w:sz w:val="16"/>
                <w:szCs w:val="16"/>
                <w:bdr w:val="none" w:sz="0" w:space="0" w:color="auto" w:frame="1"/>
              </w:rPr>
              <w:t>Zemp</w:t>
            </w:r>
            <w:proofErr w:type="spellEnd"/>
            <w:r>
              <w:rPr>
                <w:color w:val="222222"/>
                <w:sz w:val="16"/>
                <w:szCs w:val="16"/>
                <w:bdr w:val="none" w:sz="0" w:space="0" w:color="auto" w:frame="1"/>
              </w:rPr>
              <w:t xml:space="preserve"> et al. 2013). As a rule of thumb, stability is recommended to be better than 300 kg m-2 a-1 (cf. </w:t>
            </w:r>
            <w:proofErr w:type="spellStart"/>
            <w:r>
              <w:rPr>
                <w:color w:val="222222"/>
                <w:sz w:val="16"/>
                <w:szCs w:val="16"/>
                <w:bdr w:val="none" w:sz="0" w:space="0" w:color="auto" w:frame="1"/>
              </w:rPr>
              <w:t>Zemp</w:t>
            </w:r>
            <w:proofErr w:type="spellEnd"/>
            <w:r>
              <w:rPr>
                <w:color w:val="222222"/>
                <w:sz w:val="16"/>
                <w:szCs w:val="16"/>
                <w:bdr w:val="none" w:sz="0" w:space="0" w:color="auto" w:frame="1"/>
              </w:rPr>
              <w:t xml:space="preserve"> et al. 2013).</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lastRenderedPageBreak/>
              <w:t>Standards and References</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Pr="00DF17BC" w:rsidRDefault="00DF17BC">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Zemp</w:t>
            </w:r>
            <w:proofErr w:type="spellEnd"/>
            <w:r>
              <w:rPr>
                <w:rFonts w:ascii="Arial" w:hAnsi="Arial" w:cs="Arial"/>
                <w:color w:val="222222"/>
                <w:sz w:val="16"/>
                <w:szCs w:val="16"/>
                <w:bdr w:val="none" w:sz="0" w:space="0" w:color="auto" w:frame="1"/>
                <w:lang w:val="en-US"/>
              </w:rPr>
              <w:t xml:space="preserve">, M., </w:t>
            </w:r>
            <w:proofErr w:type="spellStart"/>
            <w:r>
              <w:rPr>
                <w:rFonts w:ascii="Arial" w:hAnsi="Arial" w:cs="Arial"/>
                <w:color w:val="222222"/>
                <w:sz w:val="16"/>
                <w:szCs w:val="16"/>
                <w:bdr w:val="none" w:sz="0" w:space="0" w:color="auto" w:frame="1"/>
                <w:lang w:val="en-US"/>
              </w:rPr>
              <w:t>Thibert</w:t>
            </w:r>
            <w:proofErr w:type="spellEnd"/>
            <w:r>
              <w:rPr>
                <w:rFonts w:ascii="Arial" w:hAnsi="Arial" w:cs="Arial"/>
                <w:color w:val="222222"/>
                <w:sz w:val="16"/>
                <w:szCs w:val="16"/>
                <w:bdr w:val="none" w:sz="0" w:space="0" w:color="auto" w:frame="1"/>
                <w:lang w:val="en-US"/>
              </w:rPr>
              <w:t xml:space="preserve">, E., Huss, M., </w:t>
            </w:r>
            <w:proofErr w:type="spellStart"/>
            <w:r>
              <w:rPr>
                <w:rFonts w:ascii="Arial" w:hAnsi="Arial" w:cs="Arial"/>
                <w:color w:val="222222"/>
                <w:sz w:val="16"/>
                <w:szCs w:val="16"/>
                <w:bdr w:val="none" w:sz="0" w:space="0" w:color="auto" w:frame="1"/>
                <w:lang w:val="en-US"/>
              </w:rPr>
              <w:t>Stumm</w:t>
            </w:r>
            <w:proofErr w:type="spellEnd"/>
            <w:r>
              <w:rPr>
                <w:rFonts w:ascii="Arial" w:hAnsi="Arial" w:cs="Arial"/>
                <w:color w:val="222222"/>
                <w:sz w:val="16"/>
                <w:szCs w:val="16"/>
                <w:bdr w:val="none" w:sz="0" w:space="0" w:color="auto" w:frame="1"/>
                <w:lang w:val="en-US"/>
              </w:rPr>
              <w:t xml:space="preserve">, D., </w:t>
            </w:r>
            <w:proofErr w:type="spellStart"/>
            <w:r>
              <w:rPr>
                <w:rFonts w:ascii="Arial" w:hAnsi="Arial" w:cs="Arial"/>
                <w:color w:val="222222"/>
                <w:sz w:val="16"/>
                <w:szCs w:val="16"/>
                <w:bdr w:val="none" w:sz="0" w:space="0" w:color="auto" w:frame="1"/>
                <w:lang w:val="en-US"/>
              </w:rPr>
              <w:t>Rolstad</w:t>
            </w:r>
            <w:proofErr w:type="spellEnd"/>
            <w:r>
              <w:rPr>
                <w:rFonts w:ascii="Arial" w:hAnsi="Arial" w:cs="Arial"/>
                <w:color w:val="222222"/>
                <w:sz w:val="16"/>
                <w:szCs w:val="16"/>
                <w:bdr w:val="none" w:sz="0" w:space="0" w:color="auto" w:frame="1"/>
                <w:lang w:val="en-US"/>
              </w:rPr>
              <w:t xml:space="preserve"> </w:t>
            </w:r>
            <w:proofErr w:type="spellStart"/>
            <w:r>
              <w:rPr>
                <w:rFonts w:ascii="Arial" w:hAnsi="Arial" w:cs="Arial"/>
                <w:color w:val="222222"/>
                <w:sz w:val="16"/>
                <w:szCs w:val="16"/>
                <w:bdr w:val="none" w:sz="0" w:space="0" w:color="auto" w:frame="1"/>
                <w:lang w:val="en-US"/>
              </w:rPr>
              <w:t>Denby</w:t>
            </w:r>
            <w:proofErr w:type="spellEnd"/>
            <w:r>
              <w:rPr>
                <w:rFonts w:ascii="Arial" w:hAnsi="Arial" w:cs="Arial"/>
                <w:color w:val="222222"/>
                <w:sz w:val="16"/>
                <w:szCs w:val="16"/>
                <w:bdr w:val="none" w:sz="0" w:space="0" w:color="auto" w:frame="1"/>
                <w:lang w:val="en-US"/>
              </w:rPr>
              <w:t xml:space="preserve">, C., </w:t>
            </w:r>
            <w:proofErr w:type="spellStart"/>
            <w:r>
              <w:rPr>
                <w:rFonts w:ascii="Arial" w:hAnsi="Arial" w:cs="Arial"/>
                <w:color w:val="222222"/>
                <w:sz w:val="16"/>
                <w:szCs w:val="16"/>
                <w:bdr w:val="none" w:sz="0" w:space="0" w:color="auto" w:frame="1"/>
                <w:lang w:val="en-US"/>
              </w:rPr>
              <w:t>Nuth</w:t>
            </w:r>
            <w:proofErr w:type="spellEnd"/>
            <w:r>
              <w:rPr>
                <w:rFonts w:ascii="Arial" w:hAnsi="Arial" w:cs="Arial"/>
                <w:color w:val="222222"/>
                <w:sz w:val="16"/>
                <w:szCs w:val="16"/>
                <w:bdr w:val="none" w:sz="0" w:space="0" w:color="auto" w:frame="1"/>
                <w:lang w:val="en-US"/>
              </w:rPr>
              <w:t xml:space="preserve">, C., </w:t>
            </w:r>
            <w:proofErr w:type="spellStart"/>
            <w:r>
              <w:rPr>
                <w:rFonts w:ascii="Arial" w:hAnsi="Arial" w:cs="Arial"/>
                <w:color w:val="222222"/>
                <w:sz w:val="16"/>
                <w:szCs w:val="16"/>
                <w:bdr w:val="none" w:sz="0" w:space="0" w:color="auto" w:frame="1"/>
                <w:lang w:val="en-US"/>
              </w:rPr>
              <w:t>Nussbaumer</w:t>
            </w:r>
            <w:proofErr w:type="spellEnd"/>
            <w:r>
              <w:rPr>
                <w:rFonts w:ascii="Arial" w:hAnsi="Arial" w:cs="Arial"/>
                <w:color w:val="222222"/>
                <w:sz w:val="16"/>
                <w:szCs w:val="16"/>
                <w:bdr w:val="none" w:sz="0" w:space="0" w:color="auto" w:frame="1"/>
                <w:lang w:val="en-US"/>
              </w:rPr>
              <w:t xml:space="preserve">, S.U., </w:t>
            </w:r>
            <w:proofErr w:type="spellStart"/>
            <w:r>
              <w:rPr>
                <w:rFonts w:ascii="Arial" w:hAnsi="Arial" w:cs="Arial"/>
                <w:color w:val="222222"/>
                <w:sz w:val="16"/>
                <w:szCs w:val="16"/>
                <w:bdr w:val="none" w:sz="0" w:space="0" w:color="auto" w:frame="1"/>
                <w:lang w:val="en-US"/>
              </w:rPr>
              <w:t>Moholdt</w:t>
            </w:r>
            <w:proofErr w:type="spellEnd"/>
            <w:r>
              <w:rPr>
                <w:rFonts w:ascii="Arial" w:hAnsi="Arial" w:cs="Arial"/>
                <w:color w:val="222222"/>
                <w:sz w:val="16"/>
                <w:szCs w:val="16"/>
                <w:bdr w:val="none" w:sz="0" w:space="0" w:color="auto" w:frame="1"/>
                <w:lang w:val="en-US"/>
              </w:rPr>
              <w:t xml:space="preserve">, G., Mercer, A., Mayer, C., </w:t>
            </w:r>
            <w:proofErr w:type="spellStart"/>
            <w:r>
              <w:rPr>
                <w:rFonts w:ascii="Arial" w:hAnsi="Arial" w:cs="Arial"/>
                <w:color w:val="222222"/>
                <w:sz w:val="16"/>
                <w:szCs w:val="16"/>
                <w:bdr w:val="none" w:sz="0" w:space="0" w:color="auto" w:frame="1"/>
                <w:lang w:val="en-US"/>
              </w:rPr>
              <w:t>Joerg</w:t>
            </w:r>
            <w:proofErr w:type="spellEnd"/>
            <w:r>
              <w:rPr>
                <w:rFonts w:ascii="Arial" w:hAnsi="Arial" w:cs="Arial"/>
                <w:color w:val="222222"/>
                <w:sz w:val="16"/>
                <w:szCs w:val="16"/>
                <w:bdr w:val="none" w:sz="0" w:space="0" w:color="auto" w:frame="1"/>
                <w:lang w:val="en-US"/>
              </w:rPr>
              <w:t xml:space="preserve">, P.C., </w:t>
            </w:r>
            <w:proofErr w:type="spellStart"/>
            <w:r>
              <w:rPr>
                <w:rFonts w:ascii="Arial" w:hAnsi="Arial" w:cs="Arial"/>
                <w:color w:val="222222"/>
                <w:sz w:val="16"/>
                <w:szCs w:val="16"/>
                <w:bdr w:val="none" w:sz="0" w:space="0" w:color="auto" w:frame="1"/>
                <w:lang w:val="en-US"/>
              </w:rPr>
              <w:t>Jansson</w:t>
            </w:r>
            <w:proofErr w:type="spellEnd"/>
            <w:r>
              <w:rPr>
                <w:rFonts w:ascii="Arial" w:hAnsi="Arial" w:cs="Arial"/>
                <w:color w:val="222222"/>
                <w:sz w:val="16"/>
                <w:szCs w:val="16"/>
                <w:bdr w:val="none" w:sz="0" w:space="0" w:color="auto" w:frame="1"/>
                <w:lang w:val="en-US"/>
              </w:rPr>
              <w:t xml:space="preserve">, P., </w:t>
            </w:r>
            <w:proofErr w:type="spellStart"/>
            <w:r>
              <w:rPr>
                <w:rFonts w:ascii="Arial" w:hAnsi="Arial" w:cs="Arial"/>
                <w:color w:val="222222"/>
                <w:sz w:val="16"/>
                <w:szCs w:val="16"/>
                <w:bdr w:val="none" w:sz="0" w:space="0" w:color="auto" w:frame="1"/>
                <w:lang w:val="en-US"/>
              </w:rPr>
              <w:t>Hynek</w:t>
            </w:r>
            <w:proofErr w:type="spellEnd"/>
            <w:r>
              <w:rPr>
                <w:rFonts w:ascii="Arial" w:hAnsi="Arial" w:cs="Arial"/>
                <w:color w:val="222222"/>
                <w:sz w:val="16"/>
                <w:szCs w:val="16"/>
                <w:bdr w:val="none" w:sz="0" w:space="0" w:color="auto" w:frame="1"/>
                <w:lang w:val="en-US"/>
              </w:rPr>
              <w:t xml:space="preserve">, B., Fischer, A., Escher-Vetter, H., </w:t>
            </w:r>
            <w:proofErr w:type="spellStart"/>
            <w:r>
              <w:rPr>
                <w:rFonts w:ascii="Arial" w:hAnsi="Arial" w:cs="Arial"/>
                <w:color w:val="222222"/>
                <w:sz w:val="16"/>
                <w:szCs w:val="16"/>
                <w:bdr w:val="none" w:sz="0" w:space="0" w:color="auto" w:frame="1"/>
                <w:lang w:val="en-US"/>
              </w:rPr>
              <w:t>Elvehøy</w:t>
            </w:r>
            <w:proofErr w:type="spellEnd"/>
            <w:r>
              <w:rPr>
                <w:rFonts w:ascii="Arial" w:hAnsi="Arial" w:cs="Arial"/>
                <w:color w:val="222222"/>
                <w:sz w:val="16"/>
                <w:szCs w:val="16"/>
                <w:bdr w:val="none" w:sz="0" w:space="0" w:color="auto" w:frame="1"/>
                <w:lang w:val="en-US"/>
              </w:rPr>
              <w:t xml:space="preserve">, H., and </w:t>
            </w:r>
            <w:proofErr w:type="spellStart"/>
            <w:r>
              <w:rPr>
                <w:rFonts w:ascii="Arial" w:hAnsi="Arial" w:cs="Arial"/>
                <w:color w:val="222222"/>
                <w:sz w:val="16"/>
                <w:szCs w:val="16"/>
                <w:bdr w:val="none" w:sz="0" w:space="0" w:color="auto" w:frame="1"/>
                <w:lang w:val="en-US"/>
              </w:rPr>
              <w:t>Andreassen</w:t>
            </w:r>
            <w:proofErr w:type="spellEnd"/>
            <w:r>
              <w:rPr>
                <w:rFonts w:ascii="Arial" w:hAnsi="Arial" w:cs="Arial"/>
                <w:color w:val="222222"/>
                <w:sz w:val="16"/>
                <w:szCs w:val="16"/>
                <w:bdr w:val="none" w:sz="0" w:space="0" w:color="auto" w:frame="1"/>
                <w:lang w:val="en-US"/>
              </w:rPr>
              <w:t xml:space="preserve">, L.M. (2013): </w:t>
            </w:r>
            <w:proofErr w:type="spellStart"/>
            <w:r>
              <w:rPr>
                <w:rFonts w:ascii="Arial" w:hAnsi="Arial" w:cs="Arial"/>
                <w:color w:val="222222"/>
                <w:sz w:val="16"/>
                <w:szCs w:val="16"/>
                <w:bdr w:val="none" w:sz="0" w:space="0" w:color="auto" w:frame="1"/>
                <w:lang w:val="en-US"/>
              </w:rPr>
              <w:t>Reanalysing</w:t>
            </w:r>
            <w:proofErr w:type="spellEnd"/>
            <w:r>
              <w:rPr>
                <w:rFonts w:ascii="Arial" w:hAnsi="Arial" w:cs="Arial"/>
                <w:color w:val="222222"/>
                <w:sz w:val="16"/>
                <w:szCs w:val="16"/>
                <w:bdr w:val="none" w:sz="0" w:space="0" w:color="auto" w:frame="1"/>
                <w:lang w:val="en-US"/>
              </w:rPr>
              <w:t xml:space="preserve"> glacier mass balance measurement series. The Cryosphere, 7, 1227-1245, doi:10.5194/tc-7-1227-2013.</w:t>
            </w:r>
          </w:p>
          <w:p w:rsidR="00DF17BC" w:rsidRDefault="00DF17BC">
            <w:pPr>
              <w:pStyle w:val="NormalWeb"/>
              <w:spacing w:before="0" w:beforeAutospacing="0" w:after="0" w:afterAutospacing="0"/>
              <w:rPr>
                <w:rFonts w:ascii="Arial" w:hAnsi="Arial" w:cs="Arial"/>
                <w:color w:val="222222"/>
                <w:sz w:val="20"/>
                <w:szCs w:val="20"/>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de-DE"/>
              </w:rPr>
              <w:t>Zemp</w:t>
            </w:r>
            <w:proofErr w:type="spellEnd"/>
            <w:r>
              <w:rPr>
                <w:rFonts w:ascii="Arial" w:hAnsi="Arial" w:cs="Arial"/>
                <w:color w:val="222222"/>
                <w:sz w:val="16"/>
                <w:szCs w:val="16"/>
                <w:bdr w:val="none" w:sz="0" w:space="0" w:color="auto" w:frame="1"/>
                <w:lang w:val="de-DE"/>
              </w:rPr>
              <w:t>, M., Frey, H., Gärtner-</w:t>
            </w:r>
            <w:proofErr w:type="spellStart"/>
            <w:r>
              <w:rPr>
                <w:rFonts w:ascii="Arial" w:hAnsi="Arial" w:cs="Arial"/>
                <w:color w:val="222222"/>
                <w:sz w:val="16"/>
                <w:szCs w:val="16"/>
                <w:bdr w:val="none" w:sz="0" w:space="0" w:color="auto" w:frame="1"/>
                <w:lang w:val="de-DE"/>
              </w:rPr>
              <w:t>Roer</w:t>
            </w:r>
            <w:proofErr w:type="spellEnd"/>
            <w:r>
              <w:rPr>
                <w:rFonts w:ascii="Arial" w:hAnsi="Arial" w:cs="Arial"/>
                <w:color w:val="222222"/>
                <w:sz w:val="16"/>
                <w:szCs w:val="16"/>
                <w:bdr w:val="none" w:sz="0" w:space="0" w:color="auto" w:frame="1"/>
                <w:lang w:val="de-DE"/>
              </w:rPr>
              <w:t xml:space="preserve">, I., Nussbaumer, S. U., </w:t>
            </w:r>
            <w:proofErr w:type="spellStart"/>
            <w:r>
              <w:rPr>
                <w:rFonts w:ascii="Arial" w:hAnsi="Arial" w:cs="Arial"/>
                <w:color w:val="222222"/>
                <w:sz w:val="16"/>
                <w:szCs w:val="16"/>
                <w:bdr w:val="none" w:sz="0" w:space="0" w:color="auto" w:frame="1"/>
                <w:lang w:val="de-DE"/>
              </w:rPr>
              <w:t>Hoelzle</w:t>
            </w:r>
            <w:proofErr w:type="spellEnd"/>
            <w:r>
              <w:rPr>
                <w:rFonts w:ascii="Arial" w:hAnsi="Arial" w:cs="Arial"/>
                <w:color w:val="222222"/>
                <w:sz w:val="16"/>
                <w:szCs w:val="16"/>
                <w:bdr w:val="none" w:sz="0" w:space="0" w:color="auto" w:frame="1"/>
                <w:lang w:val="de-DE"/>
              </w:rPr>
              <w:t>, M., Paul, F., … </w:t>
            </w:r>
            <w:r>
              <w:rPr>
                <w:rFonts w:ascii="Arial" w:hAnsi="Arial" w:cs="Arial"/>
                <w:color w:val="222222"/>
                <w:sz w:val="16"/>
                <w:szCs w:val="16"/>
                <w:bdr w:val="none" w:sz="0" w:space="0" w:color="auto" w:frame="1"/>
                <w:lang w:val="en-US"/>
              </w:rPr>
              <w:t>Vincent, C. (2015). Historically unprecedented global glacier decline in the early 21st century. Journal of Glaciology, 61(228), 745–762. </w:t>
            </w:r>
            <w:hyperlink r:id="rId10" w:tgtFrame="_blank" w:history="1">
              <w:r>
                <w:rPr>
                  <w:rStyle w:val="Hyperlink"/>
                  <w:rFonts w:ascii="Arial" w:hAnsi="Arial" w:cs="Arial"/>
                  <w:color w:val="6611CC"/>
                  <w:sz w:val="16"/>
                  <w:szCs w:val="16"/>
                  <w:bdr w:val="none" w:sz="0" w:space="0" w:color="auto" w:frame="1"/>
                  <w:lang w:val="en-US"/>
                </w:rPr>
                <w:t>http://doi.org/10.3189/2015JoG15J017</w:t>
              </w:r>
            </w:hyperlink>
          </w:p>
        </w:tc>
      </w:tr>
      <w:tr w:rsidR="00DF17BC" w:rsidTr="00DF17B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jc w:val="center"/>
              <w:rPr>
                <w:color w:val="222222"/>
                <w:sz w:val="24"/>
                <w:szCs w:val="24"/>
              </w:rPr>
            </w:pPr>
            <w:r>
              <w:rPr>
                <w:b/>
                <w:bCs/>
                <w:color w:val="FFFFFF"/>
                <w:sz w:val="16"/>
                <w:szCs w:val="16"/>
                <w:bdr w:val="none" w:sz="0" w:space="0" w:color="auto" w:frame="1"/>
              </w:rPr>
              <w:t>Adaptation and Extremes</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Explanation</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000000"/>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000000"/>
                <w:sz w:val="16"/>
                <w:szCs w:val="16"/>
                <w:bdr w:val="none" w:sz="0" w:space="0" w:color="auto" w:frame="1"/>
              </w:rPr>
              <w:t>Yes</w:t>
            </w:r>
          </w:p>
        </w:tc>
        <w:tc>
          <w:tcPr>
            <w:tcW w:w="336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Mass change of glaciers is a proxy to evaluate runoff, contribution to SLR and how long glaciers can sustain in future.</w:t>
            </w:r>
          </w:p>
        </w:tc>
      </w:tr>
      <w:tr w:rsidR="00DF17BC" w:rsidTr="00DF17BC">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000000"/>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000000"/>
                <w:sz w:val="16"/>
                <w:szCs w:val="16"/>
                <w:bdr w:val="none" w:sz="0" w:space="0" w:color="auto" w:frame="1"/>
              </w:rPr>
              <w:t>Yes</w:t>
            </w:r>
          </w:p>
        </w:tc>
        <w:tc>
          <w:tcPr>
            <w:tcW w:w="336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Intensive melting (high mass lost) is the main factor to extreme events like glacial flood, glacier surge and glacial lake outburst.</w:t>
            </w:r>
          </w:p>
        </w:tc>
      </w:tr>
    </w:tbl>
    <w:p w:rsidR="00DF17BC" w:rsidRDefault="00DF17BC" w:rsidP="00DF17BC">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DF17BC" w:rsidRDefault="00DF17BC" w:rsidP="00DF17BC">
      <w:pPr>
        <w:shd w:val="clear" w:color="auto" w:fill="FFFFFF"/>
        <w:rPr>
          <w:rFonts w:ascii="Arial" w:hAnsi="Arial" w:cs="Arial"/>
          <w:color w:val="222222"/>
          <w:sz w:val="20"/>
          <w:szCs w:val="20"/>
        </w:rPr>
      </w:pPr>
      <w:r>
        <w:rPr>
          <w:rFonts w:ascii="Arial" w:hAnsi="Arial" w:cs="Arial"/>
          <w:color w:val="222222"/>
          <w:sz w:val="20"/>
          <w:szCs w:val="20"/>
        </w:rPr>
        <w:pict>
          <v:rect id="_x0000_i1026" style="width:178.2pt;height:.75pt" o:hrpct="330" o:hrstd="t" o:hr="t" fillcolor="#a0a0a0" stroked="f"/>
        </w:pict>
      </w:r>
    </w:p>
    <w:p w:rsidR="00DF17BC" w:rsidRPr="00DF17BC" w:rsidRDefault="00DF17BC" w:rsidP="00DF17B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DF17BC">
        <w:rPr>
          <w:rFonts w:ascii="Arial" w:hAnsi="Arial" w:cs="Arial"/>
          <w:color w:val="222222"/>
          <w:sz w:val="16"/>
          <w:szCs w:val="16"/>
          <w:bdr w:val="none" w:sz="0" w:space="0" w:color="auto" w:frame="1"/>
          <w:lang w:val="en-US"/>
        </w:rPr>
        <w:t>Goal (G); Breakthrough (B)(not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DF17BC" w:rsidRPr="00DF17BC" w:rsidRDefault="00DF17BC" w:rsidP="00DF17BC">
      <w:pPr>
        <w:pStyle w:val="NormalWeb"/>
        <w:shd w:val="clear" w:color="auto" w:fill="FFFFFF"/>
        <w:spacing w:before="0" w:beforeAutospacing="0" w:after="0" w:afterAutospacing="0"/>
        <w:rPr>
          <w:rFonts w:ascii="Arial" w:hAnsi="Arial" w:cs="Arial"/>
          <w:color w:val="222222"/>
          <w:sz w:val="20"/>
          <w:szCs w:val="20"/>
          <w:lang w:val="en-US"/>
        </w:rPr>
      </w:pPr>
      <w:bookmarkStart w:id="1" w:name="6cb52713-c0cf-4a34-ad7a-8d47ff28faf8@wmo"/>
      <w:r>
        <w:rPr>
          <w:rFonts w:ascii="Calibri" w:hAnsi="Calibri" w:cs="Arial"/>
          <w:color w:val="1155CC"/>
          <w:sz w:val="20"/>
          <w:szCs w:val="20"/>
          <w:bdr w:val="none" w:sz="0" w:space="0" w:color="auto" w:frame="1"/>
          <w:lang w:val="en-US"/>
        </w:rPr>
        <w:t>[2]</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DF17BC">
        <w:trPr>
          <w:trHeight w:val="340"/>
        </w:trPr>
        <w:tc>
          <w:tcPr>
            <w:tcW w:w="2441" w:type="pct"/>
            <w:vAlign w:val="center"/>
          </w:tcPr>
          <w:p w:rsidR="00F07CBB" w:rsidRPr="00215C42" w:rsidRDefault="00F07CBB" w:rsidP="00DF17BC">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Content>
                <w:r w:rsidR="00DF17BC">
                  <w:rPr>
                    <w:sz w:val="20"/>
                    <w:szCs w:val="20"/>
                  </w:rPr>
                  <w:t>Matthias Huss</w:t>
                </w:r>
              </w:sdtContent>
            </w:sdt>
          </w:p>
        </w:tc>
        <w:tc>
          <w:tcPr>
            <w:tcW w:w="2559" w:type="pct"/>
            <w:vAlign w:val="center"/>
          </w:tcPr>
          <w:p w:rsidR="00F07CBB" w:rsidRPr="00E80C12" w:rsidRDefault="00F07CBB" w:rsidP="00DF17BC">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sdt>
              <w:sdtPr>
                <w:rPr>
                  <w:sz w:val="20"/>
                  <w:szCs w:val="20"/>
                </w:rPr>
                <w:id w:val="-2002732765"/>
                <w:placeholder>
                  <w:docPart w:val="65D3CC856A1A4CE382288655D99EA9BA"/>
                </w:placeholder>
              </w:sdtPr>
              <w:sdtContent>
                <w:r w:rsidR="00DF17BC" w:rsidRPr="00DF17BC">
                  <w:rPr>
                    <w:sz w:val="20"/>
                    <w:szCs w:val="20"/>
                  </w:rPr>
                  <w:t>matthias.huss@unifr.ch</w:t>
                </w:r>
              </w:sdtContent>
            </w:sdt>
          </w:p>
        </w:tc>
      </w:tr>
      <w:tr w:rsidR="00F07CBB" w:rsidTr="00DF17BC">
        <w:tc>
          <w:tcPr>
            <w:tcW w:w="5000" w:type="pct"/>
            <w:gridSpan w:val="2"/>
          </w:tcPr>
          <w:sdt>
            <w:sdtPr>
              <w:rPr>
                <w:sz w:val="20"/>
                <w:szCs w:val="20"/>
              </w:rPr>
              <w:id w:val="-856044024"/>
              <w:placeholder>
                <w:docPart w:val="27F9A8AFEAA94DA8B2756114855CDBAD"/>
              </w:placeholder>
            </w:sdtPr>
            <w:sdtContent>
              <w:p w:rsidR="00DF17BC" w:rsidRPr="00DF17BC" w:rsidRDefault="00DF17BC" w:rsidP="00DF17BC">
                <w:pPr>
                  <w:rPr>
                    <w:sz w:val="20"/>
                    <w:szCs w:val="20"/>
                  </w:rPr>
                </w:pPr>
                <w:r w:rsidRPr="00DF17BC">
                  <w:rPr>
                    <w:sz w:val="20"/>
                    <w:szCs w:val="20"/>
                  </w:rPr>
                  <w:t xml:space="preserve">Please check the units given in the "units" column: </w:t>
                </w:r>
              </w:p>
              <w:p w:rsidR="00F07CBB" w:rsidRPr="009029F2" w:rsidRDefault="00DF17BC" w:rsidP="00DF17BC">
                <w:pPr>
                  <w:rPr>
                    <w:sz w:val="20"/>
                    <w:szCs w:val="20"/>
                  </w:rPr>
                </w:pPr>
                <w:r w:rsidRPr="00DF17BC">
                  <w:rPr>
                    <w:sz w:val="20"/>
                    <w:szCs w:val="20"/>
                  </w:rPr>
                  <w:t xml:space="preserve">m </w:t>
                </w:r>
                <w:proofErr w:type="spellStart"/>
                <w:r w:rsidRPr="00DF17BC">
                  <w:rPr>
                    <w:sz w:val="20"/>
                    <w:szCs w:val="20"/>
                  </w:rPr>
                  <w:t>w.e</w:t>
                </w:r>
                <w:proofErr w:type="spellEnd"/>
                <w:r w:rsidRPr="00DF17BC">
                  <w:rPr>
                    <w:sz w:val="20"/>
                    <w:szCs w:val="20"/>
                  </w:rPr>
                  <w:t xml:space="preserve">. m-2 is not correct. It should either be kg m-2 (SI units and thus preferred), or m </w:t>
                </w:r>
                <w:proofErr w:type="spellStart"/>
                <w:r w:rsidRPr="00DF17BC">
                  <w:rPr>
                    <w:sz w:val="20"/>
                    <w:szCs w:val="20"/>
                  </w:rPr>
                  <w:t>w.e</w:t>
                </w:r>
                <w:proofErr w:type="spellEnd"/>
                <w:r w:rsidRPr="00DF17BC">
                  <w:rPr>
                    <w:sz w:val="20"/>
                    <w:szCs w:val="20"/>
                  </w:rPr>
                  <w:t xml:space="preserve">. (also m </w:t>
                </w:r>
                <w:proofErr w:type="spellStart"/>
                <w:r w:rsidRPr="00DF17BC">
                  <w:rPr>
                    <w:sz w:val="20"/>
                    <w:szCs w:val="20"/>
                  </w:rPr>
                  <w:t>w.e</w:t>
                </w:r>
                <w:proofErr w:type="spellEnd"/>
                <w:r w:rsidRPr="00DF17BC">
                  <w:rPr>
                    <w:sz w:val="20"/>
                    <w:szCs w:val="20"/>
                  </w:rPr>
                  <w:t>. yr-1 is used)</w:t>
                </w:r>
              </w:p>
            </w:sdtContent>
          </w:sdt>
        </w:tc>
      </w:tr>
    </w:tbl>
    <w:p w:rsidR="00F07CBB" w:rsidRDefault="00F07CBB" w:rsidP="00F07CB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F07CBB" w:rsidTr="00DF17BC">
        <w:trPr>
          <w:trHeight w:val="340"/>
        </w:trPr>
        <w:tc>
          <w:tcPr>
            <w:tcW w:w="2441" w:type="pct"/>
            <w:vAlign w:val="center"/>
          </w:tcPr>
          <w:p w:rsidR="00F07CBB" w:rsidRPr="00215C42" w:rsidRDefault="00F07CBB" w:rsidP="00DF17BC">
            <w:pPr>
              <w:rPr>
                <w:sz w:val="20"/>
                <w:szCs w:val="20"/>
              </w:rPr>
            </w:pPr>
            <w:r w:rsidRPr="009029F2">
              <w:rPr>
                <w:sz w:val="20"/>
                <w:szCs w:val="20"/>
              </w:rPr>
              <w:t>Author</w:t>
            </w:r>
            <w:r>
              <w:rPr>
                <w:sz w:val="20"/>
                <w:szCs w:val="20"/>
              </w:rPr>
              <w:t xml:space="preserve">: </w:t>
            </w:r>
            <w:sdt>
              <w:sdtPr>
                <w:rPr>
                  <w:sz w:val="20"/>
                  <w:szCs w:val="20"/>
                </w:rPr>
                <w:id w:val="2062284354"/>
                <w:placeholder>
                  <w:docPart w:val="386142A8A0124653B828DC5EBD67624C"/>
                </w:placeholder>
              </w:sdtPr>
              <w:sdtContent>
                <w:r w:rsidR="00DF17BC">
                  <w:rPr>
                    <w:sz w:val="20"/>
                    <w:szCs w:val="20"/>
                  </w:rPr>
                  <w:t xml:space="preserve">MRI </w:t>
                </w:r>
                <w:proofErr w:type="spellStart"/>
                <w:r w:rsidR="00DF17BC">
                  <w:rPr>
                    <w:sz w:val="20"/>
                    <w:szCs w:val="20"/>
                  </w:rPr>
                  <w:t>Scnatweb</w:t>
                </w:r>
                <w:proofErr w:type="spellEnd"/>
              </w:sdtContent>
            </w:sdt>
          </w:p>
        </w:tc>
        <w:tc>
          <w:tcPr>
            <w:tcW w:w="2559" w:type="pct"/>
            <w:vAlign w:val="center"/>
          </w:tcPr>
          <w:p w:rsidR="00F07CBB" w:rsidRPr="00E80C12" w:rsidRDefault="00F07CBB" w:rsidP="00DF17B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044367215"/>
                <w:placeholder>
                  <w:docPart w:val="B20249D22F9A4FA8921F284891A2A237"/>
                </w:placeholder>
              </w:sdtPr>
              <w:sdtContent>
                <w:r w:rsidR="00DF17BC" w:rsidRPr="00DF17BC">
                  <w:rPr>
                    <w:sz w:val="20"/>
                    <w:szCs w:val="20"/>
                  </w:rPr>
                  <w:t>mountainresearchinitiative@gmail.com</w:t>
                </w:r>
              </w:sdtContent>
            </w:sdt>
          </w:p>
        </w:tc>
      </w:tr>
      <w:tr w:rsidR="00F07CBB" w:rsidTr="00DF17BC">
        <w:tc>
          <w:tcPr>
            <w:tcW w:w="5000" w:type="pct"/>
            <w:gridSpan w:val="2"/>
          </w:tcPr>
          <w:sdt>
            <w:sdtPr>
              <w:rPr>
                <w:sz w:val="20"/>
                <w:szCs w:val="20"/>
              </w:rPr>
              <w:id w:val="1721165324"/>
              <w:placeholder>
                <w:docPart w:val="2578AF0B0E7646259634061A1DEA5618"/>
              </w:placeholder>
            </w:sdtPr>
            <w:sdtContent>
              <w:p w:rsidR="00DF17BC" w:rsidRPr="00DF17BC" w:rsidRDefault="00DF17BC" w:rsidP="00DF17BC">
                <w:pPr>
                  <w:rPr>
                    <w:sz w:val="20"/>
                    <w:szCs w:val="20"/>
                  </w:rPr>
                </w:pPr>
                <w:r w:rsidRPr="00DF17BC">
                  <w:rPr>
                    <w:sz w:val="20"/>
                    <w:szCs w:val="20"/>
                  </w:rPr>
                  <w:t>For mountain glaciers, glacier mass change is important for processes such as glacier retreat and run off. Resolution of &lt;500m needed</w:t>
                </w:r>
              </w:p>
              <w:p w:rsidR="00DF17BC" w:rsidRPr="00DF17BC" w:rsidRDefault="00DF17BC" w:rsidP="00DF17BC">
                <w:pPr>
                  <w:rPr>
                    <w:sz w:val="20"/>
                    <w:szCs w:val="20"/>
                  </w:rPr>
                </w:pPr>
              </w:p>
              <w:p w:rsidR="00DF17BC" w:rsidRPr="00DF17BC" w:rsidRDefault="00DF17BC" w:rsidP="00DF17BC">
                <w:pPr>
                  <w:rPr>
                    <w:sz w:val="20"/>
                    <w:szCs w:val="20"/>
                  </w:rPr>
                </w:pPr>
                <w:r w:rsidRPr="00DF17BC">
                  <w:rPr>
                    <w:sz w:val="20"/>
                    <w:szCs w:val="20"/>
                  </w:rPr>
                  <w:t>Not enough in-situ measurements available.</w:t>
                </w:r>
              </w:p>
              <w:p w:rsidR="00DF17BC" w:rsidRPr="00DF17BC" w:rsidRDefault="00DF17BC" w:rsidP="00DF17BC">
                <w:pPr>
                  <w:rPr>
                    <w:sz w:val="20"/>
                    <w:szCs w:val="20"/>
                  </w:rPr>
                </w:pPr>
              </w:p>
              <w:p w:rsidR="00F07CBB" w:rsidRPr="009029F2" w:rsidRDefault="00DF17BC" w:rsidP="00DF17BC">
                <w:pPr>
                  <w:rPr>
                    <w:sz w:val="20"/>
                    <w:szCs w:val="20"/>
                  </w:rPr>
                </w:pPr>
                <w:r w:rsidRPr="00DF17BC">
                  <w:rPr>
                    <w:sz w:val="20"/>
                    <w:szCs w:val="20"/>
                  </w:rPr>
                  <w:t>Based on discussions and preliminary outcomes of the GEO GNOME workshop for identifying ECVs to monitor and understand mountain climate change. More information on the workshop here: LINK.</w:t>
                </w:r>
              </w:p>
            </w:sdtContent>
          </w:sdt>
        </w:tc>
      </w:tr>
    </w:tbl>
    <w:p w:rsidR="00F07CBB" w:rsidRDefault="00F07CBB" w:rsidP="00F07CB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F07CBB" w:rsidTr="00DF17BC">
        <w:trPr>
          <w:trHeight w:val="340"/>
        </w:trPr>
        <w:tc>
          <w:tcPr>
            <w:tcW w:w="2441" w:type="pct"/>
            <w:vAlign w:val="center"/>
          </w:tcPr>
          <w:p w:rsidR="00F07CBB" w:rsidRPr="00215C42" w:rsidRDefault="00F07CBB" w:rsidP="00DF17BC">
            <w:pPr>
              <w:rPr>
                <w:sz w:val="20"/>
                <w:szCs w:val="20"/>
              </w:rPr>
            </w:pPr>
            <w:r w:rsidRPr="009029F2">
              <w:rPr>
                <w:sz w:val="20"/>
                <w:szCs w:val="20"/>
              </w:rPr>
              <w:t>Author</w:t>
            </w:r>
            <w:r>
              <w:rPr>
                <w:sz w:val="20"/>
                <w:szCs w:val="20"/>
              </w:rPr>
              <w:t xml:space="preserve">: </w:t>
            </w:r>
            <w:sdt>
              <w:sdtPr>
                <w:rPr>
                  <w:sz w:val="20"/>
                  <w:szCs w:val="20"/>
                </w:rPr>
                <w:id w:val="-1143883497"/>
                <w:placeholder>
                  <w:docPart w:val="251CFA02C8D64AFDBEAEAD30A4E0AB85"/>
                </w:placeholder>
              </w:sdtPr>
              <w:sdtContent>
                <w:proofErr w:type="spellStart"/>
                <w:r w:rsidR="00DF17BC">
                  <w:rPr>
                    <w:sz w:val="20"/>
                    <w:szCs w:val="20"/>
                  </w:rPr>
                  <w:t>Fierz</w:t>
                </w:r>
                <w:proofErr w:type="spellEnd"/>
                <w:r w:rsidR="00DF17BC">
                  <w:rPr>
                    <w:sz w:val="20"/>
                    <w:szCs w:val="20"/>
                  </w:rPr>
                  <w:t xml:space="preserve"> Charles</w:t>
                </w:r>
              </w:sdtContent>
            </w:sdt>
          </w:p>
        </w:tc>
        <w:tc>
          <w:tcPr>
            <w:tcW w:w="2559" w:type="pct"/>
            <w:vAlign w:val="center"/>
          </w:tcPr>
          <w:p w:rsidR="00F07CBB" w:rsidRPr="00E80C12" w:rsidRDefault="00F07CBB" w:rsidP="00DF17B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02558231"/>
                <w:placeholder>
                  <w:docPart w:val="B8C9E5C682254129AA31A2308A6E1A8B"/>
                </w:placeholder>
              </w:sdtPr>
              <w:sdtContent>
                <w:r w:rsidR="00DF17BC" w:rsidRPr="00DF17BC">
                  <w:rPr>
                    <w:sz w:val="20"/>
                    <w:szCs w:val="20"/>
                  </w:rPr>
                  <w:t>fierz@slf.ch</w:t>
                </w:r>
              </w:sdtContent>
            </w:sdt>
          </w:p>
        </w:tc>
      </w:tr>
      <w:tr w:rsidR="00F07CBB" w:rsidTr="00DF17BC">
        <w:tc>
          <w:tcPr>
            <w:tcW w:w="5000" w:type="pct"/>
            <w:gridSpan w:val="2"/>
          </w:tcPr>
          <w:sdt>
            <w:sdtPr>
              <w:rPr>
                <w:sz w:val="20"/>
                <w:szCs w:val="20"/>
              </w:rPr>
              <w:id w:val="-1184906072"/>
              <w:placeholder>
                <w:docPart w:val="C93B0818948B482EB04BFAB78C6E6875"/>
              </w:placeholder>
            </w:sdtPr>
            <w:sdtContent>
              <w:p w:rsidR="00DF17BC" w:rsidRPr="00DF17BC" w:rsidRDefault="00DF17BC" w:rsidP="00DF17BC">
                <w:pPr>
                  <w:rPr>
                    <w:sz w:val="20"/>
                    <w:szCs w:val="20"/>
                  </w:rPr>
                </w:pPr>
                <w:r w:rsidRPr="00DF17BC">
                  <w:rPr>
                    <w:sz w:val="20"/>
                    <w:szCs w:val="20"/>
                  </w:rPr>
                  <w:t>If it is a change, then the unit should carry the notion of time (see uncertainty).</w:t>
                </w:r>
              </w:p>
              <w:p w:rsidR="00DF17BC" w:rsidRPr="00DF17BC" w:rsidRDefault="00DF17BC" w:rsidP="00DF17BC">
                <w:pPr>
                  <w:rPr>
                    <w:sz w:val="20"/>
                    <w:szCs w:val="20"/>
                  </w:rPr>
                </w:pPr>
              </w:p>
              <w:p w:rsidR="00F07CBB" w:rsidRPr="009029F2" w:rsidRDefault="00DF17BC" w:rsidP="00DF17BC">
                <w:pPr>
                  <w:rPr>
                    <w:sz w:val="20"/>
                    <w:szCs w:val="20"/>
                  </w:rPr>
                </w:pPr>
                <w:r w:rsidRPr="00DF17BC">
                  <w:rPr>
                    <w:sz w:val="20"/>
                    <w:szCs w:val="20"/>
                  </w:rPr>
                  <w:t xml:space="preserve">Why should the uncertainty of the </w:t>
                </w:r>
                <w:proofErr w:type="spellStart"/>
                <w:r w:rsidRPr="00DF17BC">
                  <w:rPr>
                    <w:sz w:val="20"/>
                    <w:szCs w:val="20"/>
                  </w:rPr>
                  <w:t>measurand</w:t>
                </w:r>
                <w:proofErr w:type="spellEnd"/>
                <w:r w:rsidRPr="00DF17BC">
                  <w:rPr>
                    <w:sz w:val="20"/>
                    <w:szCs w:val="20"/>
                  </w:rPr>
                  <w:t xml:space="preserve"> itself enter into the vertical resolution? There is a link, yes, but look at the unit: m </w:t>
                </w:r>
                <w:proofErr w:type="spellStart"/>
                <w:r w:rsidRPr="00DF17BC">
                  <w:rPr>
                    <w:sz w:val="20"/>
                    <w:szCs w:val="20"/>
                  </w:rPr>
                  <w:t>w.e</w:t>
                </w:r>
                <w:proofErr w:type="spellEnd"/>
                <w:r w:rsidRPr="00DF17BC">
                  <w:rPr>
                    <w:sz w:val="20"/>
                    <w:szCs w:val="20"/>
                  </w:rPr>
                  <w:t>. m-2 = 10+3 kg m-4</w:t>
                </w:r>
              </w:p>
            </w:sdtContent>
          </w:sdt>
        </w:tc>
      </w:tr>
    </w:tbl>
    <w:p w:rsidR="00F07CBB" w:rsidRDefault="00F07CBB" w:rsidP="00F07CBB">
      <w:pPr>
        <w:pStyle w:val="WMOBodyText"/>
        <w:rPr>
          <w:sz w:val="20"/>
          <w:szCs w:val="20"/>
        </w:rPr>
      </w:pPr>
    </w:p>
    <w:p w:rsidR="00F07CBB" w:rsidRDefault="00F07CBB" w:rsidP="00F07CBB">
      <w:r>
        <w:br w:type="page"/>
      </w:r>
    </w:p>
    <w:p w:rsidR="003E2CE8" w:rsidRDefault="000251F0" w:rsidP="00DF17BC">
      <w:pPr>
        <w:pStyle w:val="Heading2"/>
      </w:pPr>
      <w:r w:rsidRPr="009029F2">
        <w:lastRenderedPageBreak/>
        <w:t>ECV Product:</w:t>
      </w:r>
      <w:r w:rsidR="00D03D71">
        <w:t xml:space="preserve"> </w:t>
      </w:r>
      <w:sdt>
        <w:sdtPr>
          <w:id w:val="1307518281"/>
          <w:placeholder>
            <w:docPart w:val="0F33D853C9184F02A6C7ACEC3F269683"/>
          </w:placeholder>
        </w:sdtPr>
        <w:sdtContent>
          <w:r w:rsidR="00DF17BC" w:rsidRPr="00DF17BC">
            <w:t>Glacier Elevation Change</w:t>
          </w:r>
        </w:sdtContent>
      </w:sdt>
    </w:p>
    <w:tbl>
      <w:tblPr>
        <w:tblW w:w="5000" w:type="pct"/>
        <w:shd w:val="clear" w:color="auto" w:fill="FFFFFF"/>
        <w:tblCellMar>
          <w:left w:w="0" w:type="dxa"/>
          <w:right w:w="0" w:type="dxa"/>
        </w:tblCellMar>
        <w:tblLook w:val="04A0" w:firstRow="1" w:lastRow="0" w:firstColumn="1" w:lastColumn="0" w:noHBand="0" w:noVBand="1"/>
      </w:tblPr>
      <w:tblGrid>
        <w:gridCol w:w="1178"/>
        <w:gridCol w:w="1009"/>
        <w:gridCol w:w="1417"/>
        <w:gridCol w:w="410"/>
        <w:gridCol w:w="859"/>
        <w:gridCol w:w="6143"/>
      </w:tblGrid>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Glacier Elevation Change</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Global dataset of glacier elevation changes from geodetic methods.</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m/year</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Glacier elevation change is measured in-situ and remotely sensed using the geodetic method (</w:t>
            </w:r>
            <w:proofErr w:type="spellStart"/>
            <w:r>
              <w:rPr>
                <w:color w:val="222222"/>
                <w:sz w:val="16"/>
                <w:szCs w:val="16"/>
                <w:bdr w:val="none" w:sz="0" w:space="0" w:color="auto" w:frame="1"/>
              </w:rPr>
              <w:t>Cogley</w:t>
            </w:r>
            <w:proofErr w:type="spellEnd"/>
            <w:r>
              <w:rPr>
                <w:color w:val="222222"/>
                <w:sz w:val="16"/>
                <w:szCs w:val="16"/>
                <w:bdr w:val="none" w:sz="0" w:space="0" w:color="auto" w:frame="1"/>
              </w:rPr>
              <w:t xml:space="preserve"> et al. 2011, </w:t>
            </w:r>
            <w:proofErr w:type="spellStart"/>
            <w:r>
              <w:rPr>
                <w:color w:val="222222"/>
                <w:sz w:val="16"/>
                <w:szCs w:val="16"/>
                <w:bdr w:val="none" w:sz="0" w:space="0" w:color="auto" w:frame="1"/>
              </w:rPr>
              <w:t>Zemp</w:t>
            </w:r>
            <w:proofErr w:type="spellEnd"/>
            <w:r>
              <w:rPr>
                <w:color w:val="222222"/>
                <w:sz w:val="16"/>
                <w:szCs w:val="16"/>
                <w:bdr w:val="none" w:sz="0" w:space="0" w:color="auto" w:frame="1"/>
              </w:rPr>
              <w:t xml:space="preserve"> et al. 2013).</w:t>
            </w:r>
          </w:p>
        </w:tc>
      </w:tr>
      <w:tr w:rsidR="00DF17BC" w:rsidTr="00DF17B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jc w:val="center"/>
              <w:rPr>
                <w:color w:val="222222"/>
                <w:sz w:val="24"/>
                <w:szCs w:val="24"/>
              </w:rPr>
            </w:pPr>
            <w:r>
              <w:rPr>
                <w:b/>
                <w:bCs/>
                <w:color w:val="FFFFFF"/>
                <w:sz w:val="16"/>
                <w:szCs w:val="16"/>
                <w:bdr w:val="none" w:sz="0" w:space="0" w:color="auto" w:frame="1"/>
              </w:rPr>
              <w:t>Requirements</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b/>
                <w:b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b/>
                <w:bCs/>
                <w:color w:val="222222"/>
                <w:sz w:val="16"/>
                <w:szCs w:val="16"/>
                <w:bdr w:val="none" w:sz="0" w:space="0" w:color="auto" w:frame="1"/>
              </w:rPr>
              <w:t>Value</w:t>
            </w:r>
          </w:p>
        </w:tc>
        <w:tc>
          <w:tcPr>
            <w:tcW w:w="27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b/>
                <w:bCs/>
                <w:color w:val="222222"/>
                <w:sz w:val="16"/>
                <w:szCs w:val="16"/>
                <w:bdr w:val="none" w:sz="0" w:space="0" w:color="auto" w:frame="1"/>
              </w:rPr>
              <w:t>Derivation and References and Standards</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1</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The fine resolution (1-5 m) data be used to extract mass change and dynamic characteristics in area with abnormal topography (quite steep slope, ice fall, calving snout…).</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25</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A stable size of raster for measuring volume change (</w:t>
            </w:r>
            <w:proofErr w:type="spellStart"/>
            <w:r>
              <w:rPr>
                <w:color w:val="000000"/>
                <w:sz w:val="16"/>
                <w:szCs w:val="16"/>
                <w:bdr w:val="none" w:sz="0" w:space="0" w:color="auto" w:frame="1"/>
              </w:rPr>
              <w:t>Joerg</w:t>
            </w:r>
            <w:proofErr w:type="spellEnd"/>
            <w:r>
              <w:rPr>
                <w:color w:val="000000"/>
                <w:sz w:val="16"/>
                <w:szCs w:val="16"/>
                <w:bdr w:val="none" w:sz="0" w:space="0" w:color="auto" w:frame="1"/>
              </w:rPr>
              <w:t xml:space="preserve"> and </w:t>
            </w:r>
            <w:proofErr w:type="spellStart"/>
            <w:r>
              <w:rPr>
                <w:color w:val="000000"/>
                <w:sz w:val="16"/>
                <w:szCs w:val="16"/>
                <w:bdr w:val="none" w:sz="0" w:space="0" w:color="auto" w:frame="1"/>
              </w:rPr>
              <w:t>Zemp</w:t>
            </w:r>
            <w:proofErr w:type="spellEnd"/>
            <w:r>
              <w:rPr>
                <w:color w:val="000000"/>
                <w:sz w:val="16"/>
                <w:szCs w:val="16"/>
                <w:bdr w:val="none" w:sz="0" w:space="0" w:color="auto" w:frame="1"/>
              </w:rPr>
              <w:t>, 2014).</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90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Resolution of SRTM, which most widely used as reference to extract elevation change.</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0.01</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Annual mass change of glaciers be evaluated with data with vertical resolution &lt; 0.01 m (e.g. Xu et al., 2019).</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2</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Roughly corresponding to the resolution to evaluated the annual mean mass change if elevation change observed decadal.</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5</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The targets for vertical resolutions refer to requirements for differences of digital elevation models (</w:t>
            </w:r>
            <w:proofErr w:type="spellStart"/>
            <w:r>
              <w:rPr>
                <w:color w:val="000000"/>
                <w:sz w:val="16"/>
                <w:szCs w:val="16"/>
                <w:bdr w:val="none" w:sz="0" w:space="0" w:color="auto" w:frame="1"/>
              </w:rPr>
              <w:t>dDEM</w:t>
            </w:r>
            <w:proofErr w:type="spellEnd"/>
            <w:r>
              <w:rPr>
                <w:color w:val="000000"/>
                <w:sz w:val="16"/>
                <w:szCs w:val="16"/>
                <w:bdr w:val="none" w:sz="0" w:space="0" w:color="auto" w:frame="1"/>
              </w:rPr>
              <w:t xml:space="preserve">) in mountainous terrain (e.g. </w:t>
            </w:r>
            <w:proofErr w:type="spellStart"/>
            <w:r>
              <w:rPr>
                <w:color w:val="000000"/>
                <w:sz w:val="16"/>
                <w:szCs w:val="16"/>
                <w:bdr w:val="none" w:sz="0" w:space="0" w:color="auto" w:frame="1"/>
              </w:rPr>
              <w:t>Joerg</w:t>
            </w:r>
            <w:proofErr w:type="spellEnd"/>
            <w:r>
              <w:rPr>
                <w:color w:val="000000"/>
                <w:sz w:val="16"/>
                <w:szCs w:val="16"/>
                <w:bdr w:val="none" w:sz="0" w:space="0" w:color="auto" w:frame="1"/>
              </w:rPr>
              <w:t xml:space="preserve"> and </w:t>
            </w:r>
            <w:proofErr w:type="spellStart"/>
            <w:r>
              <w:rPr>
                <w:color w:val="000000"/>
                <w:sz w:val="16"/>
                <w:szCs w:val="16"/>
                <w:bdr w:val="none" w:sz="0" w:space="0" w:color="auto" w:frame="1"/>
              </w:rPr>
              <w:t>Zemp</w:t>
            </w:r>
            <w:proofErr w:type="spellEnd"/>
            <w:r>
              <w:rPr>
                <w:color w:val="000000"/>
                <w:sz w:val="16"/>
                <w:szCs w:val="16"/>
                <w:bdr w:val="none" w:sz="0" w:space="0" w:color="auto" w:frame="1"/>
              </w:rPr>
              <w:t>, 2014).</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Yearly</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To evaluate annual mass change and detect the signal of potential abnormal events (e.g. surge).</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Decadal</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 xml:space="preserve">The frequency “decadal” refers to the length of the time period needed between two geodetic surveys in order to safely apply a density conversion from volume to mass change (cf. Huss 2013, </w:t>
            </w:r>
            <w:proofErr w:type="spellStart"/>
            <w:r>
              <w:rPr>
                <w:color w:val="000000"/>
                <w:sz w:val="16"/>
                <w:szCs w:val="16"/>
                <w:bdr w:val="none" w:sz="0" w:space="0" w:color="auto" w:frame="1"/>
              </w:rPr>
              <w:t>Zemp</w:t>
            </w:r>
            <w:proofErr w:type="spellEnd"/>
            <w:r>
              <w:rPr>
                <w:color w:val="000000"/>
                <w:sz w:val="16"/>
                <w:szCs w:val="16"/>
                <w:bdr w:val="none" w:sz="0" w:space="0" w:color="auto" w:frame="1"/>
              </w:rPr>
              <w:t xml:space="preserve"> et al. 2013).</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In view of the low need for temporal sampling, the timeliness is not so important.</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Glacier</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wide (random) uncertainty estimate based on a quality assessment of the digital elevation model differencing product over stable terrain.</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000000"/>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2</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xml:space="preserve">The required measurement uncertainty refers to the glacier-wide uncertainty estimate based on a quality assessment of the </w:t>
            </w:r>
            <w:proofErr w:type="spellStart"/>
            <w:r>
              <w:rPr>
                <w:color w:val="222222"/>
                <w:sz w:val="16"/>
                <w:szCs w:val="16"/>
                <w:bdr w:val="none" w:sz="0" w:space="0" w:color="auto" w:frame="1"/>
              </w:rPr>
              <w:t>dDEM</w:t>
            </w:r>
            <w:proofErr w:type="spellEnd"/>
            <w:r>
              <w:rPr>
                <w:color w:val="222222"/>
                <w:sz w:val="16"/>
                <w:szCs w:val="16"/>
                <w:bdr w:val="none" w:sz="0" w:space="0" w:color="auto" w:frame="1"/>
              </w:rPr>
              <w:t xml:space="preserve"> product over stable terrain. The value of </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2m per decade</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 (= 0.2 m m</w:t>
            </w:r>
            <w:r>
              <w:rPr>
                <w:color w:val="222222"/>
                <w:sz w:val="16"/>
                <w:szCs w:val="16"/>
                <w:bdr w:val="none" w:sz="0" w:space="0" w:color="auto" w:frame="1"/>
                <w:vertAlign w:val="superscript"/>
              </w:rPr>
              <w:t>-2</w:t>
            </w:r>
            <w:r>
              <w:rPr>
                <w:color w:val="222222"/>
                <w:sz w:val="16"/>
                <w:szCs w:val="16"/>
                <w:bdr w:val="none" w:sz="0" w:space="0" w:color="auto" w:frame="1"/>
              </w:rPr>
              <w:t> a</w:t>
            </w:r>
            <w:r>
              <w:rPr>
                <w:color w:val="222222"/>
                <w:sz w:val="16"/>
                <w:szCs w:val="16"/>
                <w:bdr w:val="none" w:sz="0" w:space="0" w:color="auto" w:frame="1"/>
                <w:vertAlign w:val="superscript"/>
              </w:rPr>
              <w:t>-1</w:t>
            </w:r>
            <w:r>
              <w:rPr>
                <w:color w:val="222222"/>
                <w:sz w:val="16"/>
                <w:szCs w:val="16"/>
                <w:bdr w:val="none" w:sz="0" w:space="0" w:color="auto" w:frame="1"/>
              </w:rPr>
              <w:t>) is set in relation to the corresponding uncertainty requirement of the glaciological method.</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 xml:space="preserve">Glacier-wide bias in elevation change measurements </w:t>
            </w:r>
            <w:r>
              <w:rPr>
                <w:color w:val="222222"/>
                <w:sz w:val="16"/>
                <w:szCs w:val="16"/>
                <w:bdr w:val="none" w:sz="0" w:space="0" w:color="auto" w:frame="1"/>
              </w:rPr>
              <w:lastRenderedPageBreak/>
              <w:t>over a decade.</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lastRenderedPageBreak/>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2</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The stability of </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2 m/decade</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 refers to a bias in the glacier</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wide change of 0.2m m</w:t>
            </w:r>
            <w:r>
              <w:rPr>
                <w:color w:val="222222"/>
                <w:sz w:val="16"/>
                <w:szCs w:val="16"/>
                <w:bdr w:val="none" w:sz="0" w:space="0" w:color="auto" w:frame="1"/>
                <w:vertAlign w:val="superscript"/>
              </w:rPr>
              <w:t>-2</w:t>
            </w:r>
            <w:r>
              <w:rPr>
                <w:color w:val="222222"/>
                <w:sz w:val="16"/>
                <w:szCs w:val="16"/>
                <w:bdr w:val="none" w:sz="0" w:space="0" w:color="auto" w:frame="1"/>
              </w:rPr>
              <w:t> a</w:t>
            </w:r>
            <w:r>
              <w:rPr>
                <w:color w:val="222222"/>
                <w:sz w:val="16"/>
                <w:szCs w:val="16"/>
                <w:bdr w:val="none" w:sz="0" w:space="0" w:color="auto" w:frame="1"/>
                <w:vertAlign w:val="superscript"/>
              </w:rPr>
              <w:t>-1</w:t>
            </w:r>
            <w:r>
              <w:rPr>
                <w:color w:val="222222"/>
                <w:sz w:val="16"/>
                <w:szCs w:val="16"/>
                <w:bdr w:val="none" w:sz="0" w:space="0" w:color="auto" w:frame="1"/>
              </w:rPr>
              <w:t>, which is about one third to half of the average annual ice loss rate over the 20th century (</w:t>
            </w:r>
            <w:proofErr w:type="spellStart"/>
            <w:r>
              <w:rPr>
                <w:color w:val="222222"/>
                <w:sz w:val="16"/>
                <w:szCs w:val="16"/>
                <w:bdr w:val="none" w:sz="0" w:space="0" w:color="auto" w:frame="1"/>
              </w:rPr>
              <w:t>Zemp</w:t>
            </w:r>
            <w:proofErr w:type="spellEnd"/>
            <w:r>
              <w:rPr>
                <w:color w:val="222222"/>
                <w:sz w:val="16"/>
                <w:szCs w:val="16"/>
                <w:bdr w:val="none" w:sz="0" w:space="0" w:color="auto" w:frame="1"/>
              </w:rPr>
              <w:t xml:space="preserve"> et al. 2015) and is good enough for validation of glaciological series (</w:t>
            </w:r>
            <w:proofErr w:type="spellStart"/>
            <w:r>
              <w:rPr>
                <w:color w:val="222222"/>
                <w:sz w:val="16"/>
                <w:szCs w:val="16"/>
                <w:bdr w:val="none" w:sz="0" w:space="0" w:color="auto" w:frame="1"/>
              </w:rPr>
              <w:t>Zemp</w:t>
            </w:r>
            <w:proofErr w:type="spellEnd"/>
            <w:r>
              <w:rPr>
                <w:color w:val="222222"/>
                <w:sz w:val="16"/>
                <w:szCs w:val="16"/>
                <w:bdr w:val="none" w:sz="0" w:space="0" w:color="auto" w:frame="1"/>
              </w:rPr>
              <w:t xml:space="preserve"> et al. </w:t>
            </w:r>
            <w:r>
              <w:rPr>
                <w:color w:val="222222"/>
                <w:sz w:val="16"/>
                <w:szCs w:val="16"/>
                <w:bdr w:val="none" w:sz="0" w:space="0" w:color="auto" w:frame="1"/>
              </w:rPr>
              <w:lastRenderedPageBreak/>
              <w:t>2013).</w:t>
            </w:r>
          </w:p>
        </w:tc>
      </w:tr>
      <w:tr w:rsidR="00DF17BC" w:rsidTr="00DF17BC">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DF17BC" w:rsidRDefault="00DF17BC">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DF17BC" w:rsidRDefault="00DF17BC">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 </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Standards and References</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Pr="00DF17BC" w:rsidRDefault="00DF17BC">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Huss, M. (2013). Density assumptions for converting geodetic glacier volume change to mass change. The Cryosphere, 7(3), 877–887. </w:t>
            </w:r>
            <w:hyperlink r:id="rId12" w:tgtFrame="_blank" w:history="1">
              <w:r>
                <w:rPr>
                  <w:rStyle w:val="Hyperlink"/>
                  <w:rFonts w:ascii="Arial" w:hAnsi="Arial" w:cs="Arial"/>
                  <w:color w:val="6611CC"/>
                  <w:sz w:val="16"/>
                  <w:szCs w:val="16"/>
                  <w:bdr w:val="none" w:sz="0" w:space="0" w:color="auto" w:frame="1"/>
                  <w:lang w:val="en-US"/>
                </w:rPr>
                <w:t>http://doi.org/10.5194/tc-7-877-2013</w:t>
              </w:r>
            </w:hyperlink>
          </w:p>
          <w:p w:rsidR="00DF17BC" w:rsidRPr="00DF17BC" w:rsidRDefault="00DF17BC">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de-DE"/>
              </w:rPr>
              <w:t xml:space="preserve">Joerg, P. C., &amp; </w:t>
            </w:r>
            <w:proofErr w:type="spellStart"/>
            <w:r>
              <w:rPr>
                <w:rFonts w:ascii="Arial" w:hAnsi="Arial" w:cs="Arial"/>
                <w:color w:val="222222"/>
                <w:sz w:val="16"/>
                <w:szCs w:val="16"/>
                <w:bdr w:val="none" w:sz="0" w:space="0" w:color="auto" w:frame="1"/>
                <w:lang w:val="de-DE"/>
              </w:rPr>
              <w:t>Zemp</w:t>
            </w:r>
            <w:proofErr w:type="spellEnd"/>
            <w:r>
              <w:rPr>
                <w:rFonts w:ascii="Arial" w:hAnsi="Arial" w:cs="Arial"/>
                <w:color w:val="222222"/>
                <w:sz w:val="16"/>
                <w:szCs w:val="16"/>
                <w:bdr w:val="none" w:sz="0" w:space="0" w:color="auto" w:frame="1"/>
                <w:lang w:val="de-DE"/>
              </w:rPr>
              <w:t>, M. (2014). </w:t>
            </w:r>
            <w:r>
              <w:rPr>
                <w:rFonts w:ascii="Arial" w:hAnsi="Arial" w:cs="Arial"/>
                <w:color w:val="222222"/>
                <w:sz w:val="16"/>
                <w:szCs w:val="16"/>
                <w:bdr w:val="none" w:sz="0" w:space="0" w:color="auto" w:frame="1"/>
                <w:lang w:val="en-US"/>
              </w:rPr>
              <w:t xml:space="preserve">Evaluating Volumetric Glacier Change Methods Using Airborne Laser Scanning Data. </w:t>
            </w:r>
            <w:proofErr w:type="spellStart"/>
            <w:r>
              <w:rPr>
                <w:rFonts w:ascii="Arial" w:hAnsi="Arial" w:cs="Arial"/>
                <w:color w:val="222222"/>
                <w:sz w:val="16"/>
                <w:szCs w:val="16"/>
                <w:bdr w:val="none" w:sz="0" w:space="0" w:color="auto" w:frame="1"/>
                <w:lang w:val="en-US"/>
              </w:rPr>
              <w:t>Geografiska</w:t>
            </w:r>
            <w:proofErr w:type="spellEnd"/>
            <w:r>
              <w:rPr>
                <w:rFonts w:ascii="Arial" w:hAnsi="Arial" w:cs="Arial"/>
                <w:color w:val="222222"/>
                <w:sz w:val="16"/>
                <w:szCs w:val="16"/>
                <w:bdr w:val="none" w:sz="0" w:space="0" w:color="auto" w:frame="1"/>
                <w:lang w:val="en-US"/>
              </w:rPr>
              <w:t xml:space="preserve"> </w:t>
            </w:r>
            <w:proofErr w:type="spellStart"/>
            <w:r>
              <w:rPr>
                <w:rFonts w:ascii="Arial" w:hAnsi="Arial" w:cs="Arial"/>
                <w:color w:val="222222"/>
                <w:sz w:val="16"/>
                <w:szCs w:val="16"/>
                <w:bdr w:val="none" w:sz="0" w:space="0" w:color="auto" w:frame="1"/>
                <w:lang w:val="en-US"/>
              </w:rPr>
              <w:t>Annaler</w:t>
            </w:r>
            <w:proofErr w:type="spellEnd"/>
            <w:r>
              <w:rPr>
                <w:rFonts w:ascii="Arial" w:hAnsi="Arial" w:cs="Arial"/>
                <w:color w:val="222222"/>
                <w:sz w:val="16"/>
                <w:szCs w:val="16"/>
                <w:bdr w:val="none" w:sz="0" w:space="0" w:color="auto" w:frame="1"/>
                <w:lang w:val="en-US"/>
              </w:rPr>
              <w:t>: Series A, Physical Geography, 96(2), n/a-n/a. </w:t>
            </w:r>
            <w:hyperlink r:id="rId13" w:tgtFrame="_blank" w:history="1">
              <w:r>
                <w:rPr>
                  <w:rStyle w:val="Hyperlink"/>
                  <w:rFonts w:ascii="Arial" w:hAnsi="Arial" w:cs="Arial"/>
                  <w:color w:val="6611CC"/>
                  <w:sz w:val="16"/>
                  <w:szCs w:val="16"/>
                  <w:bdr w:val="none" w:sz="0" w:space="0" w:color="auto" w:frame="1"/>
                  <w:lang w:val="en-US"/>
                </w:rPr>
                <w:t>http://doi.org/10.1111/geoa.12036</w:t>
              </w:r>
            </w:hyperlink>
          </w:p>
          <w:p w:rsidR="00DF17BC" w:rsidRPr="00DF17BC" w:rsidRDefault="00DF17BC">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Zemp</w:t>
            </w:r>
            <w:proofErr w:type="spellEnd"/>
            <w:r>
              <w:rPr>
                <w:rFonts w:ascii="Arial" w:hAnsi="Arial" w:cs="Arial"/>
                <w:color w:val="222222"/>
                <w:sz w:val="16"/>
                <w:szCs w:val="16"/>
                <w:bdr w:val="none" w:sz="0" w:space="0" w:color="auto" w:frame="1"/>
                <w:lang w:val="en-US"/>
              </w:rPr>
              <w:t xml:space="preserve">, M., </w:t>
            </w:r>
            <w:proofErr w:type="spellStart"/>
            <w:r>
              <w:rPr>
                <w:rFonts w:ascii="Arial" w:hAnsi="Arial" w:cs="Arial"/>
                <w:color w:val="222222"/>
                <w:sz w:val="16"/>
                <w:szCs w:val="16"/>
                <w:bdr w:val="none" w:sz="0" w:space="0" w:color="auto" w:frame="1"/>
                <w:lang w:val="en-US"/>
              </w:rPr>
              <w:t>Thibert</w:t>
            </w:r>
            <w:proofErr w:type="spellEnd"/>
            <w:r>
              <w:rPr>
                <w:rFonts w:ascii="Arial" w:hAnsi="Arial" w:cs="Arial"/>
                <w:color w:val="222222"/>
                <w:sz w:val="16"/>
                <w:szCs w:val="16"/>
                <w:bdr w:val="none" w:sz="0" w:space="0" w:color="auto" w:frame="1"/>
                <w:lang w:val="en-US"/>
              </w:rPr>
              <w:t xml:space="preserve">, E., Huss, M., </w:t>
            </w:r>
            <w:proofErr w:type="spellStart"/>
            <w:r>
              <w:rPr>
                <w:rFonts w:ascii="Arial" w:hAnsi="Arial" w:cs="Arial"/>
                <w:color w:val="222222"/>
                <w:sz w:val="16"/>
                <w:szCs w:val="16"/>
                <w:bdr w:val="none" w:sz="0" w:space="0" w:color="auto" w:frame="1"/>
                <w:lang w:val="en-US"/>
              </w:rPr>
              <w:t>Stumm</w:t>
            </w:r>
            <w:proofErr w:type="spellEnd"/>
            <w:r>
              <w:rPr>
                <w:rFonts w:ascii="Arial" w:hAnsi="Arial" w:cs="Arial"/>
                <w:color w:val="222222"/>
                <w:sz w:val="16"/>
                <w:szCs w:val="16"/>
                <w:bdr w:val="none" w:sz="0" w:space="0" w:color="auto" w:frame="1"/>
                <w:lang w:val="en-US"/>
              </w:rPr>
              <w:t xml:space="preserve">, D., </w:t>
            </w:r>
            <w:proofErr w:type="spellStart"/>
            <w:r>
              <w:rPr>
                <w:rFonts w:ascii="Arial" w:hAnsi="Arial" w:cs="Arial"/>
                <w:color w:val="222222"/>
                <w:sz w:val="16"/>
                <w:szCs w:val="16"/>
                <w:bdr w:val="none" w:sz="0" w:space="0" w:color="auto" w:frame="1"/>
                <w:lang w:val="en-US"/>
              </w:rPr>
              <w:t>Rolstad</w:t>
            </w:r>
            <w:proofErr w:type="spellEnd"/>
            <w:r>
              <w:rPr>
                <w:rFonts w:ascii="Arial" w:hAnsi="Arial" w:cs="Arial"/>
                <w:color w:val="222222"/>
                <w:sz w:val="16"/>
                <w:szCs w:val="16"/>
                <w:bdr w:val="none" w:sz="0" w:space="0" w:color="auto" w:frame="1"/>
                <w:lang w:val="en-US"/>
              </w:rPr>
              <w:t xml:space="preserve"> </w:t>
            </w:r>
            <w:proofErr w:type="spellStart"/>
            <w:r>
              <w:rPr>
                <w:rFonts w:ascii="Arial" w:hAnsi="Arial" w:cs="Arial"/>
                <w:color w:val="222222"/>
                <w:sz w:val="16"/>
                <w:szCs w:val="16"/>
                <w:bdr w:val="none" w:sz="0" w:space="0" w:color="auto" w:frame="1"/>
                <w:lang w:val="en-US"/>
              </w:rPr>
              <w:t>Denby</w:t>
            </w:r>
            <w:proofErr w:type="spellEnd"/>
            <w:r>
              <w:rPr>
                <w:rFonts w:ascii="Arial" w:hAnsi="Arial" w:cs="Arial"/>
                <w:color w:val="222222"/>
                <w:sz w:val="16"/>
                <w:szCs w:val="16"/>
                <w:bdr w:val="none" w:sz="0" w:space="0" w:color="auto" w:frame="1"/>
                <w:lang w:val="en-US"/>
              </w:rPr>
              <w:t xml:space="preserve">, C., </w:t>
            </w:r>
            <w:proofErr w:type="spellStart"/>
            <w:r>
              <w:rPr>
                <w:rFonts w:ascii="Arial" w:hAnsi="Arial" w:cs="Arial"/>
                <w:color w:val="222222"/>
                <w:sz w:val="16"/>
                <w:szCs w:val="16"/>
                <w:bdr w:val="none" w:sz="0" w:space="0" w:color="auto" w:frame="1"/>
                <w:lang w:val="en-US"/>
              </w:rPr>
              <w:t>Nuth</w:t>
            </w:r>
            <w:proofErr w:type="spellEnd"/>
            <w:r>
              <w:rPr>
                <w:rFonts w:ascii="Arial" w:hAnsi="Arial" w:cs="Arial"/>
                <w:color w:val="222222"/>
                <w:sz w:val="16"/>
                <w:szCs w:val="16"/>
                <w:bdr w:val="none" w:sz="0" w:space="0" w:color="auto" w:frame="1"/>
                <w:lang w:val="en-US"/>
              </w:rPr>
              <w:t xml:space="preserve">, C., </w:t>
            </w:r>
            <w:proofErr w:type="spellStart"/>
            <w:r>
              <w:rPr>
                <w:rFonts w:ascii="Arial" w:hAnsi="Arial" w:cs="Arial"/>
                <w:color w:val="222222"/>
                <w:sz w:val="16"/>
                <w:szCs w:val="16"/>
                <w:bdr w:val="none" w:sz="0" w:space="0" w:color="auto" w:frame="1"/>
                <w:lang w:val="en-US"/>
              </w:rPr>
              <w:t>Nussbaumer</w:t>
            </w:r>
            <w:proofErr w:type="spellEnd"/>
            <w:r>
              <w:rPr>
                <w:rFonts w:ascii="Arial" w:hAnsi="Arial" w:cs="Arial"/>
                <w:color w:val="222222"/>
                <w:sz w:val="16"/>
                <w:szCs w:val="16"/>
                <w:bdr w:val="none" w:sz="0" w:space="0" w:color="auto" w:frame="1"/>
                <w:lang w:val="en-US"/>
              </w:rPr>
              <w:t xml:space="preserve">, S.U., </w:t>
            </w:r>
            <w:proofErr w:type="spellStart"/>
            <w:r>
              <w:rPr>
                <w:rFonts w:ascii="Arial" w:hAnsi="Arial" w:cs="Arial"/>
                <w:color w:val="222222"/>
                <w:sz w:val="16"/>
                <w:szCs w:val="16"/>
                <w:bdr w:val="none" w:sz="0" w:space="0" w:color="auto" w:frame="1"/>
                <w:lang w:val="en-US"/>
              </w:rPr>
              <w:t>Moholdt</w:t>
            </w:r>
            <w:proofErr w:type="spellEnd"/>
            <w:r>
              <w:rPr>
                <w:rFonts w:ascii="Arial" w:hAnsi="Arial" w:cs="Arial"/>
                <w:color w:val="222222"/>
                <w:sz w:val="16"/>
                <w:szCs w:val="16"/>
                <w:bdr w:val="none" w:sz="0" w:space="0" w:color="auto" w:frame="1"/>
                <w:lang w:val="en-US"/>
              </w:rPr>
              <w:t xml:space="preserve">, G., Mercer, A., Mayer, C., </w:t>
            </w:r>
            <w:proofErr w:type="spellStart"/>
            <w:r>
              <w:rPr>
                <w:rFonts w:ascii="Arial" w:hAnsi="Arial" w:cs="Arial"/>
                <w:color w:val="222222"/>
                <w:sz w:val="16"/>
                <w:szCs w:val="16"/>
                <w:bdr w:val="none" w:sz="0" w:space="0" w:color="auto" w:frame="1"/>
                <w:lang w:val="en-US"/>
              </w:rPr>
              <w:t>Joerg</w:t>
            </w:r>
            <w:proofErr w:type="spellEnd"/>
            <w:r>
              <w:rPr>
                <w:rFonts w:ascii="Arial" w:hAnsi="Arial" w:cs="Arial"/>
                <w:color w:val="222222"/>
                <w:sz w:val="16"/>
                <w:szCs w:val="16"/>
                <w:bdr w:val="none" w:sz="0" w:space="0" w:color="auto" w:frame="1"/>
                <w:lang w:val="en-US"/>
              </w:rPr>
              <w:t xml:space="preserve">, P.C., </w:t>
            </w:r>
            <w:proofErr w:type="spellStart"/>
            <w:r>
              <w:rPr>
                <w:rFonts w:ascii="Arial" w:hAnsi="Arial" w:cs="Arial"/>
                <w:color w:val="222222"/>
                <w:sz w:val="16"/>
                <w:szCs w:val="16"/>
                <w:bdr w:val="none" w:sz="0" w:space="0" w:color="auto" w:frame="1"/>
                <w:lang w:val="en-US"/>
              </w:rPr>
              <w:t>Jansson</w:t>
            </w:r>
            <w:proofErr w:type="spellEnd"/>
            <w:r>
              <w:rPr>
                <w:rFonts w:ascii="Arial" w:hAnsi="Arial" w:cs="Arial"/>
                <w:color w:val="222222"/>
                <w:sz w:val="16"/>
                <w:szCs w:val="16"/>
                <w:bdr w:val="none" w:sz="0" w:space="0" w:color="auto" w:frame="1"/>
                <w:lang w:val="en-US"/>
              </w:rPr>
              <w:t xml:space="preserve">, P., </w:t>
            </w:r>
            <w:proofErr w:type="spellStart"/>
            <w:r>
              <w:rPr>
                <w:rFonts w:ascii="Arial" w:hAnsi="Arial" w:cs="Arial"/>
                <w:color w:val="222222"/>
                <w:sz w:val="16"/>
                <w:szCs w:val="16"/>
                <w:bdr w:val="none" w:sz="0" w:space="0" w:color="auto" w:frame="1"/>
                <w:lang w:val="en-US"/>
              </w:rPr>
              <w:t>Hynek</w:t>
            </w:r>
            <w:proofErr w:type="spellEnd"/>
            <w:r>
              <w:rPr>
                <w:rFonts w:ascii="Arial" w:hAnsi="Arial" w:cs="Arial"/>
                <w:color w:val="222222"/>
                <w:sz w:val="16"/>
                <w:szCs w:val="16"/>
                <w:bdr w:val="none" w:sz="0" w:space="0" w:color="auto" w:frame="1"/>
                <w:lang w:val="en-US"/>
              </w:rPr>
              <w:t xml:space="preserve">, B., Fischer, A., Escher-Vetter, H., </w:t>
            </w:r>
            <w:proofErr w:type="spellStart"/>
            <w:r>
              <w:rPr>
                <w:rFonts w:ascii="Arial" w:hAnsi="Arial" w:cs="Arial"/>
                <w:color w:val="222222"/>
                <w:sz w:val="16"/>
                <w:szCs w:val="16"/>
                <w:bdr w:val="none" w:sz="0" w:space="0" w:color="auto" w:frame="1"/>
                <w:lang w:val="en-US"/>
              </w:rPr>
              <w:t>Elvehøy</w:t>
            </w:r>
            <w:proofErr w:type="spellEnd"/>
            <w:r>
              <w:rPr>
                <w:rFonts w:ascii="Arial" w:hAnsi="Arial" w:cs="Arial"/>
                <w:color w:val="222222"/>
                <w:sz w:val="16"/>
                <w:szCs w:val="16"/>
                <w:bdr w:val="none" w:sz="0" w:space="0" w:color="auto" w:frame="1"/>
                <w:lang w:val="en-US"/>
              </w:rPr>
              <w:t xml:space="preserve">, H., and </w:t>
            </w:r>
            <w:proofErr w:type="spellStart"/>
            <w:r>
              <w:rPr>
                <w:rFonts w:ascii="Arial" w:hAnsi="Arial" w:cs="Arial"/>
                <w:color w:val="222222"/>
                <w:sz w:val="16"/>
                <w:szCs w:val="16"/>
                <w:bdr w:val="none" w:sz="0" w:space="0" w:color="auto" w:frame="1"/>
                <w:lang w:val="en-US"/>
              </w:rPr>
              <w:t>Andreassen</w:t>
            </w:r>
            <w:proofErr w:type="spellEnd"/>
            <w:r>
              <w:rPr>
                <w:rFonts w:ascii="Arial" w:hAnsi="Arial" w:cs="Arial"/>
                <w:color w:val="222222"/>
                <w:sz w:val="16"/>
                <w:szCs w:val="16"/>
                <w:bdr w:val="none" w:sz="0" w:space="0" w:color="auto" w:frame="1"/>
                <w:lang w:val="en-US"/>
              </w:rPr>
              <w:t xml:space="preserve">, L.M. (2013): </w:t>
            </w:r>
            <w:proofErr w:type="spellStart"/>
            <w:r>
              <w:rPr>
                <w:rFonts w:ascii="Arial" w:hAnsi="Arial" w:cs="Arial"/>
                <w:color w:val="222222"/>
                <w:sz w:val="16"/>
                <w:szCs w:val="16"/>
                <w:bdr w:val="none" w:sz="0" w:space="0" w:color="auto" w:frame="1"/>
                <w:lang w:val="en-US"/>
              </w:rPr>
              <w:t>Reanalysing</w:t>
            </w:r>
            <w:proofErr w:type="spellEnd"/>
            <w:r>
              <w:rPr>
                <w:rFonts w:ascii="Arial" w:hAnsi="Arial" w:cs="Arial"/>
                <w:color w:val="222222"/>
                <w:sz w:val="16"/>
                <w:szCs w:val="16"/>
                <w:bdr w:val="none" w:sz="0" w:space="0" w:color="auto" w:frame="1"/>
                <w:lang w:val="en-US"/>
              </w:rPr>
              <w:t xml:space="preserve"> glacier mass balance measurement series. The Cryosphere, 7, 1227-1245, doi:10.5194/tc-7-1227-2013.</w:t>
            </w:r>
          </w:p>
          <w:p w:rsidR="00DF17BC" w:rsidRPr="00DF17BC" w:rsidRDefault="00DF17BC">
            <w:pPr>
              <w:pStyle w:val="NormalWeb"/>
              <w:spacing w:before="0" w:beforeAutospacing="0" w:after="0" w:afterAutospacing="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de-DE"/>
              </w:rPr>
              <w:t>Zemp</w:t>
            </w:r>
            <w:proofErr w:type="spellEnd"/>
            <w:r>
              <w:rPr>
                <w:rFonts w:ascii="Arial" w:hAnsi="Arial" w:cs="Arial"/>
                <w:color w:val="222222"/>
                <w:sz w:val="16"/>
                <w:szCs w:val="16"/>
                <w:bdr w:val="none" w:sz="0" w:space="0" w:color="auto" w:frame="1"/>
                <w:lang w:val="de-DE"/>
              </w:rPr>
              <w:t>, M., </w:t>
            </w:r>
            <w:r>
              <w:rPr>
                <w:rFonts w:ascii="Arial" w:hAnsi="Arial" w:cs="Arial"/>
                <w:color w:val="222222"/>
                <w:sz w:val="16"/>
                <w:szCs w:val="16"/>
                <w:bdr w:val="none" w:sz="0" w:space="0" w:color="auto" w:frame="1"/>
                <w:lang w:val="en-US"/>
              </w:rPr>
              <w:t>Frey</w:t>
            </w:r>
            <w:r>
              <w:rPr>
                <w:rFonts w:ascii="Arial" w:hAnsi="Arial" w:cs="Arial"/>
                <w:color w:val="222222"/>
                <w:sz w:val="16"/>
                <w:szCs w:val="16"/>
                <w:bdr w:val="none" w:sz="0" w:space="0" w:color="auto" w:frame="1"/>
                <w:lang w:val="de-DE"/>
              </w:rPr>
              <w:t>, H., Gärtner-</w:t>
            </w:r>
            <w:proofErr w:type="spellStart"/>
            <w:r>
              <w:rPr>
                <w:rFonts w:ascii="Arial" w:hAnsi="Arial" w:cs="Arial"/>
                <w:color w:val="222222"/>
                <w:sz w:val="16"/>
                <w:szCs w:val="16"/>
                <w:bdr w:val="none" w:sz="0" w:space="0" w:color="auto" w:frame="1"/>
                <w:lang w:val="de-DE"/>
              </w:rPr>
              <w:t>Roer</w:t>
            </w:r>
            <w:proofErr w:type="spellEnd"/>
            <w:r>
              <w:rPr>
                <w:rFonts w:ascii="Arial" w:hAnsi="Arial" w:cs="Arial"/>
                <w:color w:val="222222"/>
                <w:sz w:val="16"/>
                <w:szCs w:val="16"/>
                <w:bdr w:val="none" w:sz="0" w:space="0" w:color="auto" w:frame="1"/>
                <w:lang w:val="de-DE"/>
              </w:rPr>
              <w:t xml:space="preserve">, I., Nussbaumer, S. U., </w:t>
            </w:r>
            <w:proofErr w:type="spellStart"/>
            <w:r>
              <w:rPr>
                <w:rFonts w:ascii="Arial" w:hAnsi="Arial" w:cs="Arial"/>
                <w:color w:val="222222"/>
                <w:sz w:val="16"/>
                <w:szCs w:val="16"/>
                <w:bdr w:val="none" w:sz="0" w:space="0" w:color="auto" w:frame="1"/>
                <w:lang w:val="de-DE"/>
              </w:rPr>
              <w:t>Hoelzle</w:t>
            </w:r>
            <w:proofErr w:type="spellEnd"/>
            <w:r>
              <w:rPr>
                <w:rFonts w:ascii="Arial" w:hAnsi="Arial" w:cs="Arial"/>
                <w:color w:val="222222"/>
                <w:sz w:val="16"/>
                <w:szCs w:val="16"/>
                <w:bdr w:val="none" w:sz="0" w:space="0" w:color="auto" w:frame="1"/>
                <w:lang w:val="de-DE"/>
              </w:rPr>
              <w:t>, M., Paul, F., … </w:t>
            </w:r>
            <w:r>
              <w:rPr>
                <w:rFonts w:ascii="Arial" w:hAnsi="Arial" w:cs="Arial"/>
                <w:color w:val="222222"/>
                <w:sz w:val="16"/>
                <w:szCs w:val="16"/>
                <w:bdr w:val="none" w:sz="0" w:space="0" w:color="auto" w:frame="1"/>
                <w:lang w:val="en-US"/>
              </w:rPr>
              <w:t>Vincent, C. (2015). Historically unprecedented global glacier decline in the early 21st century. Journal of Glaciology, 61(228), 745–762. </w:t>
            </w:r>
            <w:hyperlink r:id="rId14" w:tgtFrame="_blank" w:history="1">
              <w:r>
                <w:rPr>
                  <w:rStyle w:val="Hyperlink"/>
                  <w:rFonts w:ascii="Arial" w:hAnsi="Arial" w:cs="Arial"/>
                  <w:color w:val="6611CC"/>
                  <w:sz w:val="16"/>
                  <w:szCs w:val="16"/>
                  <w:bdr w:val="none" w:sz="0" w:space="0" w:color="auto" w:frame="1"/>
                  <w:lang w:val="en-US"/>
                </w:rPr>
                <w:t>http://doi.org/10.3189/2015JoG15J017</w:t>
              </w:r>
            </w:hyperlink>
          </w:p>
          <w:p w:rsidR="00DF17BC" w:rsidRDefault="00DF17BC">
            <w:pPr>
              <w:pStyle w:val="NormalWeb"/>
              <w:spacing w:before="0" w:beforeAutospacing="0" w:after="0" w:afterAutospacing="0"/>
              <w:rPr>
                <w:rFonts w:ascii="Arial" w:hAnsi="Arial" w:cs="Arial"/>
                <w:color w:val="222222"/>
                <w:sz w:val="20"/>
                <w:szCs w:val="20"/>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sidRPr="00DF17BC">
              <w:rPr>
                <w:rFonts w:ascii="Arial" w:hAnsi="Arial" w:cs="Arial"/>
                <w:color w:val="222222"/>
                <w:sz w:val="16"/>
                <w:szCs w:val="16"/>
                <w:bdr w:val="none" w:sz="0" w:space="0" w:color="auto" w:frame="1"/>
                <w:lang w:val="en-US"/>
              </w:rPr>
              <w:t>Xu, C., Li, Z., Li, H., Wang, F., &amp; Zhou, P. (2018). </w:t>
            </w:r>
            <w:r>
              <w:rPr>
                <w:rFonts w:ascii="Arial" w:hAnsi="Arial" w:cs="Arial"/>
                <w:color w:val="222222"/>
                <w:sz w:val="16"/>
                <w:szCs w:val="16"/>
                <w:bdr w:val="none" w:sz="0" w:space="0" w:color="auto" w:frame="1"/>
                <w:lang w:val="en-US"/>
              </w:rPr>
              <w:t xml:space="preserve">Long-range terrestrial laser scanning measurements of summer and annual mass balances for Urumqi Glacier No. 1, eastern Tien Shan, China. The Cryosphere Discussions, 1-28. </w:t>
            </w:r>
            <w:proofErr w:type="spellStart"/>
            <w:r>
              <w:rPr>
                <w:rFonts w:ascii="Arial" w:hAnsi="Arial" w:cs="Arial"/>
                <w:color w:val="222222"/>
                <w:sz w:val="16"/>
                <w:szCs w:val="16"/>
                <w:bdr w:val="none" w:sz="0" w:space="0" w:color="auto" w:frame="1"/>
                <w:lang w:val="en-US"/>
              </w:rPr>
              <w:t>doi</w:t>
            </w:r>
            <w:proofErr w:type="spellEnd"/>
            <w:r>
              <w:rPr>
                <w:rFonts w:ascii="Arial" w:hAnsi="Arial" w:cs="Arial"/>
                <w:color w:val="222222"/>
                <w:sz w:val="16"/>
                <w:szCs w:val="16"/>
                <w:bdr w:val="none" w:sz="0" w:space="0" w:color="auto" w:frame="1"/>
                <w:lang w:val="en-US"/>
              </w:rPr>
              <w:t>: 10.5194/tc-2018-128.</w:t>
            </w:r>
          </w:p>
        </w:tc>
      </w:tr>
      <w:tr w:rsidR="00DF17BC" w:rsidTr="00DF17B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jc w:val="center"/>
              <w:rPr>
                <w:color w:val="222222"/>
                <w:sz w:val="24"/>
                <w:szCs w:val="24"/>
              </w:rPr>
            </w:pPr>
            <w:r>
              <w:rPr>
                <w:b/>
                <w:bCs/>
                <w:color w:val="FFFFFF"/>
                <w:sz w:val="16"/>
                <w:szCs w:val="16"/>
                <w:bdr w:val="none" w:sz="0" w:space="0" w:color="auto" w:frame="1"/>
              </w:rPr>
              <w:t>Adaptation and Extremes</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Explanation</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Yes</w:t>
            </w:r>
          </w:p>
        </w:tc>
        <w:tc>
          <w:tcPr>
            <w:tcW w:w="336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In most parts of the World, glacier elevation change is used to evaluate mass change and contribution to runoff and SLR.</w:t>
            </w:r>
          </w:p>
        </w:tc>
      </w:tr>
      <w:tr w:rsidR="00DF17BC" w:rsidTr="00DF17BC">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DF17BC" w:rsidRDefault="00DF17BC">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color w:val="222222"/>
                <w:sz w:val="24"/>
                <w:szCs w:val="24"/>
              </w:rPr>
            </w:pPr>
            <w:r>
              <w:rPr>
                <w:color w:val="222222"/>
                <w:sz w:val="16"/>
                <w:szCs w:val="16"/>
                <w:bdr w:val="none" w:sz="0" w:space="0" w:color="auto" w:frame="1"/>
              </w:rPr>
              <w:t>No</w:t>
            </w:r>
          </w:p>
        </w:tc>
        <w:tc>
          <w:tcPr>
            <w:tcW w:w="336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color w:val="222222"/>
                <w:sz w:val="24"/>
                <w:szCs w:val="24"/>
              </w:rPr>
            </w:pPr>
            <w:r>
              <w:rPr>
                <w:color w:val="222222"/>
                <w:sz w:val="16"/>
                <w:szCs w:val="16"/>
                <w:bdr w:val="none" w:sz="0" w:space="0" w:color="auto" w:frame="1"/>
              </w:rPr>
              <w:t>The sudden change in glacier elevation is a signal for glacier surge. The temporal resolution for observations we have now is too low to capture the signals.</w:t>
            </w:r>
          </w:p>
        </w:tc>
      </w:tr>
    </w:tbl>
    <w:p w:rsidR="00DF17BC" w:rsidRDefault="00DF17BC" w:rsidP="00DF17BC">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DF17BC" w:rsidRDefault="00DF17BC" w:rsidP="00DF17BC">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DF17BC" w:rsidRPr="00DF17BC" w:rsidRDefault="00DF17BC" w:rsidP="00DF17B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DF17BC">
        <w:rPr>
          <w:rFonts w:ascii="Arial" w:hAnsi="Arial" w:cs="Arial"/>
          <w:color w:val="222222"/>
          <w:sz w:val="16"/>
          <w:szCs w:val="16"/>
          <w:bdr w:val="none" w:sz="0" w:space="0" w:color="auto" w:frame="1"/>
          <w:lang w:val="en-US"/>
        </w:rPr>
        <w:t>Goal (G); Breakthrough (B)(not mandatory, more as one possible); Threshold (T), for definitions see </w:t>
      </w:r>
      <w:hyperlink r:id="rId15" w:tgtFrame="_blank" w:history="1">
        <w:r>
          <w:rPr>
            <w:rStyle w:val="Hyperlink"/>
            <w:rFonts w:ascii="Arial" w:hAnsi="Arial" w:cs="Arial"/>
            <w:color w:val="6611CC"/>
            <w:sz w:val="16"/>
            <w:szCs w:val="16"/>
            <w:bdr w:val="none" w:sz="0" w:space="0" w:color="auto" w:frame="1"/>
            <w:lang w:val="en-GB"/>
          </w:rPr>
          <w:t>Guidelines</w:t>
        </w:r>
      </w:hyperlink>
    </w:p>
    <w:p w:rsidR="00DF17BC" w:rsidRPr="00DF17BC" w:rsidRDefault="00DF17BC" w:rsidP="00DF17B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DF17BC" w:rsidRPr="00DF17BC" w:rsidRDefault="00DF17BC" w:rsidP="00DF17BC">
      <w:pPr>
        <w:pStyle w:val="NormalWeb"/>
        <w:shd w:val="clear" w:color="auto" w:fill="FFFFFF"/>
        <w:spacing w:before="0" w:beforeAutospacing="0" w:after="0" w:afterAutospacing="0"/>
        <w:rPr>
          <w:rFonts w:ascii="Arial" w:hAnsi="Arial" w:cs="Arial"/>
          <w:color w:val="222222"/>
          <w:sz w:val="20"/>
          <w:szCs w:val="20"/>
          <w:lang w:val="en-US"/>
        </w:rPr>
      </w:pPr>
      <w:bookmarkStart w:id="2" w:name="731cfbd4-53c6-4eb7-8b67-ce2ac48960d2@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DF17BC">
        <w:trPr>
          <w:trHeight w:val="340"/>
        </w:trPr>
        <w:tc>
          <w:tcPr>
            <w:tcW w:w="2441" w:type="pct"/>
            <w:vAlign w:val="center"/>
          </w:tcPr>
          <w:p w:rsidR="00345D91" w:rsidRPr="00215C42" w:rsidRDefault="00345D91" w:rsidP="00DF17BC">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Content>
                <w:r w:rsidR="00DF17BC">
                  <w:rPr>
                    <w:sz w:val="20"/>
                    <w:szCs w:val="20"/>
                  </w:rPr>
                  <w:t>Matthias Huss</w:t>
                </w:r>
              </w:sdtContent>
            </w:sdt>
          </w:p>
        </w:tc>
        <w:tc>
          <w:tcPr>
            <w:tcW w:w="2559" w:type="pct"/>
            <w:vAlign w:val="center"/>
          </w:tcPr>
          <w:p w:rsidR="00345D91" w:rsidRPr="00E80C12" w:rsidRDefault="00345D91" w:rsidP="00DF17B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Content>
                <w:r w:rsidR="00DF17BC" w:rsidRPr="00DF17BC">
                  <w:rPr>
                    <w:sz w:val="20"/>
                    <w:szCs w:val="20"/>
                  </w:rPr>
                  <w:t>matthias.huss@unifr.ch</w:t>
                </w:r>
              </w:sdtContent>
            </w:sdt>
          </w:p>
        </w:tc>
      </w:tr>
      <w:tr w:rsidR="00345D91" w:rsidTr="00DF17BC">
        <w:tc>
          <w:tcPr>
            <w:tcW w:w="5000" w:type="pct"/>
            <w:gridSpan w:val="2"/>
          </w:tcPr>
          <w:sdt>
            <w:sdtPr>
              <w:rPr>
                <w:sz w:val="20"/>
                <w:szCs w:val="20"/>
              </w:rPr>
              <w:id w:val="-1929568861"/>
              <w:placeholder>
                <w:docPart w:val="8A385AF584D74AD3AF328DC0053C2605"/>
              </w:placeholder>
            </w:sdtPr>
            <w:sdtContent>
              <w:p w:rsidR="00DF17BC" w:rsidRPr="00DF17BC" w:rsidRDefault="00DF17BC" w:rsidP="00DF17BC">
                <w:pPr>
                  <w:rPr>
                    <w:sz w:val="20"/>
                    <w:szCs w:val="20"/>
                  </w:rPr>
                </w:pPr>
                <w:r w:rsidRPr="00DF17BC">
                  <w:rPr>
                    <w:sz w:val="20"/>
                    <w:szCs w:val="20"/>
                  </w:rPr>
                  <w:t xml:space="preserve">Timeliness might still be relevant: In the case of fresh snow, poor contrast often does not allow </w:t>
                </w:r>
                <w:proofErr w:type="spellStart"/>
                <w:r w:rsidRPr="00DF17BC">
                  <w:rPr>
                    <w:sz w:val="20"/>
                    <w:szCs w:val="20"/>
                  </w:rPr>
                  <w:t>photogrammetrical</w:t>
                </w:r>
                <w:proofErr w:type="spellEnd"/>
                <w:r w:rsidRPr="00DF17BC">
                  <w:rPr>
                    <w:sz w:val="20"/>
                    <w:szCs w:val="20"/>
                  </w:rPr>
                  <w:t xml:space="preserve"> evaluation of the images. Furthermore, acquisitions should be made towards the ice of the ablation season.</w:t>
                </w:r>
              </w:p>
              <w:p w:rsidR="00DF17BC" w:rsidRPr="00DF17BC" w:rsidRDefault="00DF17BC" w:rsidP="00DF17BC">
                <w:pPr>
                  <w:rPr>
                    <w:sz w:val="20"/>
                    <w:szCs w:val="20"/>
                  </w:rPr>
                </w:pPr>
              </w:p>
              <w:p w:rsidR="00DF17BC" w:rsidRPr="00DF17BC" w:rsidRDefault="00DF17BC" w:rsidP="00DF17BC">
                <w:pPr>
                  <w:rPr>
                    <w:sz w:val="20"/>
                    <w:szCs w:val="20"/>
                  </w:rPr>
                </w:pPr>
                <w:r w:rsidRPr="00DF17BC">
                  <w:rPr>
                    <w:sz w:val="20"/>
                    <w:szCs w:val="20"/>
                  </w:rPr>
                  <w:t>Please correct a small error in a unit (for uncertainty): 0.2 m m-2 a-1 =&gt; 0.2 m a-1</w:t>
                </w:r>
              </w:p>
              <w:p w:rsidR="00DF17BC" w:rsidRPr="00DF17BC" w:rsidRDefault="00DF17BC" w:rsidP="00DF17BC">
                <w:pPr>
                  <w:rPr>
                    <w:sz w:val="20"/>
                    <w:szCs w:val="20"/>
                  </w:rPr>
                </w:pPr>
              </w:p>
              <w:p w:rsidR="00DF17BC" w:rsidRPr="00DF17BC" w:rsidRDefault="00DF17BC" w:rsidP="00DF17BC">
                <w:pPr>
                  <w:rPr>
                    <w:sz w:val="20"/>
                    <w:szCs w:val="20"/>
                  </w:rPr>
                </w:pPr>
                <w:r w:rsidRPr="00DF17BC">
                  <w:rPr>
                    <w:sz w:val="20"/>
                    <w:szCs w:val="20"/>
                  </w:rPr>
                  <w:t xml:space="preserve">In general it might be worthwhile to better describe the methods used: </w:t>
                </w:r>
              </w:p>
              <w:p w:rsidR="00DF17BC" w:rsidRPr="00DF17BC" w:rsidRDefault="00DF17BC" w:rsidP="00DF17BC">
                <w:pPr>
                  <w:rPr>
                    <w:sz w:val="20"/>
                    <w:szCs w:val="20"/>
                  </w:rPr>
                </w:pPr>
                <w:r w:rsidRPr="00DF17BC">
                  <w:rPr>
                    <w:sz w:val="20"/>
                    <w:szCs w:val="20"/>
                  </w:rPr>
                  <w:t>- Photogrammetry (e.g. ASTER)</w:t>
                </w:r>
              </w:p>
              <w:p w:rsidR="00DF17BC" w:rsidRPr="00DF17BC" w:rsidRDefault="00DF17BC" w:rsidP="00DF17BC">
                <w:pPr>
                  <w:rPr>
                    <w:sz w:val="20"/>
                    <w:szCs w:val="20"/>
                  </w:rPr>
                </w:pPr>
                <w:r w:rsidRPr="00DF17BC">
                  <w:rPr>
                    <w:sz w:val="20"/>
                    <w:szCs w:val="20"/>
                  </w:rPr>
                  <w:t xml:space="preserve">- Laser Altimetry (e.g. </w:t>
                </w:r>
                <w:proofErr w:type="spellStart"/>
                <w:r w:rsidRPr="00DF17BC">
                  <w:rPr>
                    <w:sz w:val="20"/>
                    <w:szCs w:val="20"/>
                  </w:rPr>
                  <w:t>ICESat</w:t>
                </w:r>
                <w:proofErr w:type="spellEnd"/>
                <w:r w:rsidRPr="00DF17BC">
                  <w:rPr>
                    <w:sz w:val="20"/>
                    <w:szCs w:val="20"/>
                  </w:rPr>
                  <w:t>)</w:t>
                </w:r>
              </w:p>
              <w:p w:rsidR="00DF17BC" w:rsidRPr="00DF17BC" w:rsidRDefault="00DF17BC" w:rsidP="00DF17BC">
                <w:pPr>
                  <w:rPr>
                    <w:sz w:val="20"/>
                    <w:szCs w:val="20"/>
                    <w:lang w:val="es-ES_tradnl"/>
                  </w:rPr>
                </w:pPr>
                <w:r w:rsidRPr="00DF17BC">
                  <w:rPr>
                    <w:sz w:val="20"/>
                    <w:szCs w:val="20"/>
                    <w:lang w:val="es-ES_tradnl"/>
                  </w:rPr>
                  <w:t>- Radar (</w:t>
                </w:r>
                <w:proofErr w:type="spellStart"/>
                <w:r w:rsidRPr="00DF17BC">
                  <w:rPr>
                    <w:sz w:val="20"/>
                    <w:szCs w:val="20"/>
                    <w:lang w:val="es-ES_tradnl"/>
                  </w:rPr>
                  <w:t>e.g</w:t>
                </w:r>
                <w:proofErr w:type="spellEnd"/>
                <w:r w:rsidRPr="00DF17BC">
                  <w:rPr>
                    <w:sz w:val="20"/>
                    <w:szCs w:val="20"/>
                    <w:lang w:val="es-ES_tradnl"/>
                  </w:rPr>
                  <w:t>. SRTM)</w:t>
                </w:r>
              </w:p>
              <w:p w:rsidR="00DF17BC" w:rsidRPr="00DF17BC" w:rsidRDefault="00DF17BC" w:rsidP="00DF17BC">
                <w:pPr>
                  <w:rPr>
                    <w:sz w:val="20"/>
                    <w:szCs w:val="20"/>
                    <w:lang w:val="es-ES_tradnl"/>
                  </w:rPr>
                </w:pPr>
                <w:r w:rsidRPr="00DF17BC">
                  <w:rPr>
                    <w:sz w:val="20"/>
                    <w:szCs w:val="20"/>
                    <w:lang w:val="es-ES_tradnl"/>
                  </w:rPr>
                  <w:t>- etc.</w:t>
                </w:r>
              </w:p>
              <w:p w:rsidR="00DF17BC" w:rsidRPr="00DF17BC" w:rsidRDefault="00DF17BC" w:rsidP="00DF17BC">
                <w:pPr>
                  <w:rPr>
                    <w:sz w:val="20"/>
                    <w:szCs w:val="20"/>
                  </w:rPr>
                </w:pPr>
                <w:r w:rsidRPr="00DF17BC">
                  <w:rPr>
                    <w:sz w:val="20"/>
                    <w:szCs w:val="20"/>
                  </w:rPr>
                  <w:t xml:space="preserve">and mention the drawbacks of the individual approaches (e.g. contrast for photogrammetry, spatial coverage for laser altimetry, radar penetration for radar, </w:t>
                </w:r>
                <w:proofErr w:type="spellStart"/>
                <w:r w:rsidRPr="00DF17BC">
                  <w:rPr>
                    <w:sz w:val="20"/>
                    <w:szCs w:val="20"/>
                  </w:rPr>
                  <w:t>etc</w:t>
                </w:r>
                <w:proofErr w:type="spellEnd"/>
                <w:r w:rsidRPr="00DF17BC">
                  <w:rPr>
                    <w:sz w:val="20"/>
                    <w:szCs w:val="20"/>
                  </w:rPr>
                  <w:t>)</w:t>
                </w:r>
              </w:p>
              <w:p w:rsidR="00345D91" w:rsidRPr="009029F2" w:rsidRDefault="00DF17BC" w:rsidP="00DF17BC">
                <w:pPr>
                  <w:rPr>
                    <w:sz w:val="20"/>
                    <w:szCs w:val="20"/>
                  </w:rPr>
                </w:pPr>
              </w:p>
            </w:sdtContent>
          </w:sdt>
        </w:tc>
      </w:tr>
    </w:tbl>
    <w:p w:rsidR="00DF17BC" w:rsidRDefault="00DF17BC" w:rsidP="00A0243E">
      <w:pPr>
        <w:pStyle w:val="WMOBodyText"/>
      </w:pPr>
    </w:p>
    <w:p w:rsidR="00DF17BC" w:rsidRDefault="00DF17BC" w:rsidP="00A0243E">
      <w:pPr>
        <w:pStyle w:val="WMOBodyText"/>
      </w:pPr>
    </w:p>
    <w:p w:rsidR="00DF17BC" w:rsidRDefault="00DF17BC" w:rsidP="00A0243E">
      <w:pPr>
        <w:pStyle w:val="WMOBodyText"/>
      </w:pPr>
    </w:p>
    <w:p w:rsidR="00DF17BC" w:rsidRDefault="00DF17BC" w:rsidP="00A0243E">
      <w:pPr>
        <w:pStyle w:val="WMOBodyText"/>
      </w:pPr>
    </w:p>
    <w:p w:rsidR="00DF17BC" w:rsidRDefault="00DF17BC" w:rsidP="00A0243E">
      <w:pPr>
        <w:pStyle w:val="WMOBodyText"/>
      </w:pPr>
    </w:p>
    <w:p w:rsidR="00DF17BC" w:rsidRDefault="00DF17BC" w:rsidP="00A0243E">
      <w:pPr>
        <w:pStyle w:val="WMOBodyText"/>
      </w:pPr>
    </w:p>
    <w:p w:rsidR="00DF17BC" w:rsidRDefault="00DF17BC" w:rsidP="00A0243E">
      <w:pPr>
        <w:pStyle w:val="WMOBodyText"/>
      </w:pPr>
    </w:p>
    <w:p w:rsidR="00DF17BC" w:rsidRDefault="00DF17BC" w:rsidP="00A0243E">
      <w:pPr>
        <w:pStyle w:val="WMOBodyText"/>
      </w:pPr>
    </w:p>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DF17BC">
        <w:trPr>
          <w:trHeight w:val="340"/>
        </w:trPr>
        <w:tc>
          <w:tcPr>
            <w:tcW w:w="2441" w:type="pct"/>
            <w:vAlign w:val="center"/>
          </w:tcPr>
          <w:p w:rsidR="00345D91" w:rsidRPr="00215C42" w:rsidRDefault="00345D91" w:rsidP="00DF17BC">
            <w:pPr>
              <w:rPr>
                <w:sz w:val="20"/>
                <w:szCs w:val="20"/>
              </w:rPr>
            </w:pPr>
            <w:r w:rsidRPr="009029F2">
              <w:rPr>
                <w:sz w:val="20"/>
                <w:szCs w:val="20"/>
              </w:rPr>
              <w:t>Author</w:t>
            </w:r>
            <w:r>
              <w:rPr>
                <w:sz w:val="20"/>
                <w:szCs w:val="20"/>
              </w:rPr>
              <w:t xml:space="preserve">: </w:t>
            </w:r>
            <w:sdt>
              <w:sdtPr>
                <w:rPr>
                  <w:sz w:val="20"/>
                  <w:szCs w:val="20"/>
                </w:rPr>
                <w:id w:val="862796421"/>
                <w:placeholder>
                  <w:docPart w:val="8B6572FACEFE4DC9B0E5DB5283426323"/>
                </w:placeholder>
              </w:sdtPr>
              <w:sdtContent>
                <w:r w:rsidR="00DF17BC">
                  <w:rPr>
                    <w:sz w:val="20"/>
                    <w:szCs w:val="20"/>
                  </w:rPr>
                  <w:t xml:space="preserve">MRI </w:t>
                </w:r>
                <w:proofErr w:type="spellStart"/>
                <w:r w:rsidR="00DF17BC">
                  <w:rPr>
                    <w:sz w:val="20"/>
                    <w:szCs w:val="20"/>
                  </w:rPr>
                  <w:t>Scnatweb</w:t>
                </w:r>
                <w:proofErr w:type="spellEnd"/>
              </w:sdtContent>
            </w:sdt>
          </w:p>
        </w:tc>
        <w:tc>
          <w:tcPr>
            <w:tcW w:w="2559" w:type="pct"/>
            <w:vAlign w:val="center"/>
          </w:tcPr>
          <w:p w:rsidR="00345D91" w:rsidRPr="00E80C12" w:rsidRDefault="00345D91" w:rsidP="00DF17B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4568026"/>
                <w:placeholder>
                  <w:docPart w:val="A8B6B438B3B0405291DA9D24748E989D"/>
                </w:placeholder>
              </w:sdtPr>
              <w:sdtContent>
                <w:r w:rsidR="00DF17BC" w:rsidRPr="00DF17BC">
                  <w:rPr>
                    <w:sz w:val="20"/>
                    <w:szCs w:val="20"/>
                  </w:rPr>
                  <w:t>mountainresearchinitiative@gmail.com</w:t>
                </w:r>
              </w:sdtContent>
            </w:sdt>
          </w:p>
        </w:tc>
      </w:tr>
      <w:tr w:rsidR="00345D91" w:rsidTr="00DF17BC">
        <w:tc>
          <w:tcPr>
            <w:tcW w:w="5000" w:type="pct"/>
            <w:gridSpan w:val="2"/>
          </w:tcPr>
          <w:sdt>
            <w:sdtPr>
              <w:rPr>
                <w:sz w:val="20"/>
                <w:szCs w:val="20"/>
              </w:rPr>
              <w:id w:val="361795752"/>
              <w:placeholder>
                <w:docPart w:val="B4549A20DF294103A638712DF4F72904"/>
              </w:placeholder>
            </w:sdtPr>
            <w:sdtContent>
              <w:p w:rsidR="00DF17BC" w:rsidRPr="00DF17BC" w:rsidRDefault="00DF17BC" w:rsidP="00DF17BC">
                <w:pPr>
                  <w:rPr>
                    <w:sz w:val="20"/>
                    <w:szCs w:val="20"/>
                  </w:rPr>
                </w:pPr>
                <w:r w:rsidRPr="00DF17BC">
                  <w:rPr>
                    <w:sz w:val="20"/>
                    <w:szCs w:val="20"/>
                  </w:rPr>
                  <w:t>For mountain glaciers, glacier elevation change is important for processes such as glacier retreat and run off. Resolution of &lt;500m needed</w:t>
                </w:r>
              </w:p>
              <w:p w:rsidR="00DF17BC" w:rsidRPr="00DF17BC" w:rsidRDefault="00DF17BC" w:rsidP="00DF17BC">
                <w:pPr>
                  <w:rPr>
                    <w:sz w:val="20"/>
                    <w:szCs w:val="20"/>
                  </w:rPr>
                </w:pPr>
              </w:p>
              <w:p w:rsidR="00DF17BC" w:rsidRPr="00DF17BC" w:rsidRDefault="00DF17BC" w:rsidP="00DF17BC">
                <w:pPr>
                  <w:rPr>
                    <w:sz w:val="20"/>
                    <w:szCs w:val="20"/>
                  </w:rPr>
                </w:pPr>
                <w:r w:rsidRPr="00DF17BC">
                  <w:rPr>
                    <w:sz w:val="20"/>
                    <w:szCs w:val="20"/>
                  </w:rPr>
                  <w:t>Not enough in-situ measurements available.</w:t>
                </w:r>
              </w:p>
              <w:p w:rsidR="00DF17BC" w:rsidRPr="00DF17BC" w:rsidRDefault="00DF17BC" w:rsidP="00DF17BC">
                <w:pPr>
                  <w:rPr>
                    <w:sz w:val="20"/>
                    <w:szCs w:val="20"/>
                  </w:rPr>
                </w:pPr>
              </w:p>
              <w:p w:rsidR="00DF17BC" w:rsidRPr="00DF17BC" w:rsidRDefault="00DF17BC" w:rsidP="00DF17BC">
                <w:pPr>
                  <w:rPr>
                    <w:sz w:val="20"/>
                    <w:szCs w:val="20"/>
                  </w:rPr>
                </w:pPr>
              </w:p>
              <w:p w:rsidR="00345D91" w:rsidRPr="009029F2" w:rsidRDefault="00DF17BC" w:rsidP="00DF17BC">
                <w:pPr>
                  <w:rPr>
                    <w:sz w:val="20"/>
                    <w:szCs w:val="20"/>
                  </w:rPr>
                </w:pPr>
                <w:r w:rsidRPr="00DF17BC">
                  <w:rPr>
                    <w:sz w:val="20"/>
                    <w:szCs w:val="20"/>
                  </w:rPr>
                  <w:t>Based on discussions and preliminary outcomes of the GEO GNOME workshop for identifying ECVs to monitor and understand mountain climate change. More information on the workshop here: LINK.</w:t>
                </w:r>
              </w:p>
            </w:sdtContent>
          </w:sdt>
        </w:tc>
      </w:tr>
    </w:tbl>
    <w:p w:rsidR="003E2CE8" w:rsidRDefault="003E2CE8" w:rsidP="003E2CE8">
      <w:r>
        <w:br w:type="page"/>
      </w:r>
    </w:p>
    <w:p w:rsidR="003E2CE8" w:rsidRDefault="000251F0" w:rsidP="00DF17BC">
      <w:pPr>
        <w:pStyle w:val="Heading2"/>
      </w:pPr>
      <w:bookmarkStart w:id="3" w:name="_GoBack"/>
      <w:bookmarkEnd w:id="3"/>
      <w:r w:rsidRPr="009029F2">
        <w:lastRenderedPageBreak/>
        <w:t xml:space="preserve">ECV Product: </w:t>
      </w:r>
      <w:sdt>
        <w:sdtPr>
          <w:id w:val="506174734"/>
          <w:placeholder>
            <w:docPart w:val="DefaultPlaceholder_1082065158"/>
          </w:placeholder>
        </w:sdtPr>
        <w:sdtContent>
          <w:r w:rsidR="00DF17BC" w:rsidRPr="00DF17BC">
            <w:t>Glacier Area</w:t>
          </w:r>
        </w:sdtContent>
      </w:sdt>
    </w:p>
    <w:tbl>
      <w:tblPr>
        <w:tblW w:w="5000" w:type="pct"/>
        <w:tblCellMar>
          <w:left w:w="0" w:type="dxa"/>
          <w:right w:w="0" w:type="dxa"/>
        </w:tblCellMar>
        <w:tblLook w:val="04A0" w:firstRow="1" w:lastRow="0" w:firstColumn="1" w:lastColumn="0" w:noHBand="0" w:noVBand="1"/>
      </w:tblPr>
      <w:tblGrid>
        <w:gridCol w:w="1178"/>
        <w:gridCol w:w="1009"/>
        <w:gridCol w:w="1417"/>
        <w:gridCol w:w="410"/>
        <w:gridCol w:w="859"/>
        <w:gridCol w:w="6143"/>
      </w:tblGrid>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Glacier Area</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Worldwide inventory of map-projected area covered by glaciers.</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Km</w:t>
            </w:r>
            <w:r>
              <w:rPr>
                <w:sz w:val="16"/>
                <w:szCs w:val="16"/>
                <w:bdr w:val="none" w:sz="0" w:space="0" w:color="auto" w:frame="1"/>
                <w:vertAlign w:val="superscript"/>
              </w:rPr>
              <w:t>2</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Glacier area is the map-projected size of a glacier in km</w:t>
            </w:r>
            <w:r>
              <w:rPr>
                <w:sz w:val="16"/>
                <w:szCs w:val="16"/>
                <w:bdr w:val="none" w:sz="0" w:space="0" w:color="auto" w:frame="1"/>
                <w:vertAlign w:val="superscript"/>
              </w:rPr>
              <w:t>2</w:t>
            </w:r>
            <w:r>
              <w:rPr>
                <w:sz w:val="16"/>
                <w:szCs w:val="16"/>
                <w:bdr w:val="none" w:sz="0" w:space="0" w:color="auto" w:frame="1"/>
              </w:rPr>
              <w:t>. The product comes as worldwide inventory of glaciers outlines with various related attribute fields (e.g. area, elevation range, glacier characteristics). Typically, a minimum size of 0.01 or 0.02 km</w:t>
            </w:r>
            <w:r>
              <w:rPr>
                <w:sz w:val="16"/>
                <w:szCs w:val="16"/>
                <w:bdr w:val="none" w:sz="0" w:space="0" w:color="auto" w:frame="1"/>
                <w:vertAlign w:val="superscript"/>
              </w:rPr>
              <w:t>2 </w:t>
            </w:r>
            <w:r>
              <w:rPr>
                <w:sz w:val="16"/>
                <w:szCs w:val="16"/>
                <w:bdr w:val="none" w:sz="0" w:space="0" w:color="auto" w:frame="1"/>
              </w:rPr>
              <w:t>is applied, as a glacier must flow by definition and ice patches smaller than this are likely stagnant.</w:t>
            </w:r>
          </w:p>
        </w:tc>
      </w:tr>
      <w:tr w:rsidR="00DF17BC" w:rsidTr="00DF17B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jc w:val="center"/>
              <w:rPr>
                <w:sz w:val="24"/>
                <w:szCs w:val="24"/>
              </w:rPr>
            </w:pPr>
            <w:r>
              <w:rPr>
                <w:b/>
                <w:bCs/>
                <w:color w:val="FFFFFF"/>
                <w:sz w:val="16"/>
                <w:szCs w:val="16"/>
                <w:bdr w:val="none" w:sz="0" w:space="0" w:color="auto" w:frame="1"/>
              </w:rPr>
              <w:t>Requirements</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jc w:val="center"/>
              <w:rPr>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sz w:val="24"/>
                <w:szCs w:val="24"/>
              </w:rPr>
            </w:pPr>
            <w:r>
              <w:rPr>
                <w:b/>
                <w:bCs/>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sz w:val="24"/>
                <w:szCs w:val="24"/>
              </w:rPr>
            </w:pPr>
            <w:r>
              <w:rPr>
                <w:b/>
                <w:bCs/>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sz w:val="24"/>
                <w:szCs w:val="24"/>
              </w:rPr>
            </w:pPr>
            <w:r>
              <w:rPr>
                <w:b/>
                <w:bCs/>
                <w:sz w:val="16"/>
                <w:szCs w:val="16"/>
                <w:bdr w:val="none" w:sz="0" w:space="0" w:color="auto" w:frame="1"/>
              </w:rPr>
              <w:t>Value</w:t>
            </w:r>
          </w:p>
        </w:tc>
        <w:tc>
          <w:tcPr>
            <w:tcW w:w="27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sz w:val="24"/>
                <w:szCs w:val="24"/>
              </w:rPr>
            </w:pPr>
            <w:r>
              <w:rPr>
                <w:b/>
                <w:bCs/>
                <w:sz w:val="16"/>
                <w:szCs w:val="16"/>
                <w:bdr w:val="none" w:sz="0" w:space="0" w:color="auto" w:frame="1"/>
              </w:rPr>
              <w:t>Derivation and References and Standards</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1</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Spatial resolutions better than 15 m (e.g. the 10 m from Sentinel 2) are preferable as typical characteristics of glacier flow (e.g. crevasses) only become visible at this resolution (Paul et al. 2016).</w:t>
            </w:r>
          </w:p>
        </w:tc>
      </w:tr>
      <w:tr w:rsidR="00DF17BC" w:rsidTr="00DF17BC">
        <w:tc>
          <w:tcPr>
            <w:tcW w:w="535" w:type="pct"/>
            <w:vMerge/>
            <w:tcBorders>
              <w:top w:val="single" w:sz="8" w:space="0" w:color="FFFFFF"/>
              <w:left w:val="single" w:sz="8" w:space="0" w:color="FFFFFF"/>
              <w:bottom w:val="nil"/>
              <w:right w:val="single" w:sz="24" w:space="0" w:color="FFFFFF"/>
            </w:tcBorders>
            <w:vAlign w:val="center"/>
            <w:hideMark/>
          </w:tcPr>
          <w:p w:rsidR="00DF17BC" w:rsidRDefault="00DF17BC">
            <w:pPr>
              <w:rPr>
                <w:sz w:val="24"/>
                <w:szCs w:val="24"/>
              </w:rPr>
            </w:pPr>
          </w:p>
        </w:tc>
        <w:tc>
          <w:tcPr>
            <w:tcW w:w="458"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643"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20</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The horizontal resolution of 15</w:t>
            </w:r>
            <w:r>
              <w:rPr>
                <w:rFonts w:ascii="SimSun" w:eastAsia="SimSun" w:hAnsi="SimSun" w:hint="eastAsia"/>
                <w:sz w:val="16"/>
                <w:szCs w:val="16"/>
                <w:bdr w:val="none" w:sz="0" w:space="0" w:color="auto" w:frame="1"/>
              </w:rPr>
              <w:t>‐</w:t>
            </w:r>
            <w:r>
              <w:rPr>
                <w:sz w:val="16"/>
                <w:szCs w:val="16"/>
                <w:bdr w:val="none" w:sz="0" w:space="0" w:color="auto" w:frame="1"/>
              </w:rPr>
              <w:t>30 m refers to typically used satellite sensors (Landsat and ASTER) to map glaciers.</w:t>
            </w:r>
          </w:p>
        </w:tc>
      </w:tr>
      <w:tr w:rsidR="00DF17BC" w:rsidTr="00DF17BC">
        <w:tc>
          <w:tcPr>
            <w:tcW w:w="535" w:type="pct"/>
            <w:vMerge/>
            <w:tcBorders>
              <w:top w:val="single" w:sz="8" w:space="0" w:color="FFFFFF"/>
              <w:left w:val="single" w:sz="8" w:space="0" w:color="FFFFFF"/>
              <w:bottom w:val="nil"/>
              <w:right w:val="single" w:sz="24" w:space="0" w:color="FFFFFF"/>
            </w:tcBorders>
            <w:vAlign w:val="center"/>
            <w:hideMark/>
          </w:tcPr>
          <w:p w:rsidR="00DF17BC" w:rsidRDefault="00DF17BC">
            <w:pPr>
              <w:rPr>
                <w:sz w:val="24"/>
                <w:szCs w:val="24"/>
              </w:rPr>
            </w:pPr>
          </w:p>
        </w:tc>
        <w:tc>
          <w:tcPr>
            <w:tcW w:w="458"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643"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100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At coarser resolution the quality of the derived outlines rapidly degrades.</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Glacier area is a horizontal 2D product. Vertical resolution is not necessary defined usually.</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vAlign w:val="center"/>
            <w:hideMark/>
          </w:tcPr>
          <w:p w:rsidR="00DF17BC" w:rsidRDefault="00DF17BC">
            <w:pPr>
              <w:rPr>
                <w:sz w:val="24"/>
                <w:szCs w:val="24"/>
              </w:rPr>
            </w:pPr>
          </w:p>
        </w:tc>
        <w:tc>
          <w:tcPr>
            <w:tcW w:w="458"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643"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vAlign w:val="center"/>
            <w:hideMark/>
          </w:tcPr>
          <w:p w:rsidR="00DF17BC" w:rsidRDefault="00DF17BC">
            <w:pPr>
              <w:rPr>
                <w:sz w:val="24"/>
                <w:szCs w:val="24"/>
              </w:rPr>
            </w:pPr>
          </w:p>
        </w:tc>
        <w:tc>
          <w:tcPr>
            <w:tcW w:w="458"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643"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100</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The vertical resolution is referring to the glacier area distribution with elevations (i.e. hypsometry), usually given per 50 or 100 m elevation bins.</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years</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1</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color w:val="000000"/>
                <w:sz w:val="16"/>
                <w:szCs w:val="16"/>
                <w:bdr w:val="none" w:sz="0" w:space="0" w:color="auto" w:frame="1"/>
              </w:rPr>
              <w:t>The temporal sampling “Annual” means that each year the availability of satellite (or aerial) images should be checked to not miss the year with the best snow conditions (i.e. snow is only found on glaciers and not hiding their perimeter).</w:t>
            </w:r>
          </w:p>
        </w:tc>
      </w:tr>
      <w:tr w:rsidR="00DF17BC" w:rsidTr="00DF17BC">
        <w:tc>
          <w:tcPr>
            <w:tcW w:w="535" w:type="pct"/>
            <w:vMerge/>
            <w:tcBorders>
              <w:top w:val="single" w:sz="8" w:space="0" w:color="FFFFFF"/>
              <w:left w:val="single" w:sz="8" w:space="0" w:color="FFFFFF"/>
              <w:bottom w:val="nil"/>
              <w:right w:val="single" w:sz="24" w:space="0" w:color="FFFFFF"/>
            </w:tcBorders>
            <w:vAlign w:val="center"/>
            <w:hideMark/>
          </w:tcPr>
          <w:p w:rsidR="00DF17BC" w:rsidRDefault="00DF17BC">
            <w:pPr>
              <w:rPr>
                <w:sz w:val="24"/>
                <w:szCs w:val="24"/>
              </w:rPr>
            </w:pPr>
          </w:p>
        </w:tc>
        <w:tc>
          <w:tcPr>
            <w:tcW w:w="458"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643"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color w:val="000000"/>
                <w:sz w:val="16"/>
                <w:szCs w:val="16"/>
                <w:bdr w:val="none" w:sz="0" w:space="0" w:color="auto" w:frame="1"/>
              </w:rPr>
              <w:t>Decadal data used to evaluate glacier change in regional scale.</w:t>
            </w:r>
          </w:p>
        </w:tc>
      </w:tr>
      <w:tr w:rsidR="00DF17BC" w:rsidTr="00DF17BC">
        <w:tc>
          <w:tcPr>
            <w:tcW w:w="535" w:type="pct"/>
            <w:vMerge/>
            <w:tcBorders>
              <w:top w:val="single" w:sz="8" w:space="0" w:color="FFFFFF"/>
              <w:left w:val="single" w:sz="8" w:space="0" w:color="FFFFFF"/>
              <w:bottom w:val="nil"/>
              <w:right w:val="single" w:sz="24" w:space="0" w:color="FFFFFF"/>
            </w:tcBorders>
            <w:vAlign w:val="center"/>
            <w:hideMark/>
          </w:tcPr>
          <w:p w:rsidR="00DF17BC" w:rsidRDefault="00DF17BC">
            <w:pPr>
              <w:rPr>
                <w:sz w:val="24"/>
                <w:szCs w:val="24"/>
              </w:rPr>
            </w:pPr>
          </w:p>
        </w:tc>
        <w:tc>
          <w:tcPr>
            <w:tcW w:w="458"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643"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50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color w:val="000000"/>
                <w:sz w:val="16"/>
                <w:szCs w:val="16"/>
                <w:bdr w:val="none" w:sz="0" w:space="0" w:color="auto" w:frame="1"/>
              </w:rPr>
              <w:t>The longest time period with glacier inventories covered.</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years</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vAlign w:val="center"/>
            <w:hideMark/>
          </w:tcPr>
          <w:p w:rsidR="00DF17BC" w:rsidRDefault="00DF17BC">
            <w:pPr>
              <w:rPr>
                <w:sz w:val="24"/>
                <w:szCs w:val="24"/>
              </w:rPr>
            </w:pPr>
          </w:p>
        </w:tc>
        <w:tc>
          <w:tcPr>
            <w:tcW w:w="458"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643"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vAlign w:val="center"/>
            <w:hideMark/>
          </w:tcPr>
          <w:p w:rsidR="00DF17BC" w:rsidRDefault="00DF17BC">
            <w:pPr>
              <w:rPr>
                <w:sz w:val="24"/>
                <w:szCs w:val="24"/>
              </w:rPr>
            </w:pPr>
          </w:p>
        </w:tc>
        <w:tc>
          <w:tcPr>
            <w:tcW w:w="458"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643"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For multi-temporal inventories at decadal resolution, the timeliness of the product availability is not so important.</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Random error of glacier outlines produced in dependency of remote sensing imagery used, with respect to the total glacier area</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1%</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color w:val="000000"/>
                <w:sz w:val="16"/>
                <w:szCs w:val="16"/>
                <w:bdr w:val="none" w:sz="0" w:space="0" w:color="auto" w:frame="1"/>
              </w:rPr>
              <w:t>Glacier outlines mapped with high resolution (1 m) remote sensing images (take glacier area in average as 1 km</w:t>
            </w:r>
            <w:r>
              <w:rPr>
                <w:color w:val="000000"/>
                <w:sz w:val="16"/>
                <w:szCs w:val="16"/>
                <w:bdr w:val="none" w:sz="0" w:space="0" w:color="auto" w:frame="1"/>
                <w:vertAlign w:val="superscript"/>
              </w:rPr>
              <w:t>2</w:t>
            </w:r>
            <w:r>
              <w:rPr>
                <w:color w:val="000000"/>
                <w:sz w:val="16"/>
                <w:szCs w:val="16"/>
                <w:bdr w:val="none" w:sz="0" w:space="0" w:color="auto" w:frame="1"/>
              </w:rPr>
              <w:t>)</w:t>
            </w:r>
          </w:p>
        </w:tc>
      </w:tr>
      <w:tr w:rsidR="00DF17BC" w:rsidTr="00DF17BC">
        <w:tc>
          <w:tcPr>
            <w:tcW w:w="535" w:type="pct"/>
            <w:vMerge/>
            <w:tcBorders>
              <w:top w:val="single" w:sz="8" w:space="0" w:color="FFFFFF"/>
              <w:left w:val="single" w:sz="8" w:space="0" w:color="FFFFFF"/>
              <w:bottom w:val="nil"/>
              <w:right w:val="single" w:sz="24" w:space="0" w:color="FFFFFF"/>
            </w:tcBorders>
            <w:vAlign w:val="center"/>
            <w:hideMark/>
          </w:tcPr>
          <w:p w:rsidR="00DF17BC" w:rsidRDefault="00DF17BC">
            <w:pPr>
              <w:rPr>
                <w:sz w:val="24"/>
                <w:szCs w:val="24"/>
              </w:rPr>
            </w:pPr>
          </w:p>
        </w:tc>
        <w:tc>
          <w:tcPr>
            <w:tcW w:w="458"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643"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5%</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color w:val="000000"/>
                <w:sz w:val="16"/>
                <w:szCs w:val="16"/>
                <w:bdr w:val="none" w:sz="0" w:space="0" w:color="auto" w:frame="1"/>
              </w:rPr>
              <w:t>Glacier outlines mapped with medium resolution (15-30 m) remote sensing images (take glacier area in average as 1 km</w:t>
            </w:r>
            <w:r>
              <w:rPr>
                <w:color w:val="000000"/>
                <w:sz w:val="16"/>
                <w:szCs w:val="16"/>
                <w:bdr w:val="none" w:sz="0" w:space="0" w:color="auto" w:frame="1"/>
                <w:vertAlign w:val="superscript"/>
              </w:rPr>
              <w:t>2</w:t>
            </w:r>
            <w:r>
              <w:rPr>
                <w:color w:val="000000"/>
                <w:sz w:val="16"/>
                <w:szCs w:val="16"/>
                <w:bdr w:val="none" w:sz="0" w:space="0" w:color="auto" w:frame="1"/>
              </w:rPr>
              <w:t>)</w:t>
            </w:r>
          </w:p>
        </w:tc>
      </w:tr>
      <w:tr w:rsidR="00DF17BC" w:rsidTr="00DF17BC">
        <w:tc>
          <w:tcPr>
            <w:tcW w:w="535" w:type="pct"/>
            <w:vMerge/>
            <w:tcBorders>
              <w:top w:val="single" w:sz="8" w:space="0" w:color="FFFFFF"/>
              <w:left w:val="single" w:sz="8" w:space="0" w:color="FFFFFF"/>
              <w:bottom w:val="nil"/>
              <w:right w:val="single" w:sz="24" w:space="0" w:color="FFFFFF"/>
            </w:tcBorders>
            <w:vAlign w:val="center"/>
            <w:hideMark/>
          </w:tcPr>
          <w:p w:rsidR="00DF17BC" w:rsidRDefault="00DF17BC">
            <w:pPr>
              <w:rPr>
                <w:sz w:val="24"/>
                <w:szCs w:val="24"/>
              </w:rPr>
            </w:pPr>
          </w:p>
        </w:tc>
        <w:tc>
          <w:tcPr>
            <w:tcW w:w="458"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643"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20%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color w:val="000000"/>
                <w:sz w:val="16"/>
                <w:szCs w:val="16"/>
                <w:bdr w:val="none" w:sz="0" w:space="0" w:color="auto" w:frame="1"/>
              </w:rPr>
              <w:t>Glacier outlines mapped with low resolution (100 m) remote sensing images (take glacier area in average as 1 km</w:t>
            </w:r>
            <w:r>
              <w:rPr>
                <w:color w:val="000000"/>
                <w:sz w:val="16"/>
                <w:szCs w:val="16"/>
                <w:bdr w:val="none" w:sz="0" w:space="0" w:color="auto" w:frame="1"/>
                <w:vertAlign w:val="superscript"/>
              </w:rPr>
              <w:t>2</w:t>
            </w:r>
            <w:r>
              <w:rPr>
                <w:color w:val="000000"/>
                <w:sz w:val="16"/>
                <w:szCs w:val="16"/>
                <w:bdr w:val="none" w:sz="0" w:space="0" w:color="auto" w:frame="1"/>
              </w:rPr>
              <w:t>)</w:t>
            </w:r>
          </w:p>
        </w:tc>
      </w:tr>
      <w:tr w:rsidR="00DF17BC" w:rsidTr="00DF17BC">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 xml:space="preserve">Glacier area at different times extracted independently. No cumulative effect of the </w:t>
            </w:r>
            <w:r>
              <w:rPr>
                <w:sz w:val="16"/>
                <w:szCs w:val="16"/>
                <w:bdr w:val="none" w:sz="0" w:space="0" w:color="auto" w:frame="1"/>
              </w:rPr>
              <w:lastRenderedPageBreak/>
              <w:t>measurement system should be considered.</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lastRenderedPageBreak/>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vAlign w:val="center"/>
            <w:hideMark/>
          </w:tcPr>
          <w:p w:rsidR="00DF17BC" w:rsidRDefault="00DF17BC">
            <w:pPr>
              <w:rPr>
                <w:sz w:val="24"/>
                <w:szCs w:val="24"/>
              </w:rPr>
            </w:pPr>
          </w:p>
        </w:tc>
        <w:tc>
          <w:tcPr>
            <w:tcW w:w="458"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643"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r>
      <w:tr w:rsidR="00DF17BC" w:rsidTr="00DF17BC">
        <w:tc>
          <w:tcPr>
            <w:tcW w:w="535" w:type="pct"/>
            <w:vMerge/>
            <w:tcBorders>
              <w:top w:val="single" w:sz="8" w:space="0" w:color="FFFFFF"/>
              <w:left w:val="single" w:sz="8" w:space="0" w:color="FFFFFF"/>
              <w:bottom w:val="nil"/>
              <w:right w:val="single" w:sz="24" w:space="0" w:color="FFFFFF"/>
            </w:tcBorders>
            <w:vAlign w:val="center"/>
            <w:hideMark/>
          </w:tcPr>
          <w:p w:rsidR="00DF17BC" w:rsidRDefault="00DF17BC">
            <w:pPr>
              <w:rPr>
                <w:sz w:val="24"/>
                <w:szCs w:val="24"/>
              </w:rPr>
            </w:pPr>
          </w:p>
        </w:tc>
        <w:tc>
          <w:tcPr>
            <w:tcW w:w="458"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643" w:type="pct"/>
            <w:vMerge/>
            <w:tcBorders>
              <w:top w:val="nil"/>
              <w:left w:val="nil"/>
              <w:bottom w:val="single" w:sz="8" w:space="0" w:color="FFFFFF"/>
              <w:right w:val="single" w:sz="8" w:space="0" w:color="FFFFFF"/>
            </w:tcBorders>
            <w:vAlign w:val="center"/>
            <w:hideMark/>
          </w:tcPr>
          <w:p w:rsidR="00DF17BC" w:rsidRDefault="00DF17BC">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lastRenderedPageBreak/>
              <w:t>Standards and References</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Pr="00DF17BC" w:rsidRDefault="00DF17BC">
            <w:pPr>
              <w:pStyle w:val="NormalWeb"/>
              <w:spacing w:before="0" w:beforeAutospacing="0" w:after="0" w:afterAutospacing="0"/>
              <w:rPr>
                <w:lang w:val="en-US"/>
              </w:rPr>
            </w:pPr>
            <w:r>
              <w:rPr>
                <w:rFonts w:ascii="Symbol" w:hAnsi="Symbol"/>
                <w:sz w:val="16"/>
                <w:szCs w:val="16"/>
                <w:bdr w:val="none" w:sz="0" w:space="0" w:color="auto" w:frame="1"/>
                <w:lang w:val="en-US"/>
              </w:rPr>
              <w:t></w:t>
            </w:r>
            <w:r>
              <w:rPr>
                <w:sz w:val="14"/>
                <w:szCs w:val="14"/>
                <w:bdr w:val="none" w:sz="0" w:space="0" w:color="auto" w:frame="1"/>
                <w:lang w:val="en-US"/>
              </w:rPr>
              <w:t>          </w:t>
            </w:r>
            <w:r>
              <w:rPr>
                <w:sz w:val="16"/>
                <w:szCs w:val="16"/>
                <w:bdr w:val="none" w:sz="0" w:space="0" w:color="auto" w:frame="1"/>
                <w:lang w:val="en-US"/>
              </w:rPr>
              <w:t xml:space="preserve">Paul, F., N. </w:t>
            </w:r>
            <w:proofErr w:type="spellStart"/>
            <w:r>
              <w:rPr>
                <w:sz w:val="16"/>
                <w:szCs w:val="16"/>
                <w:bdr w:val="none" w:sz="0" w:space="0" w:color="auto" w:frame="1"/>
                <w:lang w:val="en-US"/>
              </w:rPr>
              <w:t>Barrand</w:t>
            </w:r>
            <w:proofErr w:type="spellEnd"/>
            <w:r>
              <w:rPr>
                <w:sz w:val="16"/>
                <w:szCs w:val="16"/>
                <w:bdr w:val="none" w:sz="0" w:space="0" w:color="auto" w:frame="1"/>
                <w:lang w:val="en-US"/>
              </w:rPr>
              <w:t xml:space="preserve">, E. Berthier, T. </w:t>
            </w:r>
            <w:proofErr w:type="spellStart"/>
            <w:r>
              <w:rPr>
                <w:sz w:val="16"/>
                <w:szCs w:val="16"/>
                <w:bdr w:val="none" w:sz="0" w:space="0" w:color="auto" w:frame="1"/>
                <w:lang w:val="en-US"/>
              </w:rPr>
              <w:t>Bolch</w:t>
            </w:r>
            <w:proofErr w:type="spellEnd"/>
            <w:r>
              <w:rPr>
                <w:sz w:val="16"/>
                <w:szCs w:val="16"/>
                <w:bdr w:val="none" w:sz="0" w:space="0" w:color="auto" w:frame="1"/>
                <w:lang w:val="en-US"/>
              </w:rPr>
              <w:t xml:space="preserve">, K. Casey, H. Frey, S.P. Joshi, V. </w:t>
            </w:r>
            <w:proofErr w:type="spellStart"/>
            <w:r>
              <w:rPr>
                <w:sz w:val="16"/>
                <w:szCs w:val="16"/>
                <w:bdr w:val="none" w:sz="0" w:space="0" w:color="auto" w:frame="1"/>
                <w:lang w:val="en-US"/>
              </w:rPr>
              <w:t>Konovalov</w:t>
            </w:r>
            <w:proofErr w:type="spellEnd"/>
            <w:r>
              <w:rPr>
                <w:sz w:val="16"/>
                <w:szCs w:val="16"/>
                <w:bdr w:val="none" w:sz="0" w:space="0" w:color="auto" w:frame="1"/>
                <w:lang w:val="en-US"/>
              </w:rPr>
              <w:t xml:space="preserve">, R. Le Bris, N. </w:t>
            </w:r>
            <w:proofErr w:type="spellStart"/>
            <w:r>
              <w:rPr>
                <w:sz w:val="16"/>
                <w:szCs w:val="16"/>
                <w:bdr w:val="none" w:sz="0" w:space="0" w:color="auto" w:frame="1"/>
                <w:lang w:val="en-US"/>
              </w:rPr>
              <w:t>Mölg</w:t>
            </w:r>
            <w:proofErr w:type="spellEnd"/>
            <w:r>
              <w:rPr>
                <w:sz w:val="16"/>
                <w:szCs w:val="16"/>
                <w:bdr w:val="none" w:sz="0" w:space="0" w:color="auto" w:frame="1"/>
                <w:lang w:val="en-US"/>
              </w:rPr>
              <w:t xml:space="preserve">, G. </w:t>
            </w:r>
            <w:proofErr w:type="spellStart"/>
            <w:r>
              <w:rPr>
                <w:sz w:val="16"/>
                <w:szCs w:val="16"/>
                <w:bdr w:val="none" w:sz="0" w:space="0" w:color="auto" w:frame="1"/>
                <w:lang w:val="en-US"/>
              </w:rPr>
              <w:t>Nosenko</w:t>
            </w:r>
            <w:proofErr w:type="spellEnd"/>
            <w:r>
              <w:rPr>
                <w:sz w:val="16"/>
                <w:szCs w:val="16"/>
                <w:bdr w:val="none" w:sz="0" w:space="0" w:color="auto" w:frame="1"/>
                <w:lang w:val="en-US"/>
              </w:rPr>
              <w:t xml:space="preserve">, C. </w:t>
            </w:r>
            <w:proofErr w:type="spellStart"/>
            <w:r>
              <w:rPr>
                <w:sz w:val="16"/>
                <w:szCs w:val="16"/>
                <w:bdr w:val="none" w:sz="0" w:space="0" w:color="auto" w:frame="1"/>
                <w:lang w:val="en-US"/>
              </w:rPr>
              <w:t>Nuth</w:t>
            </w:r>
            <w:proofErr w:type="spellEnd"/>
            <w:r>
              <w:rPr>
                <w:sz w:val="16"/>
                <w:szCs w:val="16"/>
                <w:bdr w:val="none" w:sz="0" w:space="0" w:color="auto" w:frame="1"/>
                <w:lang w:val="en-US"/>
              </w:rPr>
              <w:t xml:space="preserve">, A. Pope, A. </w:t>
            </w:r>
            <w:proofErr w:type="spellStart"/>
            <w:r>
              <w:rPr>
                <w:sz w:val="16"/>
                <w:szCs w:val="16"/>
                <w:bdr w:val="none" w:sz="0" w:space="0" w:color="auto" w:frame="1"/>
                <w:lang w:val="en-US"/>
              </w:rPr>
              <w:t>Racoviteanu</w:t>
            </w:r>
            <w:proofErr w:type="spellEnd"/>
            <w:r>
              <w:rPr>
                <w:sz w:val="16"/>
                <w:szCs w:val="16"/>
                <w:bdr w:val="none" w:sz="0" w:space="0" w:color="auto" w:frame="1"/>
                <w:lang w:val="en-US"/>
              </w:rPr>
              <w:t xml:space="preserve">, P. </w:t>
            </w:r>
            <w:proofErr w:type="spellStart"/>
            <w:r>
              <w:rPr>
                <w:sz w:val="16"/>
                <w:szCs w:val="16"/>
                <w:bdr w:val="none" w:sz="0" w:space="0" w:color="auto" w:frame="1"/>
                <w:lang w:val="en-US"/>
              </w:rPr>
              <w:t>Rastner</w:t>
            </w:r>
            <w:proofErr w:type="spellEnd"/>
            <w:r>
              <w:rPr>
                <w:sz w:val="16"/>
                <w:szCs w:val="16"/>
                <w:bdr w:val="none" w:sz="0" w:space="0" w:color="auto" w:frame="1"/>
                <w:lang w:val="en-US"/>
              </w:rPr>
              <w:t xml:space="preserve">, B. </w:t>
            </w:r>
            <w:proofErr w:type="spellStart"/>
            <w:r>
              <w:rPr>
                <w:sz w:val="16"/>
                <w:szCs w:val="16"/>
                <w:bdr w:val="none" w:sz="0" w:space="0" w:color="auto" w:frame="1"/>
                <w:lang w:val="en-US"/>
              </w:rPr>
              <w:t>Raup</w:t>
            </w:r>
            <w:proofErr w:type="spellEnd"/>
            <w:r>
              <w:rPr>
                <w:sz w:val="16"/>
                <w:szCs w:val="16"/>
                <w:bdr w:val="none" w:sz="0" w:space="0" w:color="auto" w:frame="1"/>
                <w:lang w:val="en-US"/>
              </w:rPr>
              <w:t xml:space="preserve">, K. </w:t>
            </w:r>
            <w:proofErr w:type="spellStart"/>
            <w:r>
              <w:rPr>
                <w:sz w:val="16"/>
                <w:szCs w:val="16"/>
                <w:bdr w:val="none" w:sz="0" w:space="0" w:color="auto" w:frame="1"/>
                <w:lang w:val="en-US"/>
              </w:rPr>
              <w:t>Scharrer</w:t>
            </w:r>
            <w:proofErr w:type="spellEnd"/>
            <w:r>
              <w:rPr>
                <w:sz w:val="16"/>
                <w:szCs w:val="16"/>
                <w:bdr w:val="none" w:sz="0" w:space="0" w:color="auto" w:frame="1"/>
                <w:lang w:val="en-US"/>
              </w:rPr>
              <w:t xml:space="preserve">, S. Steffen and S. </w:t>
            </w:r>
            <w:proofErr w:type="spellStart"/>
            <w:r>
              <w:rPr>
                <w:sz w:val="16"/>
                <w:szCs w:val="16"/>
                <w:bdr w:val="none" w:sz="0" w:space="0" w:color="auto" w:frame="1"/>
                <w:lang w:val="en-US"/>
              </w:rPr>
              <w:t>Winsvold</w:t>
            </w:r>
            <w:proofErr w:type="spellEnd"/>
            <w:r>
              <w:rPr>
                <w:sz w:val="16"/>
                <w:szCs w:val="16"/>
                <w:bdr w:val="none" w:sz="0" w:space="0" w:color="auto" w:frame="1"/>
                <w:lang w:val="en-US"/>
              </w:rPr>
              <w:t xml:space="preserve"> (2013): On the accuracy of glacier outlines derived from remote sensing data. Annals of Glaciology, 54 (63), 171-182</w:t>
            </w:r>
          </w:p>
          <w:p w:rsidR="00DF17BC" w:rsidRPr="00DF17BC" w:rsidRDefault="00DF17BC">
            <w:pPr>
              <w:pStyle w:val="NormalWeb"/>
              <w:spacing w:before="0" w:beforeAutospacing="0" w:after="0" w:afterAutospacing="0"/>
              <w:rPr>
                <w:lang w:val="en-US"/>
              </w:rPr>
            </w:pPr>
            <w:r>
              <w:rPr>
                <w:rFonts w:ascii="Symbol" w:hAnsi="Symbol"/>
                <w:sz w:val="16"/>
                <w:szCs w:val="16"/>
                <w:bdr w:val="none" w:sz="0" w:space="0" w:color="auto" w:frame="1"/>
                <w:lang w:val="en-US"/>
              </w:rPr>
              <w:t></w:t>
            </w:r>
            <w:r>
              <w:rPr>
                <w:sz w:val="14"/>
                <w:szCs w:val="14"/>
                <w:bdr w:val="none" w:sz="0" w:space="0" w:color="auto" w:frame="1"/>
                <w:lang w:val="en-US"/>
              </w:rPr>
              <w:t>          </w:t>
            </w:r>
            <w:r>
              <w:rPr>
                <w:sz w:val="16"/>
                <w:szCs w:val="16"/>
                <w:bdr w:val="none" w:sz="0" w:space="0" w:color="auto" w:frame="1"/>
                <w:lang w:val="en-US"/>
              </w:rPr>
              <w:t xml:space="preserve">Paul, F., S.H. </w:t>
            </w:r>
            <w:proofErr w:type="spellStart"/>
            <w:r>
              <w:rPr>
                <w:sz w:val="16"/>
                <w:szCs w:val="16"/>
                <w:bdr w:val="none" w:sz="0" w:space="0" w:color="auto" w:frame="1"/>
                <w:lang w:val="en-US"/>
              </w:rPr>
              <w:t>Winsvold</w:t>
            </w:r>
            <w:proofErr w:type="spellEnd"/>
            <w:r>
              <w:rPr>
                <w:sz w:val="16"/>
                <w:szCs w:val="16"/>
                <w:bdr w:val="none" w:sz="0" w:space="0" w:color="auto" w:frame="1"/>
                <w:lang w:val="en-US"/>
              </w:rPr>
              <w:t xml:space="preserve">, A. </w:t>
            </w:r>
            <w:proofErr w:type="spellStart"/>
            <w:r>
              <w:rPr>
                <w:sz w:val="16"/>
                <w:szCs w:val="16"/>
                <w:bdr w:val="none" w:sz="0" w:space="0" w:color="auto" w:frame="1"/>
                <w:lang w:val="en-US"/>
              </w:rPr>
              <w:t>Kääb</w:t>
            </w:r>
            <w:proofErr w:type="spellEnd"/>
            <w:r>
              <w:rPr>
                <w:sz w:val="16"/>
                <w:szCs w:val="16"/>
                <w:bdr w:val="none" w:sz="0" w:space="0" w:color="auto" w:frame="1"/>
                <w:lang w:val="en-US"/>
              </w:rPr>
              <w:t xml:space="preserve">, T. </w:t>
            </w:r>
            <w:proofErr w:type="spellStart"/>
            <w:r>
              <w:rPr>
                <w:sz w:val="16"/>
                <w:szCs w:val="16"/>
                <w:bdr w:val="none" w:sz="0" w:space="0" w:color="auto" w:frame="1"/>
                <w:lang w:val="en-US"/>
              </w:rPr>
              <w:t>Nagler</w:t>
            </w:r>
            <w:proofErr w:type="spellEnd"/>
            <w:r>
              <w:rPr>
                <w:sz w:val="16"/>
                <w:szCs w:val="16"/>
                <w:bdr w:val="none" w:sz="0" w:space="0" w:color="auto" w:frame="1"/>
                <w:lang w:val="en-US"/>
              </w:rPr>
              <w:t xml:space="preserve"> and G. </w:t>
            </w:r>
            <w:proofErr w:type="spellStart"/>
            <w:r>
              <w:rPr>
                <w:sz w:val="16"/>
                <w:szCs w:val="16"/>
                <w:bdr w:val="none" w:sz="0" w:space="0" w:color="auto" w:frame="1"/>
                <w:lang w:val="en-US"/>
              </w:rPr>
              <w:t>Schwaizer</w:t>
            </w:r>
            <w:proofErr w:type="spellEnd"/>
            <w:r>
              <w:rPr>
                <w:sz w:val="16"/>
                <w:szCs w:val="16"/>
                <w:bdr w:val="none" w:sz="0" w:space="0" w:color="auto" w:frame="1"/>
                <w:lang w:val="en-US"/>
              </w:rPr>
              <w:t xml:space="preserve"> (2016): Glacier Remote Sensing Using Sentinel-2. Part II: Mapping Glacier Extents and Surface Facies, and Comparison to Landsat 8. Remote Sensing, 8(7), 575; doi:10.3390/rs8070575.</w:t>
            </w:r>
          </w:p>
          <w:p w:rsidR="00DF17BC" w:rsidRDefault="00DF17BC">
            <w:pPr>
              <w:pStyle w:val="NormalWeb"/>
              <w:spacing w:before="0" w:beforeAutospacing="0" w:after="0" w:afterAutospacing="0"/>
            </w:pPr>
            <w:r>
              <w:rPr>
                <w:rFonts w:ascii="Symbol" w:hAnsi="Symbol"/>
                <w:sz w:val="16"/>
                <w:szCs w:val="16"/>
                <w:bdr w:val="none" w:sz="0" w:space="0" w:color="auto" w:frame="1"/>
                <w:lang w:val="en-US"/>
              </w:rPr>
              <w:t></w:t>
            </w:r>
            <w:r>
              <w:rPr>
                <w:sz w:val="14"/>
                <w:szCs w:val="14"/>
                <w:bdr w:val="none" w:sz="0" w:space="0" w:color="auto" w:frame="1"/>
                <w:lang w:val="en-US"/>
              </w:rPr>
              <w:t>          </w:t>
            </w:r>
            <w:proofErr w:type="spellStart"/>
            <w:r>
              <w:rPr>
                <w:sz w:val="16"/>
                <w:szCs w:val="16"/>
                <w:bdr w:val="none" w:sz="0" w:space="0" w:color="auto" w:frame="1"/>
                <w:lang w:val="de-DE"/>
              </w:rPr>
              <w:t>Zemp</w:t>
            </w:r>
            <w:proofErr w:type="spellEnd"/>
            <w:r>
              <w:rPr>
                <w:sz w:val="16"/>
                <w:szCs w:val="16"/>
                <w:bdr w:val="none" w:sz="0" w:space="0" w:color="auto" w:frame="1"/>
                <w:lang w:val="de-DE"/>
              </w:rPr>
              <w:t>, M., Frey, H., </w:t>
            </w:r>
            <w:proofErr w:type="spellStart"/>
            <w:r>
              <w:rPr>
                <w:sz w:val="16"/>
                <w:szCs w:val="16"/>
                <w:bdr w:val="none" w:sz="0" w:space="0" w:color="auto" w:frame="1"/>
                <w:lang w:val="en-US"/>
              </w:rPr>
              <w:t>Gärtner</w:t>
            </w:r>
            <w:proofErr w:type="spellEnd"/>
            <w:r>
              <w:rPr>
                <w:sz w:val="16"/>
                <w:szCs w:val="16"/>
                <w:bdr w:val="none" w:sz="0" w:space="0" w:color="auto" w:frame="1"/>
                <w:lang w:val="de-DE"/>
              </w:rPr>
              <w:t>-</w:t>
            </w:r>
            <w:proofErr w:type="spellStart"/>
            <w:r>
              <w:rPr>
                <w:sz w:val="16"/>
                <w:szCs w:val="16"/>
                <w:bdr w:val="none" w:sz="0" w:space="0" w:color="auto" w:frame="1"/>
                <w:lang w:val="de-DE"/>
              </w:rPr>
              <w:t>Roer</w:t>
            </w:r>
            <w:proofErr w:type="spellEnd"/>
            <w:r>
              <w:rPr>
                <w:sz w:val="16"/>
                <w:szCs w:val="16"/>
                <w:bdr w:val="none" w:sz="0" w:space="0" w:color="auto" w:frame="1"/>
                <w:lang w:val="de-DE"/>
              </w:rPr>
              <w:t xml:space="preserve">, I., Nussbaumer, S. U., </w:t>
            </w:r>
            <w:proofErr w:type="spellStart"/>
            <w:r>
              <w:rPr>
                <w:sz w:val="16"/>
                <w:szCs w:val="16"/>
                <w:bdr w:val="none" w:sz="0" w:space="0" w:color="auto" w:frame="1"/>
                <w:lang w:val="de-DE"/>
              </w:rPr>
              <w:t>Hoelzle</w:t>
            </w:r>
            <w:proofErr w:type="spellEnd"/>
            <w:r>
              <w:rPr>
                <w:sz w:val="16"/>
                <w:szCs w:val="16"/>
                <w:bdr w:val="none" w:sz="0" w:space="0" w:color="auto" w:frame="1"/>
                <w:lang w:val="de-DE"/>
              </w:rPr>
              <w:t>, M., Paul, F., … </w:t>
            </w:r>
            <w:r>
              <w:rPr>
                <w:sz w:val="16"/>
                <w:szCs w:val="16"/>
                <w:bdr w:val="none" w:sz="0" w:space="0" w:color="auto" w:frame="1"/>
                <w:lang w:val="en-US"/>
              </w:rPr>
              <w:t>Vincent, C. (2015). Historically unprecedented global glacier decline in the early 21st century. Journal of Glaciology, 61(228), 745–762. </w:t>
            </w:r>
            <w:hyperlink r:id="rId16" w:tgtFrame="_blank" w:history="1">
              <w:r>
                <w:rPr>
                  <w:rStyle w:val="Hyperlink"/>
                  <w:color w:val="6611CC"/>
                  <w:sz w:val="16"/>
                  <w:szCs w:val="16"/>
                  <w:bdr w:val="none" w:sz="0" w:space="0" w:color="auto" w:frame="1"/>
                  <w:lang w:val="en-US"/>
                </w:rPr>
                <w:t>http://doi.org/10.3189/2015JoG15J017</w:t>
              </w:r>
            </w:hyperlink>
          </w:p>
        </w:tc>
      </w:tr>
      <w:tr w:rsidR="00DF17BC" w:rsidTr="00DF17B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jc w:val="center"/>
              <w:rPr>
                <w:sz w:val="24"/>
                <w:szCs w:val="24"/>
              </w:rPr>
            </w:pPr>
            <w:r>
              <w:rPr>
                <w:b/>
                <w:bCs/>
                <w:color w:val="FFFFFF"/>
                <w:sz w:val="16"/>
                <w:szCs w:val="16"/>
                <w:bdr w:val="none" w:sz="0" w:space="0" w:color="auto" w:frame="1"/>
              </w:rPr>
              <w:t>Adaptation and Extremes</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36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Explanation</w:t>
            </w:r>
          </w:p>
        </w:tc>
      </w:tr>
      <w:tr w:rsidR="00DF17BC" w:rsidTr="00DF17BC">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Yes</w:t>
            </w:r>
          </w:p>
        </w:tc>
        <w:tc>
          <w:tcPr>
            <w:tcW w:w="336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 xml:space="preserve">Glacier area is a proxy to evaluate solid water resource storage in a region and roughly </w:t>
            </w:r>
            <w:proofErr w:type="spellStart"/>
            <w:r>
              <w:rPr>
                <w:sz w:val="16"/>
                <w:szCs w:val="16"/>
                <w:bdr w:val="none" w:sz="0" w:space="0" w:color="auto" w:frame="1"/>
              </w:rPr>
              <w:t>exhow</w:t>
            </w:r>
            <w:proofErr w:type="spellEnd"/>
            <w:r>
              <w:rPr>
                <w:sz w:val="16"/>
                <w:szCs w:val="16"/>
                <w:bdr w:val="none" w:sz="0" w:space="0" w:color="auto" w:frame="1"/>
              </w:rPr>
              <w:t xml:space="preserve"> much runoff can be released in melting season.</w:t>
            </w:r>
          </w:p>
        </w:tc>
      </w:tr>
      <w:tr w:rsidR="00DF17BC" w:rsidTr="00DF17BC">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DF17BC" w:rsidRDefault="00DF17BC">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jc w:val="center"/>
              <w:rPr>
                <w:sz w:val="24"/>
                <w:szCs w:val="24"/>
              </w:rPr>
            </w:pPr>
            <w:r>
              <w:rPr>
                <w:sz w:val="16"/>
                <w:szCs w:val="16"/>
                <w:bdr w:val="none" w:sz="0" w:space="0" w:color="auto" w:frame="1"/>
              </w:rPr>
              <w:t>Yes</w:t>
            </w:r>
          </w:p>
        </w:tc>
        <w:tc>
          <w:tcPr>
            <w:tcW w:w="336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17BC" w:rsidRDefault="00DF17BC">
            <w:pPr>
              <w:rPr>
                <w:sz w:val="24"/>
                <w:szCs w:val="24"/>
              </w:rPr>
            </w:pPr>
            <w:r>
              <w:rPr>
                <w:sz w:val="16"/>
                <w:szCs w:val="16"/>
                <w:bdr w:val="none" w:sz="0" w:space="0" w:color="auto" w:frame="1"/>
              </w:rPr>
              <w:t>Regions with large glaciers or large number of glaciers tend to be in the risk of glacier disaster (runoff flood, surge, and glacier lake outburst).</w:t>
            </w:r>
          </w:p>
        </w:tc>
      </w:tr>
    </w:tbl>
    <w:p w:rsidR="00DF17BC" w:rsidRDefault="00DF17BC" w:rsidP="00DF17BC">
      <w:pPr>
        <w:rPr>
          <w:color w:val="222222"/>
        </w:rPr>
      </w:pPr>
      <w:r>
        <w:rPr>
          <w:color w:val="222222"/>
        </w:rPr>
        <w:br w:type="textWrapping" w:clear="all"/>
      </w:r>
    </w:p>
    <w:p w:rsidR="00DF17BC" w:rsidRDefault="00DF17BC" w:rsidP="00DF17BC">
      <w:pPr>
        <w:rPr>
          <w:color w:val="222222"/>
        </w:rPr>
      </w:pPr>
      <w:r>
        <w:rPr>
          <w:color w:val="222222"/>
        </w:rPr>
        <w:pict>
          <v:rect id="_x0000_i1028" style="width:178.2pt;height:.75pt" o:hrpct="330" o:hrstd="t" o:hr="t" fillcolor="#a0a0a0" stroked="f"/>
        </w:pict>
      </w:r>
    </w:p>
    <w:p w:rsidR="00DF17BC" w:rsidRPr="00DF17BC" w:rsidRDefault="00DF17BC" w:rsidP="00DF17BC">
      <w:pPr>
        <w:pStyle w:val="NormalWeb"/>
        <w:spacing w:before="0" w:beforeAutospacing="0" w:after="0" w:afterAutospacing="0"/>
        <w:rPr>
          <w:color w:val="222222"/>
          <w:lang w:val="en-US"/>
        </w:rPr>
      </w:pPr>
      <w:r>
        <w:rPr>
          <w:rFonts w:ascii="Calibri" w:hAnsi="Calibri"/>
          <w:color w:val="1155CC"/>
          <w:sz w:val="22"/>
          <w:szCs w:val="22"/>
          <w:bdr w:val="none" w:sz="0" w:space="0" w:color="auto" w:frame="1"/>
          <w:lang w:val="en-US"/>
        </w:rPr>
        <w:t>[1]</w:t>
      </w:r>
      <w:r w:rsidRPr="00DF17BC">
        <w:rPr>
          <w:color w:val="222222"/>
          <w:sz w:val="16"/>
          <w:szCs w:val="16"/>
          <w:bdr w:val="none" w:sz="0" w:space="0" w:color="auto" w:frame="1"/>
          <w:lang w:val="en-US"/>
        </w:rPr>
        <w:t>Goal (G); Breakthrough (B)(not mandatory, more as one possible); Threshold (T), for definitions see </w:t>
      </w:r>
      <w:hyperlink r:id="rId17" w:tgtFrame="_blank" w:history="1">
        <w:r>
          <w:rPr>
            <w:rStyle w:val="Hyperlink"/>
            <w:color w:val="6611CC"/>
            <w:sz w:val="16"/>
            <w:szCs w:val="16"/>
            <w:bdr w:val="none" w:sz="0" w:space="0" w:color="auto" w:frame="1"/>
            <w:lang w:val="en-GB"/>
          </w:rPr>
          <w:t>Guidelines</w:t>
        </w:r>
      </w:hyperlink>
    </w:p>
    <w:p w:rsidR="00DF17BC" w:rsidRPr="00DF17BC" w:rsidRDefault="00DF17BC" w:rsidP="00DF17BC">
      <w:pPr>
        <w:pStyle w:val="NormalWeb"/>
        <w:spacing w:before="0" w:beforeAutospacing="0" w:after="0" w:afterAutospacing="0"/>
        <w:rPr>
          <w:color w:val="222222"/>
          <w:lang w:val="en-US"/>
        </w:rPr>
      </w:pPr>
      <w:r>
        <w:rPr>
          <w:rFonts w:ascii="Calibri" w:hAnsi="Calibri"/>
          <w:color w:val="1155CC"/>
          <w:sz w:val="20"/>
          <w:szCs w:val="20"/>
          <w:bdr w:val="none" w:sz="0" w:space="0" w:color="auto" w:frame="1"/>
          <w:lang w:val="en-US"/>
        </w:rPr>
        <w:t>[2]</w:t>
      </w:r>
      <w:r>
        <w:rPr>
          <w:color w:val="222222"/>
          <w:bdr w:val="none" w:sz="0" w:space="0" w:color="auto" w:frame="1"/>
          <w:lang w:val="en-US"/>
        </w:rPr>
        <w:t> </w:t>
      </w:r>
      <w:r>
        <w:rPr>
          <w:color w:val="222222"/>
          <w:sz w:val="16"/>
          <w:szCs w:val="16"/>
          <w:bdr w:val="none" w:sz="0" w:space="0" w:color="auto" w:frame="1"/>
          <w:lang w:val="en-US"/>
        </w:rPr>
        <w:t>Is the ECV Product directly relevant to support Climate Adaptation?</w:t>
      </w:r>
    </w:p>
    <w:p w:rsidR="00DF17BC" w:rsidRPr="00DF17BC" w:rsidRDefault="00DF17BC" w:rsidP="00DF17BC">
      <w:pPr>
        <w:pStyle w:val="NormalWeb"/>
        <w:spacing w:before="0" w:beforeAutospacing="0" w:after="0" w:afterAutospacing="0"/>
        <w:rPr>
          <w:color w:val="222222"/>
          <w:lang w:val="en-US"/>
        </w:rPr>
      </w:pPr>
      <w:bookmarkStart w:id="4" w:name="d927a87c-e92e-49eb-bf05-0b4412cb4d18@wmo"/>
      <w:r>
        <w:rPr>
          <w:rFonts w:ascii="Calibri" w:hAnsi="Calibri"/>
          <w:color w:val="1155CC"/>
          <w:sz w:val="20"/>
          <w:szCs w:val="20"/>
          <w:bdr w:val="none" w:sz="0" w:space="0" w:color="auto" w:frame="1"/>
          <w:lang w:val="en-US"/>
        </w:rPr>
        <w:t>[3]</w:t>
      </w:r>
      <w:bookmarkEnd w:id="4"/>
      <w:r>
        <w:rPr>
          <w:color w:val="222222"/>
          <w:bdr w:val="none" w:sz="0" w:space="0" w:color="auto" w:frame="1"/>
          <w:lang w:val="en-US"/>
        </w:rPr>
        <w:t> </w:t>
      </w:r>
      <w:r>
        <w:rPr>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DF17BC">
        <w:trPr>
          <w:trHeight w:val="340"/>
        </w:trPr>
        <w:tc>
          <w:tcPr>
            <w:tcW w:w="2441" w:type="pct"/>
            <w:vAlign w:val="center"/>
          </w:tcPr>
          <w:p w:rsidR="00345D91" w:rsidRPr="00215C42" w:rsidRDefault="00345D91" w:rsidP="00DF17BC">
            <w:pPr>
              <w:rPr>
                <w:sz w:val="20"/>
                <w:szCs w:val="20"/>
              </w:rPr>
            </w:pPr>
            <w:r w:rsidRPr="009029F2">
              <w:rPr>
                <w:sz w:val="20"/>
                <w:szCs w:val="20"/>
              </w:rPr>
              <w:t>Author</w:t>
            </w:r>
            <w:r>
              <w:rPr>
                <w:sz w:val="20"/>
                <w:szCs w:val="20"/>
              </w:rPr>
              <w:t xml:space="preserve">: </w:t>
            </w:r>
            <w:sdt>
              <w:sdtPr>
                <w:rPr>
                  <w:sz w:val="20"/>
                  <w:szCs w:val="20"/>
                </w:rPr>
                <w:id w:val="-2048603333"/>
                <w:placeholder>
                  <w:docPart w:val="51B248F6D1384C6D980C0B0EC91EDB00"/>
                </w:placeholder>
              </w:sdtPr>
              <w:sdtContent>
                <w:r w:rsidR="00DF17BC">
                  <w:rPr>
                    <w:sz w:val="20"/>
                    <w:szCs w:val="20"/>
                  </w:rPr>
                  <w:t>Matthias Huss</w:t>
                </w:r>
              </w:sdtContent>
            </w:sdt>
          </w:p>
        </w:tc>
        <w:tc>
          <w:tcPr>
            <w:tcW w:w="2559" w:type="pct"/>
            <w:vAlign w:val="center"/>
          </w:tcPr>
          <w:p w:rsidR="00345D91" w:rsidRPr="00E80C12" w:rsidRDefault="00345D91" w:rsidP="00DF17B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52592200"/>
                <w:placeholder>
                  <w:docPart w:val="31D9E33510CC40C7905AF6CE960305C6"/>
                </w:placeholder>
              </w:sdtPr>
              <w:sdtContent>
                <w:r w:rsidR="00DF17BC" w:rsidRPr="00DF17BC">
                  <w:rPr>
                    <w:sz w:val="20"/>
                    <w:szCs w:val="20"/>
                  </w:rPr>
                  <w:t>matthias.huss@unifr.ch</w:t>
                </w:r>
              </w:sdtContent>
            </w:sdt>
          </w:p>
        </w:tc>
      </w:tr>
      <w:tr w:rsidR="00345D91" w:rsidTr="00DF17BC">
        <w:tc>
          <w:tcPr>
            <w:tcW w:w="5000" w:type="pct"/>
            <w:gridSpan w:val="2"/>
          </w:tcPr>
          <w:p w:rsidR="00345D91" w:rsidRPr="009029F2" w:rsidRDefault="00DF17BC" w:rsidP="00DF17BC">
            <w:pPr>
              <w:rPr>
                <w:sz w:val="20"/>
                <w:szCs w:val="20"/>
              </w:rPr>
            </w:pPr>
            <w:sdt>
              <w:sdtPr>
                <w:rPr>
                  <w:sz w:val="20"/>
                  <w:szCs w:val="20"/>
                </w:rPr>
                <w:id w:val="1861470576"/>
                <w:placeholder>
                  <w:docPart w:val="8F5DF1667AD044F880874BFF53F592C5"/>
                </w:placeholder>
              </w:sdtPr>
              <w:sdtContent>
                <w:r>
                  <w:rPr>
                    <w:sz w:val="20"/>
                    <w:szCs w:val="20"/>
                  </w:rPr>
                  <w:t>R</w:t>
                </w:r>
                <w:r w:rsidRPr="00DF17BC">
                  <w:rPr>
                    <w:sz w:val="20"/>
                    <w:szCs w:val="20"/>
                  </w:rPr>
                  <w:t xml:space="preserve">emark on "Extremes": I would not say that regions with large or many glaciers are more prone to disasters. Other factors are much more important (slope, stability, </w:t>
                </w:r>
                <w:proofErr w:type="spellStart"/>
                <w:r w:rsidRPr="00DF17BC">
                  <w:rPr>
                    <w:sz w:val="20"/>
                    <w:szCs w:val="20"/>
                  </w:rPr>
                  <w:t>etc</w:t>
                </w:r>
                <w:proofErr w:type="spellEnd"/>
                <w:r w:rsidRPr="00DF17BC">
                  <w:rPr>
                    <w:sz w:val="20"/>
                    <w:szCs w:val="20"/>
                  </w:rPr>
                  <w:t>). However, an inventory allows assessing these factors. Also an inventory is absolutely necessary for all modelling studies (individual glacier or regional/global scale)</w:t>
                </w:r>
              </w:sdtContent>
            </w:sdt>
          </w:p>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DF17BC">
        <w:trPr>
          <w:trHeight w:val="340"/>
        </w:trPr>
        <w:tc>
          <w:tcPr>
            <w:tcW w:w="2441" w:type="pct"/>
            <w:vAlign w:val="center"/>
          </w:tcPr>
          <w:p w:rsidR="00345D91" w:rsidRPr="00215C42" w:rsidRDefault="00345D91" w:rsidP="00A0243E">
            <w:pPr>
              <w:rPr>
                <w:sz w:val="20"/>
                <w:szCs w:val="20"/>
              </w:rPr>
            </w:pPr>
            <w:r w:rsidRPr="009029F2">
              <w:rPr>
                <w:sz w:val="20"/>
                <w:szCs w:val="20"/>
              </w:rPr>
              <w:t>Author</w:t>
            </w:r>
            <w:r>
              <w:rPr>
                <w:sz w:val="20"/>
                <w:szCs w:val="20"/>
              </w:rPr>
              <w:t xml:space="preserve">: </w:t>
            </w:r>
            <w:sdt>
              <w:sdtPr>
                <w:rPr>
                  <w:sz w:val="20"/>
                  <w:szCs w:val="20"/>
                </w:rPr>
                <w:id w:val="662665212"/>
                <w:placeholder>
                  <w:docPart w:val="831E84F3E5B14400A673973FE4EA3945"/>
                </w:placeholder>
              </w:sdtPr>
              <w:sdtContent>
                <w:r w:rsidR="00A0243E">
                  <w:rPr>
                    <w:sz w:val="20"/>
                    <w:szCs w:val="20"/>
                  </w:rPr>
                  <w:t xml:space="preserve">Philipp </w:t>
                </w:r>
                <w:proofErr w:type="spellStart"/>
                <w:r w:rsidR="00A0243E">
                  <w:rPr>
                    <w:sz w:val="20"/>
                    <w:szCs w:val="20"/>
                  </w:rPr>
                  <w:t>Rastner</w:t>
                </w:r>
                <w:proofErr w:type="spellEnd"/>
              </w:sdtContent>
            </w:sdt>
          </w:p>
        </w:tc>
        <w:tc>
          <w:tcPr>
            <w:tcW w:w="2559" w:type="pct"/>
            <w:vAlign w:val="center"/>
          </w:tcPr>
          <w:p w:rsidR="00345D91" w:rsidRPr="00E80C12" w:rsidRDefault="00345D91" w:rsidP="00DF17B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358931380"/>
                <w:placeholder>
                  <w:docPart w:val="4B91992F77234187976FEE2AA13B116C"/>
                </w:placeholder>
              </w:sdtPr>
              <w:sdtContent>
                <w:r w:rsidR="00A0243E" w:rsidRPr="00A0243E">
                  <w:rPr>
                    <w:sz w:val="20"/>
                    <w:szCs w:val="20"/>
                  </w:rPr>
                  <w:t>pippo.rast@gmail.com</w:t>
                </w:r>
              </w:sdtContent>
            </w:sdt>
          </w:p>
        </w:tc>
      </w:tr>
      <w:tr w:rsidR="00345D91" w:rsidTr="00DF17BC">
        <w:tc>
          <w:tcPr>
            <w:tcW w:w="5000" w:type="pct"/>
            <w:gridSpan w:val="2"/>
          </w:tcPr>
          <w:sdt>
            <w:sdtPr>
              <w:rPr>
                <w:sz w:val="20"/>
                <w:szCs w:val="20"/>
              </w:rPr>
              <w:id w:val="1082262878"/>
              <w:placeholder>
                <w:docPart w:val="E90DC8658FBE49228574821A67C98BD3"/>
              </w:placeholder>
            </w:sdtPr>
            <w:sdtContent>
              <w:p w:rsidR="00DF17BC" w:rsidRPr="00DF17BC" w:rsidRDefault="00DF17BC" w:rsidP="00DF17BC">
                <w:pPr>
                  <w:rPr>
                    <w:b/>
                    <w:sz w:val="20"/>
                    <w:szCs w:val="20"/>
                  </w:rPr>
                </w:pPr>
                <w:r w:rsidRPr="00DF17BC">
                  <w:rPr>
                    <w:b/>
                    <w:sz w:val="20"/>
                    <w:szCs w:val="20"/>
                  </w:rPr>
                  <w:t>Definition:</w:t>
                </w:r>
              </w:p>
              <w:p w:rsidR="00DF17BC" w:rsidRPr="00DF17BC" w:rsidRDefault="00DF17BC" w:rsidP="00DF17BC">
                <w:pPr>
                  <w:rPr>
                    <w:sz w:val="20"/>
                    <w:szCs w:val="20"/>
                  </w:rPr>
                </w:pPr>
                <w:r w:rsidRPr="00DF17BC">
                  <w:rPr>
                    <w:sz w:val="20"/>
                    <w:szCs w:val="20"/>
                  </w:rPr>
                  <w:t>Glaciers distribution data from the Randolph Glacier Inventory for year 2000</w:t>
                </w:r>
              </w:p>
              <w:p w:rsidR="00DF17BC" w:rsidRPr="00DF17BC" w:rsidRDefault="00DF17BC" w:rsidP="00DF17BC">
                <w:pPr>
                  <w:rPr>
                    <w:sz w:val="20"/>
                    <w:szCs w:val="20"/>
                  </w:rPr>
                </w:pPr>
                <w:r w:rsidRPr="00DF17BC">
                  <w:rPr>
                    <w:sz w:val="20"/>
                    <w:szCs w:val="20"/>
                  </w:rPr>
                  <w:t>Why not use the title from the Climate Data Store in Copernicus?</w:t>
                </w:r>
              </w:p>
              <w:p w:rsidR="00DF17BC" w:rsidRPr="00DF17BC" w:rsidRDefault="00DF17BC" w:rsidP="00DF17BC">
                <w:pPr>
                  <w:rPr>
                    <w:sz w:val="20"/>
                    <w:szCs w:val="20"/>
                  </w:rPr>
                </w:pPr>
              </w:p>
              <w:p w:rsidR="00DF17BC" w:rsidRPr="00DF17BC" w:rsidRDefault="00DF17BC" w:rsidP="00DF17BC">
                <w:pPr>
                  <w:rPr>
                    <w:b/>
                    <w:sz w:val="20"/>
                    <w:szCs w:val="20"/>
                  </w:rPr>
                </w:pPr>
                <w:r w:rsidRPr="00DF17BC">
                  <w:rPr>
                    <w:b/>
                    <w:sz w:val="20"/>
                    <w:szCs w:val="20"/>
                  </w:rPr>
                  <w:t>Note:</w:t>
                </w:r>
              </w:p>
              <w:p w:rsidR="00DF17BC" w:rsidRPr="00DF17BC" w:rsidRDefault="00DF17BC" w:rsidP="00DF17BC">
                <w:pPr>
                  <w:rPr>
                    <w:sz w:val="20"/>
                    <w:szCs w:val="20"/>
                  </w:rPr>
                </w:pPr>
                <w:r w:rsidRPr="00DF17BC">
                  <w:rPr>
                    <w:sz w:val="20"/>
                    <w:szCs w:val="20"/>
                  </w:rPr>
                  <w:t>Glacier area is the map-projected size of a glacier in km2. The product comes as worldwide inventory of glaciers outlines with various related attribute fields (e.g. area, elevation range, glacier characteristics). Typically, a minimum size of 0.01 or 0.02 km2 is applied, as a glacier must flow by definition and ice patches smaller than this are likely stagnant.</w:t>
                </w:r>
              </w:p>
              <w:p w:rsidR="00DF17BC" w:rsidRPr="00DF17BC" w:rsidRDefault="00DF17BC" w:rsidP="00DF17BC">
                <w:pPr>
                  <w:rPr>
                    <w:sz w:val="20"/>
                    <w:szCs w:val="20"/>
                  </w:rPr>
                </w:pPr>
                <w:r w:rsidRPr="00DF17BC">
                  <w:rPr>
                    <w:sz w:val="20"/>
                    <w:szCs w:val="20"/>
                  </w:rPr>
                  <w:t>Maybe like this:</w:t>
                </w:r>
              </w:p>
              <w:p w:rsidR="00DF17BC" w:rsidRPr="00DF17BC" w:rsidRDefault="00DF17BC" w:rsidP="00DF17BC">
                <w:pPr>
                  <w:rPr>
                    <w:sz w:val="20"/>
                    <w:szCs w:val="20"/>
                  </w:rPr>
                </w:pPr>
                <w:r w:rsidRPr="00DF17BC">
                  <w:rPr>
                    <w:sz w:val="20"/>
                    <w:szCs w:val="20"/>
                  </w:rPr>
                  <w:t>The worldwide glacier inventory consists of a) glacier polygons in vector shape file format and b) their related topographical parameters appended in the attribute table (e.g. area, elevation range, glacier characteristics). The glacier area is the map-projected size of a glacier in km2 to a defined time stamp (based on the acquisition of the satellite image/map). The minimum size threshold is 0.01 or 0.02 km2 to avoid that small ice patches are considered as glaciers.</w:t>
                </w:r>
              </w:p>
              <w:p w:rsidR="00DF17BC" w:rsidRPr="00DF17BC" w:rsidRDefault="00DF17BC" w:rsidP="00DF17BC">
                <w:pPr>
                  <w:rPr>
                    <w:sz w:val="20"/>
                    <w:szCs w:val="20"/>
                  </w:rPr>
                </w:pPr>
              </w:p>
              <w:p w:rsidR="00DF17BC" w:rsidRPr="00DF17BC" w:rsidRDefault="00DF17BC" w:rsidP="00DF17BC">
                <w:pPr>
                  <w:rPr>
                    <w:b/>
                    <w:sz w:val="20"/>
                    <w:szCs w:val="20"/>
                  </w:rPr>
                </w:pPr>
                <w:r w:rsidRPr="00DF17BC">
                  <w:rPr>
                    <w:b/>
                    <w:sz w:val="20"/>
                    <w:szCs w:val="20"/>
                  </w:rPr>
                  <w:t>Horizontal resolution:</w:t>
                </w:r>
              </w:p>
              <w:p w:rsidR="00DF17BC" w:rsidRPr="00DF17BC" w:rsidRDefault="00DF17BC" w:rsidP="00DF17BC">
                <w:pPr>
                  <w:rPr>
                    <w:sz w:val="20"/>
                    <w:szCs w:val="20"/>
                  </w:rPr>
                </w:pPr>
              </w:p>
              <w:p w:rsidR="00DF17BC" w:rsidRPr="00DF17BC" w:rsidRDefault="00DF17BC" w:rsidP="00DF17BC">
                <w:pPr>
                  <w:rPr>
                    <w:sz w:val="20"/>
                    <w:szCs w:val="20"/>
                  </w:rPr>
                </w:pPr>
                <w:r w:rsidRPr="00DF17BC">
                  <w:rPr>
                    <w:sz w:val="20"/>
                    <w:szCs w:val="20"/>
                  </w:rPr>
                  <w:t>1  Spatial resolutions better than 15 m (e.g. the 10 m from Sentinel 2) are preferable as typical characteristics of glacier flow (e.g. crevasses) only become visible at this resolution (Paul et al. 2016).</w:t>
                </w:r>
              </w:p>
              <w:p w:rsidR="00DF17BC" w:rsidRPr="00DF17BC" w:rsidRDefault="00DF17BC" w:rsidP="00DF17BC">
                <w:pPr>
                  <w:rPr>
                    <w:sz w:val="20"/>
                    <w:szCs w:val="20"/>
                  </w:rPr>
                </w:pPr>
                <w:r w:rsidRPr="00DF17BC">
                  <w:rPr>
                    <w:sz w:val="20"/>
                    <w:szCs w:val="20"/>
                  </w:rPr>
                  <w:lastRenderedPageBreak/>
                  <w:t>Maybe:</w:t>
                </w:r>
              </w:p>
              <w:p w:rsidR="00DF17BC" w:rsidRPr="00DF17BC" w:rsidRDefault="00DF17BC" w:rsidP="00DF17BC">
                <w:pPr>
                  <w:rPr>
                    <w:sz w:val="20"/>
                    <w:szCs w:val="20"/>
                  </w:rPr>
                </w:pPr>
                <w:r w:rsidRPr="00DF17BC">
                  <w:rPr>
                    <w:sz w:val="20"/>
                    <w:szCs w:val="20"/>
                  </w:rPr>
                  <w:t>Spatial resolutions better than 15 m (e.g. the 10 m from Sentinel 2) are preferable if the related satellite imagery is available and cloud and snow conditions allow.</w:t>
                </w:r>
              </w:p>
              <w:p w:rsidR="00DF17BC" w:rsidRPr="00DF17BC" w:rsidRDefault="00DF17BC" w:rsidP="00DF17BC">
                <w:pPr>
                  <w:rPr>
                    <w:sz w:val="20"/>
                    <w:szCs w:val="20"/>
                  </w:rPr>
                </w:pPr>
              </w:p>
              <w:p w:rsidR="00DF17BC" w:rsidRPr="00DF17BC" w:rsidRDefault="00DF17BC" w:rsidP="00DF17BC">
                <w:pPr>
                  <w:rPr>
                    <w:b/>
                    <w:sz w:val="20"/>
                    <w:szCs w:val="20"/>
                  </w:rPr>
                </w:pPr>
                <w:r w:rsidRPr="00DF17BC">
                  <w:rPr>
                    <w:b/>
                    <w:sz w:val="20"/>
                    <w:szCs w:val="20"/>
                  </w:rPr>
                  <w:t>Vertical resolution:</w:t>
                </w:r>
              </w:p>
              <w:p w:rsidR="00DF17BC" w:rsidRPr="00DF17BC" w:rsidRDefault="00DF17BC" w:rsidP="00DF17BC">
                <w:pPr>
                  <w:rPr>
                    <w:sz w:val="20"/>
                    <w:szCs w:val="20"/>
                  </w:rPr>
                </w:pPr>
              </w:p>
              <w:p w:rsidR="00DF17BC" w:rsidRPr="00DF17BC" w:rsidRDefault="00DF17BC" w:rsidP="00DF17BC">
                <w:pPr>
                  <w:rPr>
                    <w:sz w:val="20"/>
                    <w:szCs w:val="20"/>
                  </w:rPr>
                </w:pPr>
                <w:r w:rsidRPr="00DF17BC">
                  <w:rPr>
                    <w:sz w:val="20"/>
                    <w:szCs w:val="20"/>
                  </w:rPr>
                  <w:t>Glacier area is a horizontal 2D product. Vertical resolution is not necessary defined usually.</w:t>
                </w:r>
              </w:p>
              <w:p w:rsidR="00DF17BC" w:rsidRPr="00DF17BC" w:rsidRDefault="00DF17BC" w:rsidP="00DF17BC">
                <w:pPr>
                  <w:rPr>
                    <w:sz w:val="20"/>
                    <w:szCs w:val="20"/>
                  </w:rPr>
                </w:pPr>
                <w:r w:rsidRPr="00DF17BC">
                  <w:rPr>
                    <w:sz w:val="20"/>
                    <w:szCs w:val="20"/>
                  </w:rPr>
                  <w:t>Maybe:</w:t>
                </w:r>
              </w:p>
              <w:p w:rsidR="00DF17BC" w:rsidRPr="00DF17BC" w:rsidRDefault="00DF17BC" w:rsidP="00DF17BC">
                <w:pPr>
                  <w:rPr>
                    <w:sz w:val="20"/>
                    <w:szCs w:val="20"/>
                  </w:rPr>
                </w:pPr>
                <w:r w:rsidRPr="00DF17BC">
                  <w:rPr>
                    <w:sz w:val="20"/>
                    <w:szCs w:val="20"/>
                  </w:rPr>
                  <w:t>Glacier area is a horizontal 2D product (Surface - single level).</w:t>
                </w:r>
              </w:p>
              <w:p w:rsidR="00DF17BC" w:rsidRPr="00DF17BC" w:rsidRDefault="00DF17BC" w:rsidP="00DF17BC">
                <w:pPr>
                  <w:rPr>
                    <w:sz w:val="20"/>
                    <w:szCs w:val="20"/>
                  </w:rPr>
                </w:pPr>
              </w:p>
              <w:p w:rsidR="00DF17BC" w:rsidRPr="00DF17BC" w:rsidRDefault="00DF17BC" w:rsidP="00DF17BC">
                <w:pPr>
                  <w:rPr>
                    <w:sz w:val="20"/>
                    <w:szCs w:val="20"/>
                  </w:rPr>
                </w:pPr>
                <w:r w:rsidRPr="00DF17BC">
                  <w:rPr>
                    <w:sz w:val="20"/>
                    <w:szCs w:val="20"/>
                  </w:rPr>
                  <w:t>100: The vertical resolution is referring to the glacier area distribution with elevations (i.e. hypsometry), usually given per 50 or 100 m elevation bins.</w:t>
                </w:r>
              </w:p>
              <w:p w:rsidR="00DF17BC" w:rsidRPr="00DF17BC" w:rsidRDefault="00DF17BC" w:rsidP="00DF17BC">
                <w:pPr>
                  <w:rPr>
                    <w:sz w:val="20"/>
                    <w:szCs w:val="20"/>
                  </w:rPr>
                </w:pPr>
                <w:r w:rsidRPr="00DF17BC">
                  <w:rPr>
                    <w:sz w:val="20"/>
                    <w:szCs w:val="20"/>
                  </w:rPr>
                  <w:t>This is in my opinion wrong in this context. I would suggest to remove it. Leave the field empty.</w:t>
                </w:r>
              </w:p>
              <w:p w:rsidR="00DF17BC" w:rsidRPr="00DF17BC" w:rsidRDefault="00DF17BC" w:rsidP="00DF17BC">
                <w:pPr>
                  <w:rPr>
                    <w:sz w:val="20"/>
                    <w:szCs w:val="20"/>
                  </w:rPr>
                </w:pPr>
              </w:p>
              <w:p w:rsidR="00DF17BC" w:rsidRPr="00DF17BC" w:rsidRDefault="00DF17BC" w:rsidP="00DF17BC">
                <w:pPr>
                  <w:rPr>
                    <w:b/>
                    <w:sz w:val="20"/>
                    <w:szCs w:val="20"/>
                  </w:rPr>
                </w:pPr>
                <w:r w:rsidRPr="00DF17BC">
                  <w:rPr>
                    <w:b/>
                    <w:sz w:val="20"/>
                    <w:szCs w:val="20"/>
                  </w:rPr>
                  <w:t>Temporal resolution:</w:t>
                </w:r>
              </w:p>
              <w:p w:rsidR="00DF17BC" w:rsidRPr="00DF17BC" w:rsidRDefault="00DF17BC" w:rsidP="00DF17BC">
                <w:pPr>
                  <w:rPr>
                    <w:sz w:val="20"/>
                    <w:szCs w:val="20"/>
                  </w:rPr>
                </w:pPr>
              </w:p>
              <w:p w:rsidR="00DF17BC" w:rsidRPr="00DF17BC" w:rsidRDefault="00DF17BC" w:rsidP="00DF17BC">
                <w:pPr>
                  <w:rPr>
                    <w:sz w:val="20"/>
                    <w:szCs w:val="20"/>
                  </w:rPr>
                </w:pPr>
                <w:r w:rsidRPr="00DF17BC">
                  <w:rPr>
                    <w:sz w:val="20"/>
                    <w:szCs w:val="20"/>
                  </w:rPr>
                  <w:t>1: The temporal sampling “Annual” means that each year the availability of satellite (or aerial) images should be checked to not miss the year with the best snow conditions (i.e. snow is only found on glaciers and not hiding their perimeter).</w:t>
                </w:r>
              </w:p>
              <w:p w:rsidR="00DF17BC" w:rsidRPr="00DF17BC" w:rsidRDefault="00DF17BC" w:rsidP="00DF17BC">
                <w:pPr>
                  <w:rPr>
                    <w:sz w:val="20"/>
                    <w:szCs w:val="20"/>
                  </w:rPr>
                </w:pPr>
                <w:r w:rsidRPr="00DF17BC">
                  <w:rPr>
                    <w:sz w:val="20"/>
                    <w:szCs w:val="20"/>
                  </w:rPr>
                  <w:t>Maybe:</w:t>
                </w:r>
              </w:p>
              <w:p w:rsidR="00DF17BC" w:rsidRPr="00DF17BC" w:rsidRDefault="00DF17BC" w:rsidP="00DF17BC">
                <w:pPr>
                  <w:rPr>
                    <w:sz w:val="20"/>
                    <w:szCs w:val="20"/>
                  </w:rPr>
                </w:pPr>
                <w:r w:rsidRPr="00DF17BC">
                  <w:rPr>
                    <w:sz w:val="20"/>
                    <w:szCs w:val="20"/>
                  </w:rPr>
                  <w:t>In case of a new inventory for a certain region and time stamp, the satellite scene with the least snow conditions should be used. This requires considering satellite scenes in the years before and after (i.e. snow cover should not hide the glacier perimeter)</w:t>
                </w:r>
              </w:p>
              <w:p w:rsidR="00DF17BC" w:rsidRPr="00DF17BC" w:rsidRDefault="00DF17BC" w:rsidP="00DF17BC">
                <w:pPr>
                  <w:rPr>
                    <w:sz w:val="20"/>
                    <w:szCs w:val="20"/>
                  </w:rPr>
                </w:pPr>
                <w:r w:rsidRPr="00DF17BC">
                  <w:rPr>
                    <w:sz w:val="20"/>
                    <w:szCs w:val="20"/>
                  </w:rPr>
                  <w:t>10: "AT" regional scale</w:t>
                </w:r>
              </w:p>
              <w:p w:rsidR="00DF17BC" w:rsidRPr="00DF17BC" w:rsidRDefault="00DF17BC" w:rsidP="00DF17BC">
                <w:pPr>
                  <w:rPr>
                    <w:sz w:val="20"/>
                    <w:szCs w:val="20"/>
                  </w:rPr>
                </w:pPr>
                <w:r w:rsidRPr="00DF17BC">
                  <w:rPr>
                    <w:sz w:val="20"/>
                    <w:szCs w:val="20"/>
                  </w:rPr>
                  <w:t>50: is this of relevance?</w:t>
                </w:r>
              </w:p>
              <w:p w:rsidR="00DF17BC" w:rsidRPr="00DF17BC" w:rsidRDefault="00DF17BC" w:rsidP="00DF17BC">
                <w:pPr>
                  <w:rPr>
                    <w:sz w:val="20"/>
                    <w:szCs w:val="20"/>
                  </w:rPr>
                </w:pPr>
              </w:p>
              <w:p w:rsidR="00DF17BC" w:rsidRPr="00DF17BC" w:rsidRDefault="00DF17BC" w:rsidP="00DF17BC">
                <w:pPr>
                  <w:rPr>
                    <w:b/>
                    <w:sz w:val="20"/>
                    <w:szCs w:val="20"/>
                  </w:rPr>
                </w:pPr>
                <w:r w:rsidRPr="00DF17BC">
                  <w:rPr>
                    <w:b/>
                    <w:sz w:val="20"/>
                    <w:szCs w:val="20"/>
                  </w:rPr>
                  <w:t>Timeliness:</w:t>
                </w:r>
              </w:p>
              <w:p w:rsidR="00DF17BC" w:rsidRPr="00DF17BC" w:rsidRDefault="00DF17BC" w:rsidP="00DF17BC">
                <w:pPr>
                  <w:rPr>
                    <w:sz w:val="20"/>
                    <w:szCs w:val="20"/>
                  </w:rPr>
                </w:pPr>
                <w:r w:rsidRPr="00DF17BC">
                  <w:rPr>
                    <w:sz w:val="20"/>
                    <w:szCs w:val="20"/>
                  </w:rPr>
                  <w:t>G: Time stamp given by the acquisition of the satellite image</w:t>
                </w:r>
              </w:p>
              <w:p w:rsidR="00DF17BC" w:rsidRPr="00DF17BC" w:rsidRDefault="00DF17BC" w:rsidP="00DF17BC">
                <w:pPr>
                  <w:rPr>
                    <w:sz w:val="20"/>
                    <w:szCs w:val="20"/>
                  </w:rPr>
                </w:pPr>
                <w:r w:rsidRPr="00DF17BC">
                  <w:rPr>
                    <w:sz w:val="20"/>
                    <w:szCs w:val="20"/>
                  </w:rPr>
                  <w:t>B: ?</w:t>
                </w:r>
              </w:p>
              <w:p w:rsidR="00DF17BC" w:rsidRPr="00DF17BC" w:rsidRDefault="00DF17BC" w:rsidP="00DF17BC">
                <w:pPr>
                  <w:rPr>
                    <w:sz w:val="20"/>
                    <w:szCs w:val="20"/>
                  </w:rPr>
                </w:pPr>
                <w:r w:rsidRPr="00DF17BC">
                  <w:rPr>
                    <w:sz w:val="20"/>
                    <w:szCs w:val="20"/>
                  </w:rPr>
                  <w:t>10: The timeliness is always important. One has however to say that, when working with historical data, it is often not available.</w:t>
                </w:r>
              </w:p>
              <w:p w:rsidR="00DF17BC" w:rsidRPr="00DF17BC" w:rsidRDefault="00DF17BC" w:rsidP="00DF17BC">
                <w:pPr>
                  <w:rPr>
                    <w:sz w:val="20"/>
                    <w:szCs w:val="20"/>
                  </w:rPr>
                </w:pPr>
              </w:p>
              <w:p w:rsidR="00DF17BC" w:rsidRPr="00DF17BC" w:rsidRDefault="00DF17BC" w:rsidP="00DF17BC">
                <w:pPr>
                  <w:rPr>
                    <w:sz w:val="20"/>
                    <w:szCs w:val="20"/>
                  </w:rPr>
                </w:pPr>
              </w:p>
              <w:p w:rsidR="00DF17BC" w:rsidRPr="00DF17BC" w:rsidRDefault="00DF17BC" w:rsidP="00DF17BC">
                <w:pPr>
                  <w:rPr>
                    <w:b/>
                    <w:sz w:val="20"/>
                    <w:szCs w:val="20"/>
                  </w:rPr>
                </w:pPr>
                <w:r w:rsidRPr="00DF17BC">
                  <w:rPr>
                    <w:b/>
                    <w:sz w:val="20"/>
                    <w:szCs w:val="20"/>
                  </w:rPr>
                  <w:t>Required Measurement Uncertainty</w:t>
                </w:r>
              </w:p>
              <w:p w:rsidR="00DF17BC" w:rsidRPr="00DF17BC" w:rsidRDefault="00DF17BC" w:rsidP="00DF17BC">
                <w:pPr>
                  <w:rPr>
                    <w:sz w:val="20"/>
                    <w:szCs w:val="20"/>
                  </w:rPr>
                </w:pPr>
                <w:r w:rsidRPr="00DF17BC">
                  <w:rPr>
                    <w:sz w:val="20"/>
                    <w:szCs w:val="20"/>
                  </w:rPr>
                  <w:t>Random error of glacier outlines produced in dependency of remote sensing imagery used, with respect to the total glacier area</w:t>
                </w:r>
              </w:p>
              <w:p w:rsidR="00DF17BC" w:rsidRPr="00DF17BC" w:rsidRDefault="00DF17BC" w:rsidP="00DF17BC">
                <w:pPr>
                  <w:rPr>
                    <w:sz w:val="20"/>
                    <w:szCs w:val="20"/>
                  </w:rPr>
                </w:pPr>
                <w:r w:rsidRPr="00DF17BC">
                  <w:rPr>
                    <w:sz w:val="20"/>
                    <w:szCs w:val="20"/>
                  </w:rPr>
                  <w:t>Maybe</w:t>
                </w:r>
              </w:p>
              <w:p w:rsidR="00DF17BC" w:rsidRPr="00DF17BC" w:rsidRDefault="00DF17BC" w:rsidP="00DF17BC">
                <w:pPr>
                  <w:rPr>
                    <w:sz w:val="20"/>
                    <w:szCs w:val="20"/>
                  </w:rPr>
                </w:pPr>
                <w:r w:rsidRPr="00DF17BC">
                  <w:rPr>
                    <w:sz w:val="20"/>
                    <w:szCs w:val="20"/>
                  </w:rPr>
                  <w:t>Random error of glacier outlines produced in dependency of a) remote sensing imagery used and b) occurrence of debris cover.</w:t>
                </w:r>
              </w:p>
              <w:p w:rsidR="00DF17BC" w:rsidRPr="00DF17BC" w:rsidRDefault="00DF17BC" w:rsidP="00DF17BC">
                <w:pPr>
                  <w:rPr>
                    <w:sz w:val="20"/>
                    <w:szCs w:val="20"/>
                  </w:rPr>
                </w:pPr>
                <w:r w:rsidRPr="00DF17BC">
                  <w:rPr>
                    <w:sz w:val="20"/>
                    <w:szCs w:val="20"/>
                  </w:rPr>
                  <w:t xml:space="preserve">1%: </w:t>
                </w:r>
                <w:proofErr w:type="spellStart"/>
                <w:r w:rsidRPr="00DF17BC">
                  <w:rPr>
                    <w:sz w:val="20"/>
                    <w:szCs w:val="20"/>
                  </w:rPr>
                  <w:t>i</w:t>
                </w:r>
                <w:proofErr w:type="spellEnd"/>
                <w:r w:rsidRPr="00DF17BC">
                  <w:rPr>
                    <w:sz w:val="20"/>
                    <w:szCs w:val="20"/>
                  </w:rPr>
                  <w:t xml:space="preserve"> don't understand that: (take glacier area in average as 1 km2) maybe remove it. same below.</w:t>
                </w:r>
              </w:p>
              <w:p w:rsidR="00DF17BC" w:rsidRPr="00DF17BC" w:rsidRDefault="00DF17BC" w:rsidP="00DF17BC">
                <w:pPr>
                  <w:rPr>
                    <w:sz w:val="20"/>
                    <w:szCs w:val="20"/>
                  </w:rPr>
                </w:pPr>
                <w:r w:rsidRPr="00DF17BC">
                  <w:rPr>
                    <w:sz w:val="20"/>
                    <w:szCs w:val="20"/>
                  </w:rPr>
                  <w:t xml:space="preserve">5%: Somehow </w:t>
                </w:r>
                <w:proofErr w:type="spellStart"/>
                <w:r w:rsidRPr="00DF17BC">
                  <w:rPr>
                    <w:sz w:val="20"/>
                    <w:szCs w:val="20"/>
                  </w:rPr>
                  <w:t>i</w:t>
                </w:r>
                <w:proofErr w:type="spellEnd"/>
                <w:r w:rsidRPr="00DF17BC">
                  <w:rPr>
                    <w:sz w:val="20"/>
                    <w:szCs w:val="20"/>
                  </w:rPr>
                  <w:t xml:space="preserve"> miss the problem with the debris in here. Is this not of relevance?</w:t>
                </w:r>
              </w:p>
              <w:p w:rsidR="00DF17BC" w:rsidRPr="00DF17BC" w:rsidRDefault="00DF17BC" w:rsidP="00DF17BC">
                <w:pPr>
                  <w:rPr>
                    <w:sz w:val="20"/>
                    <w:szCs w:val="20"/>
                  </w:rPr>
                </w:pPr>
                <w:r w:rsidRPr="00DF17BC">
                  <w:rPr>
                    <w:sz w:val="20"/>
                    <w:szCs w:val="20"/>
                  </w:rPr>
                  <w:t>20%</w:t>
                </w:r>
              </w:p>
              <w:p w:rsidR="00DF17BC" w:rsidRPr="00DF17BC" w:rsidRDefault="00DF17BC" w:rsidP="00DF17BC">
                <w:pPr>
                  <w:rPr>
                    <w:sz w:val="20"/>
                    <w:szCs w:val="20"/>
                  </w:rPr>
                </w:pPr>
              </w:p>
              <w:p w:rsidR="00DF17BC" w:rsidRPr="00DF17BC" w:rsidRDefault="00DF17BC" w:rsidP="00DF17BC">
                <w:pPr>
                  <w:rPr>
                    <w:b/>
                    <w:sz w:val="20"/>
                    <w:szCs w:val="20"/>
                  </w:rPr>
                </w:pPr>
                <w:r w:rsidRPr="00DF17BC">
                  <w:rPr>
                    <w:b/>
                    <w:sz w:val="20"/>
                    <w:szCs w:val="20"/>
                  </w:rPr>
                  <w:t>Stability:</w:t>
                </w:r>
              </w:p>
              <w:p w:rsidR="00DF17BC" w:rsidRPr="00DF17BC" w:rsidRDefault="00DF17BC" w:rsidP="00DF17BC">
                <w:pPr>
                  <w:rPr>
                    <w:sz w:val="20"/>
                    <w:szCs w:val="20"/>
                  </w:rPr>
                </w:pPr>
                <w:r w:rsidRPr="00DF17BC">
                  <w:rPr>
                    <w:sz w:val="20"/>
                    <w:szCs w:val="20"/>
                  </w:rPr>
                  <w:t>I agree to the system of stability if a fixed threshold is used with the same type of satellite imagery. I miss however the issue of the manual correction of debris cover on glacier and the issue of the interpreter. The last two points are highly variable trough time and decrease the stability of the product drastically.</w:t>
                </w:r>
              </w:p>
              <w:p w:rsidR="00DF17BC" w:rsidRPr="00DF17BC" w:rsidRDefault="00DF17BC" w:rsidP="00DF17BC">
                <w:pPr>
                  <w:rPr>
                    <w:b/>
                    <w:sz w:val="20"/>
                    <w:szCs w:val="20"/>
                  </w:rPr>
                </w:pPr>
              </w:p>
              <w:p w:rsidR="00DF17BC" w:rsidRPr="00DF17BC" w:rsidRDefault="00DF17BC" w:rsidP="00DF17BC">
                <w:pPr>
                  <w:rPr>
                    <w:b/>
                    <w:sz w:val="20"/>
                    <w:szCs w:val="20"/>
                  </w:rPr>
                </w:pPr>
                <w:r w:rsidRPr="00DF17BC">
                  <w:rPr>
                    <w:b/>
                    <w:sz w:val="20"/>
                    <w:szCs w:val="20"/>
                  </w:rPr>
                  <w:t>References:</w:t>
                </w:r>
              </w:p>
              <w:p w:rsidR="00DF17BC" w:rsidRPr="00DF17BC" w:rsidRDefault="00DF17BC" w:rsidP="00DF17BC">
                <w:pPr>
                  <w:rPr>
                    <w:sz w:val="20"/>
                    <w:szCs w:val="20"/>
                  </w:rPr>
                </w:pPr>
                <w:r w:rsidRPr="00DF17BC">
                  <w:rPr>
                    <w:sz w:val="20"/>
                    <w:szCs w:val="20"/>
                  </w:rPr>
                  <w:t>Maybe add:</w:t>
                </w:r>
              </w:p>
              <w:p w:rsidR="00DF17BC" w:rsidRPr="00DF17BC" w:rsidRDefault="00DF17BC" w:rsidP="00DF17BC">
                <w:pPr>
                  <w:rPr>
                    <w:sz w:val="20"/>
                    <w:szCs w:val="20"/>
                  </w:rPr>
                </w:pPr>
                <w:r w:rsidRPr="00DF17BC">
                  <w:rPr>
                    <w:sz w:val="20"/>
                    <w:szCs w:val="20"/>
                  </w:rPr>
                  <w:t xml:space="preserve">Error sources and guidelines for quality assessment of glacier area, elevation change, and velocity products derived from satellite data in the </w:t>
                </w:r>
                <w:proofErr w:type="spellStart"/>
                <w:r w:rsidRPr="00DF17BC">
                  <w:rPr>
                    <w:sz w:val="20"/>
                    <w:szCs w:val="20"/>
                  </w:rPr>
                  <w:t>Glaciers_cci</w:t>
                </w:r>
                <w:proofErr w:type="spellEnd"/>
                <w:r w:rsidRPr="00DF17BC">
                  <w:rPr>
                    <w:sz w:val="20"/>
                    <w:szCs w:val="20"/>
                  </w:rPr>
                  <w:t xml:space="preserve"> project</w:t>
                </w:r>
              </w:p>
              <w:p w:rsidR="00DF17BC" w:rsidRPr="00DF17BC" w:rsidRDefault="00DF17BC" w:rsidP="00DF17BC">
                <w:pPr>
                  <w:rPr>
                    <w:sz w:val="20"/>
                    <w:szCs w:val="20"/>
                  </w:rPr>
                </w:pPr>
                <w:r w:rsidRPr="00DF17BC">
                  <w:rPr>
                    <w:sz w:val="20"/>
                    <w:szCs w:val="20"/>
                  </w:rPr>
                  <w:t>Paul et al. 2017.</w:t>
                </w:r>
              </w:p>
              <w:p w:rsidR="00DF17BC" w:rsidRPr="00DF17BC" w:rsidRDefault="00DF17BC" w:rsidP="00DF17BC">
                <w:pPr>
                  <w:rPr>
                    <w:sz w:val="20"/>
                    <w:szCs w:val="20"/>
                  </w:rPr>
                </w:pPr>
              </w:p>
              <w:p w:rsidR="00DF17BC" w:rsidRPr="00DF17BC" w:rsidRDefault="00DF17BC" w:rsidP="00DF17BC">
                <w:pPr>
                  <w:rPr>
                    <w:sz w:val="20"/>
                    <w:szCs w:val="20"/>
                  </w:rPr>
                </w:pPr>
              </w:p>
              <w:p w:rsidR="00DF17BC" w:rsidRPr="00DF17BC" w:rsidRDefault="00DF17BC" w:rsidP="00DF17BC">
                <w:pPr>
                  <w:rPr>
                    <w:sz w:val="20"/>
                    <w:szCs w:val="20"/>
                  </w:rPr>
                </w:pPr>
                <w:r w:rsidRPr="00DF17BC">
                  <w:rPr>
                    <w:sz w:val="20"/>
                    <w:szCs w:val="20"/>
                  </w:rPr>
                  <w:t>Thank you,</w:t>
                </w:r>
              </w:p>
              <w:p w:rsidR="00DF17BC" w:rsidRPr="00DF17BC" w:rsidRDefault="00DF17BC" w:rsidP="00DF17BC">
                <w:pPr>
                  <w:rPr>
                    <w:sz w:val="20"/>
                    <w:szCs w:val="20"/>
                  </w:rPr>
                </w:pPr>
                <w:r w:rsidRPr="00DF17BC">
                  <w:rPr>
                    <w:sz w:val="20"/>
                    <w:szCs w:val="20"/>
                  </w:rPr>
                  <w:t xml:space="preserve">P. </w:t>
                </w:r>
                <w:proofErr w:type="spellStart"/>
                <w:r w:rsidRPr="00DF17BC">
                  <w:rPr>
                    <w:sz w:val="20"/>
                    <w:szCs w:val="20"/>
                  </w:rPr>
                  <w:t>Rastner</w:t>
                </w:r>
                <w:proofErr w:type="spellEnd"/>
              </w:p>
              <w:p w:rsidR="00345D91" w:rsidRPr="009029F2" w:rsidRDefault="00DF17BC" w:rsidP="00DF17BC">
                <w:pPr>
                  <w:rPr>
                    <w:sz w:val="20"/>
                    <w:szCs w:val="20"/>
                  </w:rPr>
                </w:pPr>
                <w:r w:rsidRPr="00DF17BC">
                  <w:rPr>
                    <w:sz w:val="20"/>
                    <w:szCs w:val="20"/>
                  </w:rPr>
                  <w:t>University of Zurich</w:t>
                </w:r>
              </w:p>
            </w:sdtContent>
          </w:sdt>
        </w:tc>
      </w:tr>
    </w:tbl>
    <w:p w:rsidR="00A0243E" w:rsidRDefault="00A0243E" w:rsidP="00A0243E">
      <w:pPr>
        <w:pStyle w:val="WMOBodyText"/>
      </w:pPr>
    </w:p>
    <w:p w:rsidR="00A0243E" w:rsidRDefault="00A0243E" w:rsidP="00A0243E">
      <w:pPr>
        <w:pStyle w:val="WMOBodyText"/>
      </w:pPr>
    </w:p>
    <w:p w:rsidR="00A0243E" w:rsidRDefault="00A0243E" w:rsidP="00A0243E">
      <w:pPr>
        <w:pStyle w:val="WMOBodyText"/>
      </w:pPr>
    </w:p>
    <w:p w:rsidR="00345D91" w:rsidRDefault="00345D91" w:rsidP="00345D91">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345D91" w:rsidTr="00DF17BC">
        <w:trPr>
          <w:trHeight w:val="340"/>
        </w:trPr>
        <w:tc>
          <w:tcPr>
            <w:tcW w:w="2441" w:type="pct"/>
            <w:vAlign w:val="center"/>
          </w:tcPr>
          <w:p w:rsidR="00345D91" w:rsidRPr="00215C42" w:rsidRDefault="00345D91" w:rsidP="00A0243E">
            <w:pPr>
              <w:rPr>
                <w:sz w:val="20"/>
                <w:szCs w:val="20"/>
              </w:rPr>
            </w:pPr>
            <w:r w:rsidRPr="009029F2">
              <w:rPr>
                <w:sz w:val="20"/>
                <w:szCs w:val="20"/>
              </w:rPr>
              <w:t>Author</w:t>
            </w:r>
            <w:r>
              <w:rPr>
                <w:sz w:val="20"/>
                <w:szCs w:val="20"/>
              </w:rPr>
              <w:t xml:space="preserve">: </w:t>
            </w:r>
            <w:sdt>
              <w:sdtPr>
                <w:rPr>
                  <w:sz w:val="20"/>
                  <w:szCs w:val="20"/>
                </w:rPr>
                <w:id w:val="855315946"/>
                <w:placeholder>
                  <w:docPart w:val="45FCE13E09DE491799AAA7DC3ADCCF4C"/>
                </w:placeholder>
              </w:sdtPr>
              <w:sdtContent>
                <w:r w:rsidR="00A0243E">
                  <w:rPr>
                    <w:sz w:val="20"/>
                    <w:szCs w:val="20"/>
                  </w:rPr>
                  <w:t>ECMWF</w:t>
                </w:r>
              </w:sdtContent>
            </w:sdt>
          </w:p>
        </w:tc>
        <w:tc>
          <w:tcPr>
            <w:tcW w:w="2559" w:type="pct"/>
            <w:vAlign w:val="center"/>
          </w:tcPr>
          <w:p w:rsidR="00345D91" w:rsidRPr="00E80C12" w:rsidRDefault="00345D91" w:rsidP="00DF17BC">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39735843"/>
                <w:placeholder>
                  <w:docPart w:val="BF2617DF73764DC69339DD81EAFB4608"/>
                </w:placeholder>
              </w:sdtPr>
              <w:sdtContent>
                <w:r w:rsidR="00A0243E" w:rsidRPr="00A0243E">
                  <w:rPr>
                    <w:sz w:val="20"/>
                    <w:szCs w:val="20"/>
                  </w:rPr>
                  <w:t>ecresgcosreqs@gmail.com</w:t>
                </w:r>
              </w:sdtContent>
            </w:sdt>
          </w:p>
        </w:tc>
      </w:tr>
      <w:tr w:rsidR="00345D91" w:rsidTr="00DF17BC">
        <w:tc>
          <w:tcPr>
            <w:tcW w:w="5000" w:type="pct"/>
            <w:gridSpan w:val="2"/>
          </w:tcPr>
          <w:p w:rsidR="00345D91" w:rsidRPr="009029F2" w:rsidRDefault="00DF17BC" w:rsidP="00DF17BC">
            <w:pPr>
              <w:rPr>
                <w:sz w:val="20"/>
                <w:szCs w:val="20"/>
              </w:rPr>
            </w:pPr>
            <w:sdt>
              <w:sdtPr>
                <w:rPr>
                  <w:sz w:val="20"/>
                  <w:szCs w:val="20"/>
                </w:rPr>
                <w:id w:val="-1345628546"/>
                <w:placeholder>
                  <w:docPart w:val="5B644A7BC6324B038487C77C8A6F8190"/>
                </w:placeholder>
              </w:sdtPr>
              <w:sdtContent>
                <w:r w:rsidR="00A0243E" w:rsidRPr="00A0243E">
                  <w:rPr>
                    <w:sz w:val="20"/>
                    <w:szCs w:val="20"/>
                  </w:rPr>
                  <w:t xml:space="preserve">For use in modelling for reanalysis applications a global annual coverage at 1km (or better) with the glacier cover fraction per unit area is recommended as product. Reanalysis are currently in the 10-100 km range of resolution, however they tend to have </w:t>
                </w:r>
                <w:proofErr w:type="spellStart"/>
                <w:r w:rsidR="00A0243E" w:rsidRPr="00A0243E">
                  <w:rPr>
                    <w:sz w:val="20"/>
                    <w:szCs w:val="20"/>
                  </w:rPr>
                  <w:t>subgrid</w:t>
                </w:r>
                <w:proofErr w:type="spellEnd"/>
                <w:r w:rsidR="00A0243E" w:rsidRPr="00A0243E">
                  <w:rPr>
                    <w:sz w:val="20"/>
                    <w:szCs w:val="20"/>
                  </w:rPr>
                  <w:t xml:space="preserve"> heterogeneity treatment in the surface energy balance and a fractional coverage enable to uptake the information more promptly (starting from ASTER Landsat Sentinel-2 data record directly is too computationally demanding for global modelling applications).</w:t>
                </w:r>
              </w:sdtContent>
            </w:sdt>
          </w:p>
        </w:tc>
      </w:tr>
    </w:tbl>
    <w:p w:rsidR="00841F0F" w:rsidRDefault="00841F0F" w:rsidP="00841F0F">
      <w:r>
        <w:br w:type="page"/>
      </w:r>
    </w:p>
    <w:p w:rsidR="00F07CBB" w:rsidRDefault="00F07CBB" w:rsidP="00F07CBB">
      <w:pPr>
        <w:pStyle w:val="WMOBodyText"/>
      </w:pPr>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FFC" w:rsidRDefault="00754FFC" w:rsidP="00AC5144">
      <w:pPr>
        <w:spacing w:after="0" w:line="240" w:lineRule="auto"/>
      </w:pPr>
      <w:r>
        <w:separator/>
      </w:r>
    </w:p>
  </w:endnote>
  <w:endnote w:type="continuationSeparator" w:id="0">
    <w:p w:rsidR="00754FFC" w:rsidRDefault="00754FFC"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FFC" w:rsidRDefault="00754FFC" w:rsidP="00AC5144">
      <w:pPr>
        <w:spacing w:after="0" w:line="240" w:lineRule="auto"/>
      </w:pPr>
      <w:r>
        <w:separator/>
      </w:r>
    </w:p>
  </w:footnote>
  <w:footnote w:type="continuationSeparator" w:id="0">
    <w:p w:rsidR="00754FFC" w:rsidRDefault="00754FFC"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E2CE8"/>
    <w:rsid w:val="00414309"/>
    <w:rsid w:val="00420A05"/>
    <w:rsid w:val="005549E4"/>
    <w:rsid w:val="00581488"/>
    <w:rsid w:val="0063126B"/>
    <w:rsid w:val="006B659E"/>
    <w:rsid w:val="006F6115"/>
    <w:rsid w:val="00732185"/>
    <w:rsid w:val="00736FE8"/>
    <w:rsid w:val="00754FFC"/>
    <w:rsid w:val="007820D1"/>
    <w:rsid w:val="007D1B4F"/>
    <w:rsid w:val="00805AED"/>
    <w:rsid w:val="00841F0F"/>
    <w:rsid w:val="008B5E54"/>
    <w:rsid w:val="008D30FB"/>
    <w:rsid w:val="008F7682"/>
    <w:rsid w:val="009029F2"/>
    <w:rsid w:val="009248BC"/>
    <w:rsid w:val="00963C21"/>
    <w:rsid w:val="00A0243E"/>
    <w:rsid w:val="00A43327"/>
    <w:rsid w:val="00AC5144"/>
    <w:rsid w:val="00B53A9D"/>
    <w:rsid w:val="00D03D71"/>
    <w:rsid w:val="00D25A1F"/>
    <w:rsid w:val="00D45082"/>
    <w:rsid w:val="00D930B7"/>
    <w:rsid w:val="00DF17BC"/>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5652">
      <w:bodyDiv w:val="1"/>
      <w:marLeft w:val="0"/>
      <w:marRight w:val="0"/>
      <w:marTop w:val="0"/>
      <w:marBottom w:val="0"/>
      <w:divBdr>
        <w:top w:val="none" w:sz="0" w:space="0" w:color="auto"/>
        <w:left w:val="none" w:sz="0" w:space="0" w:color="auto"/>
        <w:bottom w:val="none" w:sz="0" w:space="0" w:color="auto"/>
        <w:right w:val="none" w:sz="0" w:space="0" w:color="auto"/>
      </w:divBdr>
      <w:divsChild>
        <w:div w:id="1312100265">
          <w:marLeft w:val="660"/>
          <w:marRight w:val="0"/>
          <w:marTop w:val="0"/>
          <w:marBottom w:val="0"/>
          <w:divBdr>
            <w:top w:val="none" w:sz="0" w:space="0" w:color="auto"/>
            <w:left w:val="none" w:sz="0" w:space="0" w:color="auto"/>
            <w:bottom w:val="none" w:sz="0" w:space="0" w:color="auto"/>
            <w:right w:val="none" w:sz="0" w:space="0" w:color="auto"/>
          </w:divBdr>
          <w:divsChild>
            <w:div w:id="807894330">
              <w:marLeft w:val="0"/>
              <w:marRight w:val="0"/>
              <w:marTop w:val="0"/>
              <w:marBottom w:val="0"/>
              <w:divBdr>
                <w:top w:val="none" w:sz="0" w:space="0" w:color="auto"/>
                <w:left w:val="none" w:sz="0" w:space="0" w:color="auto"/>
                <w:bottom w:val="none" w:sz="0" w:space="0" w:color="auto"/>
                <w:right w:val="none" w:sz="0" w:space="0" w:color="auto"/>
              </w:divBdr>
              <w:divsChild>
                <w:div w:id="625501806">
                  <w:marLeft w:val="0"/>
                  <w:marRight w:val="0"/>
                  <w:marTop w:val="0"/>
                  <w:marBottom w:val="0"/>
                  <w:divBdr>
                    <w:top w:val="none" w:sz="0" w:space="0" w:color="auto"/>
                    <w:left w:val="none" w:sz="0" w:space="0" w:color="auto"/>
                    <w:bottom w:val="none" w:sz="0" w:space="0" w:color="auto"/>
                    <w:right w:val="none" w:sz="0" w:space="0" w:color="auto"/>
                  </w:divBdr>
                  <w:divsChild>
                    <w:div w:id="1811364719">
                      <w:marLeft w:val="0"/>
                      <w:marRight w:val="0"/>
                      <w:marTop w:val="0"/>
                      <w:marBottom w:val="0"/>
                      <w:divBdr>
                        <w:top w:val="none" w:sz="0" w:space="0" w:color="auto"/>
                        <w:left w:val="none" w:sz="0" w:space="0" w:color="auto"/>
                        <w:bottom w:val="none" w:sz="0" w:space="0" w:color="auto"/>
                        <w:right w:val="none" w:sz="0" w:space="0" w:color="auto"/>
                      </w:divBdr>
                      <w:divsChild>
                        <w:div w:id="540946051">
                          <w:marLeft w:val="0"/>
                          <w:marRight w:val="0"/>
                          <w:marTop w:val="0"/>
                          <w:marBottom w:val="0"/>
                          <w:divBdr>
                            <w:top w:val="none" w:sz="0" w:space="0" w:color="auto"/>
                            <w:left w:val="none" w:sz="0" w:space="0" w:color="auto"/>
                            <w:bottom w:val="none" w:sz="0" w:space="0" w:color="auto"/>
                            <w:right w:val="none" w:sz="0" w:space="0" w:color="auto"/>
                          </w:divBdr>
                          <w:divsChild>
                            <w:div w:id="2088963217">
                              <w:marLeft w:val="0"/>
                              <w:marRight w:val="0"/>
                              <w:marTop w:val="0"/>
                              <w:marBottom w:val="0"/>
                              <w:divBdr>
                                <w:top w:val="none" w:sz="0" w:space="0" w:color="auto"/>
                                <w:left w:val="none" w:sz="0" w:space="0" w:color="auto"/>
                                <w:bottom w:val="none" w:sz="0" w:space="0" w:color="auto"/>
                                <w:right w:val="none" w:sz="0" w:space="0" w:color="auto"/>
                              </w:divBdr>
                              <w:divsChild>
                                <w:div w:id="1672830278">
                                  <w:marLeft w:val="0"/>
                                  <w:marRight w:val="0"/>
                                  <w:marTop w:val="0"/>
                                  <w:marBottom w:val="0"/>
                                  <w:divBdr>
                                    <w:top w:val="none" w:sz="0" w:space="0" w:color="auto"/>
                                    <w:left w:val="none" w:sz="0" w:space="0" w:color="auto"/>
                                    <w:bottom w:val="none" w:sz="0" w:space="0" w:color="auto"/>
                                    <w:right w:val="none" w:sz="0" w:space="0" w:color="auto"/>
                                  </w:divBdr>
                                  <w:divsChild>
                                    <w:div w:id="1941139358">
                                      <w:marLeft w:val="0"/>
                                      <w:marRight w:val="0"/>
                                      <w:marTop w:val="0"/>
                                      <w:marBottom w:val="0"/>
                                      <w:divBdr>
                                        <w:top w:val="none" w:sz="0" w:space="0" w:color="auto"/>
                                        <w:left w:val="none" w:sz="0" w:space="0" w:color="auto"/>
                                        <w:bottom w:val="none" w:sz="0" w:space="0" w:color="auto"/>
                                        <w:right w:val="none" w:sz="0" w:space="0" w:color="auto"/>
                                      </w:divBdr>
                                    </w:div>
                                    <w:div w:id="671418994">
                                      <w:marLeft w:val="0"/>
                                      <w:marRight w:val="0"/>
                                      <w:marTop w:val="0"/>
                                      <w:marBottom w:val="0"/>
                                      <w:divBdr>
                                        <w:top w:val="none" w:sz="0" w:space="0" w:color="auto"/>
                                        <w:left w:val="none" w:sz="0" w:space="0" w:color="auto"/>
                                        <w:bottom w:val="none" w:sz="0" w:space="0" w:color="auto"/>
                                        <w:right w:val="none" w:sz="0" w:space="0" w:color="auto"/>
                                      </w:divBdr>
                                    </w:div>
                                    <w:div w:id="127385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898180">
      <w:bodyDiv w:val="1"/>
      <w:marLeft w:val="0"/>
      <w:marRight w:val="0"/>
      <w:marTop w:val="0"/>
      <w:marBottom w:val="0"/>
      <w:divBdr>
        <w:top w:val="none" w:sz="0" w:space="0" w:color="auto"/>
        <w:left w:val="none" w:sz="0" w:space="0" w:color="auto"/>
        <w:bottom w:val="none" w:sz="0" w:space="0" w:color="auto"/>
        <w:right w:val="none" w:sz="0" w:space="0" w:color="auto"/>
      </w:divBdr>
      <w:divsChild>
        <w:div w:id="1224440204">
          <w:marLeft w:val="0"/>
          <w:marRight w:val="0"/>
          <w:marTop w:val="0"/>
          <w:marBottom w:val="0"/>
          <w:divBdr>
            <w:top w:val="none" w:sz="0" w:space="0" w:color="auto"/>
            <w:left w:val="none" w:sz="0" w:space="0" w:color="auto"/>
            <w:bottom w:val="none" w:sz="0" w:space="0" w:color="auto"/>
            <w:right w:val="none" w:sz="0" w:space="0" w:color="auto"/>
          </w:divBdr>
          <w:divsChild>
            <w:div w:id="483401905">
              <w:marLeft w:val="0"/>
              <w:marRight w:val="0"/>
              <w:marTop w:val="0"/>
              <w:marBottom w:val="0"/>
              <w:divBdr>
                <w:top w:val="none" w:sz="0" w:space="0" w:color="auto"/>
                <w:left w:val="none" w:sz="0" w:space="0" w:color="auto"/>
                <w:bottom w:val="none" w:sz="0" w:space="0" w:color="auto"/>
                <w:right w:val="none" w:sz="0" w:space="0" w:color="auto"/>
              </w:divBdr>
            </w:div>
            <w:div w:id="1093548717">
              <w:marLeft w:val="0"/>
              <w:marRight w:val="0"/>
              <w:marTop w:val="0"/>
              <w:marBottom w:val="0"/>
              <w:divBdr>
                <w:top w:val="none" w:sz="0" w:space="0" w:color="auto"/>
                <w:left w:val="none" w:sz="0" w:space="0" w:color="auto"/>
                <w:bottom w:val="none" w:sz="0" w:space="0" w:color="auto"/>
                <w:right w:val="none" w:sz="0" w:space="0" w:color="auto"/>
              </w:divBdr>
            </w:div>
            <w:div w:id="32879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938363">
      <w:bodyDiv w:val="1"/>
      <w:marLeft w:val="0"/>
      <w:marRight w:val="0"/>
      <w:marTop w:val="0"/>
      <w:marBottom w:val="0"/>
      <w:divBdr>
        <w:top w:val="none" w:sz="0" w:space="0" w:color="auto"/>
        <w:left w:val="none" w:sz="0" w:space="0" w:color="auto"/>
        <w:bottom w:val="none" w:sz="0" w:space="0" w:color="auto"/>
        <w:right w:val="none" w:sz="0" w:space="0" w:color="auto"/>
      </w:divBdr>
      <w:divsChild>
        <w:div w:id="1420131731">
          <w:marLeft w:val="0"/>
          <w:marRight w:val="0"/>
          <w:marTop w:val="0"/>
          <w:marBottom w:val="0"/>
          <w:divBdr>
            <w:top w:val="none" w:sz="0" w:space="0" w:color="auto"/>
            <w:left w:val="none" w:sz="0" w:space="0" w:color="auto"/>
            <w:bottom w:val="none" w:sz="0" w:space="0" w:color="auto"/>
            <w:right w:val="none" w:sz="0" w:space="0" w:color="auto"/>
          </w:divBdr>
          <w:divsChild>
            <w:div w:id="498279694">
              <w:marLeft w:val="0"/>
              <w:marRight w:val="0"/>
              <w:marTop w:val="0"/>
              <w:marBottom w:val="0"/>
              <w:divBdr>
                <w:top w:val="none" w:sz="0" w:space="0" w:color="auto"/>
                <w:left w:val="none" w:sz="0" w:space="0" w:color="auto"/>
                <w:bottom w:val="none" w:sz="0" w:space="0" w:color="auto"/>
                <w:right w:val="none" w:sz="0" w:space="0" w:color="auto"/>
              </w:divBdr>
            </w:div>
            <w:div w:id="80492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938070">
      <w:bodyDiv w:val="1"/>
      <w:marLeft w:val="0"/>
      <w:marRight w:val="0"/>
      <w:marTop w:val="0"/>
      <w:marBottom w:val="0"/>
      <w:divBdr>
        <w:top w:val="none" w:sz="0" w:space="0" w:color="auto"/>
        <w:left w:val="none" w:sz="0" w:space="0" w:color="auto"/>
        <w:bottom w:val="none" w:sz="0" w:space="0" w:color="auto"/>
        <w:right w:val="none" w:sz="0" w:space="0" w:color="auto"/>
      </w:divBdr>
      <w:divsChild>
        <w:div w:id="1314216727">
          <w:marLeft w:val="0"/>
          <w:marRight w:val="0"/>
          <w:marTop w:val="0"/>
          <w:marBottom w:val="0"/>
          <w:divBdr>
            <w:top w:val="none" w:sz="0" w:space="0" w:color="auto"/>
            <w:left w:val="none" w:sz="0" w:space="0" w:color="auto"/>
            <w:bottom w:val="none" w:sz="0" w:space="0" w:color="auto"/>
            <w:right w:val="none" w:sz="0" w:space="0" w:color="auto"/>
          </w:divBdr>
          <w:divsChild>
            <w:div w:id="1142817702">
              <w:marLeft w:val="0"/>
              <w:marRight w:val="0"/>
              <w:marTop w:val="0"/>
              <w:marBottom w:val="0"/>
              <w:divBdr>
                <w:top w:val="none" w:sz="0" w:space="0" w:color="auto"/>
                <w:left w:val="none" w:sz="0" w:space="0" w:color="auto"/>
                <w:bottom w:val="none" w:sz="0" w:space="0" w:color="auto"/>
                <w:right w:val="none" w:sz="0" w:space="0" w:color="auto"/>
              </w:divBdr>
            </w:div>
            <w:div w:id="2112816575">
              <w:marLeft w:val="0"/>
              <w:marRight w:val="0"/>
              <w:marTop w:val="0"/>
              <w:marBottom w:val="0"/>
              <w:divBdr>
                <w:top w:val="none" w:sz="0" w:space="0" w:color="auto"/>
                <w:left w:val="none" w:sz="0" w:space="0" w:color="auto"/>
                <w:bottom w:val="none" w:sz="0" w:space="0" w:color="auto"/>
                <w:right w:val="none" w:sz="0" w:space="0" w:color="auto"/>
              </w:divBdr>
            </w:div>
            <w:div w:id="204501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i.org/10.1111/geoa.12036"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yperlink" Target="http://doi.org/10.5194/tc-7-877-2013" TargetMode="External"/><Relationship Id="rId17" Type="http://schemas.openxmlformats.org/officeDocument/2006/relationships/hyperlink" Target="http://tiny.cc/ecv-review" TargetMode="External"/><Relationship Id="rId2" Type="http://schemas.openxmlformats.org/officeDocument/2006/relationships/numbering" Target="numbering.xml"/><Relationship Id="rId16" Type="http://schemas.openxmlformats.org/officeDocument/2006/relationships/hyperlink" Target="http://doi.org/10.3189/2015JoG15J01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hyperlink" Target="http://tiny.cc/ecv-review" TargetMode="External"/><Relationship Id="rId23" Type="http://schemas.openxmlformats.org/officeDocument/2006/relationships/customXml" Target="../customXml/item4.xml"/><Relationship Id="rId10" Type="http://schemas.openxmlformats.org/officeDocument/2006/relationships/hyperlink" Target="http://doi.org/10.3189/2015JoG15J017"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hyperlink" Target="http://doi.org/10.3189/2015JoG15J017" TargetMode="External"/><Relationship Id="rId22"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B6572FACEFE4DC9B0E5DB5283426323"/>
        <w:category>
          <w:name w:val="General"/>
          <w:gallery w:val="placeholder"/>
        </w:category>
        <w:types>
          <w:type w:val="bbPlcHdr"/>
        </w:types>
        <w:behaviors>
          <w:behavior w:val="content"/>
        </w:behaviors>
        <w:guid w:val="{0264D7BE-405F-4949-BC13-BFD562AA5DAF}"/>
      </w:docPartPr>
      <w:docPartBody>
        <w:p w:rsidR="006025E7" w:rsidRDefault="00CB0009" w:rsidP="00CB0009">
          <w:pPr>
            <w:pStyle w:val="8B6572FACEFE4DC9B0E5DB5283426323"/>
          </w:pPr>
          <w:r w:rsidRPr="00697ACC">
            <w:rPr>
              <w:rStyle w:val="PlaceholderText"/>
            </w:rPr>
            <w:t>Click here to enter text.</w:t>
          </w:r>
        </w:p>
      </w:docPartBody>
    </w:docPart>
    <w:docPart>
      <w:docPartPr>
        <w:name w:val="A8B6B438B3B0405291DA9D24748E989D"/>
        <w:category>
          <w:name w:val="General"/>
          <w:gallery w:val="placeholder"/>
        </w:category>
        <w:types>
          <w:type w:val="bbPlcHdr"/>
        </w:types>
        <w:behaviors>
          <w:behavior w:val="content"/>
        </w:behaviors>
        <w:guid w:val="{DA50B845-7FD8-4A5E-818B-186200734ACF}"/>
      </w:docPartPr>
      <w:docPartBody>
        <w:p w:rsidR="006025E7" w:rsidRDefault="00CB0009" w:rsidP="00CB0009">
          <w:pPr>
            <w:pStyle w:val="A8B6B438B3B0405291DA9D24748E989D"/>
          </w:pPr>
          <w:r w:rsidRPr="00697ACC">
            <w:rPr>
              <w:rStyle w:val="PlaceholderText"/>
            </w:rPr>
            <w:t>Click here to enter text.</w:t>
          </w:r>
        </w:p>
      </w:docPartBody>
    </w:docPart>
    <w:docPart>
      <w:docPartPr>
        <w:name w:val="B4549A20DF294103A638712DF4F72904"/>
        <w:category>
          <w:name w:val="General"/>
          <w:gallery w:val="placeholder"/>
        </w:category>
        <w:types>
          <w:type w:val="bbPlcHdr"/>
        </w:types>
        <w:behaviors>
          <w:behavior w:val="content"/>
        </w:behaviors>
        <w:guid w:val="{824165C9-A129-4CC6-8582-35318632E36F}"/>
      </w:docPartPr>
      <w:docPartBody>
        <w:p w:rsidR="006025E7" w:rsidRDefault="00CB0009" w:rsidP="00CB0009">
          <w:pPr>
            <w:pStyle w:val="B4549A20DF294103A638712DF4F72904"/>
          </w:pPr>
          <w:r w:rsidRPr="00697ACC">
            <w:rPr>
              <w:rStyle w:val="PlaceholderText"/>
            </w:rPr>
            <w:t>Click here to enter text.</w:t>
          </w:r>
        </w:p>
      </w:docPartBody>
    </w:docPart>
    <w:docPart>
      <w:docPartPr>
        <w:name w:val="51B248F6D1384C6D980C0B0EC91EDB00"/>
        <w:category>
          <w:name w:val="General"/>
          <w:gallery w:val="placeholder"/>
        </w:category>
        <w:types>
          <w:type w:val="bbPlcHdr"/>
        </w:types>
        <w:behaviors>
          <w:behavior w:val="content"/>
        </w:behaviors>
        <w:guid w:val="{B9B7009B-C8D1-469F-B9F6-DEC5A50CE5BF}"/>
      </w:docPartPr>
      <w:docPartBody>
        <w:p w:rsidR="006025E7" w:rsidRDefault="00CB0009" w:rsidP="00CB0009">
          <w:pPr>
            <w:pStyle w:val="51B248F6D1384C6D980C0B0EC91EDB00"/>
          </w:pPr>
          <w:r w:rsidRPr="00697ACC">
            <w:rPr>
              <w:rStyle w:val="PlaceholderText"/>
            </w:rPr>
            <w:t>Click here to enter text.</w:t>
          </w:r>
        </w:p>
      </w:docPartBody>
    </w:docPart>
    <w:docPart>
      <w:docPartPr>
        <w:name w:val="31D9E33510CC40C7905AF6CE960305C6"/>
        <w:category>
          <w:name w:val="General"/>
          <w:gallery w:val="placeholder"/>
        </w:category>
        <w:types>
          <w:type w:val="bbPlcHdr"/>
        </w:types>
        <w:behaviors>
          <w:behavior w:val="content"/>
        </w:behaviors>
        <w:guid w:val="{C884F899-2C1C-4909-8022-42ABB1DF7A54}"/>
      </w:docPartPr>
      <w:docPartBody>
        <w:p w:rsidR="006025E7" w:rsidRDefault="00CB0009" w:rsidP="00CB0009">
          <w:pPr>
            <w:pStyle w:val="31D9E33510CC40C7905AF6CE960305C6"/>
          </w:pPr>
          <w:r w:rsidRPr="00697ACC">
            <w:rPr>
              <w:rStyle w:val="PlaceholderText"/>
            </w:rPr>
            <w:t>Click here to enter text.</w:t>
          </w:r>
        </w:p>
      </w:docPartBody>
    </w:docPart>
    <w:docPart>
      <w:docPartPr>
        <w:name w:val="8F5DF1667AD044F880874BFF53F592C5"/>
        <w:category>
          <w:name w:val="General"/>
          <w:gallery w:val="placeholder"/>
        </w:category>
        <w:types>
          <w:type w:val="bbPlcHdr"/>
        </w:types>
        <w:behaviors>
          <w:behavior w:val="content"/>
        </w:behaviors>
        <w:guid w:val="{F9592297-307E-4869-ADFF-F41EE7A6E189}"/>
      </w:docPartPr>
      <w:docPartBody>
        <w:p w:rsidR="006025E7" w:rsidRDefault="00CB0009" w:rsidP="00CB0009">
          <w:pPr>
            <w:pStyle w:val="8F5DF1667AD044F880874BFF53F592C5"/>
          </w:pPr>
          <w:r w:rsidRPr="00697ACC">
            <w:rPr>
              <w:rStyle w:val="PlaceholderText"/>
            </w:rPr>
            <w:t>Click here to enter text.</w:t>
          </w:r>
        </w:p>
      </w:docPartBody>
    </w:docPart>
    <w:docPart>
      <w:docPartPr>
        <w:name w:val="831E84F3E5B14400A673973FE4EA3945"/>
        <w:category>
          <w:name w:val="General"/>
          <w:gallery w:val="placeholder"/>
        </w:category>
        <w:types>
          <w:type w:val="bbPlcHdr"/>
        </w:types>
        <w:behaviors>
          <w:behavior w:val="content"/>
        </w:behaviors>
        <w:guid w:val="{5122FF86-44CE-4199-A508-42811E5210CF}"/>
      </w:docPartPr>
      <w:docPartBody>
        <w:p w:rsidR="006025E7" w:rsidRDefault="00CB0009" w:rsidP="00CB0009">
          <w:pPr>
            <w:pStyle w:val="831E84F3E5B14400A673973FE4EA3945"/>
          </w:pPr>
          <w:r w:rsidRPr="00697ACC">
            <w:rPr>
              <w:rStyle w:val="PlaceholderText"/>
            </w:rPr>
            <w:t>Click here to enter text.</w:t>
          </w:r>
        </w:p>
      </w:docPartBody>
    </w:docPart>
    <w:docPart>
      <w:docPartPr>
        <w:name w:val="4B91992F77234187976FEE2AA13B116C"/>
        <w:category>
          <w:name w:val="General"/>
          <w:gallery w:val="placeholder"/>
        </w:category>
        <w:types>
          <w:type w:val="bbPlcHdr"/>
        </w:types>
        <w:behaviors>
          <w:behavior w:val="content"/>
        </w:behaviors>
        <w:guid w:val="{9BE25176-80A3-4813-B36B-2B69E58A3F9C}"/>
      </w:docPartPr>
      <w:docPartBody>
        <w:p w:rsidR="006025E7" w:rsidRDefault="00CB0009" w:rsidP="00CB0009">
          <w:pPr>
            <w:pStyle w:val="4B91992F77234187976FEE2AA13B116C"/>
          </w:pPr>
          <w:r w:rsidRPr="00697ACC">
            <w:rPr>
              <w:rStyle w:val="PlaceholderText"/>
            </w:rPr>
            <w:t>Click here to enter text.</w:t>
          </w:r>
        </w:p>
      </w:docPartBody>
    </w:docPart>
    <w:docPart>
      <w:docPartPr>
        <w:name w:val="E90DC8658FBE49228574821A67C98BD3"/>
        <w:category>
          <w:name w:val="General"/>
          <w:gallery w:val="placeholder"/>
        </w:category>
        <w:types>
          <w:type w:val="bbPlcHdr"/>
        </w:types>
        <w:behaviors>
          <w:behavior w:val="content"/>
        </w:behaviors>
        <w:guid w:val="{A0A7E3C1-E1D3-4EF6-8F37-2725CEE150BC}"/>
      </w:docPartPr>
      <w:docPartBody>
        <w:p w:rsidR="006025E7" w:rsidRDefault="00CB0009" w:rsidP="00CB0009">
          <w:pPr>
            <w:pStyle w:val="E90DC8658FBE49228574821A67C98BD3"/>
          </w:pPr>
          <w:r w:rsidRPr="00697ACC">
            <w:rPr>
              <w:rStyle w:val="PlaceholderText"/>
            </w:rPr>
            <w:t>Click here to enter text.</w:t>
          </w:r>
        </w:p>
      </w:docPartBody>
    </w:docPart>
    <w:docPart>
      <w:docPartPr>
        <w:name w:val="45FCE13E09DE491799AAA7DC3ADCCF4C"/>
        <w:category>
          <w:name w:val="General"/>
          <w:gallery w:val="placeholder"/>
        </w:category>
        <w:types>
          <w:type w:val="bbPlcHdr"/>
        </w:types>
        <w:behaviors>
          <w:behavior w:val="content"/>
        </w:behaviors>
        <w:guid w:val="{CCD6B725-6E18-4130-BC31-5F579B81103A}"/>
      </w:docPartPr>
      <w:docPartBody>
        <w:p w:rsidR="006025E7" w:rsidRDefault="00CB0009" w:rsidP="00CB0009">
          <w:pPr>
            <w:pStyle w:val="45FCE13E09DE491799AAA7DC3ADCCF4C"/>
          </w:pPr>
          <w:r w:rsidRPr="00697ACC">
            <w:rPr>
              <w:rStyle w:val="PlaceholderText"/>
            </w:rPr>
            <w:t>Click here to enter text.</w:t>
          </w:r>
        </w:p>
      </w:docPartBody>
    </w:docPart>
    <w:docPart>
      <w:docPartPr>
        <w:name w:val="BF2617DF73764DC69339DD81EAFB4608"/>
        <w:category>
          <w:name w:val="General"/>
          <w:gallery w:val="placeholder"/>
        </w:category>
        <w:types>
          <w:type w:val="bbPlcHdr"/>
        </w:types>
        <w:behaviors>
          <w:behavior w:val="content"/>
        </w:behaviors>
        <w:guid w:val="{604AED37-3A82-4B7C-9F6A-29ABF424A5BE}"/>
      </w:docPartPr>
      <w:docPartBody>
        <w:p w:rsidR="006025E7" w:rsidRDefault="00CB0009" w:rsidP="00CB0009">
          <w:pPr>
            <w:pStyle w:val="BF2617DF73764DC69339DD81EAFB4608"/>
          </w:pPr>
          <w:r w:rsidRPr="00697ACC">
            <w:rPr>
              <w:rStyle w:val="PlaceholderText"/>
            </w:rPr>
            <w:t>Click here to enter text.</w:t>
          </w:r>
        </w:p>
      </w:docPartBody>
    </w:docPart>
    <w:docPart>
      <w:docPartPr>
        <w:name w:val="5B644A7BC6324B038487C77C8A6F8190"/>
        <w:category>
          <w:name w:val="General"/>
          <w:gallery w:val="placeholder"/>
        </w:category>
        <w:types>
          <w:type w:val="bbPlcHdr"/>
        </w:types>
        <w:behaviors>
          <w:behavior w:val="content"/>
        </w:behaviors>
        <w:guid w:val="{D678E7AF-8C2F-4139-8C52-B5DFE334D97E}"/>
      </w:docPartPr>
      <w:docPartBody>
        <w:p w:rsidR="006025E7" w:rsidRDefault="00CB0009" w:rsidP="00CB0009">
          <w:pPr>
            <w:pStyle w:val="5B644A7BC6324B038487C77C8A6F8190"/>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C43782"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386142A8A0124653B828DC5EBD67624C"/>
        <w:category>
          <w:name w:val="General"/>
          <w:gallery w:val="placeholder"/>
        </w:category>
        <w:types>
          <w:type w:val="bbPlcHdr"/>
        </w:types>
        <w:behaviors>
          <w:behavior w:val="content"/>
        </w:behaviors>
        <w:guid w:val="{F7115F3F-C804-4E8A-8E33-447C8FB8AC19}"/>
      </w:docPartPr>
      <w:docPartBody>
        <w:p w:rsidR="00C43782" w:rsidRDefault="00DA79DD" w:rsidP="00DA79DD">
          <w:pPr>
            <w:pStyle w:val="386142A8A0124653B828DC5EBD67624C"/>
          </w:pPr>
          <w:r w:rsidRPr="00697ACC">
            <w:rPr>
              <w:rStyle w:val="PlaceholderText"/>
            </w:rPr>
            <w:t>Click here to enter text.</w:t>
          </w:r>
        </w:p>
      </w:docPartBody>
    </w:docPart>
    <w:docPart>
      <w:docPartPr>
        <w:name w:val="B20249D22F9A4FA8921F284891A2A237"/>
        <w:category>
          <w:name w:val="General"/>
          <w:gallery w:val="placeholder"/>
        </w:category>
        <w:types>
          <w:type w:val="bbPlcHdr"/>
        </w:types>
        <w:behaviors>
          <w:behavior w:val="content"/>
        </w:behaviors>
        <w:guid w:val="{0C0CBD49-6FF5-4D29-AE6A-9954ABF04D96}"/>
      </w:docPartPr>
      <w:docPartBody>
        <w:p w:rsidR="00C43782" w:rsidRDefault="00DA79DD" w:rsidP="00DA79DD">
          <w:pPr>
            <w:pStyle w:val="B20249D22F9A4FA8921F284891A2A237"/>
          </w:pPr>
          <w:r w:rsidRPr="00697ACC">
            <w:rPr>
              <w:rStyle w:val="PlaceholderText"/>
            </w:rPr>
            <w:t>Click here to enter text.</w:t>
          </w:r>
        </w:p>
      </w:docPartBody>
    </w:docPart>
    <w:docPart>
      <w:docPartPr>
        <w:name w:val="2578AF0B0E7646259634061A1DEA5618"/>
        <w:category>
          <w:name w:val="General"/>
          <w:gallery w:val="placeholder"/>
        </w:category>
        <w:types>
          <w:type w:val="bbPlcHdr"/>
        </w:types>
        <w:behaviors>
          <w:behavior w:val="content"/>
        </w:behaviors>
        <w:guid w:val="{C59CA695-4BBD-4111-8C15-17E92619AC3B}"/>
      </w:docPartPr>
      <w:docPartBody>
        <w:p w:rsidR="00C43782" w:rsidRDefault="00DA79DD" w:rsidP="00DA79DD">
          <w:pPr>
            <w:pStyle w:val="2578AF0B0E7646259634061A1DEA5618"/>
          </w:pPr>
          <w:r w:rsidRPr="00697ACC">
            <w:rPr>
              <w:rStyle w:val="PlaceholderText"/>
            </w:rPr>
            <w:t>Click here to enter text.</w:t>
          </w:r>
        </w:p>
      </w:docPartBody>
    </w:docPart>
    <w:docPart>
      <w:docPartPr>
        <w:name w:val="251CFA02C8D64AFDBEAEAD30A4E0AB85"/>
        <w:category>
          <w:name w:val="General"/>
          <w:gallery w:val="placeholder"/>
        </w:category>
        <w:types>
          <w:type w:val="bbPlcHdr"/>
        </w:types>
        <w:behaviors>
          <w:behavior w:val="content"/>
        </w:behaviors>
        <w:guid w:val="{35A41CC7-8E9A-43F3-B768-E250BDC8D671}"/>
      </w:docPartPr>
      <w:docPartBody>
        <w:p w:rsidR="00C43782" w:rsidRDefault="00DA79DD" w:rsidP="00DA79DD">
          <w:pPr>
            <w:pStyle w:val="251CFA02C8D64AFDBEAEAD30A4E0AB85"/>
          </w:pPr>
          <w:r w:rsidRPr="00697ACC">
            <w:rPr>
              <w:rStyle w:val="PlaceholderText"/>
            </w:rPr>
            <w:t>Click here to enter text.</w:t>
          </w:r>
        </w:p>
      </w:docPartBody>
    </w:docPart>
    <w:docPart>
      <w:docPartPr>
        <w:name w:val="B8C9E5C682254129AA31A2308A6E1A8B"/>
        <w:category>
          <w:name w:val="General"/>
          <w:gallery w:val="placeholder"/>
        </w:category>
        <w:types>
          <w:type w:val="bbPlcHdr"/>
        </w:types>
        <w:behaviors>
          <w:behavior w:val="content"/>
        </w:behaviors>
        <w:guid w:val="{DC26149A-3F97-4085-9653-015B43887C2C}"/>
      </w:docPartPr>
      <w:docPartBody>
        <w:p w:rsidR="00C43782" w:rsidRDefault="00DA79DD" w:rsidP="00DA79DD">
          <w:pPr>
            <w:pStyle w:val="B8C9E5C682254129AA31A2308A6E1A8B"/>
          </w:pPr>
          <w:r w:rsidRPr="00697ACC">
            <w:rPr>
              <w:rStyle w:val="PlaceholderText"/>
            </w:rPr>
            <w:t>Click here to enter text.</w:t>
          </w:r>
        </w:p>
      </w:docPartBody>
    </w:docPart>
    <w:docPart>
      <w:docPartPr>
        <w:name w:val="C93B0818948B482EB04BFAB78C6E6875"/>
        <w:category>
          <w:name w:val="General"/>
          <w:gallery w:val="placeholder"/>
        </w:category>
        <w:types>
          <w:type w:val="bbPlcHdr"/>
        </w:types>
        <w:behaviors>
          <w:behavior w:val="content"/>
        </w:behaviors>
        <w:guid w:val="{6A022EFC-BF55-46E8-8A3F-4D73C7B91C2F}"/>
      </w:docPartPr>
      <w:docPartBody>
        <w:p w:rsidR="00C43782" w:rsidRDefault="00DA79DD" w:rsidP="00DA79DD">
          <w:pPr>
            <w:pStyle w:val="C93B0818948B482EB04BFAB78C6E6875"/>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955494" w:rsidRDefault="00C43782" w:rsidP="00C43782">
          <w:pPr>
            <w:pStyle w:val="0F4D3B3E6AE5476C98227AF8959EF9B0"/>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955494" w:rsidRDefault="00C43782" w:rsidP="00C43782">
          <w:pPr>
            <w:pStyle w:val="0F33D853C9184F02A6C7ACEC3F269683"/>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803F39"/>
    <w:rsid w:val="008F5731"/>
    <w:rsid w:val="00955494"/>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F67288-0EA1-4E84-83F0-E80CF600B90E}">
  <ds:schemaRefs>
    <ds:schemaRef ds:uri="http://schemas.openxmlformats.org/officeDocument/2006/bibliography"/>
  </ds:schemaRefs>
</ds:datastoreItem>
</file>

<file path=customXml/itemProps2.xml><?xml version="1.0" encoding="utf-8"?>
<ds:datastoreItem xmlns:ds="http://schemas.openxmlformats.org/officeDocument/2006/customXml" ds:itemID="{9FE7D294-A4E6-491F-A80B-48B1588CB851}"/>
</file>

<file path=customXml/itemProps3.xml><?xml version="1.0" encoding="utf-8"?>
<ds:datastoreItem xmlns:ds="http://schemas.openxmlformats.org/officeDocument/2006/customXml" ds:itemID="{AA1DC9D4-C0DB-46C4-A48F-45DE76AC7648}"/>
</file>

<file path=customXml/itemProps4.xml><?xml version="1.0" encoding="utf-8"?>
<ds:datastoreItem xmlns:ds="http://schemas.openxmlformats.org/officeDocument/2006/customXml" ds:itemID="{31D73D63-DA04-4684-832E-147392395470}"/>
</file>

<file path=docProps/app.xml><?xml version="1.0" encoding="utf-8"?>
<Properties xmlns="http://schemas.openxmlformats.org/officeDocument/2006/extended-properties" xmlns:vt="http://schemas.openxmlformats.org/officeDocument/2006/docPropsVTypes">
  <Template>Normal.dotm</Template>
  <TotalTime>13</TotalTime>
  <Pages>12</Pages>
  <Words>3564</Words>
  <Characters>19608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23126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3</cp:revision>
  <dcterms:created xsi:type="dcterms:W3CDTF">2020-03-19T19:08:00Z</dcterms:created>
  <dcterms:modified xsi:type="dcterms:W3CDTF">2020-03-19T19:21:00Z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