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533089" w:rsidP="000768AB">
      <w:pPr>
        <w:pStyle w:val="Heading1"/>
      </w:pPr>
      <w:r w:rsidRPr="00533089">
        <w:t>Ocean nitrous oxide</w:t>
      </w:r>
    </w:p>
    <w:p w:rsidR="009029F2" w:rsidRDefault="000251F0" w:rsidP="00533089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533089" w:rsidRPr="00533089">
            <w:t xml:space="preserve">Hard coral cover and composition  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236"/>
        <w:gridCol w:w="5598"/>
      </w:tblGrid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Hard coral cover and composition                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Amount of N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 produced per area per year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m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rFonts w:ascii="Times New Roman" w:hAnsi="Times New Roman" w:cs="Times New Roman"/>
                <w:color w:val="222222"/>
                <w:sz w:val="16"/>
                <w:szCs w:val="16"/>
                <w:bdr w:val="none" w:sz="0" w:space="0" w:color="auto" w:frame="1"/>
              </w:rPr>
              <w:t>²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yr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&lt;2000</w:t>
            </w:r>
          </w:p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 &lt;500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Seasonal</w:t>
            </w:r>
          </w:p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weekly to monthly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years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&lt;1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 xml:space="preserve">Standards and </w:t>
            </w: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Values based on the characteristic scales of the phenomena which are observed using N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 measurements. For details see the Nitrous Oxide EOV Specification Sheet (</w:t>
            </w:r>
            <w:hyperlink r:id="rId9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), publications from SCOR WG 143 (</w:t>
            </w:r>
            <w:hyperlink r:id="rId10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https://scor-int.org/group/143/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) and the GOOS Report No. 225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</w:t>
            </w:r>
            <w:hyperlink r:id="rId11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www.goosocean.org/atlantos-bgc-targets-report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533089" w:rsidTr="0053308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 and Extremes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533089" w:rsidRDefault="00533089" w:rsidP="0053308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533089" w:rsidRDefault="00533089" w:rsidP="0053308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78.2pt;height:.75pt" o:hrpct="330" o:hrstd="t" o:hr="t" fillcolor="#a0a0a0" stroked="f"/>
        </w:pict>
      </w:r>
    </w:p>
    <w:p w:rsidR="00533089" w:rsidRPr="00533089" w:rsidRDefault="00533089" w:rsidP="0053308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533089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2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533089" w:rsidRPr="00533089" w:rsidRDefault="00533089" w:rsidP="0053308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533089" w:rsidRPr="00533089" w:rsidRDefault="00533089" w:rsidP="0053308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0" w:name="5c3fedb2-bb70-45ba-bf78-3b88d34625f0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0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805AED" w:rsidRDefault="00805AED" w:rsidP="00B53A9D">
      <w:pPr>
        <w:pStyle w:val="WMOBodyText"/>
        <w:rPr>
          <w:sz w:val="20"/>
          <w:szCs w:val="20"/>
        </w:rPr>
      </w:pPr>
    </w:p>
    <w:p w:rsidR="00533089" w:rsidRDefault="00533089" w:rsidP="00B53A9D">
      <w:pPr>
        <w:pStyle w:val="WMOBodyText"/>
        <w:rPr>
          <w:sz w:val="20"/>
          <w:szCs w:val="20"/>
        </w:rPr>
      </w:pPr>
      <w:r>
        <w:rPr>
          <w:sz w:val="20"/>
          <w:szCs w:val="20"/>
        </w:rPr>
        <w:t>NO COMMENT</w:t>
      </w:r>
    </w:p>
    <w:p w:rsidR="00805AED" w:rsidRDefault="00805AED" w:rsidP="00805AED">
      <w:r>
        <w:br w:type="page"/>
      </w:r>
    </w:p>
    <w:p w:rsidR="00F07CBB" w:rsidRDefault="00F07CBB" w:rsidP="00533089">
      <w:pPr>
        <w:pStyle w:val="Heading2"/>
      </w:pPr>
      <w:r w:rsidRPr="009029F2">
        <w:lastRenderedPageBreak/>
        <w:t xml:space="preserve">ECV Product: </w:t>
      </w:r>
      <w:sdt>
        <w:sdtPr>
          <w:id w:val="1697959030"/>
          <w:placeholder>
            <w:docPart w:val="85107757D809429F92FF1732865C59F9"/>
          </w:placeholder>
        </w:sdtPr>
        <w:sdtEndPr/>
        <w:sdtContent>
          <w:r w:rsidR="00533089" w:rsidRPr="00533089">
            <w:t xml:space="preserve">Hard coral cover and composition  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236"/>
        <w:gridCol w:w="5598"/>
      </w:tblGrid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Hard coral cover and composition                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Concentration of N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 gas in the water column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Nitrous oxide Nitrous oxide (N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bscript"/>
              </w:rPr>
              <w:t>2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O) is an atmospheric trace gas which is measured in the water column of all major ocean basins at concentrations spanning three orders of magnitude. The ocean is a major source (around 25%) of N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bscript"/>
              </w:rPr>
              <w:t>2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 gas to the atmosphere.</w:t>
            </w:r>
          </w:p>
        </w:tc>
      </w:tr>
      <w:tr w:rsidR="00533089" w:rsidTr="0053308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&lt;2000</w:t>
            </w:r>
          </w:p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 &lt;500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Seasonal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Seasonal</w:t>
            </w:r>
          </w:p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weekly to monthly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years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&lt;1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rPr>
          <w:trHeight w:val="50"/>
        </w:trPr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spacing w:line="50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spacing w:line="50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spacing w:line="50" w:lineRule="atLeast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Values based on the characteristic scales of the phenomena which are observed using N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 measurements. For details see the Nitrous Oxide EOV Specification Sheet (</w:t>
            </w:r>
            <w:hyperlink r:id="rId13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), publications from SCOR WG 143 (</w:t>
            </w:r>
            <w:hyperlink r:id="rId14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https://scor-int.org/group/143/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 and the GOOS Report No. 225 (</w:t>
            </w:r>
            <w:hyperlink r:id="rId15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www.goosocean.org/atlantos-bgc-targets-report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533089" w:rsidTr="0053308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Relevant?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533089" w:rsidTr="0053308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533089" w:rsidTr="00533089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089" w:rsidRDefault="0053308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533089" w:rsidRDefault="00533089" w:rsidP="0053308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533089" w:rsidRDefault="00533089" w:rsidP="0053308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6" style="width:180.7pt;height:.75pt" o:hrpct="330" o:hrstd="t" o:hr="t" fillcolor="#a0a0a0" stroked="f"/>
        </w:pict>
      </w:r>
    </w:p>
    <w:p w:rsidR="00533089" w:rsidRPr="00533089" w:rsidRDefault="00533089" w:rsidP="0053308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533089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6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533089" w:rsidRPr="00533089" w:rsidRDefault="00533089" w:rsidP="0053308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533089" w:rsidRPr="00533089" w:rsidRDefault="00533089" w:rsidP="0053308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1" w:name="10f336ff-759e-41f5-82a6-d7365c409910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1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533089" w:rsidRDefault="00533089" w:rsidP="00F07CBB"/>
    <w:p w:rsidR="00F07CBB" w:rsidRDefault="00533089" w:rsidP="00F07CBB">
      <w:r>
        <w:t>NO COMMENT</w:t>
      </w:r>
      <w:bookmarkStart w:id="2" w:name="_GoBack"/>
      <w:bookmarkEnd w:id="2"/>
    </w:p>
    <w:sectPr w:rsidR="00F07CBB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08" w:rsidRDefault="00901E08" w:rsidP="00AC5144">
      <w:pPr>
        <w:spacing w:after="0" w:line="240" w:lineRule="auto"/>
      </w:pPr>
      <w:r>
        <w:separator/>
      </w:r>
    </w:p>
  </w:endnote>
  <w:endnote w:type="continuationSeparator" w:id="0">
    <w:p w:rsidR="00901E08" w:rsidRDefault="00901E08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08" w:rsidRDefault="00901E08" w:rsidP="00AC5144">
      <w:pPr>
        <w:spacing w:after="0" w:line="240" w:lineRule="auto"/>
      </w:pPr>
      <w:r>
        <w:separator/>
      </w:r>
    </w:p>
  </w:footnote>
  <w:footnote w:type="continuationSeparator" w:id="0">
    <w:p w:rsidR="00901E08" w:rsidRDefault="00901E08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2737E3"/>
    <w:rsid w:val="00345D91"/>
    <w:rsid w:val="00377855"/>
    <w:rsid w:val="003E2CE8"/>
    <w:rsid w:val="00414309"/>
    <w:rsid w:val="00420A05"/>
    <w:rsid w:val="00533089"/>
    <w:rsid w:val="005549E4"/>
    <w:rsid w:val="00581488"/>
    <w:rsid w:val="0063126B"/>
    <w:rsid w:val="006B659E"/>
    <w:rsid w:val="006F6115"/>
    <w:rsid w:val="00732185"/>
    <w:rsid w:val="00736FE8"/>
    <w:rsid w:val="007820D1"/>
    <w:rsid w:val="00805AED"/>
    <w:rsid w:val="00841F0F"/>
    <w:rsid w:val="008B5E54"/>
    <w:rsid w:val="008D30FB"/>
    <w:rsid w:val="008F7682"/>
    <w:rsid w:val="00901E08"/>
    <w:rsid w:val="009029F2"/>
    <w:rsid w:val="009248BC"/>
    <w:rsid w:val="00963C21"/>
    <w:rsid w:val="00A43327"/>
    <w:rsid w:val="00AC5144"/>
    <w:rsid w:val="00B53A9D"/>
    <w:rsid w:val="00D03D71"/>
    <w:rsid w:val="00D25A1F"/>
    <w:rsid w:val="00D45082"/>
    <w:rsid w:val="00D930B7"/>
    <w:rsid w:val="00E44949"/>
    <w:rsid w:val="00E47EFF"/>
    <w:rsid w:val="00E80C12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3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5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socean.org/eov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tiny.cc/ecv-review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iny.cc/ecv-review" TargetMode="Externa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socean.org/atlantos-bgc-targets-repor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socean.org/atlantos-bgc-targets-report" TargetMode="External"/><Relationship Id="rId10" Type="http://schemas.openxmlformats.org/officeDocument/2006/relationships/hyperlink" Target="https://scor-int.org/group/143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osocean.org/eov" TargetMode="External"/><Relationship Id="rId14" Type="http://schemas.openxmlformats.org/officeDocument/2006/relationships/hyperlink" Target="https://scor-int.org/group/143/" TargetMode="External"/><Relationship Id="rId22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5107757D809429F92FF1732865C5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778A-9878-4BB7-81DA-C460F53BB5DD}"/>
      </w:docPartPr>
      <w:docPartBody>
        <w:p w:rsidR="00C43782" w:rsidRDefault="00DA79DD" w:rsidP="00DA79DD">
          <w:pPr>
            <w:pStyle w:val="85107757D809429F92FF1732865C59F9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6025E7"/>
    <w:rsid w:val="00656629"/>
    <w:rsid w:val="00803F39"/>
    <w:rsid w:val="008F5731"/>
    <w:rsid w:val="00AF28D0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6C5306-87DD-4005-A257-20E2E77DB8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AD591-96F2-401B-9878-C2DE2826E931}"/>
</file>

<file path=customXml/itemProps3.xml><?xml version="1.0" encoding="utf-8"?>
<ds:datastoreItem xmlns:ds="http://schemas.openxmlformats.org/officeDocument/2006/customXml" ds:itemID="{2CE935A2-D5A5-40D8-8A24-FD01EAE341A4}"/>
</file>

<file path=customXml/itemProps4.xml><?xml version="1.0" encoding="utf-8"?>
<ds:datastoreItem xmlns:ds="http://schemas.openxmlformats.org/officeDocument/2006/customXml" ds:itemID="{87209D71-5E7F-4859-9B86-014EB759FF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Tassone</dc:creator>
  <cp:lastModifiedBy>Magaly Robbez</cp:lastModifiedBy>
  <cp:revision>3</cp:revision>
  <dcterms:created xsi:type="dcterms:W3CDTF">2020-03-24T11:13:00Z</dcterms:created>
  <dcterms:modified xsi:type="dcterms:W3CDTF">2020-03-24T11:15:00Z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