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690" w:rsidRDefault="00F70690" w:rsidP="00F70690">
      <w:r w:rsidRPr="00654ECC">
        <w:rPr>
          <w:b/>
        </w:rPr>
        <w:t>Action WGISS-43-01</w:t>
      </w:r>
      <w:r w:rsidRPr="00654ECC">
        <w:t>: Andy Mitchell to discuss with SEO funding for the use of Confluence for CEOS collaborative websites.</w:t>
      </w:r>
    </w:p>
    <w:p w:rsidR="00F70690" w:rsidRPr="00654ECC" w:rsidRDefault="00F70690" w:rsidP="00F70690">
      <w:pPr>
        <w:rPr>
          <w:lang w:bidi="ar-SA"/>
        </w:rPr>
      </w:pPr>
      <w:r w:rsidRPr="00654ECC">
        <w:rPr>
          <w:b/>
        </w:rPr>
        <w:t xml:space="preserve">Action WGISS-43-02: </w:t>
      </w:r>
      <w:r w:rsidRPr="00654ECC">
        <w:rPr>
          <w:lang w:bidi="ar-SA"/>
        </w:rPr>
        <w:t>Andy Mitchell, Mirko Albani, Yonsook Enloe, Martin Yapur, and Ken McDonald to assist the discoverability of the ECV and climate data records which may help define the requirements for portal development.</w:t>
      </w:r>
    </w:p>
    <w:p w:rsidR="00F70690" w:rsidRPr="00654ECC" w:rsidRDefault="00F70690" w:rsidP="00F70690">
      <w:pPr>
        <w:rPr>
          <w:lang w:bidi="ar-SA"/>
        </w:rPr>
      </w:pPr>
      <w:r w:rsidRPr="00654ECC">
        <w:rPr>
          <w:b/>
        </w:rPr>
        <w:t xml:space="preserve">Action WGISS-43-03: </w:t>
      </w:r>
      <w:r w:rsidRPr="00654ECC">
        <w:rPr>
          <w:lang w:bidi="ar-SA"/>
        </w:rPr>
        <w:t xml:space="preserve">Yonsook Enloe to revise the GCI User Requirements document to insert draft requirements addressing the problem of harvested/cached datasets and duplicate datasets in GEOSS.  Initiate a review of the new draft GCI User Requirements with members of WGISS. </w:t>
      </w:r>
    </w:p>
    <w:p w:rsidR="00F70690" w:rsidRPr="00654ECC" w:rsidRDefault="00F70690" w:rsidP="00F70690">
      <w:pPr>
        <w:rPr>
          <w:lang w:bidi="ar-SA"/>
        </w:rPr>
      </w:pPr>
      <w:r w:rsidRPr="00654ECC">
        <w:rPr>
          <w:b/>
        </w:rPr>
        <w:t xml:space="preserve">Action WGISS-43-04: </w:t>
      </w:r>
      <w:r w:rsidRPr="00654ECC">
        <w:rPr>
          <w:lang w:bidi="ar-SA"/>
        </w:rPr>
        <w:t>WGISS to explore the possibility of including the publishing of services related to EO datasets in the IDN.</w:t>
      </w:r>
    </w:p>
    <w:p w:rsidR="00F70690" w:rsidRPr="00654ECC" w:rsidRDefault="00F70690" w:rsidP="00F70690">
      <w:pPr>
        <w:rPr>
          <w:lang w:bidi="ar-SA"/>
        </w:rPr>
      </w:pPr>
      <w:r w:rsidRPr="00654ECC">
        <w:rPr>
          <w:b/>
        </w:rPr>
        <w:t xml:space="preserve">Action WGISS-43-05: </w:t>
      </w:r>
      <w:r w:rsidRPr="00654ECC">
        <w:rPr>
          <w:lang w:bidi="ar-SA"/>
        </w:rPr>
        <w:t xml:space="preserve">WGISS Exec to work with WIGOS and CGMS metadata representatives to identify common collection-level metadata elements between the IDN, CGMS, and WIGOS. </w:t>
      </w:r>
    </w:p>
    <w:p w:rsidR="00F70690" w:rsidRPr="00654ECC" w:rsidRDefault="00F70690" w:rsidP="00F70690">
      <w:pPr>
        <w:rPr>
          <w:lang w:bidi="ar-SA"/>
        </w:rPr>
      </w:pPr>
      <w:r w:rsidRPr="00654ECC">
        <w:rPr>
          <w:b/>
        </w:rPr>
        <w:t>Action WGISS-43-06</w:t>
      </w:r>
      <w:r w:rsidRPr="00654ECC">
        <w:rPr>
          <w:lang w:bidi="ar-SA"/>
        </w:rPr>
        <w:t xml:space="preserve">: </w:t>
      </w:r>
      <w:r w:rsidRPr="00654ECC">
        <w:t>Yonsook Enloe to publicize to active WGISS members and to GCI providers the use cases developed by GEODAB for harvesting.</w:t>
      </w:r>
    </w:p>
    <w:p w:rsidR="00F70690" w:rsidRPr="00654ECC" w:rsidRDefault="00F70690" w:rsidP="00F70690">
      <w:pPr>
        <w:tabs>
          <w:tab w:val="clear" w:pos="720"/>
          <w:tab w:val="clear" w:pos="1080"/>
          <w:tab w:val="clear" w:pos="6480"/>
          <w:tab w:val="clear" w:pos="7200"/>
        </w:tabs>
      </w:pPr>
      <w:r w:rsidRPr="004037D9">
        <w:rPr>
          <w:b/>
          <w:bCs/>
          <w:iCs/>
        </w:rPr>
        <w:t>Action WGISS-43-07</w:t>
      </w:r>
      <w:r>
        <w:rPr>
          <w:bCs/>
          <w:iCs/>
        </w:rPr>
        <w:t xml:space="preserve">: </w:t>
      </w:r>
      <w:r w:rsidRPr="003964D2">
        <w:rPr>
          <w:bCs/>
          <w:iCs/>
        </w:rPr>
        <w:t>Michelle Piepgrass to create a webpage on the CEOS website for CEOS lessons learned and best practices</w:t>
      </w:r>
    </w:p>
    <w:p w:rsidR="00F70690" w:rsidRPr="00654ECC" w:rsidRDefault="00F70690" w:rsidP="00F70690">
      <w:r>
        <w:rPr>
          <w:b/>
        </w:rPr>
        <w:t>Action WGISS-43-08</w:t>
      </w:r>
      <w:r w:rsidRPr="00654ECC">
        <w:rPr>
          <w:b/>
        </w:rPr>
        <w:t xml:space="preserve">: </w:t>
      </w:r>
      <w:r w:rsidRPr="00654ECC">
        <w:t>SEO to summarize how COVE connects to current archives, and summarize metadata.</w:t>
      </w:r>
    </w:p>
    <w:p w:rsidR="00F70690" w:rsidRDefault="00F70690" w:rsidP="00F70690">
      <w:r>
        <w:rPr>
          <w:b/>
        </w:rPr>
        <w:t>Action WGISS-43-09</w:t>
      </w:r>
      <w:r w:rsidRPr="00654ECC">
        <w:rPr>
          <w:lang w:bidi="ar-SA"/>
        </w:rPr>
        <w:t xml:space="preserve">: </w:t>
      </w:r>
      <w:r w:rsidRPr="00654ECC">
        <w:t>SEO to demonstrate the success of connecting COVE to CBERS-4 and ResourcesSat-2 (AWIFS/LISS-3).</w:t>
      </w:r>
    </w:p>
    <w:p w:rsidR="00F70690" w:rsidRPr="00654ECC" w:rsidRDefault="00F70690" w:rsidP="00F70690">
      <w:r w:rsidRPr="004037D9">
        <w:rPr>
          <w:b/>
        </w:rPr>
        <w:t>Action WGISS-43-</w:t>
      </w:r>
      <w:r>
        <w:rPr>
          <w:b/>
        </w:rPr>
        <w:t>10</w:t>
      </w:r>
      <w:r w:rsidRPr="004037D9">
        <w:rPr>
          <w:b/>
        </w:rPr>
        <w:t>:</w:t>
      </w:r>
      <w:r>
        <w:t xml:space="preserve"> </w:t>
      </w:r>
      <w:r w:rsidRPr="003964D2">
        <w:rPr>
          <w:bCs/>
          <w:iCs/>
        </w:rPr>
        <w:t>WGISS Exec to provide a formal reply to WGCapD on cooperation between the two working groups.</w:t>
      </w:r>
    </w:p>
    <w:p w:rsidR="00F70690" w:rsidRPr="00654ECC" w:rsidRDefault="00F70690" w:rsidP="00F70690">
      <w:r w:rsidRPr="00654ECC">
        <w:rPr>
          <w:b/>
        </w:rPr>
        <w:t>Action WGISS-43-</w:t>
      </w:r>
      <w:r>
        <w:rPr>
          <w:b/>
        </w:rPr>
        <w:t>11</w:t>
      </w:r>
      <w:r w:rsidRPr="00654ECC">
        <w:t>: WGISS members, and leads of DSIG, FDA, Connected Data Assets to provide feedback to WGISS Exec on the WGISS brochure.</w:t>
      </w:r>
    </w:p>
    <w:p w:rsidR="00F70690" w:rsidRPr="00654ECC" w:rsidRDefault="00F70690" w:rsidP="00F70690">
      <w:r>
        <w:rPr>
          <w:b/>
        </w:rPr>
        <w:t>Action WGISS-43-12</w:t>
      </w:r>
      <w:r w:rsidRPr="00654ECC">
        <w:t>: Liping Di to send project information on ISO/TS 19159-3 to Andrew Mitchell and Mirko Albani so they can forward it to WGCV.</w:t>
      </w:r>
    </w:p>
    <w:p w:rsidR="00F70690" w:rsidRDefault="00F70690" w:rsidP="00F70690">
      <w:r>
        <w:rPr>
          <w:b/>
        </w:rPr>
        <w:t>Action WGISS-43-13</w:t>
      </w:r>
      <w:r w:rsidRPr="00654ECC">
        <w:t>: WGISS Exec to establish ways to integrate the ISO/TS 19159-3 activity into the standard WGISS organization.</w:t>
      </w:r>
    </w:p>
    <w:p w:rsidR="00F70690" w:rsidRPr="00654ECC" w:rsidRDefault="00F70690" w:rsidP="00F70690">
      <w:r w:rsidRPr="00654ECC">
        <w:rPr>
          <w:b/>
        </w:rPr>
        <w:t>Action</w:t>
      </w:r>
      <w:r>
        <w:rPr>
          <w:b/>
        </w:rPr>
        <w:t xml:space="preserve"> WGISS-43-14</w:t>
      </w:r>
      <w:r w:rsidRPr="00654ECC">
        <w:rPr>
          <w:b/>
        </w:rPr>
        <w:t>:</w:t>
      </w:r>
      <w:r w:rsidRPr="00654ECC">
        <w:t xml:space="preserve"> </w:t>
      </w:r>
      <w:r w:rsidRPr="00654ECC">
        <w:rPr>
          <w:bCs/>
          <w:iCs/>
        </w:rPr>
        <w:t>WGISS to work on a method to harmonize metrics of data use.</w:t>
      </w:r>
    </w:p>
    <w:p w:rsidR="00F70690" w:rsidRPr="00654ECC" w:rsidRDefault="00F70690" w:rsidP="00F70690">
      <w:r w:rsidRPr="00F43D8E">
        <w:rPr>
          <w:b/>
        </w:rPr>
        <w:t>Action</w:t>
      </w:r>
      <w:r>
        <w:rPr>
          <w:b/>
        </w:rPr>
        <w:t xml:space="preserve"> WGISS-43-15</w:t>
      </w:r>
      <w:r w:rsidRPr="00F43D8E">
        <w:rPr>
          <w:b/>
        </w:rPr>
        <w:t>:</w:t>
      </w:r>
      <w:r w:rsidRPr="00654ECC">
        <w:t xml:space="preserve"> </w:t>
      </w:r>
      <w:r w:rsidRPr="003964D2">
        <w:rPr>
          <w:bCs/>
          <w:iCs/>
        </w:rPr>
        <w:t>Technology Exploration to plan a federated authentication discussion.</w:t>
      </w:r>
    </w:p>
    <w:p w:rsidR="00F70690" w:rsidRDefault="00F70690" w:rsidP="00F70690">
      <w:pPr>
        <w:rPr>
          <w:lang w:bidi="ar-SA"/>
        </w:rPr>
      </w:pPr>
      <w:r>
        <w:rPr>
          <w:b/>
          <w:lang w:bidi="ar-SA"/>
        </w:rPr>
        <w:t>Action WGISS-43-16</w:t>
      </w:r>
      <w:r w:rsidRPr="00471544">
        <w:rPr>
          <w:b/>
          <w:lang w:bidi="ar-SA"/>
        </w:rPr>
        <w:t>:</w:t>
      </w:r>
      <w:r>
        <w:rPr>
          <w:lang w:bidi="ar-SA"/>
        </w:rPr>
        <w:t xml:space="preserve"> Robert Woodcock, Mirko Albani, and Andy Mitchell to provide inputs to the FDA report.</w:t>
      </w:r>
    </w:p>
    <w:p w:rsidR="00F70690" w:rsidRPr="00654ECC" w:rsidRDefault="00F70690" w:rsidP="00F70690">
      <w:pPr>
        <w:rPr>
          <w:lang w:bidi="ar-SA"/>
        </w:rPr>
      </w:pPr>
      <w:r>
        <w:rPr>
          <w:b/>
          <w:lang w:bidi="ar-SA"/>
        </w:rPr>
        <w:t>Action WGISS-43-17</w:t>
      </w:r>
      <w:r w:rsidRPr="00471544">
        <w:rPr>
          <w:b/>
          <w:lang w:bidi="ar-SA"/>
        </w:rPr>
        <w:t>:</w:t>
      </w:r>
      <w:r>
        <w:rPr>
          <w:lang w:bidi="ar-SA"/>
        </w:rPr>
        <w:t xml:space="preserve"> WGISS Exec to identify a topic for a white paper in support of FDA technologies/discussions; recruit a writing team to write the paper.</w:t>
      </w:r>
    </w:p>
    <w:p w:rsidR="00F70690" w:rsidRPr="00654ECC" w:rsidRDefault="00F70690" w:rsidP="00F70690">
      <w:r w:rsidRPr="008F658D">
        <w:rPr>
          <w:b/>
        </w:rPr>
        <w:t>Action</w:t>
      </w:r>
      <w:r>
        <w:rPr>
          <w:b/>
        </w:rPr>
        <w:t xml:space="preserve"> WGISS-43-18</w:t>
      </w:r>
      <w:r w:rsidRPr="008F658D">
        <w:rPr>
          <w:b/>
        </w:rPr>
        <w:t>:</w:t>
      </w:r>
      <w:r w:rsidRPr="00654ECC">
        <w:t xml:space="preserve">  </w:t>
      </w:r>
      <w:r w:rsidRPr="003964D2">
        <w:rPr>
          <w:bCs/>
          <w:iCs/>
        </w:rPr>
        <w:t>Technology Exploration to coordinate with Paola di Salvo a cooperation with GEO-Sec for webinars.</w:t>
      </w:r>
    </w:p>
    <w:p w:rsidR="00F70690" w:rsidRPr="00654ECC" w:rsidRDefault="00F70690" w:rsidP="00F70690">
      <w:r w:rsidRPr="00A03B8E">
        <w:rPr>
          <w:b/>
        </w:rPr>
        <w:t>Action</w:t>
      </w:r>
      <w:r>
        <w:rPr>
          <w:b/>
        </w:rPr>
        <w:t xml:space="preserve"> WGISS-43-19</w:t>
      </w:r>
      <w:r w:rsidRPr="00A03B8E">
        <w:rPr>
          <w:b/>
        </w:rPr>
        <w:t>:</w:t>
      </w:r>
      <w:r w:rsidRPr="00A03B8E">
        <w:rPr>
          <w:bCs/>
          <w:iCs/>
        </w:rPr>
        <w:t xml:space="preserve"> </w:t>
      </w:r>
      <w:r w:rsidRPr="003964D2">
        <w:rPr>
          <w:bCs/>
          <w:iCs/>
        </w:rPr>
        <w:t>WGISS Exec to reach out to NextGEOSS team to identify means of closer interaction, including identif</w:t>
      </w:r>
      <w:r>
        <w:rPr>
          <w:bCs/>
          <w:iCs/>
        </w:rPr>
        <w:t>ying point of contact</w:t>
      </w:r>
      <w:r w:rsidRPr="00654ECC">
        <w:t xml:space="preserve">.  </w:t>
      </w:r>
    </w:p>
    <w:p w:rsidR="00F70690" w:rsidRDefault="00F70690" w:rsidP="00F70690">
      <w:r w:rsidRPr="00A03B8E">
        <w:rPr>
          <w:b/>
        </w:rPr>
        <w:t>Action</w:t>
      </w:r>
      <w:r>
        <w:rPr>
          <w:b/>
        </w:rPr>
        <w:t xml:space="preserve"> WGISS-43-20</w:t>
      </w:r>
      <w:r w:rsidRPr="00654ECC">
        <w:t xml:space="preserve">: WGISS to provide a formal response to AmeriGEOSS presentation. </w:t>
      </w:r>
    </w:p>
    <w:p w:rsidR="00F70690" w:rsidRPr="00654ECC" w:rsidRDefault="00F70690" w:rsidP="00F70690">
      <w:r w:rsidRPr="00357A2E">
        <w:rPr>
          <w:b/>
        </w:rPr>
        <w:t>Action</w:t>
      </w:r>
      <w:r>
        <w:rPr>
          <w:b/>
        </w:rPr>
        <w:t xml:space="preserve"> WGISS-43-21</w:t>
      </w:r>
      <w:r w:rsidRPr="00357A2E">
        <w:rPr>
          <w:b/>
        </w:rPr>
        <w:t>:</w:t>
      </w:r>
      <w:r w:rsidRPr="00357A2E">
        <w:rPr>
          <w:bCs/>
          <w:iCs/>
        </w:rPr>
        <w:t xml:space="preserve"> </w:t>
      </w:r>
      <w:r w:rsidRPr="003964D2">
        <w:rPr>
          <w:bCs/>
          <w:iCs/>
        </w:rPr>
        <w:t>Yonsook to give connection details to GEOSS Portal team and GEODAB teams for access to 5000+ collections.</w:t>
      </w:r>
    </w:p>
    <w:p w:rsidR="00F70690" w:rsidRDefault="00F70690" w:rsidP="00F70690">
      <w:pPr>
        <w:rPr>
          <w:bCs/>
          <w:iCs/>
        </w:rPr>
      </w:pPr>
      <w:r w:rsidRPr="004037D9">
        <w:rPr>
          <w:b/>
          <w:bCs/>
          <w:iCs/>
        </w:rPr>
        <w:t>Action WGISS-43-22:</w:t>
      </w:r>
      <w:r>
        <w:rPr>
          <w:bCs/>
          <w:iCs/>
        </w:rPr>
        <w:t xml:space="preserve"> </w:t>
      </w:r>
      <w:r w:rsidRPr="003964D2">
        <w:rPr>
          <w:bCs/>
          <w:iCs/>
        </w:rPr>
        <w:t>WGISS to consider a representative to the OGC Standards Working Group.</w:t>
      </w:r>
    </w:p>
    <w:p w:rsidR="00F70690" w:rsidRPr="00654ECC" w:rsidRDefault="00F70690" w:rsidP="00F70690">
      <w:r w:rsidRPr="004037D9">
        <w:rPr>
          <w:b/>
          <w:bCs/>
          <w:iCs/>
        </w:rPr>
        <w:t>Action WGISS-43-</w:t>
      </w:r>
      <w:r>
        <w:rPr>
          <w:b/>
          <w:bCs/>
          <w:iCs/>
        </w:rPr>
        <w:t>23</w:t>
      </w:r>
      <w:r w:rsidRPr="004037D9">
        <w:rPr>
          <w:b/>
          <w:bCs/>
          <w:iCs/>
        </w:rPr>
        <w:t>:</w:t>
      </w:r>
      <w:r>
        <w:rPr>
          <w:bCs/>
          <w:iCs/>
        </w:rPr>
        <w:t xml:space="preserve"> </w:t>
      </w:r>
      <w:r w:rsidRPr="002B0708">
        <w:rPr>
          <w:bCs/>
          <w:iCs/>
        </w:rPr>
        <w:t>DSIG team to consider developing a video on the value of WGISS Data Preservation activiti</w:t>
      </w:r>
      <w:r>
        <w:rPr>
          <w:bCs/>
          <w:iCs/>
        </w:rPr>
        <w:t>es for the Faces of CEOS series.</w:t>
      </w:r>
    </w:p>
    <w:p w:rsidR="00F70690" w:rsidRPr="00654ECC" w:rsidRDefault="00F70690" w:rsidP="00F70690">
      <w:r>
        <w:rPr>
          <w:b/>
          <w:bCs/>
          <w:iCs/>
        </w:rPr>
        <w:t>Action WGISS-43-24</w:t>
      </w:r>
      <w:r w:rsidRPr="00D06AF1">
        <w:rPr>
          <w:b/>
          <w:bCs/>
          <w:iCs/>
        </w:rPr>
        <w:t>:</w:t>
      </w:r>
      <w:r>
        <w:rPr>
          <w:bCs/>
          <w:iCs/>
        </w:rPr>
        <w:t xml:space="preserve"> </w:t>
      </w:r>
      <w:r w:rsidRPr="003964D2">
        <w:rPr>
          <w:bCs/>
          <w:iCs/>
        </w:rPr>
        <w:t>Mirko to look for experts to participate in the extension to ISO 19165.</w:t>
      </w:r>
    </w:p>
    <w:p w:rsidR="00F70690" w:rsidRPr="00654ECC" w:rsidRDefault="00F70690" w:rsidP="00F70690">
      <w:r>
        <w:rPr>
          <w:b/>
        </w:rPr>
        <w:t>Action WGISS-43-25</w:t>
      </w:r>
      <w:r w:rsidRPr="00D06AF1">
        <w:rPr>
          <w:b/>
        </w:rPr>
        <w:t>:</w:t>
      </w:r>
      <w:r>
        <w:t xml:space="preserve"> </w:t>
      </w:r>
      <w:r w:rsidRPr="003964D2">
        <w:rPr>
          <w:bCs/>
          <w:iCs/>
        </w:rPr>
        <w:t>Michelle Piepgrass to post the Document Management table on the WGISS website, with links to the documents.</w:t>
      </w:r>
    </w:p>
    <w:p w:rsidR="00F70690" w:rsidRPr="00E23B04" w:rsidRDefault="00F70690" w:rsidP="00F70690">
      <w:r w:rsidRPr="004037D9">
        <w:rPr>
          <w:b/>
        </w:rPr>
        <w:t>Action WGISS-43-26:</w:t>
      </w:r>
      <w:r>
        <w:t xml:space="preserve"> </w:t>
      </w:r>
      <w:r w:rsidRPr="003964D2">
        <w:rPr>
          <w:bCs/>
          <w:iCs/>
        </w:rPr>
        <w:t>DSIG to complete the work on the Maturity Matrix and distribute the resulti</w:t>
      </w:r>
      <w:r>
        <w:rPr>
          <w:bCs/>
          <w:iCs/>
        </w:rPr>
        <w:t>ng document to WGISS for review</w:t>
      </w:r>
      <w:r w:rsidRPr="00654ECC">
        <w:t>.</w:t>
      </w:r>
    </w:p>
    <w:p w:rsidR="002C29E4" w:rsidRPr="00E23B04" w:rsidRDefault="002C29E4" w:rsidP="002C29E4">
      <w:r w:rsidRPr="00BC4213">
        <w:rPr>
          <w:b/>
        </w:rPr>
        <w:t>Action WGISS-43:-27:</w:t>
      </w:r>
      <w:r>
        <w:t xml:space="preserve"> WGISS Exec to include a presentation at </w:t>
      </w:r>
      <w:r w:rsidRPr="004A73FB">
        <w:t>WGISS</w:t>
      </w:r>
      <w:r>
        <w:t>-44</w:t>
      </w:r>
      <w:r w:rsidRPr="004A73FB">
        <w:t xml:space="preserve"> </w:t>
      </w:r>
      <w:r>
        <w:t>on</w:t>
      </w:r>
      <w:r w:rsidRPr="004A73FB">
        <w:t xml:space="preserve"> the progress and outcomes of the </w:t>
      </w:r>
      <w:r>
        <w:t>OGC Testbed 13, p</w:t>
      </w:r>
      <w:r w:rsidRPr="00654ECC">
        <w:t xml:space="preserve">art of the </w:t>
      </w:r>
      <w:r>
        <w:t xml:space="preserve">OGC </w:t>
      </w:r>
      <w:r w:rsidRPr="00654ECC">
        <w:t>Interoperability Program</w:t>
      </w:r>
      <w:r>
        <w:t>, activity.</w:t>
      </w:r>
      <w:r w:rsidRPr="004A73FB">
        <w:t> </w:t>
      </w:r>
    </w:p>
    <w:p w:rsidR="00FE529C" w:rsidRDefault="00682820">
      <w:bookmarkStart w:id="0" w:name="_GoBack"/>
      <w:bookmarkEnd w:id="0"/>
    </w:p>
    <w:sectPr w:rsidR="00FE52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6369F"/>
    <w:multiLevelType w:val="hybridMultilevel"/>
    <w:tmpl w:val="5B22BE6A"/>
    <w:lvl w:ilvl="0" w:tplc="9BAEF602">
      <w:start w:val="1"/>
      <w:numFmt w:val="bullet"/>
      <w:pStyle w:val="CEOS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F61CBA"/>
    <w:multiLevelType w:val="multilevel"/>
    <w:tmpl w:val="FDE032A6"/>
    <w:lvl w:ilvl="0">
      <w:start w:val="1"/>
      <w:numFmt w:val="decimal"/>
      <w:pStyle w:val="Heading1"/>
      <w:lvlText w:val="%1"/>
      <w:lvlJc w:val="left"/>
      <w:pPr>
        <w:ind w:left="612" w:hanging="432"/>
      </w:pPr>
      <w:rPr>
        <w:rFonts w:cs="Times New Roman" w:hint="default"/>
      </w:rPr>
    </w:lvl>
    <w:lvl w:ilvl="1">
      <w:start w:val="1"/>
      <w:numFmt w:val="decimal"/>
      <w:pStyle w:val="Heading2"/>
      <w:lvlText w:val="%1.%2"/>
      <w:lvlJc w:val="left"/>
      <w:pPr>
        <w:ind w:left="756" w:hanging="576"/>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Heading3"/>
      <w:lvlText w:val="%1.%2.%3"/>
      <w:lvlJc w:val="left"/>
      <w:pPr>
        <w:ind w:left="720" w:hanging="720"/>
      </w:pPr>
      <w:rPr>
        <w:rFonts w:cs="Times New Roman" w:hint="default"/>
        <w:i w:val="0"/>
        <w:sz w:val="24"/>
        <w:szCs w:val="24"/>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690"/>
    <w:rsid w:val="00167E3A"/>
    <w:rsid w:val="002C29E4"/>
    <w:rsid w:val="00D64D9C"/>
    <w:rsid w:val="00EF1718"/>
    <w:rsid w:val="00F70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57530-8B25-407C-9797-31DE939D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690"/>
    <w:pPr>
      <w:tabs>
        <w:tab w:val="left" w:pos="720"/>
        <w:tab w:val="left" w:pos="1080"/>
        <w:tab w:val="left" w:pos="6480"/>
        <w:tab w:val="left" w:pos="7200"/>
      </w:tabs>
      <w:spacing w:before="120" w:after="0" w:line="240" w:lineRule="auto"/>
    </w:pPr>
    <w:rPr>
      <w:rFonts w:ascii="Times New Roman" w:eastAsia="MS Mincho" w:hAnsi="Times New Roman" w:cs="Times New Roman"/>
      <w:sz w:val="16"/>
      <w:szCs w:val="16"/>
      <w:lang w:eastAsia="ja-JP" w:bidi="th-TH"/>
    </w:rPr>
  </w:style>
  <w:style w:type="paragraph" w:styleId="Heading1">
    <w:name w:val="heading 1"/>
    <w:basedOn w:val="Normal"/>
    <w:next w:val="Normal"/>
    <w:link w:val="Heading1Char"/>
    <w:autoRedefine/>
    <w:uiPriority w:val="9"/>
    <w:qFormat/>
    <w:rsid w:val="00F70690"/>
    <w:pPr>
      <w:keepNext/>
      <w:pageBreakBefore/>
      <w:numPr>
        <w:numId w:val="1"/>
      </w:numPr>
      <w:pBdr>
        <w:bottom w:val="single" w:sz="4" w:space="1" w:color="auto"/>
      </w:pBdr>
      <w:tabs>
        <w:tab w:val="left" w:pos="540"/>
      </w:tabs>
      <w:ind w:left="0" w:right="-333" w:firstLine="0"/>
      <w:outlineLvl w:val="0"/>
    </w:pPr>
    <w:rPr>
      <w:b/>
      <w:kern w:val="28"/>
      <w:sz w:val="32"/>
      <w:szCs w:val="32"/>
      <w:lang w:bidi="ar-SA"/>
    </w:rPr>
  </w:style>
  <w:style w:type="paragraph" w:styleId="Heading2">
    <w:name w:val="heading 2"/>
    <w:basedOn w:val="Normal"/>
    <w:next w:val="Normal"/>
    <w:link w:val="Heading2Char"/>
    <w:autoRedefine/>
    <w:uiPriority w:val="9"/>
    <w:qFormat/>
    <w:rsid w:val="00F70690"/>
    <w:pPr>
      <w:keepNext/>
      <w:numPr>
        <w:ilvl w:val="1"/>
        <w:numId w:val="1"/>
      </w:numPr>
      <w:tabs>
        <w:tab w:val="left" w:pos="1440"/>
        <w:tab w:val="left" w:pos="8190"/>
      </w:tabs>
      <w:autoSpaceDE w:val="0"/>
      <w:autoSpaceDN w:val="0"/>
      <w:adjustRightInd w:val="0"/>
      <w:ind w:left="540" w:right="-333" w:hanging="540"/>
      <w:outlineLvl w:val="1"/>
    </w:pPr>
    <w:rPr>
      <w:b/>
      <w:iCs/>
      <w:sz w:val="28"/>
      <w:szCs w:val="28"/>
      <w:lang w:bidi="ar-SA"/>
    </w:rPr>
  </w:style>
  <w:style w:type="paragraph" w:styleId="Heading3">
    <w:name w:val="heading 3"/>
    <w:basedOn w:val="Normal"/>
    <w:next w:val="Normal"/>
    <w:link w:val="Heading3Char"/>
    <w:uiPriority w:val="9"/>
    <w:qFormat/>
    <w:rsid w:val="00F70690"/>
    <w:pPr>
      <w:keepNext/>
      <w:numPr>
        <w:ilvl w:val="2"/>
        <w:numId w:val="1"/>
      </w:numPr>
      <w:tabs>
        <w:tab w:val="left" w:pos="1800"/>
      </w:tabs>
      <w:outlineLvl w:val="2"/>
    </w:pPr>
    <w:rPr>
      <w:b/>
      <w:bCs/>
      <w:sz w:val="24"/>
      <w:szCs w:val="24"/>
      <w:lang w:eastAsia="en-US" w:bidi="ar-SA"/>
    </w:rPr>
  </w:style>
  <w:style w:type="paragraph" w:styleId="Heading4">
    <w:name w:val="heading 4"/>
    <w:basedOn w:val="Normal"/>
    <w:next w:val="Normal"/>
    <w:link w:val="Heading4Char"/>
    <w:uiPriority w:val="9"/>
    <w:qFormat/>
    <w:rsid w:val="00F70690"/>
    <w:pPr>
      <w:keepNext/>
      <w:numPr>
        <w:ilvl w:val="3"/>
        <w:numId w:val="1"/>
      </w:numPr>
      <w:outlineLvl w:val="3"/>
    </w:pPr>
    <w:rPr>
      <w:b/>
      <w:bCs/>
      <w:sz w:val="24"/>
      <w:szCs w:val="24"/>
      <w:lang w:eastAsia="en-US" w:bidi="ar-SA"/>
    </w:rPr>
  </w:style>
  <w:style w:type="paragraph" w:styleId="Heading5">
    <w:name w:val="heading 5"/>
    <w:basedOn w:val="Normal"/>
    <w:next w:val="Normal"/>
    <w:link w:val="Heading5Char"/>
    <w:uiPriority w:val="9"/>
    <w:qFormat/>
    <w:rsid w:val="00F70690"/>
    <w:pPr>
      <w:keepNext/>
      <w:numPr>
        <w:ilvl w:val="4"/>
        <w:numId w:val="1"/>
      </w:numPr>
      <w:tabs>
        <w:tab w:val="left" w:pos="0"/>
      </w:tabs>
      <w:outlineLvl w:val="4"/>
    </w:pPr>
    <w:rPr>
      <w:b/>
      <w:bCs/>
      <w:sz w:val="28"/>
    </w:rPr>
  </w:style>
  <w:style w:type="paragraph" w:styleId="Heading6">
    <w:name w:val="heading 6"/>
    <w:basedOn w:val="Normal"/>
    <w:next w:val="Normal"/>
    <w:link w:val="Heading6Char"/>
    <w:uiPriority w:val="9"/>
    <w:qFormat/>
    <w:rsid w:val="00F70690"/>
    <w:pPr>
      <w:keepNext/>
      <w:numPr>
        <w:ilvl w:val="5"/>
        <w:numId w:val="1"/>
      </w:numPr>
      <w:spacing w:before="200"/>
      <w:outlineLvl w:val="5"/>
    </w:pPr>
    <w:rPr>
      <w:b/>
      <w:bCs/>
      <w:sz w:val="22"/>
    </w:rPr>
  </w:style>
  <w:style w:type="paragraph" w:styleId="Heading7">
    <w:name w:val="heading 7"/>
    <w:basedOn w:val="Normal"/>
    <w:next w:val="Normal"/>
    <w:link w:val="Heading7Char"/>
    <w:uiPriority w:val="9"/>
    <w:qFormat/>
    <w:rsid w:val="00F70690"/>
    <w:pPr>
      <w:keepNext/>
      <w:numPr>
        <w:ilvl w:val="6"/>
        <w:numId w:val="1"/>
      </w:numPr>
      <w:jc w:val="center"/>
      <w:outlineLvl w:val="6"/>
    </w:pPr>
    <w:rPr>
      <w:b/>
      <w:bCs/>
      <w:color w:val="000000"/>
    </w:rPr>
  </w:style>
  <w:style w:type="paragraph" w:styleId="Heading8">
    <w:name w:val="heading 8"/>
    <w:basedOn w:val="Normal"/>
    <w:next w:val="Normal"/>
    <w:link w:val="Heading8Char"/>
    <w:uiPriority w:val="9"/>
    <w:qFormat/>
    <w:rsid w:val="00F70690"/>
    <w:pPr>
      <w:keepNext/>
      <w:numPr>
        <w:ilvl w:val="7"/>
        <w:numId w:val="1"/>
      </w:numPr>
      <w:spacing w:after="120"/>
      <w:outlineLvl w:val="7"/>
    </w:pPr>
    <w:rPr>
      <w:b/>
      <w:bCs/>
      <w:i/>
      <w:iCs/>
      <w:sz w:val="22"/>
      <w:lang w:val="en-GB"/>
    </w:rPr>
  </w:style>
  <w:style w:type="paragraph" w:styleId="Heading9">
    <w:name w:val="heading 9"/>
    <w:basedOn w:val="Normal"/>
    <w:next w:val="Normal"/>
    <w:link w:val="Heading9Char"/>
    <w:uiPriority w:val="9"/>
    <w:qFormat/>
    <w:rsid w:val="00F70690"/>
    <w:pPr>
      <w:keepNext/>
      <w:numPr>
        <w:ilvl w:val="8"/>
        <w:numId w:val="1"/>
      </w:numPr>
      <w:jc w:val="center"/>
      <w:outlineLvl w:val="8"/>
    </w:pPr>
    <w:rPr>
      <w:rFonts w:ascii="Century Gothic" w:hAnsi="Century Gothic"/>
      <w:b/>
      <w:bCs/>
      <w:color w:val="FFFFFF"/>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690"/>
    <w:rPr>
      <w:rFonts w:ascii="Times New Roman" w:eastAsia="MS Mincho" w:hAnsi="Times New Roman" w:cs="Times New Roman"/>
      <w:b/>
      <w:kern w:val="28"/>
      <w:sz w:val="32"/>
      <w:szCs w:val="32"/>
      <w:lang w:eastAsia="ja-JP"/>
    </w:rPr>
  </w:style>
  <w:style w:type="character" w:customStyle="1" w:styleId="Heading2Char">
    <w:name w:val="Heading 2 Char"/>
    <w:basedOn w:val="DefaultParagraphFont"/>
    <w:link w:val="Heading2"/>
    <w:uiPriority w:val="9"/>
    <w:rsid w:val="00F70690"/>
    <w:rPr>
      <w:rFonts w:ascii="Times New Roman" w:eastAsia="MS Mincho" w:hAnsi="Times New Roman" w:cs="Times New Roman"/>
      <w:b/>
      <w:iCs/>
      <w:sz w:val="28"/>
      <w:szCs w:val="28"/>
      <w:lang w:eastAsia="ja-JP"/>
    </w:rPr>
  </w:style>
  <w:style w:type="character" w:customStyle="1" w:styleId="Heading3Char">
    <w:name w:val="Heading 3 Char"/>
    <w:basedOn w:val="DefaultParagraphFont"/>
    <w:link w:val="Heading3"/>
    <w:uiPriority w:val="9"/>
    <w:rsid w:val="00F70690"/>
    <w:rPr>
      <w:rFonts w:ascii="Times New Roman" w:eastAsia="MS Mincho" w:hAnsi="Times New Roman" w:cs="Times New Roman"/>
      <w:b/>
      <w:bCs/>
      <w:sz w:val="24"/>
      <w:szCs w:val="24"/>
    </w:rPr>
  </w:style>
  <w:style w:type="character" w:customStyle="1" w:styleId="Heading4Char">
    <w:name w:val="Heading 4 Char"/>
    <w:basedOn w:val="DefaultParagraphFont"/>
    <w:link w:val="Heading4"/>
    <w:uiPriority w:val="9"/>
    <w:rsid w:val="00F70690"/>
    <w:rPr>
      <w:rFonts w:ascii="Times New Roman" w:eastAsia="MS Mincho" w:hAnsi="Times New Roman" w:cs="Times New Roman"/>
      <w:b/>
      <w:bCs/>
      <w:sz w:val="24"/>
      <w:szCs w:val="24"/>
    </w:rPr>
  </w:style>
  <w:style w:type="character" w:customStyle="1" w:styleId="Heading5Char">
    <w:name w:val="Heading 5 Char"/>
    <w:basedOn w:val="DefaultParagraphFont"/>
    <w:link w:val="Heading5"/>
    <w:uiPriority w:val="9"/>
    <w:rsid w:val="00F70690"/>
    <w:rPr>
      <w:rFonts w:ascii="Times New Roman" w:eastAsia="MS Mincho" w:hAnsi="Times New Roman" w:cs="Times New Roman"/>
      <w:b/>
      <w:bCs/>
      <w:sz w:val="28"/>
      <w:szCs w:val="16"/>
      <w:lang w:eastAsia="ja-JP" w:bidi="th-TH"/>
    </w:rPr>
  </w:style>
  <w:style w:type="character" w:customStyle="1" w:styleId="Heading6Char">
    <w:name w:val="Heading 6 Char"/>
    <w:basedOn w:val="DefaultParagraphFont"/>
    <w:link w:val="Heading6"/>
    <w:uiPriority w:val="9"/>
    <w:rsid w:val="00F70690"/>
    <w:rPr>
      <w:rFonts w:ascii="Times New Roman" w:eastAsia="MS Mincho" w:hAnsi="Times New Roman" w:cs="Times New Roman"/>
      <w:b/>
      <w:bCs/>
      <w:szCs w:val="16"/>
      <w:lang w:eastAsia="ja-JP" w:bidi="th-TH"/>
    </w:rPr>
  </w:style>
  <w:style w:type="character" w:customStyle="1" w:styleId="Heading7Char">
    <w:name w:val="Heading 7 Char"/>
    <w:basedOn w:val="DefaultParagraphFont"/>
    <w:link w:val="Heading7"/>
    <w:uiPriority w:val="9"/>
    <w:rsid w:val="00F70690"/>
    <w:rPr>
      <w:rFonts w:ascii="Times New Roman" w:eastAsia="MS Mincho" w:hAnsi="Times New Roman" w:cs="Times New Roman"/>
      <w:b/>
      <w:bCs/>
      <w:color w:val="000000"/>
      <w:sz w:val="16"/>
      <w:szCs w:val="16"/>
      <w:lang w:eastAsia="ja-JP" w:bidi="th-TH"/>
    </w:rPr>
  </w:style>
  <w:style w:type="character" w:customStyle="1" w:styleId="Heading8Char">
    <w:name w:val="Heading 8 Char"/>
    <w:basedOn w:val="DefaultParagraphFont"/>
    <w:link w:val="Heading8"/>
    <w:uiPriority w:val="9"/>
    <w:rsid w:val="00F70690"/>
    <w:rPr>
      <w:rFonts w:ascii="Times New Roman" w:eastAsia="MS Mincho" w:hAnsi="Times New Roman" w:cs="Times New Roman"/>
      <w:b/>
      <w:bCs/>
      <w:i/>
      <w:iCs/>
      <w:szCs w:val="16"/>
      <w:lang w:val="en-GB" w:eastAsia="ja-JP" w:bidi="th-TH"/>
    </w:rPr>
  </w:style>
  <w:style w:type="character" w:customStyle="1" w:styleId="Heading9Char">
    <w:name w:val="Heading 9 Char"/>
    <w:basedOn w:val="DefaultParagraphFont"/>
    <w:link w:val="Heading9"/>
    <w:uiPriority w:val="9"/>
    <w:rsid w:val="00F70690"/>
    <w:rPr>
      <w:rFonts w:ascii="Century Gothic" w:eastAsia="MS Mincho" w:hAnsi="Century Gothic" w:cs="Times New Roman"/>
      <w:b/>
      <w:bCs/>
      <w:color w:val="FFFFFF"/>
      <w:sz w:val="18"/>
      <w:szCs w:val="16"/>
      <w:lang w:val="en-GB" w:eastAsia="ja-JP" w:bidi="th-TH"/>
    </w:rPr>
  </w:style>
  <w:style w:type="character" w:styleId="Hyperlink">
    <w:name w:val="Hyperlink"/>
    <w:basedOn w:val="DefaultParagraphFont"/>
    <w:uiPriority w:val="99"/>
    <w:rsid w:val="00F70690"/>
    <w:rPr>
      <w:color w:val="0000FF"/>
      <w:u w:val="single"/>
    </w:rPr>
  </w:style>
  <w:style w:type="character" w:styleId="Emphasis">
    <w:name w:val="Emphasis"/>
    <w:basedOn w:val="DefaultParagraphFont"/>
    <w:uiPriority w:val="20"/>
    <w:qFormat/>
    <w:rsid w:val="00F70690"/>
    <w:rPr>
      <w:i/>
    </w:rPr>
  </w:style>
  <w:style w:type="paragraph" w:customStyle="1" w:styleId="CEOSBullets">
    <w:name w:val="CEOS Bullets"/>
    <w:basedOn w:val="ListParagraph"/>
    <w:link w:val="CEOSBulletsChar"/>
    <w:qFormat/>
    <w:rsid w:val="00F70690"/>
    <w:pPr>
      <w:numPr>
        <w:numId w:val="2"/>
      </w:numPr>
      <w:tabs>
        <w:tab w:val="clear" w:pos="720"/>
      </w:tabs>
    </w:pPr>
    <w:rPr>
      <w:rFonts w:cs="Times New Roman"/>
      <w:szCs w:val="16"/>
      <w:lang w:val="en-GB" w:eastAsia="en-GB" w:bidi="ar-SA"/>
    </w:rPr>
  </w:style>
  <w:style w:type="character" w:customStyle="1" w:styleId="CEOSBulletsChar">
    <w:name w:val="CEOS Bullets Char"/>
    <w:basedOn w:val="DefaultParagraphFont"/>
    <w:link w:val="CEOSBullets"/>
    <w:rsid w:val="00F70690"/>
    <w:rPr>
      <w:rFonts w:ascii="Times New Roman" w:eastAsia="MS Mincho" w:hAnsi="Times New Roman" w:cs="Times New Roman"/>
      <w:sz w:val="16"/>
      <w:szCs w:val="16"/>
      <w:lang w:val="en-GB" w:eastAsia="en-GB"/>
    </w:rPr>
  </w:style>
  <w:style w:type="paragraph" w:styleId="ListParagraph">
    <w:name w:val="List Paragraph"/>
    <w:basedOn w:val="Normal"/>
    <w:uiPriority w:val="34"/>
    <w:qFormat/>
    <w:rsid w:val="00F70690"/>
    <w:pPr>
      <w:ind w:left="720"/>
      <w:contextualSpacing/>
    </w:pPr>
    <w:rPr>
      <w:rFonts w:cs="Angsana New"/>
      <w:szCs w:val="20"/>
    </w:rPr>
  </w:style>
  <w:style w:type="paragraph" w:styleId="BalloonText">
    <w:name w:val="Balloon Text"/>
    <w:basedOn w:val="Normal"/>
    <w:link w:val="BalloonTextChar"/>
    <w:uiPriority w:val="99"/>
    <w:semiHidden/>
    <w:unhideWhenUsed/>
    <w:rsid w:val="00F70690"/>
    <w:pPr>
      <w:spacing w:before="0"/>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F70690"/>
    <w:rPr>
      <w:rFonts w:ascii="Segoe UI" w:eastAsia="MS Mincho" w:hAnsi="Segoe UI" w:cs="Angsana New"/>
      <w:sz w:val="18"/>
      <w:lang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cp:lastModifiedBy>
  <cp:revision>2</cp:revision>
  <dcterms:created xsi:type="dcterms:W3CDTF">2017-06-15T03:25:00Z</dcterms:created>
  <dcterms:modified xsi:type="dcterms:W3CDTF">2017-06-15T03:25:00Z</dcterms:modified>
</cp:coreProperties>
</file>