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49EC6" w14:textId="77777777" w:rsidR="00F74FC5" w:rsidRPr="00A71BC4" w:rsidRDefault="00F74FC5">
      <w:pPr>
        <w:jc w:val="right"/>
        <w:rPr>
          <w:b/>
          <w:bCs/>
          <w:u w:val="single"/>
          <w:lang w:val="en-GB"/>
        </w:rPr>
      </w:pPr>
      <w:bookmarkStart w:id="0" w:name="_GoBack"/>
      <w:bookmarkEnd w:id="0"/>
    </w:p>
    <w:p w14:paraId="05ABDDD6" w14:textId="77777777" w:rsidR="00F74FC5" w:rsidRPr="00A71BC4" w:rsidRDefault="00F74FC5">
      <w:pPr>
        <w:rPr>
          <w:lang w:val="en-GB"/>
        </w:rPr>
      </w:pPr>
    </w:p>
    <w:p w14:paraId="2D6A0E4B" w14:textId="77777777" w:rsidR="00F74FC5" w:rsidRPr="00A71BC4" w:rsidRDefault="00F74FC5">
      <w:pPr>
        <w:rPr>
          <w:lang w:val="en-GB"/>
        </w:rPr>
      </w:pPr>
    </w:p>
    <w:p w14:paraId="58B32BE3" w14:textId="77777777" w:rsidR="00F74FC5" w:rsidRPr="00A71BC4" w:rsidRDefault="00F74FC5" w:rsidP="00777780">
      <w:pPr>
        <w:rPr>
          <w:lang w:val="en-GB"/>
        </w:rPr>
      </w:pPr>
    </w:p>
    <w:p w14:paraId="6CA778BB" w14:textId="77777777" w:rsidR="00F74FC5" w:rsidRPr="00A71BC4" w:rsidRDefault="00F74FC5">
      <w:pPr>
        <w:rPr>
          <w:lang w:val="en-GB"/>
        </w:rPr>
      </w:pPr>
    </w:p>
    <w:p w14:paraId="6FCF92E5" w14:textId="77777777" w:rsidR="00F74FC5" w:rsidRPr="00A71BC4" w:rsidRDefault="00F74FC5">
      <w:pPr>
        <w:rPr>
          <w:lang w:val="en-GB"/>
        </w:rPr>
      </w:pPr>
      <w:r w:rsidRPr="00A71BC4">
        <w:rPr>
          <w:lang w:val="en-GB"/>
        </w:rPr>
        <w:fldChar w:fldCharType="begin"/>
      </w:r>
      <w:r w:rsidRPr="00A71BC4">
        <w:rPr>
          <w:lang w:val="en-GB"/>
        </w:rPr>
        <w:instrText xml:space="preserve"> ASK DOC_TITLE  \* MERGEFORMAT </w:instrText>
      </w:r>
      <w:r w:rsidRPr="00A71BC4">
        <w:rPr>
          <w:lang w:val="en-GB"/>
        </w:rPr>
        <w:fldChar w:fldCharType="separate"/>
      </w:r>
      <w:r w:rsidRPr="00A71BC4">
        <w:rPr>
          <w:lang w:val="en-GB"/>
        </w:rPr>
        <w:t>Interoperable Catalogue System (ICS)</w:t>
      </w:r>
      <w:r w:rsidRPr="00A71BC4">
        <w:rPr>
          <w:lang w:val="en-GB"/>
        </w:rPr>
        <w:fldChar w:fldCharType="end"/>
      </w:r>
    </w:p>
    <w:p w14:paraId="094349DD" w14:textId="77777777" w:rsidR="00F74FC5" w:rsidRPr="00A71BC4" w:rsidRDefault="00F74FC5">
      <w:pPr>
        <w:rPr>
          <w:lang w:val="en-GB"/>
        </w:rPr>
      </w:pPr>
    </w:p>
    <w:tbl>
      <w:tblPr>
        <w:tblW w:w="0" w:type="auto"/>
        <w:jc w:val="center"/>
        <w:tblInd w:w="1638" w:type="dxa"/>
        <w:tblLayout w:type="fixed"/>
        <w:tblLook w:val="0000" w:firstRow="0" w:lastRow="0" w:firstColumn="0" w:lastColumn="0" w:noHBand="0" w:noVBand="0"/>
      </w:tblPr>
      <w:tblGrid>
        <w:gridCol w:w="7470"/>
      </w:tblGrid>
      <w:tr w:rsidR="00F74FC5" w:rsidRPr="00A71BC4" w14:paraId="557F0303" w14:textId="77777777" w:rsidTr="009C7D37">
        <w:trPr>
          <w:jc w:val="center"/>
        </w:trPr>
        <w:tc>
          <w:tcPr>
            <w:tcW w:w="7470" w:type="dxa"/>
            <w:tcBorders>
              <w:top w:val="single" w:sz="30" w:space="0" w:color="auto"/>
              <w:left w:val="nil"/>
              <w:bottom w:val="single" w:sz="30" w:space="0" w:color="auto"/>
              <w:right w:val="nil"/>
            </w:tcBorders>
          </w:tcPr>
          <w:p w14:paraId="757561B3" w14:textId="77777777" w:rsidR="00F74FC5" w:rsidRPr="00A71BC4" w:rsidRDefault="00F74FC5" w:rsidP="009C7D37">
            <w:pPr>
              <w:spacing w:before="0"/>
              <w:jc w:val="center"/>
              <w:rPr>
                <w:sz w:val="40"/>
                <w:szCs w:val="40"/>
                <w:lang w:val="en-GB"/>
              </w:rPr>
            </w:pPr>
          </w:p>
          <w:p w14:paraId="3331F5A2" w14:textId="73449052" w:rsidR="00F74FC5" w:rsidRPr="00A71BC4" w:rsidRDefault="00F74FC5" w:rsidP="009C7D37">
            <w:pPr>
              <w:spacing w:before="0"/>
              <w:ind w:right="402"/>
              <w:jc w:val="center"/>
              <w:rPr>
                <w:b/>
                <w:bCs/>
                <w:sz w:val="40"/>
                <w:szCs w:val="40"/>
                <w:lang w:val="en-GB"/>
              </w:rPr>
            </w:pPr>
            <w:r w:rsidRPr="00A71BC4">
              <w:rPr>
                <w:b/>
                <w:bCs/>
                <w:sz w:val="40"/>
                <w:szCs w:val="40"/>
                <w:lang w:val="en-GB"/>
              </w:rPr>
              <w:fldChar w:fldCharType="begin"/>
            </w:r>
            <w:r w:rsidRPr="00A71BC4">
              <w:rPr>
                <w:b/>
                <w:bCs/>
                <w:sz w:val="40"/>
                <w:szCs w:val="40"/>
                <w:lang w:val="en-GB"/>
              </w:rPr>
              <w:instrText xml:space="preserve"> ASK DOC_SUBJECT "Document Subject" \* MERGEFORMAT </w:instrText>
            </w:r>
            <w:r w:rsidRPr="00A71BC4">
              <w:rPr>
                <w:b/>
                <w:bCs/>
                <w:sz w:val="40"/>
                <w:szCs w:val="40"/>
                <w:lang w:val="en-GB"/>
              </w:rPr>
              <w:fldChar w:fldCharType="separate"/>
            </w:r>
            <w:bookmarkStart w:id="1" w:name="DOC_SUBJECT"/>
            <w:r w:rsidRPr="00A71BC4">
              <w:rPr>
                <w:b/>
                <w:bCs/>
                <w:sz w:val="40"/>
                <w:szCs w:val="40"/>
                <w:lang w:val="en-GB"/>
              </w:rPr>
              <w:t>System Design Document (SDD)</w:t>
            </w:r>
            <w:bookmarkEnd w:id="1"/>
            <w:r w:rsidRPr="00A71BC4">
              <w:rPr>
                <w:b/>
                <w:bCs/>
                <w:sz w:val="40"/>
                <w:szCs w:val="40"/>
                <w:lang w:val="en-GB"/>
              </w:rPr>
              <w:fldChar w:fldCharType="end"/>
            </w:r>
            <w:r w:rsidR="00AD5615" w:rsidRPr="00A71BC4">
              <w:rPr>
                <w:b/>
                <w:bCs/>
                <w:sz w:val="40"/>
                <w:szCs w:val="40"/>
                <w:lang w:val="en-GB"/>
              </w:rPr>
              <w:t>Associated Knowledge</w:t>
            </w:r>
            <w:r w:rsidR="008E1A9B" w:rsidRPr="00A71BC4">
              <w:rPr>
                <w:b/>
                <w:bCs/>
                <w:sz w:val="40"/>
                <w:szCs w:val="40"/>
                <w:lang w:val="en-GB"/>
              </w:rPr>
              <w:t xml:space="preserve"> Preservation</w:t>
            </w:r>
            <w:r w:rsidR="009C7D37" w:rsidRPr="00A71BC4">
              <w:rPr>
                <w:b/>
                <w:bCs/>
                <w:sz w:val="40"/>
                <w:szCs w:val="40"/>
                <w:lang w:val="en-GB"/>
              </w:rPr>
              <w:t xml:space="preserve"> Best Practices</w:t>
            </w:r>
          </w:p>
          <w:p w14:paraId="1EA90705" w14:textId="77777777" w:rsidR="00F74FC5" w:rsidRPr="00A71BC4" w:rsidRDefault="00F74FC5" w:rsidP="009C7D37">
            <w:pPr>
              <w:spacing w:before="0"/>
              <w:jc w:val="center"/>
              <w:rPr>
                <w:sz w:val="40"/>
                <w:szCs w:val="40"/>
                <w:lang w:val="en-GB"/>
              </w:rPr>
            </w:pPr>
          </w:p>
        </w:tc>
      </w:tr>
    </w:tbl>
    <w:p w14:paraId="04A36CC6" w14:textId="77777777" w:rsidR="00F74FC5" w:rsidRPr="00A71BC4" w:rsidRDefault="00F74FC5">
      <w:pPr>
        <w:rPr>
          <w:lang w:val="en-GB"/>
        </w:rPr>
      </w:pPr>
    </w:p>
    <w:p w14:paraId="0C90A3E0" w14:textId="77777777" w:rsidR="00F74FC5" w:rsidRPr="00A71BC4" w:rsidRDefault="00F74FC5">
      <w:pPr>
        <w:rPr>
          <w:lang w:val="en-GB"/>
        </w:rPr>
      </w:pPr>
    </w:p>
    <w:p w14:paraId="23EB87D7" w14:textId="77777777" w:rsidR="00F74FC5" w:rsidRPr="00A71BC4" w:rsidRDefault="00F74FC5">
      <w:pPr>
        <w:rPr>
          <w:lang w:val="en-GB"/>
        </w:rPr>
      </w:pPr>
    </w:p>
    <w:p w14:paraId="1DC7172D" w14:textId="77777777" w:rsidR="00F74FC5" w:rsidRPr="00A71BC4" w:rsidRDefault="00F74FC5">
      <w:pPr>
        <w:rPr>
          <w:lang w:val="en-GB"/>
        </w:rPr>
      </w:pPr>
    </w:p>
    <w:p w14:paraId="79D0EB8A" w14:textId="77777777" w:rsidR="00F74FC5" w:rsidRPr="00A71BC4" w:rsidRDefault="00F74FC5">
      <w:pPr>
        <w:rPr>
          <w:lang w:val="en-GB"/>
        </w:rPr>
      </w:pPr>
    </w:p>
    <w:p w14:paraId="5EE9174D" w14:textId="77777777" w:rsidR="00F74FC5" w:rsidRPr="00A71BC4" w:rsidRDefault="00F74FC5">
      <w:pPr>
        <w:rPr>
          <w:lang w:val="en-GB" w:eastAsia="ja-JP"/>
        </w:rPr>
      </w:pPr>
    </w:p>
    <w:p w14:paraId="2F2FBCB7" w14:textId="77777777" w:rsidR="00F74FC5" w:rsidRPr="00A71BC4" w:rsidRDefault="00F74FC5">
      <w:pPr>
        <w:rPr>
          <w:lang w:val="en-GB"/>
        </w:rPr>
      </w:pPr>
    </w:p>
    <w:p w14:paraId="556786DB" w14:textId="77777777" w:rsidR="00F74FC5" w:rsidRPr="00A71BC4" w:rsidRDefault="00F74FC5">
      <w:pPr>
        <w:rPr>
          <w:lang w:val="en-GB"/>
        </w:rPr>
      </w:pPr>
    </w:p>
    <w:p w14:paraId="7FAD593F" w14:textId="77777777" w:rsidR="00F74FC5" w:rsidRPr="00A71BC4" w:rsidRDefault="00F74FC5">
      <w:pPr>
        <w:rPr>
          <w:lang w:val="en-GB"/>
        </w:rPr>
      </w:pPr>
    </w:p>
    <w:p w14:paraId="647D382D" w14:textId="77777777" w:rsidR="00F74FC5" w:rsidRPr="00A71BC4" w:rsidRDefault="00F74FC5">
      <w:pPr>
        <w:rPr>
          <w:lang w:val="en-GB"/>
        </w:rPr>
      </w:pPr>
    </w:p>
    <w:p w14:paraId="5647B52E" w14:textId="77777777" w:rsidR="009C12D7" w:rsidRPr="00A71BC4" w:rsidRDefault="009C12D7">
      <w:pPr>
        <w:rPr>
          <w:lang w:val="en-GB"/>
        </w:rPr>
      </w:pPr>
    </w:p>
    <w:tbl>
      <w:tblPr>
        <w:tblW w:w="0" w:type="auto"/>
        <w:tblInd w:w="108" w:type="dxa"/>
        <w:tblLayout w:type="fixed"/>
        <w:tblLook w:val="0000" w:firstRow="0" w:lastRow="0" w:firstColumn="0" w:lastColumn="0" w:noHBand="0" w:noVBand="0"/>
      </w:tblPr>
      <w:tblGrid>
        <w:gridCol w:w="4091"/>
        <w:gridCol w:w="589"/>
        <w:gridCol w:w="4320"/>
      </w:tblGrid>
      <w:tr w:rsidR="00F74FC5" w:rsidRPr="00A71BC4" w14:paraId="7A0E65DC" w14:textId="77777777">
        <w:tc>
          <w:tcPr>
            <w:tcW w:w="4091" w:type="dxa"/>
            <w:tcBorders>
              <w:top w:val="nil"/>
              <w:left w:val="nil"/>
              <w:bottom w:val="nil"/>
              <w:right w:val="nil"/>
            </w:tcBorders>
          </w:tcPr>
          <w:p w14:paraId="32E10A30" w14:textId="77777777" w:rsidR="00F74FC5" w:rsidRPr="00A71BC4" w:rsidRDefault="00F74FC5">
            <w:pPr>
              <w:rPr>
                <w:b/>
                <w:bCs/>
                <w:i/>
                <w:iCs/>
                <w:lang w:val="en-GB"/>
              </w:rPr>
            </w:pPr>
            <w:r w:rsidRPr="00A71BC4">
              <w:rPr>
                <w:b/>
                <w:bCs/>
                <w:i/>
                <w:iCs/>
                <w:lang w:val="en-GB"/>
              </w:rPr>
              <w:t>CEOS</w:t>
            </w:r>
          </w:p>
          <w:p w14:paraId="7E50A63B" w14:textId="5FBCED20" w:rsidR="00F74FC5" w:rsidRPr="00A71BC4" w:rsidRDefault="009C12D7">
            <w:pPr>
              <w:rPr>
                <w:b/>
                <w:bCs/>
                <w:i/>
                <w:iCs/>
                <w:lang w:val="en-GB"/>
              </w:rPr>
            </w:pPr>
            <w:r w:rsidRPr="00A71BC4">
              <w:rPr>
                <w:b/>
                <w:bCs/>
                <w:i/>
                <w:iCs/>
                <w:lang w:val="en-GB"/>
              </w:rPr>
              <w:t xml:space="preserve">Data Stewardship </w:t>
            </w:r>
            <w:r w:rsidR="00B506A2" w:rsidRPr="00A71BC4">
              <w:rPr>
                <w:b/>
                <w:bCs/>
                <w:i/>
                <w:iCs/>
                <w:lang w:val="en-GB"/>
              </w:rPr>
              <w:t>Interest Group</w:t>
            </w:r>
          </w:p>
          <w:p w14:paraId="77061A9E" w14:textId="77777777" w:rsidR="00F74FC5" w:rsidRPr="00A71BC4" w:rsidRDefault="00F74FC5">
            <w:pPr>
              <w:rPr>
                <w:b/>
                <w:bCs/>
                <w:lang w:val="en-GB"/>
              </w:rPr>
            </w:pPr>
          </w:p>
        </w:tc>
        <w:tc>
          <w:tcPr>
            <w:tcW w:w="589" w:type="dxa"/>
            <w:tcBorders>
              <w:top w:val="nil"/>
              <w:left w:val="nil"/>
              <w:bottom w:val="nil"/>
              <w:right w:val="nil"/>
            </w:tcBorders>
          </w:tcPr>
          <w:p w14:paraId="403822E6" w14:textId="77777777" w:rsidR="00F74FC5" w:rsidRPr="00A71BC4" w:rsidRDefault="00F74FC5">
            <w:pPr>
              <w:rPr>
                <w:b/>
                <w:bCs/>
                <w:lang w:val="en-GB"/>
              </w:rPr>
            </w:pPr>
          </w:p>
        </w:tc>
        <w:tc>
          <w:tcPr>
            <w:tcW w:w="4320" w:type="dxa"/>
            <w:tcBorders>
              <w:top w:val="nil"/>
              <w:left w:val="nil"/>
              <w:bottom w:val="nil"/>
              <w:right w:val="nil"/>
            </w:tcBorders>
          </w:tcPr>
          <w:p w14:paraId="449FA300" w14:textId="3386374D" w:rsidR="00F74FC5" w:rsidRPr="00A71BC4" w:rsidRDefault="00F74FC5">
            <w:pPr>
              <w:rPr>
                <w:lang w:val="en-GB"/>
              </w:rPr>
            </w:pPr>
            <w:r w:rsidRPr="00A71BC4">
              <w:rPr>
                <w:b/>
                <w:bCs/>
                <w:lang w:val="en-GB"/>
              </w:rPr>
              <w:t>Doc. Ref.:</w:t>
            </w:r>
            <w:r w:rsidRPr="00A71BC4">
              <w:rPr>
                <w:lang w:val="en-GB"/>
              </w:rPr>
              <w:tab/>
            </w:r>
            <w:r w:rsidRPr="00A71BC4">
              <w:rPr>
                <w:lang w:val="en-GB"/>
              </w:rPr>
              <w:fldChar w:fldCharType="begin"/>
            </w:r>
            <w:r w:rsidRPr="00A71BC4">
              <w:rPr>
                <w:lang w:val="en-GB"/>
              </w:rPr>
              <w:instrText xml:space="preserve"> ASK DOC_REF "Document Reference" \* MERGEFORMAT </w:instrText>
            </w:r>
            <w:r w:rsidRPr="00A71BC4">
              <w:rPr>
                <w:lang w:val="en-GB"/>
              </w:rPr>
              <w:fldChar w:fldCharType="separate"/>
            </w:r>
            <w:bookmarkStart w:id="2" w:name="DOC_REF"/>
            <w:r w:rsidRPr="00A71BC4">
              <w:rPr>
                <w:lang w:val="en-GB"/>
              </w:rPr>
              <w:t>CEOS/WGISS/PTT/SDD</w:t>
            </w:r>
            <w:bookmarkEnd w:id="2"/>
            <w:r w:rsidRPr="00A71BC4">
              <w:rPr>
                <w:lang w:val="en-GB"/>
              </w:rPr>
              <w:fldChar w:fldCharType="end"/>
            </w:r>
            <w:r w:rsidRPr="00A71BC4">
              <w:rPr>
                <w:lang w:val="en-GB"/>
              </w:rPr>
              <w:t>CEOS/WGISS/</w:t>
            </w:r>
            <w:r w:rsidR="009C12D7" w:rsidRPr="00A71BC4">
              <w:rPr>
                <w:lang w:val="en-GB"/>
              </w:rPr>
              <w:t xml:space="preserve"> DSIG/</w:t>
            </w:r>
            <w:r w:rsidR="00D26A2B" w:rsidRPr="00A71BC4">
              <w:rPr>
                <w:lang w:val="en-GB"/>
              </w:rPr>
              <w:t>AK</w:t>
            </w:r>
            <w:r w:rsidR="008E1A9B" w:rsidRPr="00A71BC4">
              <w:rPr>
                <w:lang w:val="en-GB"/>
              </w:rPr>
              <w:t>P</w:t>
            </w:r>
            <w:r w:rsidR="009C12D7" w:rsidRPr="00A71BC4">
              <w:rPr>
                <w:lang w:val="en-GB"/>
              </w:rPr>
              <w:t>BP</w:t>
            </w:r>
            <w:r w:rsidRPr="00A71BC4">
              <w:rPr>
                <w:lang w:val="en-GB"/>
              </w:rPr>
              <w:t xml:space="preserve"> </w:t>
            </w:r>
          </w:p>
          <w:p w14:paraId="3B3D21D9" w14:textId="20300FBB" w:rsidR="00F74FC5" w:rsidRPr="00A71BC4" w:rsidRDefault="00F74FC5">
            <w:pPr>
              <w:rPr>
                <w:rFonts w:eastAsia="MS Gothic"/>
                <w:lang w:val="en-GB" w:eastAsia="ja-JP"/>
              </w:rPr>
            </w:pPr>
            <w:r w:rsidRPr="00A71BC4">
              <w:rPr>
                <w:b/>
                <w:bCs/>
                <w:lang w:val="en-GB"/>
              </w:rPr>
              <w:t>Date:</w:t>
            </w:r>
            <w:r w:rsidRPr="00A71BC4">
              <w:rPr>
                <w:lang w:val="en-GB"/>
              </w:rPr>
              <w:tab/>
            </w:r>
            <w:r w:rsidR="00B170F9" w:rsidRPr="00A71BC4">
              <w:rPr>
                <w:lang w:val="en-GB"/>
              </w:rPr>
              <w:fldChar w:fldCharType="begin"/>
            </w:r>
            <w:r w:rsidR="00B170F9" w:rsidRPr="00A71BC4">
              <w:rPr>
                <w:lang w:val="en-GB"/>
              </w:rPr>
              <w:instrText xml:space="preserve"> ASK ISSUE_DATE "Issue Date" \* MERGEFORMAT </w:instrText>
            </w:r>
            <w:r w:rsidR="00B170F9" w:rsidRPr="00A71BC4">
              <w:rPr>
                <w:lang w:val="en-GB"/>
              </w:rPr>
              <w:fldChar w:fldCharType="separate"/>
            </w:r>
            <w:r w:rsidR="00B170F9" w:rsidRPr="00A71BC4">
              <w:rPr>
                <w:lang w:val="en-GB"/>
              </w:rPr>
              <w:t>March 1997</w:t>
            </w:r>
            <w:r w:rsidR="00B170F9" w:rsidRPr="00A71BC4">
              <w:rPr>
                <w:lang w:val="en-GB"/>
              </w:rPr>
              <w:fldChar w:fldCharType="end"/>
            </w:r>
            <w:r w:rsidR="000323D1">
              <w:rPr>
                <w:lang w:val="en-GB"/>
              </w:rPr>
              <w:t>January</w:t>
            </w:r>
            <w:r w:rsidR="00B170F9" w:rsidRPr="00A71BC4">
              <w:rPr>
                <w:rFonts w:eastAsia="MS Gothic"/>
                <w:lang w:val="en-GB"/>
              </w:rPr>
              <w:t xml:space="preserve"> </w:t>
            </w:r>
            <w:r w:rsidR="009F43F2" w:rsidRPr="00A71BC4">
              <w:rPr>
                <w:rFonts w:eastAsia="MS Gothic"/>
                <w:lang w:val="en-GB" w:eastAsia="ja-JP"/>
              </w:rPr>
              <w:t>201</w:t>
            </w:r>
            <w:r w:rsidR="000323D1">
              <w:rPr>
                <w:rFonts w:eastAsia="MS Gothic"/>
                <w:lang w:val="en-GB" w:eastAsia="ja-JP"/>
              </w:rPr>
              <w:t>7</w:t>
            </w:r>
          </w:p>
          <w:p w14:paraId="33485C6C" w14:textId="771B1F14" w:rsidR="00F74FC5" w:rsidRPr="00A71BC4" w:rsidRDefault="00F74FC5" w:rsidP="00D26A2B">
            <w:pPr>
              <w:rPr>
                <w:lang w:val="en-GB" w:eastAsia="ja-JP"/>
              </w:rPr>
            </w:pPr>
            <w:r w:rsidRPr="00A71BC4">
              <w:rPr>
                <w:b/>
                <w:bCs/>
                <w:lang w:val="en-GB"/>
              </w:rPr>
              <w:t>Issue</w:t>
            </w:r>
            <w:r w:rsidRPr="00A71BC4">
              <w:rPr>
                <w:lang w:val="en-GB"/>
              </w:rPr>
              <w:t>:</w:t>
            </w:r>
            <w:r w:rsidRPr="00A71BC4">
              <w:rPr>
                <w:lang w:val="en-GB"/>
              </w:rPr>
              <w:tab/>
            </w:r>
            <w:r w:rsidRPr="00A71BC4">
              <w:rPr>
                <w:lang w:val="en-GB"/>
              </w:rPr>
              <w:fldChar w:fldCharType="begin"/>
            </w:r>
            <w:r w:rsidRPr="00A71BC4">
              <w:rPr>
                <w:lang w:val="en-GB"/>
              </w:rPr>
              <w:instrText xml:space="preserve"> ASK ISSUE_NUMBER "Issue Number"  \* MERGEFORMAT </w:instrText>
            </w:r>
            <w:r w:rsidRPr="00A71BC4">
              <w:rPr>
                <w:lang w:val="en-GB"/>
              </w:rPr>
              <w:fldChar w:fldCharType="separate"/>
            </w:r>
            <w:bookmarkStart w:id="3" w:name="ISSUE_NUMBER"/>
            <w:r w:rsidRPr="00A71BC4">
              <w:rPr>
                <w:lang w:val="en-GB"/>
              </w:rPr>
              <w:t>Version 1.2</w:t>
            </w:r>
            <w:bookmarkEnd w:id="3"/>
            <w:r w:rsidRPr="00A71BC4">
              <w:rPr>
                <w:lang w:val="en-GB"/>
              </w:rPr>
              <w:fldChar w:fldCharType="end"/>
            </w:r>
            <w:r w:rsidRPr="00A71BC4">
              <w:rPr>
                <w:lang w:val="en-GB"/>
              </w:rPr>
              <w:t xml:space="preserve">Version </w:t>
            </w:r>
            <w:r w:rsidR="008E1A9B" w:rsidRPr="00A71BC4">
              <w:rPr>
                <w:rFonts w:eastAsia="MS Gothic"/>
                <w:lang w:val="en-GB" w:eastAsia="ja-JP"/>
              </w:rPr>
              <w:t>0.</w:t>
            </w:r>
            <w:r w:rsidR="000323D1">
              <w:rPr>
                <w:rFonts w:eastAsia="MS Gothic"/>
                <w:lang w:val="en-GB" w:eastAsia="ja-JP"/>
              </w:rPr>
              <w:t>4</w:t>
            </w:r>
          </w:p>
        </w:tc>
      </w:tr>
    </w:tbl>
    <w:p w14:paraId="1566A5D5" w14:textId="77777777" w:rsidR="00F74FC5" w:rsidRPr="00A71BC4" w:rsidRDefault="00F74FC5">
      <w:pPr>
        <w:rPr>
          <w:lang w:val="en-GB"/>
        </w:rPr>
      </w:pPr>
    </w:p>
    <w:p w14:paraId="567A91FE" w14:textId="210B7E9F" w:rsidR="009C12D7" w:rsidRPr="00A71BC4" w:rsidRDefault="009C12D7" w:rsidP="009C12D7">
      <w:pPr>
        <w:rPr>
          <w:lang w:val="en-GB"/>
        </w:rPr>
        <w:sectPr w:rsidR="009C12D7" w:rsidRPr="00A71BC4" w:rsidSect="007D0BDA">
          <w:footerReference w:type="default" r:id="rId9"/>
          <w:pgSz w:w="11907" w:h="16839" w:code="9"/>
          <w:pgMar w:top="1440" w:right="1440" w:bottom="1800" w:left="1440" w:header="709" w:footer="1440" w:gutter="0"/>
          <w:cols w:space="209"/>
        </w:sectPr>
      </w:pPr>
    </w:p>
    <w:p w14:paraId="1DF48811" w14:textId="77777777" w:rsidR="00F74FC5" w:rsidRPr="00A71BC4" w:rsidRDefault="00F74FC5" w:rsidP="00F74FC5">
      <w:pPr>
        <w:jc w:val="center"/>
        <w:rPr>
          <w:b/>
          <w:sz w:val="32"/>
          <w:szCs w:val="32"/>
          <w:u w:val="single"/>
          <w:lang w:val="en-GB"/>
        </w:rPr>
      </w:pPr>
      <w:r w:rsidRPr="00A71BC4">
        <w:rPr>
          <w:b/>
          <w:sz w:val="32"/>
          <w:szCs w:val="32"/>
          <w:u w:val="single"/>
          <w:lang w:val="en-GB"/>
        </w:rPr>
        <w:lastRenderedPageBreak/>
        <w:t>Document Status Sheet</w:t>
      </w:r>
    </w:p>
    <w:p w14:paraId="4914A3AE" w14:textId="3656723F" w:rsidR="00F74FC5" w:rsidRPr="00A71BC4" w:rsidRDefault="008F47E4" w:rsidP="004204DF">
      <w:pPr>
        <w:tabs>
          <w:tab w:val="clear" w:pos="432"/>
          <w:tab w:val="clear" w:pos="1152"/>
          <w:tab w:val="clear" w:pos="1728"/>
          <w:tab w:val="clear" w:pos="2304"/>
          <w:tab w:val="clear" w:pos="2880"/>
          <w:tab w:val="left" w:pos="6090"/>
        </w:tabs>
        <w:rPr>
          <w:lang w:val="en-GB"/>
        </w:rPr>
      </w:pPr>
      <w:r w:rsidRPr="00A71BC4">
        <w:rPr>
          <w:lang w:val="en-GB"/>
        </w:rPr>
        <w:tab/>
      </w:r>
    </w:p>
    <w:tbl>
      <w:tblPr>
        <w:tblW w:w="0" w:type="auto"/>
        <w:tblInd w:w="120" w:type="dxa"/>
        <w:tblLayout w:type="fixed"/>
        <w:tblCellMar>
          <w:left w:w="120" w:type="dxa"/>
          <w:right w:w="120" w:type="dxa"/>
        </w:tblCellMar>
        <w:tblLook w:val="0000" w:firstRow="0" w:lastRow="0" w:firstColumn="0" w:lastColumn="0" w:noHBand="0" w:noVBand="0"/>
      </w:tblPr>
      <w:tblGrid>
        <w:gridCol w:w="810"/>
        <w:gridCol w:w="1530"/>
        <w:gridCol w:w="5315"/>
        <w:gridCol w:w="1345"/>
      </w:tblGrid>
      <w:tr w:rsidR="00F74FC5" w:rsidRPr="00A71BC4" w14:paraId="0DF2D471" w14:textId="77777777" w:rsidTr="009E5DAB">
        <w:trPr>
          <w:tblHeader/>
        </w:trPr>
        <w:tc>
          <w:tcPr>
            <w:tcW w:w="810" w:type="dxa"/>
            <w:tcBorders>
              <w:top w:val="double" w:sz="6" w:space="0" w:color="auto"/>
              <w:left w:val="double" w:sz="6" w:space="0" w:color="auto"/>
              <w:bottom w:val="nil"/>
              <w:right w:val="single" w:sz="6" w:space="0" w:color="auto"/>
            </w:tcBorders>
            <w:shd w:val="pct10" w:color="auto" w:fill="auto"/>
          </w:tcPr>
          <w:p w14:paraId="37D82A32" w14:textId="77777777" w:rsidR="00F74FC5" w:rsidRPr="00A71BC4" w:rsidRDefault="00F74FC5">
            <w:pPr>
              <w:spacing w:before="20" w:after="20"/>
              <w:jc w:val="center"/>
              <w:rPr>
                <w:b/>
                <w:bCs/>
                <w:spacing w:val="-3"/>
                <w:lang w:val="en-GB"/>
              </w:rPr>
            </w:pPr>
            <w:r w:rsidRPr="00A71BC4">
              <w:rPr>
                <w:b/>
                <w:bCs/>
                <w:spacing w:val="-3"/>
                <w:lang w:val="en-GB"/>
              </w:rPr>
              <w:t>Issue</w:t>
            </w:r>
          </w:p>
        </w:tc>
        <w:tc>
          <w:tcPr>
            <w:tcW w:w="1530" w:type="dxa"/>
            <w:tcBorders>
              <w:top w:val="double" w:sz="6" w:space="0" w:color="auto"/>
              <w:left w:val="single" w:sz="6" w:space="0" w:color="auto"/>
              <w:bottom w:val="nil"/>
              <w:right w:val="single" w:sz="6" w:space="0" w:color="auto"/>
            </w:tcBorders>
            <w:shd w:val="pct10" w:color="auto" w:fill="auto"/>
          </w:tcPr>
          <w:p w14:paraId="7AD78DC9" w14:textId="77777777" w:rsidR="00F74FC5" w:rsidRPr="00A71BC4" w:rsidRDefault="00F74FC5">
            <w:pPr>
              <w:spacing w:before="20" w:after="20"/>
              <w:jc w:val="center"/>
              <w:rPr>
                <w:b/>
                <w:bCs/>
                <w:spacing w:val="-3"/>
                <w:lang w:val="en-GB"/>
              </w:rPr>
            </w:pPr>
            <w:r w:rsidRPr="00A71BC4">
              <w:rPr>
                <w:b/>
                <w:bCs/>
                <w:spacing w:val="-3"/>
                <w:lang w:val="en-GB"/>
              </w:rPr>
              <w:t>Date</w:t>
            </w:r>
          </w:p>
        </w:tc>
        <w:tc>
          <w:tcPr>
            <w:tcW w:w="5315" w:type="dxa"/>
            <w:tcBorders>
              <w:top w:val="double" w:sz="6" w:space="0" w:color="auto"/>
              <w:left w:val="single" w:sz="6" w:space="0" w:color="auto"/>
              <w:bottom w:val="nil"/>
              <w:right w:val="single" w:sz="6" w:space="0" w:color="auto"/>
            </w:tcBorders>
            <w:shd w:val="pct10" w:color="auto" w:fill="auto"/>
          </w:tcPr>
          <w:p w14:paraId="3A675F1E" w14:textId="77777777" w:rsidR="00F74FC5" w:rsidRPr="00A71BC4" w:rsidRDefault="00F74FC5">
            <w:pPr>
              <w:spacing w:before="20" w:after="20"/>
              <w:jc w:val="center"/>
              <w:rPr>
                <w:b/>
                <w:bCs/>
                <w:spacing w:val="-3"/>
                <w:lang w:val="en-GB"/>
              </w:rPr>
            </w:pPr>
            <w:r w:rsidRPr="00A71BC4">
              <w:rPr>
                <w:b/>
                <w:bCs/>
                <w:spacing w:val="-3"/>
                <w:lang w:val="en-GB"/>
              </w:rPr>
              <w:t>Comments</w:t>
            </w:r>
          </w:p>
        </w:tc>
        <w:tc>
          <w:tcPr>
            <w:tcW w:w="1345" w:type="dxa"/>
            <w:tcBorders>
              <w:top w:val="double" w:sz="6" w:space="0" w:color="auto"/>
              <w:left w:val="single" w:sz="6" w:space="0" w:color="auto"/>
              <w:bottom w:val="nil"/>
              <w:right w:val="double" w:sz="6" w:space="0" w:color="auto"/>
            </w:tcBorders>
            <w:shd w:val="pct10" w:color="auto" w:fill="auto"/>
          </w:tcPr>
          <w:p w14:paraId="2AB8C88F" w14:textId="77777777" w:rsidR="00F74FC5" w:rsidRPr="00A71BC4" w:rsidRDefault="00F74FC5">
            <w:pPr>
              <w:spacing w:before="20" w:after="20"/>
              <w:jc w:val="center"/>
              <w:rPr>
                <w:b/>
                <w:bCs/>
                <w:spacing w:val="-3"/>
                <w:lang w:val="en-GB"/>
              </w:rPr>
            </w:pPr>
            <w:r w:rsidRPr="00A71BC4">
              <w:rPr>
                <w:b/>
                <w:bCs/>
                <w:spacing w:val="-3"/>
                <w:lang w:val="en-GB"/>
              </w:rPr>
              <w:t>Editor</w:t>
            </w:r>
          </w:p>
        </w:tc>
      </w:tr>
      <w:tr w:rsidR="00F74FC5" w:rsidRPr="00A71BC4" w14:paraId="3ADAE62A" w14:textId="77777777" w:rsidTr="009E5DAB">
        <w:tc>
          <w:tcPr>
            <w:tcW w:w="810" w:type="dxa"/>
            <w:tcBorders>
              <w:top w:val="double" w:sz="6" w:space="0" w:color="auto"/>
              <w:left w:val="double" w:sz="6" w:space="0" w:color="auto"/>
              <w:bottom w:val="double" w:sz="6" w:space="0" w:color="auto"/>
              <w:right w:val="single" w:sz="6" w:space="0" w:color="auto"/>
            </w:tcBorders>
          </w:tcPr>
          <w:p w14:paraId="37CCB942" w14:textId="75C5E778" w:rsidR="00F74FC5" w:rsidRPr="00A71BC4" w:rsidRDefault="00F74FC5" w:rsidP="00181BD7">
            <w:pPr>
              <w:spacing w:before="20" w:after="20"/>
              <w:jc w:val="center"/>
              <w:rPr>
                <w:spacing w:val="-3"/>
                <w:lang w:val="en-GB"/>
              </w:rPr>
            </w:pPr>
            <w:r w:rsidRPr="00A71BC4">
              <w:rPr>
                <w:spacing w:val="-3"/>
                <w:lang w:val="en-GB"/>
              </w:rPr>
              <w:t>0.</w:t>
            </w:r>
            <w:r w:rsidR="00296671" w:rsidRPr="00A71BC4">
              <w:rPr>
                <w:rFonts w:eastAsia="MS Gothic"/>
                <w:spacing w:val="-3"/>
                <w:lang w:val="en-GB"/>
              </w:rPr>
              <w:t>1</w:t>
            </w:r>
          </w:p>
        </w:tc>
        <w:tc>
          <w:tcPr>
            <w:tcW w:w="1530" w:type="dxa"/>
            <w:tcBorders>
              <w:top w:val="double" w:sz="6" w:space="0" w:color="auto"/>
              <w:left w:val="single" w:sz="6" w:space="0" w:color="auto"/>
              <w:bottom w:val="double" w:sz="6" w:space="0" w:color="auto"/>
              <w:right w:val="single" w:sz="6" w:space="0" w:color="auto"/>
            </w:tcBorders>
          </w:tcPr>
          <w:p w14:paraId="13074825" w14:textId="77777777" w:rsidR="00296671" w:rsidRPr="00A71BC4" w:rsidRDefault="00296671" w:rsidP="00296671">
            <w:pPr>
              <w:spacing w:before="20" w:after="20"/>
              <w:jc w:val="center"/>
              <w:rPr>
                <w:rFonts w:eastAsia="MS Gothic"/>
                <w:spacing w:val="-3"/>
                <w:lang w:val="en-GB"/>
              </w:rPr>
            </w:pPr>
            <w:r w:rsidRPr="00A71BC4">
              <w:rPr>
                <w:rFonts w:eastAsia="MS Gothic"/>
                <w:spacing w:val="-3"/>
                <w:lang w:val="en-GB"/>
              </w:rPr>
              <w:t xml:space="preserve">January </w:t>
            </w:r>
          </w:p>
          <w:p w14:paraId="43EBFA62" w14:textId="19676C3D" w:rsidR="00F74FC5" w:rsidRPr="00A71BC4" w:rsidRDefault="00B506A2" w:rsidP="00296671">
            <w:pPr>
              <w:spacing w:before="20" w:after="20"/>
              <w:jc w:val="center"/>
              <w:rPr>
                <w:rFonts w:eastAsia="MS Gothic"/>
                <w:spacing w:val="-3"/>
                <w:lang w:val="en-GB"/>
              </w:rPr>
            </w:pPr>
            <w:r w:rsidRPr="00A71BC4">
              <w:rPr>
                <w:rFonts w:eastAsia="MS Gothic"/>
                <w:spacing w:val="-3"/>
                <w:lang w:val="en-GB"/>
              </w:rPr>
              <w:t>201</w:t>
            </w:r>
            <w:r w:rsidR="00296671" w:rsidRPr="00A71BC4">
              <w:rPr>
                <w:rFonts w:eastAsia="MS Gothic"/>
                <w:spacing w:val="-3"/>
                <w:lang w:val="en-GB"/>
              </w:rPr>
              <w:t>6</w:t>
            </w:r>
          </w:p>
        </w:tc>
        <w:tc>
          <w:tcPr>
            <w:tcW w:w="5315" w:type="dxa"/>
            <w:tcBorders>
              <w:top w:val="double" w:sz="6" w:space="0" w:color="auto"/>
              <w:left w:val="single" w:sz="6" w:space="0" w:color="auto"/>
              <w:bottom w:val="double" w:sz="6" w:space="0" w:color="auto"/>
              <w:right w:val="single" w:sz="6" w:space="0" w:color="auto"/>
            </w:tcBorders>
          </w:tcPr>
          <w:p w14:paraId="4EF16089" w14:textId="14DC38A0" w:rsidR="00F74FC5" w:rsidRPr="00A71BC4" w:rsidRDefault="00F74FC5" w:rsidP="00296671">
            <w:pPr>
              <w:spacing w:before="20" w:after="20"/>
              <w:rPr>
                <w:spacing w:val="-3"/>
                <w:lang w:val="en-GB"/>
              </w:rPr>
            </w:pPr>
            <w:r w:rsidRPr="00A71BC4">
              <w:rPr>
                <w:lang w:val="en-GB"/>
              </w:rPr>
              <w:t>First</w:t>
            </w:r>
            <w:r w:rsidRPr="00A71BC4">
              <w:rPr>
                <w:rFonts w:eastAsia="MS Gothic"/>
                <w:lang w:val="en-GB"/>
              </w:rPr>
              <w:t xml:space="preserve"> draft</w:t>
            </w:r>
            <w:r w:rsidRPr="00A71BC4">
              <w:rPr>
                <w:lang w:val="en-GB"/>
              </w:rPr>
              <w:t xml:space="preserve"> </w:t>
            </w:r>
            <w:r w:rsidR="00296671" w:rsidRPr="00A71BC4">
              <w:rPr>
                <w:lang w:val="en-GB"/>
              </w:rPr>
              <w:t xml:space="preserve">of Table of Content </w:t>
            </w:r>
            <w:r w:rsidRPr="00A71BC4">
              <w:rPr>
                <w:lang w:val="en-GB"/>
              </w:rPr>
              <w:t xml:space="preserve">issue </w:t>
            </w:r>
          </w:p>
        </w:tc>
        <w:tc>
          <w:tcPr>
            <w:tcW w:w="1345" w:type="dxa"/>
            <w:tcBorders>
              <w:top w:val="double" w:sz="6" w:space="0" w:color="auto"/>
              <w:left w:val="single" w:sz="6" w:space="0" w:color="auto"/>
              <w:bottom w:val="double" w:sz="6" w:space="0" w:color="auto"/>
              <w:right w:val="double" w:sz="6" w:space="0" w:color="auto"/>
            </w:tcBorders>
          </w:tcPr>
          <w:p w14:paraId="1D1146EE" w14:textId="29A39CC1" w:rsidR="00F74FC5" w:rsidRPr="00A71BC4" w:rsidRDefault="00296671">
            <w:pPr>
              <w:pStyle w:val="oo-object"/>
              <w:tabs>
                <w:tab w:val="left" w:pos="432"/>
                <w:tab w:val="left" w:pos="1152"/>
                <w:tab w:val="left" w:pos="1728"/>
                <w:tab w:val="left" w:pos="2304"/>
                <w:tab w:val="left" w:pos="2880"/>
              </w:tabs>
              <w:spacing w:before="20" w:after="20"/>
              <w:rPr>
                <w:lang w:val="en-GB"/>
              </w:rPr>
            </w:pPr>
            <w:proofErr w:type="spellStart"/>
            <w:r w:rsidRPr="00A71BC4">
              <w:rPr>
                <w:lang w:val="en-GB"/>
              </w:rPr>
              <w:t>Iolanda</w:t>
            </w:r>
            <w:proofErr w:type="spellEnd"/>
            <w:r w:rsidRPr="00A71BC4">
              <w:rPr>
                <w:lang w:val="en-GB"/>
              </w:rPr>
              <w:t xml:space="preserve"> Maggio</w:t>
            </w:r>
          </w:p>
        </w:tc>
      </w:tr>
      <w:tr w:rsidR="00F74FC5" w:rsidRPr="00A71BC4" w14:paraId="7EE4E555" w14:textId="77777777" w:rsidTr="009E5DAB">
        <w:trPr>
          <w:trHeight w:val="531"/>
        </w:trPr>
        <w:tc>
          <w:tcPr>
            <w:tcW w:w="810" w:type="dxa"/>
            <w:tcBorders>
              <w:top w:val="double" w:sz="6" w:space="0" w:color="auto"/>
              <w:left w:val="double" w:sz="6" w:space="0" w:color="auto"/>
              <w:bottom w:val="double" w:sz="4" w:space="0" w:color="auto"/>
              <w:right w:val="single" w:sz="6" w:space="0" w:color="auto"/>
            </w:tcBorders>
          </w:tcPr>
          <w:p w14:paraId="7ABC9A98" w14:textId="3F045931" w:rsidR="00F74FC5" w:rsidRPr="00A71BC4" w:rsidRDefault="00D26A2B" w:rsidP="009E5DAB">
            <w:pPr>
              <w:spacing w:before="20" w:after="20"/>
              <w:jc w:val="center"/>
              <w:rPr>
                <w:spacing w:val="-3"/>
                <w:lang w:val="en-GB"/>
              </w:rPr>
            </w:pPr>
            <w:r w:rsidRPr="00A71BC4">
              <w:rPr>
                <w:spacing w:val="-3"/>
                <w:lang w:val="en-GB"/>
              </w:rPr>
              <w:t>0.2</w:t>
            </w:r>
          </w:p>
        </w:tc>
        <w:tc>
          <w:tcPr>
            <w:tcW w:w="1530" w:type="dxa"/>
            <w:tcBorders>
              <w:top w:val="double" w:sz="6" w:space="0" w:color="auto"/>
              <w:left w:val="single" w:sz="6" w:space="0" w:color="auto"/>
              <w:bottom w:val="double" w:sz="4" w:space="0" w:color="auto"/>
              <w:right w:val="single" w:sz="6" w:space="0" w:color="auto"/>
            </w:tcBorders>
          </w:tcPr>
          <w:p w14:paraId="3083A20B" w14:textId="24DE8CF0" w:rsidR="00F74FC5" w:rsidRPr="00A71BC4" w:rsidRDefault="00D26A2B">
            <w:pPr>
              <w:spacing w:before="20" w:after="20"/>
              <w:jc w:val="center"/>
              <w:rPr>
                <w:rFonts w:eastAsia="MS Gothic"/>
                <w:spacing w:val="-3"/>
                <w:lang w:val="en-GB"/>
              </w:rPr>
            </w:pPr>
            <w:r w:rsidRPr="00A71BC4">
              <w:rPr>
                <w:rFonts w:eastAsia="MS Gothic"/>
                <w:spacing w:val="-3"/>
                <w:lang w:val="en-GB"/>
              </w:rPr>
              <w:t>April 2016</w:t>
            </w:r>
          </w:p>
        </w:tc>
        <w:tc>
          <w:tcPr>
            <w:tcW w:w="5315" w:type="dxa"/>
            <w:tcBorders>
              <w:top w:val="double" w:sz="6" w:space="0" w:color="auto"/>
              <w:left w:val="single" w:sz="6" w:space="0" w:color="auto"/>
              <w:bottom w:val="double" w:sz="4" w:space="0" w:color="auto"/>
              <w:right w:val="single" w:sz="6" w:space="0" w:color="auto"/>
            </w:tcBorders>
          </w:tcPr>
          <w:p w14:paraId="44EC5E55" w14:textId="08D18864" w:rsidR="00F74FC5" w:rsidRPr="00A71BC4" w:rsidRDefault="00D26A2B">
            <w:pPr>
              <w:spacing w:before="20" w:after="20"/>
              <w:rPr>
                <w:spacing w:val="-3"/>
                <w:lang w:val="en-GB"/>
              </w:rPr>
            </w:pPr>
            <w:r w:rsidRPr="00A71BC4">
              <w:rPr>
                <w:spacing w:val="-3"/>
                <w:lang w:val="en-GB"/>
              </w:rPr>
              <w:t>First draft of the Best Practices</w:t>
            </w:r>
          </w:p>
        </w:tc>
        <w:tc>
          <w:tcPr>
            <w:tcW w:w="1345" w:type="dxa"/>
            <w:tcBorders>
              <w:top w:val="double" w:sz="6" w:space="0" w:color="auto"/>
              <w:left w:val="single" w:sz="6" w:space="0" w:color="auto"/>
              <w:bottom w:val="double" w:sz="4" w:space="0" w:color="auto"/>
              <w:right w:val="double" w:sz="6" w:space="0" w:color="auto"/>
            </w:tcBorders>
          </w:tcPr>
          <w:p w14:paraId="3AEBB0A8" w14:textId="696A1674" w:rsidR="00F74FC5" w:rsidRPr="00A71BC4" w:rsidRDefault="00D26A2B">
            <w:pPr>
              <w:pStyle w:val="oo-object"/>
              <w:tabs>
                <w:tab w:val="left" w:pos="432"/>
                <w:tab w:val="left" w:pos="1152"/>
                <w:tab w:val="left" w:pos="1728"/>
                <w:tab w:val="left" w:pos="2304"/>
                <w:tab w:val="left" w:pos="2880"/>
              </w:tabs>
              <w:spacing w:before="20" w:after="20"/>
              <w:rPr>
                <w:rFonts w:eastAsia="MS Gothic"/>
                <w:lang w:val="en-GB" w:eastAsia="ja-JP"/>
              </w:rPr>
            </w:pPr>
            <w:proofErr w:type="spellStart"/>
            <w:r w:rsidRPr="00A71BC4">
              <w:rPr>
                <w:rFonts w:eastAsia="MS Gothic"/>
                <w:lang w:val="en-GB" w:eastAsia="ja-JP"/>
              </w:rPr>
              <w:t>Iolanda</w:t>
            </w:r>
            <w:proofErr w:type="spellEnd"/>
            <w:r w:rsidRPr="00A71BC4">
              <w:rPr>
                <w:rFonts w:eastAsia="MS Gothic"/>
                <w:lang w:val="en-GB" w:eastAsia="ja-JP"/>
              </w:rPr>
              <w:t xml:space="preserve"> Maggio</w:t>
            </w:r>
          </w:p>
        </w:tc>
      </w:tr>
      <w:tr w:rsidR="00F74FC5" w:rsidRPr="00A71BC4" w14:paraId="39B91D59" w14:textId="77777777" w:rsidTr="00EF7A4E">
        <w:trPr>
          <w:trHeight w:val="480"/>
        </w:trPr>
        <w:tc>
          <w:tcPr>
            <w:tcW w:w="810" w:type="dxa"/>
            <w:tcBorders>
              <w:top w:val="double" w:sz="4" w:space="0" w:color="auto"/>
              <w:left w:val="double" w:sz="6" w:space="0" w:color="auto"/>
              <w:bottom w:val="double" w:sz="4" w:space="0" w:color="auto"/>
              <w:right w:val="single" w:sz="6" w:space="0" w:color="auto"/>
            </w:tcBorders>
          </w:tcPr>
          <w:p w14:paraId="2E3EF8F2" w14:textId="39E5B1B2" w:rsidR="00F74FC5" w:rsidRPr="00A71BC4" w:rsidRDefault="000323D1" w:rsidP="00F74FC5">
            <w:pPr>
              <w:spacing w:before="20" w:after="20"/>
              <w:jc w:val="center"/>
              <w:rPr>
                <w:spacing w:val="-3"/>
                <w:lang w:val="en-GB" w:eastAsia="ja-JP"/>
              </w:rPr>
            </w:pPr>
            <w:r>
              <w:rPr>
                <w:spacing w:val="-3"/>
                <w:lang w:val="en-GB" w:eastAsia="ja-JP"/>
              </w:rPr>
              <w:t>0.3</w:t>
            </w:r>
          </w:p>
        </w:tc>
        <w:tc>
          <w:tcPr>
            <w:tcW w:w="1530" w:type="dxa"/>
            <w:tcBorders>
              <w:top w:val="double" w:sz="4" w:space="0" w:color="auto"/>
              <w:left w:val="single" w:sz="6" w:space="0" w:color="auto"/>
              <w:bottom w:val="double" w:sz="4" w:space="0" w:color="auto"/>
              <w:right w:val="single" w:sz="6" w:space="0" w:color="auto"/>
            </w:tcBorders>
          </w:tcPr>
          <w:p w14:paraId="40E13A8C" w14:textId="3BDED3CE" w:rsidR="00F74FC5" w:rsidRPr="00A71BC4" w:rsidRDefault="000323D1" w:rsidP="00F74FC5">
            <w:pPr>
              <w:spacing w:before="20" w:after="20"/>
              <w:jc w:val="center"/>
              <w:rPr>
                <w:rFonts w:eastAsia="MS Gothic"/>
                <w:spacing w:val="-3"/>
                <w:lang w:val="en-GB" w:eastAsia="ja-JP"/>
              </w:rPr>
            </w:pPr>
            <w:r>
              <w:rPr>
                <w:rFonts w:eastAsia="MS Gothic"/>
                <w:spacing w:val="-3"/>
                <w:lang w:val="en-GB" w:eastAsia="ja-JP"/>
              </w:rPr>
              <w:t>September 2016</w:t>
            </w:r>
          </w:p>
        </w:tc>
        <w:tc>
          <w:tcPr>
            <w:tcW w:w="5315" w:type="dxa"/>
            <w:tcBorders>
              <w:top w:val="double" w:sz="4" w:space="0" w:color="auto"/>
              <w:left w:val="single" w:sz="6" w:space="0" w:color="auto"/>
              <w:bottom w:val="double" w:sz="4" w:space="0" w:color="auto"/>
              <w:right w:val="single" w:sz="6" w:space="0" w:color="auto"/>
            </w:tcBorders>
          </w:tcPr>
          <w:p w14:paraId="1B8FF683" w14:textId="61DB8414" w:rsidR="009979EA" w:rsidRPr="00A71BC4" w:rsidRDefault="000323D1" w:rsidP="00510E8F">
            <w:pPr>
              <w:spacing w:before="20" w:after="20"/>
              <w:rPr>
                <w:lang w:val="en-GB" w:eastAsia="ja-JP"/>
              </w:rPr>
            </w:pPr>
            <w:r>
              <w:rPr>
                <w:lang w:val="en-GB" w:eastAsia="ja-JP"/>
              </w:rPr>
              <w:t xml:space="preserve">New RIDs </w:t>
            </w:r>
            <w:r w:rsidR="00F877EE">
              <w:rPr>
                <w:lang w:val="en-GB" w:eastAsia="ja-JP"/>
              </w:rPr>
              <w:t xml:space="preserve"> from LTDP WG members </w:t>
            </w:r>
            <w:r>
              <w:rPr>
                <w:lang w:val="en-GB" w:eastAsia="ja-JP"/>
              </w:rPr>
              <w:t>implemented</w:t>
            </w:r>
          </w:p>
        </w:tc>
        <w:tc>
          <w:tcPr>
            <w:tcW w:w="1345" w:type="dxa"/>
            <w:tcBorders>
              <w:top w:val="double" w:sz="4" w:space="0" w:color="auto"/>
              <w:left w:val="single" w:sz="6" w:space="0" w:color="auto"/>
              <w:bottom w:val="double" w:sz="4" w:space="0" w:color="auto"/>
              <w:right w:val="double" w:sz="6" w:space="0" w:color="auto"/>
            </w:tcBorders>
          </w:tcPr>
          <w:p w14:paraId="7CF0B768" w14:textId="654781B8" w:rsidR="009979EA" w:rsidRPr="00A71BC4" w:rsidRDefault="000323D1" w:rsidP="00F74FC5">
            <w:pPr>
              <w:pStyle w:val="oo-object"/>
              <w:tabs>
                <w:tab w:val="left" w:pos="432"/>
                <w:tab w:val="left" w:pos="1152"/>
                <w:tab w:val="left" w:pos="1728"/>
                <w:tab w:val="left" w:pos="2304"/>
                <w:tab w:val="left" w:pos="2880"/>
              </w:tabs>
              <w:spacing w:before="20" w:after="20"/>
              <w:rPr>
                <w:rFonts w:eastAsia="MS Gothic"/>
                <w:lang w:val="en-GB" w:eastAsia="ja-JP"/>
              </w:rPr>
            </w:pPr>
            <w:proofErr w:type="spellStart"/>
            <w:r>
              <w:rPr>
                <w:rFonts w:eastAsia="MS Gothic"/>
                <w:lang w:val="en-GB" w:eastAsia="ja-JP"/>
              </w:rPr>
              <w:t>Iolanda</w:t>
            </w:r>
            <w:proofErr w:type="spellEnd"/>
            <w:r>
              <w:rPr>
                <w:rFonts w:eastAsia="MS Gothic"/>
                <w:lang w:val="en-GB" w:eastAsia="ja-JP"/>
              </w:rPr>
              <w:t xml:space="preserve"> Maggio</w:t>
            </w:r>
          </w:p>
        </w:tc>
      </w:tr>
      <w:tr w:rsidR="00B170F9" w:rsidRPr="00A71BC4" w14:paraId="7C28F39C" w14:textId="77777777" w:rsidTr="009E5DAB">
        <w:trPr>
          <w:trHeight w:val="480"/>
        </w:trPr>
        <w:tc>
          <w:tcPr>
            <w:tcW w:w="810" w:type="dxa"/>
            <w:tcBorders>
              <w:top w:val="double" w:sz="4" w:space="0" w:color="auto"/>
              <w:left w:val="double" w:sz="6" w:space="0" w:color="auto"/>
              <w:bottom w:val="double" w:sz="6" w:space="0" w:color="auto"/>
              <w:right w:val="single" w:sz="6" w:space="0" w:color="auto"/>
            </w:tcBorders>
          </w:tcPr>
          <w:p w14:paraId="6365DDB5" w14:textId="03486602" w:rsidR="00B170F9" w:rsidRPr="00A71BC4" w:rsidRDefault="000323D1" w:rsidP="00F74FC5">
            <w:pPr>
              <w:spacing w:before="20" w:after="20"/>
              <w:jc w:val="center"/>
              <w:rPr>
                <w:spacing w:val="-3"/>
                <w:lang w:val="en-GB" w:eastAsia="ja-JP"/>
              </w:rPr>
            </w:pPr>
            <w:r>
              <w:rPr>
                <w:spacing w:val="-3"/>
                <w:lang w:val="en-GB" w:eastAsia="ja-JP"/>
              </w:rPr>
              <w:t>0.4</w:t>
            </w:r>
          </w:p>
        </w:tc>
        <w:tc>
          <w:tcPr>
            <w:tcW w:w="1530" w:type="dxa"/>
            <w:tcBorders>
              <w:top w:val="double" w:sz="4" w:space="0" w:color="auto"/>
              <w:left w:val="single" w:sz="6" w:space="0" w:color="auto"/>
              <w:bottom w:val="double" w:sz="6" w:space="0" w:color="auto"/>
              <w:right w:val="single" w:sz="6" w:space="0" w:color="auto"/>
            </w:tcBorders>
          </w:tcPr>
          <w:p w14:paraId="55F7643C" w14:textId="0B7E1F5D" w:rsidR="00B170F9" w:rsidRPr="00A71BC4" w:rsidRDefault="000323D1" w:rsidP="00F74FC5">
            <w:pPr>
              <w:spacing w:before="20" w:after="20"/>
              <w:jc w:val="center"/>
              <w:rPr>
                <w:rFonts w:eastAsia="MS Gothic"/>
                <w:spacing w:val="-3"/>
                <w:lang w:val="en-GB" w:eastAsia="ja-JP"/>
              </w:rPr>
            </w:pPr>
            <w:r>
              <w:rPr>
                <w:rFonts w:eastAsia="MS Gothic"/>
                <w:spacing w:val="-3"/>
                <w:lang w:val="en-GB" w:eastAsia="ja-JP"/>
              </w:rPr>
              <w:t>January 2017</w:t>
            </w:r>
          </w:p>
        </w:tc>
        <w:tc>
          <w:tcPr>
            <w:tcW w:w="5315" w:type="dxa"/>
            <w:tcBorders>
              <w:top w:val="double" w:sz="4" w:space="0" w:color="auto"/>
              <w:left w:val="single" w:sz="6" w:space="0" w:color="auto"/>
              <w:bottom w:val="double" w:sz="6" w:space="0" w:color="auto"/>
              <w:right w:val="single" w:sz="6" w:space="0" w:color="auto"/>
            </w:tcBorders>
          </w:tcPr>
          <w:p w14:paraId="0ECD38D4" w14:textId="0D3913F9" w:rsidR="00B170F9" w:rsidRPr="00A71BC4" w:rsidRDefault="000323D1" w:rsidP="000323D1">
            <w:pPr>
              <w:spacing w:before="20" w:after="20"/>
              <w:rPr>
                <w:lang w:val="en-GB" w:eastAsia="ja-JP"/>
              </w:rPr>
            </w:pPr>
            <w:r>
              <w:rPr>
                <w:lang w:val="en-GB" w:eastAsia="ja-JP"/>
              </w:rPr>
              <w:t xml:space="preserve">Final review of the document </w:t>
            </w:r>
          </w:p>
        </w:tc>
        <w:tc>
          <w:tcPr>
            <w:tcW w:w="1345" w:type="dxa"/>
            <w:tcBorders>
              <w:top w:val="double" w:sz="4" w:space="0" w:color="auto"/>
              <w:left w:val="single" w:sz="6" w:space="0" w:color="auto"/>
              <w:bottom w:val="double" w:sz="6" w:space="0" w:color="auto"/>
              <w:right w:val="double" w:sz="6" w:space="0" w:color="auto"/>
            </w:tcBorders>
          </w:tcPr>
          <w:p w14:paraId="7209C71F" w14:textId="61BFE5D6" w:rsidR="00B170F9" w:rsidRPr="00A71BC4" w:rsidRDefault="000323D1" w:rsidP="00F74FC5">
            <w:pPr>
              <w:pStyle w:val="oo-object"/>
              <w:tabs>
                <w:tab w:val="left" w:pos="432"/>
                <w:tab w:val="left" w:pos="1152"/>
                <w:tab w:val="left" w:pos="1728"/>
                <w:tab w:val="left" w:pos="2304"/>
                <w:tab w:val="left" w:pos="2880"/>
              </w:tabs>
              <w:spacing w:before="20" w:after="20"/>
              <w:rPr>
                <w:rFonts w:eastAsia="MS Gothic"/>
                <w:lang w:val="en-GB" w:eastAsia="ja-JP"/>
              </w:rPr>
            </w:pPr>
            <w:proofErr w:type="spellStart"/>
            <w:r>
              <w:rPr>
                <w:rFonts w:eastAsia="MS Gothic"/>
                <w:lang w:val="en-GB" w:eastAsia="ja-JP"/>
              </w:rPr>
              <w:t>Iolanda</w:t>
            </w:r>
            <w:proofErr w:type="spellEnd"/>
            <w:r>
              <w:rPr>
                <w:rFonts w:eastAsia="MS Gothic"/>
                <w:lang w:val="en-GB" w:eastAsia="ja-JP"/>
              </w:rPr>
              <w:t xml:space="preserve"> Maggio</w:t>
            </w:r>
          </w:p>
        </w:tc>
      </w:tr>
    </w:tbl>
    <w:p w14:paraId="0DA7AFE2" w14:textId="7DBA5833" w:rsidR="00F74FC5" w:rsidRPr="00A71BC4" w:rsidRDefault="00F74FC5" w:rsidP="00F74FC5">
      <w:pPr>
        <w:rPr>
          <w:lang w:val="en-GB"/>
        </w:rPr>
      </w:pPr>
    </w:p>
    <w:p w14:paraId="75132EB1" w14:textId="77777777" w:rsidR="00F74FC5" w:rsidRPr="00A71BC4" w:rsidRDefault="00F74FC5">
      <w:pPr>
        <w:rPr>
          <w:lang w:val="en-GB"/>
        </w:rPr>
      </w:pPr>
    </w:p>
    <w:p w14:paraId="7BF321FA" w14:textId="77777777" w:rsidR="00F74FC5" w:rsidRPr="00A71BC4" w:rsidRDefault="00F74FC5">
      <w:pPr>
        <w:rPr>
          <w:lang w:val="en-GB"/>
        </w:rPr>
      </w:pPr>
    </w:p>
    <w:p w14:paraId="396B6064" w14:textId="77777777" w:rsidR="00F74FC5" w:rsidRPr="00A71BC4" w:rsidRDefault="00F74FC5">
      <w:pPr>
        <w:rPr>
          <w:lang w:val="en-GB"/>
        </w:rPr>
      </w:pPr>
    </w:p>
    <w:p w14:paraId="675DBDCF" w14:textId="77777777" w:rsidR="00F74FC5" w:rsidRPr="00A71BC4" w:rsidRDefault="00F74FC5">
      <w:pPr>
        <w:rPr>
          <w:lang w:val="en-GB"/>
        </w:rPr>
      </w:pPr>
    </w:p>
    <w:p w14:paraId="1247941B" w14:textId="77777777" w:rsidR="00F74FC5" w:rsidRPr="00A71BC4" w:rsidRDefault="00F74FC5">
      <w:pPr>
        <w:rPr>
          <w:lang w:val="en-GB"/>
        </w:rPr>
      </w:pPr>
    </w:p>
    <w:p w14:paraId="5F09847B" w14:textId="77777777" w:rsidR="00F74FC5" w:rsidRPr="00A71BC4" w:rsidRDefault="00F74FC5">
      <w:pPr>
        <w:pStyle w:val="Table"/>
        <w:spacing w:before="0" w:after="0"/>
        <w:rPr>
          <w:i/>
          <w:iCs/>
          <w:lang w:val="en-GB"/>
        </w:rPr>
      </w:pPr>
      <w:r w:rsidRPr="00A71BC4">
        <w:rPr>
          <w:lang w:val="en-GB"/>
        </w:rPr>
        <w:tab/>
      </w:r>
      <w:r w:rsidRPr="00A71BC4">
        <w:rPr>
          <w:lang w:val="en-GB"/>
        </w:rPr>
        <w:tab/>
      </w:r>
    </w:p>
    <w:p w14:paraId="0B2C5720" w14:textId="77777777" w:rsidR="00F74FC5" w:rsidRPr="00A71BC4" w:rsidRDefault="00F74FC5">
      <w:pPr>
        <w:jc w:val="left"/>
        <w:rPr>
          <w:lang w:val="en-GB"/>
        </w:rPr>
        <w:sectPr w:rsidR="00F74FC5" w:rsidRPr="00A71BC4" w:rsidSect="007D0BDA">
          <w:headerReference w:type="default" r:id="rId10"/>
          <w:footerReference w:type="default" r:id="rId11"/>
          <w:pgSz w:w="11907" w:h="16839" w:code="9"/>
          <w:pgMar w:top="1440" w:right="1440" w:bottom="1800" w:left="1440" w:header="709" w:footer="1440" w:gutter="0"/>
          <w:pgNumType w:fmt="lowerRoman" w:start="1"/>
          <w:cols w:space="209"/>
        </w:sectPr>
      </w:pPr>
    </w:p>
    <w:p w14:paraId="3F172471" w14:textId="77777777" w:rsidR="00F74FC5" w:rsidRPr="00A71BC4" w:rsidRDefault="00F74FC5" w:rsidP="00F74FC5">
      <w:pPr>
        <w:pStyle w:val="Title"/>
        <w:rPr>
          <w:lang w:val="en-GB"/>
        </w:rPr>
      </w:pPr>
      <w:r w:rsidRPr="00A71BC4">
        <w:rPr>
          <w:lang w:val="en-GB"/>
        </w:rPr>
        <w:lastRenderedPageBreak/>
        <w:t>Table of contents</w:t>
      </w:r>
    </w:p>
    <w:bookmarkStart w:id="4" w:name="_Toc329515909"/>
    <w:bookmarkStart w:id="5" w:name="_Ref329591120"/>
    <w:bookmarkStart w:id="6" w:name="_Toc330181683"/>
    <w:bookmarkStart w:id="7" w:name="_Toc330181841"/>
    <w:bookmarkStart w:id="8" w:name="_Ref330528888"/>
    <w:bookmarkStart w:id="9" w:name="_Toc330568325"/>
    <w:p w14:paraId="596953C6" w14:textId="77777777" w:rsidR="009E37EE" w:rsidRDefault="005C29F5">
      <w:pPr>
        <w:pStyle w:val="TOC1"/>
        <w:tabs>
          <w:tab w:val="left" w:pos="351"/>
        </w:tabs>
        <w:rPr>
          <w:rFonts w:asciiTheme="minorHAnsi" w:eastAsiaTheme="minorEastAsia" w:hAnsiTheme="minorHAnsi" w:cstheme="minorBidi"/>
          <w:b w:val="0"/>
          <w:bCs w:val="0"/>
          <w:caps w:val="0"/>
          <w:noProof/>
          <w:sz w:val="24"/>
          <w:lang w:eastAsia="ja-JP"/>
        </w:rPr>
      </w:pPr>
      <w:r w:rsidRPr="00A71BC4">
        <w:rPr>
          <w:lang w:val="en-GB"/>
        </w:rPr>
        <w:fldChar w:fldCharType="begin"/>
      </w:r>
      <w:r w:rsidRPr="00A71BC4">
        <w:rPr>
          <w:lang w:val="en-GB"/>
        </w:rPr>
        <w:instrText xml:space="preserve"> TOC \o "1-4" \h \z \u </w:instrText>
      </w:r>
      <w:r w:rsidRPr="00A71BC4">
        <w:rPr>
          <w:lang w:val="en-GB"/>
        </w:rPr>
        <w:fldChar w:fldCharType="separate"/>
      </w:r>
      <w:r w:rsidR="009E37EE" w:rsidRPr="00E96D9F">
        <w:rPr>
          <w:noProof/>
          <w:lang w:val="en-GB"/>
        </w:rPr>
        <w:t>1</w:t>
      </w:r>
      <w:r w:rsidR="009E37EE">
        <w:rPr>
          <w:rFonts w:asciiTheme="minorHAnsi" w:eastAsiaTheme="minorEastAsia" w:hAnsiTheme="minorHAnsi" w:cstheme="minorBidi"/>
          <w:b w:val="0"/>
          <w:bCs w:val="0"/>
          <w:caps w:val="0"/>
          <w:noProof/>
          <w:sz w:val="24"/>
          <w:lang w:eastAsia="ja-JP"/>
        </w:rPr>
        <w:tab/>
      </w:r>
      <w:r w:rsidR="009E37EE" w:rsidRPr="00E96D9F">
        <w:rPr>
          <w:noProof/>
          <w:lang w:val="en-GB"/>
        </w:rPr>
        <w:t>Introduction</w:t>
      </w:r>
      <w:r w:rsidR="009E37EE">
        <w:rPr>
          <w:noProof/>
        </w:rPr>
        <w:tab/>
      </w:r>
      <w:r w:rsidR="009E37EE">
        <w:rPr>
          <w:noProof/>
        </w:rPr>
        <w:fldChar w:fldCharType="begin"/>
      </w:r>
      <w:r w:rsidR="009E37EE">
        <w:rPr>
          <w:noProof/>
        </w:rPr>
        <w:instrText xml:space="preserve"> PAGEREF _Toc326220093 \h </w:instrText>
      </w:r>
      <w:r w:rsidR="009E37EE">
        <w:rPr>
          <w:noProof/>
        </w:rPr>
      </w:r>
      <w:r w:rsidR="009E37EE">
        <w:rPr>
          <w:noProof/>
        </w:rPr>
        <w:fldChar w:fldCharType="separate"/>
      </w:r>
      <w:r w:rsidR="009E37EE">
        <w:rPr>
          <w:noProof/>
        </w:rPr>
        <w:t>1</w:t>
      </w:r>
      <w:r w:rsidR="009E37EE">
        <w:rPr>
          <w:noProof/>
        </w:rPr>
        <w:fldChar w:fldCharType="end"/>
      </w:r>
    </w:p>
    <w:p w14:paraId="38BFAF18"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1.1</w:t>
      </w:r>
      <w:r>
        <w:rPr>
          <w:rFonts w:asciiTheme="minorHAnsi" w:eastAsiaTheme="minorEastAsia" w:hAnsiTheme="minorHAnsi" w:cstheme="minorBidi"/>
          <w:b w:val="0"/>
          <w:bCs w:val="0"/>
          <w:noProof/>
          <w:sz w:val="24"/>
          <w:lang w:eastAsia="ja-JP"/>
        </w:rPr>
        <w:tab/>
      </w:r>
      <w:r w:rsidRPr="00E96D9F">
        <w:rPr>
          <w:noProof/>
          <w:lang w:val="en-GB"/>
        </w:rPr>
        <w:t>Purpose of the document</w:t>
      </w:r>
      <w:r>
        <w:rPr>
          <w:noProof/>
        </w:rPr>
        <w:tab/>
      </w:r>
      <w:r>
        <w:rPr>
          <w:noProof/>
        </w:rPr>
        <w:fldChar w:fldCharType="begin"/>
      </w:r>
      <w:r>
        <w:rPr>
          <w:noProof/>
        </w:rPr>
        <w:instrText xml:space="preserve"> PAGEREF _Toc326220094 \h </w:instrText>
      </w:r>
      <w:r>
        <w:rPr>
          <w:noProof/>
        </w:rPr>
      </w:r>
      <w:r>
        <w:rPr>
          <w:noProof/>
        </w:rPr>
        <w:fldChar w:fldCharType="separate"/>
      </w:r>
      <w:r>
        <w:rPr>
          <w:noProof/>
        </w:rPr>
        <w:t>1</w:t>
      </w:r>
      <w:r>
        <w:rPr>
          <w:noProof/>
        </w:rPr>
        <w:fldChar w:fldCharType="end"/>
      </w:r>
    </w:p>
    <w:p w14:paraId="2CACEF3B"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1.2</w:t>
      </w:r>
      <w:r>
        <w:rPr>
          <w:rFonts w:asciiTheme="minorHAnsi" w:eastAsiaTheme="minorEastAsia" w:hAnsiTheme="minorHAnsi" w:cstheme="minorBidi"/>
          <w:b w:val="0"/>
          <w:bCs w:val="0"/>
          <w:noProof/>
          <w:sz w:val="24"/>
          <w:lang w:eastAsia="ja-JP"/>
        </w:rPr>
        <w:tab/>
      </w:r>
      <w:r w:rsidRPr="00E96D9F">
        <w:rPr>
          <w:noProof/>
          <w:lang w:val="en-GB"/>
        </w:rPr>
        <w:t>Intended Audience</w:t>
      </w:r>
      <w:r>
        <w:rPr>
          <w:noProof/>
        </w:rPr>
        <w:tab/>
      </w:r>
      <w:r>
        <w:rPr>
          <w:noProof/>
        </w:rPr>
        <w:fldChar w:fldCharType="begin"/>
      </w:r>
      <w:r>
        <w:rPr>
          <w:noProof/>
        </w:rPr>
        <w:instrText xml:space="preserve"> PAGEREF _Toc326220095 \h </w:instrText>
      </w:r>
      <w:r>
        <w:rPr>
          <w:noProof/>
        </w:rPr>
      </w:r>
      <w:r>
        <w:rPr>
          <w:noProof/>
        </w:rPr>
        <w:fldChar w:fldCharType="separate"/>
      </w:r>
      <w:r>
        <w:rPr>
          <w:noProof/>
        </w:rPr>
        <w:t>1</w:t>
      </w:r>
      <w:r>
        <w:rPr>
          <w:noProof/>
        </w:rPr>
        <w:fldChar w:fldCharType="end"/>
      </w:r>
    </w:p>
    <w:p w14:paraId="0162772A"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1.3</w:t>
      </w:r>
      <w:r>
        <w:rPr>
          <w:rFonts w:asciiTheme="minorHAnsi" w:eastAsiaTheme="minorEastAsia" w:hAnsiTheme="minorHAnsi" w:cstheme="minorBidi"/>
          <w:b w:val="0"/>
          <w:bCs w:val="0"/>
          <w:noProof/>
          <w:sz w:val="24"/>
          <w:lang w:eastAsia="ja-JP"/>
        </w:rPr>
        <w:tab/>
      </w:r>
      <w:r w:rsidRPr="00E96D9F">
        <w:rPr>
          <w:noProof/>
          <w:lang w:val="en-GB"/>
        </w:rPr>
        <w:t>How to use these Best Practices</w:t>
      </w:r>
      <w:r>
        <w:rPr>
          <w:noProof/>
        </w:rPr>
        <w:tab/>
      </w:r>
      <w:r>
        <w:rPr>
          <w:noProof/>
        </w:rPr>
        <w:fldChar w:fldCharType="begin"/>
      </w:r>
      <w:r>
        <w:rPr>
          <w:noProof/>
        </w:rPr>
        <w:instrText xml:space="preserve"> PAGEREF _Toc326220096 \h </w:instrText>
      </w:r>
      <w:r>
        <w:rPr>
          <w:noProof/>
        </w:rPr>
      </w:r>
      <w:r>
        <w:rPr>
          <w:noProof/>
        </w:rPr>
        <w:fldChar w:fldCharType="separate"/>
      </w:r>
      <w:r>
        <w:rPr>
          <w:noProof/>
        </w:rPr>
        <w:t>1</w:t>
      </w:r>
      <w:r>
        <w:rPr>
          <w:noProof/>
        </w:rPr>
        <w:fldChar w:fldCharType="end"/>
      </w:r>
    </w:p>
    <w:p w14:paraId="398239BC"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1.4</w:t>
      </w:r>
      <w:r>
        <w:rPr>
          <w:rFonts w:asciiTheme="minorHAnsi" w:eastAsiaTheme="minorEastAsia" w:hAnsiTheme="minorHAnsi" w:cstheme="minorBidi"/>
          <w:b w:val="0"/>
          <w:bCs w:val="0"/>
          <w:noProof/>
          <w:sz w:val="24"/>
          <w:lang w:eastAsia="ja-JP"/>
        </w:rPr>
        <w:tab/>
      </w:r>
      <w:r w:rsidRPr="00E96D9F">
        <w:rPr>
          <w:noProof/>
          <w:lang w:val="en-GB"/>
        </w:rPr>
        <w:t>Document Overview</w:t>
      </w:r>
      <w:r>
        <w:rPr>
          <w:noProof/>
        </w:rPr>
        <w:tab/>
      </w:r>
      <w:r>
        <w:rPr>
          <w:noProof/>
        </w:rPr>
        <w:fldChar w:fldCharType="begin"/>
      </w:r>
      <w:r>
        <w:rPr>
          <w:noProof/>
        </w:rPr>
        <w:instrText xml:space="preserve"> PAGEREF _Toc326220097 \h </w:instrText>
      </w:r>
      <w:r>
        <w:rPr>
          <w:noProof/>
        </w:rPr>
      </w:r>
      <w:r>
        <w:rPr>
          <w:noProof/>
        </w:rPr>
        <w:fldChar w:fldCharType="separate"/>
      </w:r>
      <w:r>
        <w:rPr>
          <w:noProof/>
        </w:rPr>
        <w:t>1</w:t>
      </w:r>
      <w:r>
        <w:rPr>
          <w:noProof/>
        </w:rPr>
        <w:fldChar w:fldCharType="end"/>
      </w:r>
    </w:p>
    <w:p w14:paraId="53EDB2F8"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1.5</w:t>
      </w:r>
      <w:r>
        <w:rPr>
          <w:rFonts w:asciiTheme="minorHAnsi" w:eastAsiaTheme="minorEastAsia" w:hAnsiTheme="minorHAnsi" w:cstheme="minorBidi"/>
          <w:b w:val="0"/>
          <w:bCs w:val="0"/>
          <w:noProof/>
          <w:sz w:val="24"/>
          <w:lang w:eastAsia="ja-JP"/>
        </w:rPr>
        <w:tab/>
      </w:r>
      <w:r w:rsidRPr="00E96D9F">
        <w:rPr>
          <w:noProof/>
          <w:lang w:val="en-GB" w:eastAsia="ja-JP"/>
        </w:rPr>
        <w:t>Acronyms</w:t>
      </w:r>
      <w:r>
        <w:rPr>
          <w:noProof/>
        </w:rPr>
        <w:tab/>
      </w:r>
      <w:r>
        <w:rPr>
          <w:noProof/>
        </w:rPr>
        <w:fldChar w:fldCharType="begin"/>
      </w:r>
      <w:r>
        <w:rPr>
          <w:noProof/>
        </w:rPr>
        <w:instrText xml:space="preserve"> PAGEREF _Toc326220098 \h </w:instrText>
      </w:r>
      <w:r>
        <w:rPr>
          <w:noProof/>
        </w:rPr>
      </w:r>
      <w:r>
        <w:rPr>
          <w:noProof/>
        </w:rPr>
        <w:fldChar w:fldCharType="separate"/>
      </w:r>
      <w:r>
        <w:rPr>
          <w:noProof/>
        </w:rPr>
        <w:t>1</w:t>
      </w:r>
      <w:r>
        <w:rPr>
          <w:noProof/>
        </w:rPr>
        <w:fldChar w:fldCharType="end"/>
      </w:r>
    </w:p>
    <w:p w14:paraId="60F7B8F2"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1.6</w:t>
      </w:r>
      <w:r>
        <w:rPr>
          <w:rFonts w:asciiTheme="minorHAnsi" w:eastAsiaTheme="minorEastAsia" w:hAnsiTheme="minorHAnsi" w:cstheme="minorBidi"/>
          <w:b w:val="0"/>
          <w:bCs w:val="0"/>
          <w:noProof/>
          <w:sz w:val="24"/>
          <w:lang w:eastAsia="ja-JP"/>
        </w:rPr>
        <w:tab/>
      </w:r>
      <w:r w:rsidRPr="00E96D9F">
        <w:rPr>
          <w:noProof/>
          <w:lang w:val="en-GB"/>
        </w:rPr>
        <w:t>Related Documents</w:t>
      </w:r>
      <w:r>
        <w:rPr>
          <w:noProof/>
        </w:rPr>
        <w:tab/>
      </w:r>
      <w:r>
        <w:rPr>
          <w:noProof/>
        </w:rPr>
        <w:fldChar w:fldCharType="begin"/>
      </w:r>
      <w:r>
        <w:rPr>
          <w:noProof/>
        </w:rPr>
        <w:instrText xml:space="preserve"> PAGEREF _Toc326220099 \h </w:instrText>
      </w:r>
      <w:r>
        <w:rPr>
          <w:noProof/>
        </w:rPr>
      </w:r>
      <w:r>
        <w:rPr>
          <w:noProof/>
        </w:rPr>
        <w:fldChar w:fldCharType="separate"/>
      </w:r>
      <w:r>
        <w:rPr>
          <w:noProof/>
        </w:rPr>
        <w:t>2</w:t>
      </w:r>
      <w:r>
        <w:rPr>
          <w:noProof/>
        </w:rPr>
        <w:fldChar w:fldCharType="end"/>
      </w:r>
    </w:p>
    <w:p w14:paraId="1A7F087D" w14:textId="77777777" w:rsidR="009E37EE" w:rsidRDefault="009E37EE">
      <w:pPr>
        <w:pStyle w:val="TOC3"/>
        <w:tabs>
          <w:tab w:val="left" w:pos="1080"/>
        </w:tabs>
        <w:rPr>
          <w:rFonts w:asciiTheme="minorHAnsi" w:eastAsiaTheme="minorEastAsia" w:hAnsiTheme="minorHAnsi" w:cstheme="minorBidi"/>
          <w:b w:val="0"/>
          <w:noProof/>
          <w:sz w:val="24"/>
          <w:lang w:eastAsia="ja-JP"/>
        </w:rPr>
      </w:pPr>
      <w:r w:rsidRPr="00E96D9F">
        <w:rPr>
          <w:noProof/>
          <w:lang w:val="en-GB"/>
        </w:rPr>
        <w:t>1.6.1</w:t>
      </w:r>
      <w:r>
        <w:rPr>
          <w:rFonts w:asciiTheme="minorHAnsi" w:eastAsiaTheme="minorEastAsia" w:hAnsiTheme="minorHAnsi" w:cstheme="minorBidi"/>
          <w:b w:val="0"/>
          <w:noProof/>
          <w:sz w:val="24"/>
          <w:lang w:eastAsia="ja-JP"/>
        </w:rPr>
        <w:tab/>
      </w:r>
      <w:r w:rsidRPr="00E96D9F">
        <w:rPr>
          <w:noProof/>
          <w:lang w:val="en-GB"/>
        </w:rPr>
        <w:t>Applicable Documents</w:t>
      </w:r>
      <w:r>
        <w:rPr>
          <w:noProof/>
        </w:rPr>
        <w:tab/>
      </w:r>
      <w:r>
        <w:rPr>
          <w:noProof/>
        </w:rPr>
        <w:fldChar w:fldCharType="begin"/>
      </w:r>
      <w:r>
        <w:rPr>
          <w:noProof/>
        </w:rPr>
        <w:instrText xml:space="preserve"> PAGEREF _Toc326220100 \h </w:instrText>
      </w:r>
      <w:r>
        <w:rPr>
          <w:noProof/>
        </w:rPr>
      </w:r>
      <w:r>
        <w:rPr>
          <w:noProof/>
        </w:rPr>
        <w:fldChar w:fldCharType="separate"/>
      </w:r>
      <w:r>
        <w:rPr>
          <w:noProof/>
        </w:rPr>
        <w:t>2</w:t>
      </w:r>
      <w:r>
        <w:rPr>
          <w:noProof/>
        </w:rPr>
        <w:fldChar w:fldCharType="end"/>
      </w:r>
    </w:p>
    <w:p w14:paraId="16755E75" w14:textId="77777777" w:rsidR="009E37EE" w:rsidRDefault="009E37EE">
      <w:pPr>
        <w:pStyle w:val="TOC3"/>
        <w:tabs>
          <w:tab w:val="left" w:pos="1080"/>
        </w:tabs>
        <w:rPr>
          <w:rFonts w:asciiTheme="minorHAnsi" w:eastAsiaTheme="minorEastAsia" w:hAnsiTheme="minorHAnsi" w:cstheme="minorBidi"/>
          <w:b w:val="0"/>
          <w:noProof/>
          <w:sz w:val="24"/>
          <w:lang w:eastAsia="ja-JP"/>
        </w:rPr>
      </w:pPr>
      <w:r w:rsidRPr="00E96D9F">
        <w:rPr>
          <w:noProof/>
          <w:lang w:val="en-GB"/>
        </w:rPr>
        <w:t>1.6.2</w:t>
      </w:r>
      <w:r>
        <w:rPr>
          <w:rFonts w:asciiTheme="minorHAnsi" w:eastAsiaTheme="minorEastAsia" w:hAnsiTheme="minorHAnsi" w:cstheme="minorBidi"/>
          <w:b w:val="0"/>
          <w:noProof/>
          <w:sz w:val="24"/>
          <w:lang w:eastAsia="ja-JP"/>
        </w:rPr>
        <w:tab/>
      </w:r>
      <w:r w:rsidRPr="00E96D9F">
        <w:rPr>
          <w:noProof/>
          <w:lang w:val="en-GB"/>
        </w:rPr>
        <w:t>Reference Documents</w:t>
      </w:r>
      <w:r>
        <w:rPr>
          <w:noProof/>
        </w:rPr>
        <w:tab/>
      </w:r>
      <w:r>
        <w:rPr>
          <w:noProof/>
        </w:rPr>
        <w:fldChar w:fldCharType="begin"/>
      </w:r>
      <w:r>
        <w:rPr>
          <w:noProof/>
        </w:rPr>
        <w:instrText xml:space="preserve"> PAGEREF _Toc326220101 \h </w:instrText>
      </w:r>
      <w:r>
        <w:rPr>
          <w:noProof/>
        </w:rPr>
      </w:r>
      <w:r>
        <w:rPr>
          <w:noProof/>
        </w:rPr>
        <w:fldChar w:fldCharType="separate"/>
      </w:r>
      <w:r>
        <w:rPr>
          <w:noProof/>
        </w:rPr>
        <w:t>2</w:t>
      </w:r>
      <w:r>
        <w:rPr>
          <w:noProof/>
        </w:rPr>
        <w:fldChar w:fldCharType="end"/>
      </w:r>
    </w:p>
    <w:p w14:paraId="2FB56713"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eastAsia="ja-JP"/>
        </w:rPr>
        <w:t>2</w:t>
      </w:r>
      <w:r>
        <w:rPr>
          <w:rFonts w:asciiTheme="minorHAnsi" w:eastAsiaTheme="minorEastAsia" w:hAnsiTheme="minorHAnsi" w:cstheme="minorBidi"/>
          <w:b w:val="0"/>
          <w:bCs w:val="0"/>
          <w:caps w:val="0"/>
          <w:noProof/>
          <w:sz w:val="24"/>
          <w:lang w:eastAsia="ja-JP"/>
        </w:rPr>
        <w:tab/>
      </w:r>
      <w:r w:rsidRPr="00E96D9F">
        <w:rPr>
          <w:noProof/>
          <w:lang w:val="en-GB"/>
        </w:rPr>
        <w:t>BACKGROUND</w:t>
      </w:r>
      <w:r>
        <w:rPr>
          <w:noProof/>
        </w:rPr>
        <w:tab/>
      </w:r>
      <w:r>
        <w:rPr>
          <w:noProof/>
        </w:rPr>
        <w:fldChar w:fldCharType="begin"/>
      </w:r>
      <w:r>
        <w:rPr>
          <w:noProof/>
        </w:rPr>
        <w:instrText xml:space="preserve"> PAGEREF _Toc326220102 \h </w:instrText>
      </w:r>
      <w:r>
        <w:rPr>
          <w:noProof/>
        </w:rPr>
      </w:r>
      <w:r>
        <w:rPr>
          <w:noProof/>
        </w:rPr>
        <w:fldChar w:fldCharType="separate"/>
      </w:r>
      <w:r>
        <w:rPr>
          <w:noProof/>
        </w:rPr>
        <w:t>3</w:t>
      </w:r>
      <w:r>
        <w:rPr>
          <w:noProof/>
        </w:rPr>
        <w:fldChar w:fldCharType="end"/>
      </w:r>
    </w:p>
    <w:p w14:paraId="5D40230F"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rPr>
        <w:t>3</w:t>
      </w:r>
      <w:r>
        <w:rPr>
          <w:rFonts w:asciiTheme="minorHAnsi" w:eastAsiaTheme="minorEastAsia" w:hAnsiTheme="minorHAnsi" w:cstheme="minorBidi"/>
          <w:b w:val="0"/>
          <w:bCs w:val="0"/>
          <w:caps w:val="0"/>
          <w:noProof/>
          <w:sz w:val="24"/>
          <w:lang w:eastAsia="ja-JP"/>
        </w:rPr>
        <w:tab/>
      </w:r>
      <w:r w:rsidRPr="00E96D9F">
        <w:rPr>
          <w:noProof/>
          <w:lang w:val="en-GB"/>
        </w:rPr>
        <w:t>OBJECTIVES AND NEEDS</w:t>
      </w:r>
      <w:r>
        <w:rPr>
          <w:noProof/>
        </w:rPr>
        <w:tab/>
      </w:r>
      <w:r>
        <w:rPr>
          <w:noProof/>
        </w:rPr>
        <w:fldChar w:fldCharType="begin"/>
      </w:r>
      <w:r>
        <w:rPr>
          <w:noProof/>
        </w:rPr>
        <w:instrText xml:space="preserve"> PAGEREF _Toc326220103 \h </w:instrText>
      </w:r>
      <w:r>
        <w:rPr>
          <w:noProof/>
        </w:rPr>
      </w:r>
      <w:r>
        <w:rPr>
          <w:noProof/>
        </w:rPr>
        <w:fldChar w:fldCharType="separate"/>
      </w:r>
      <w:r>
        <w:rPr>
          <w:noProof/>
        </w:rPr>
        <w:t>4</w:t>
      </w:r>
      <w:r>
        <w:rPr>
          <w:noProof/>
        </w:rPr>
        <w:fldChar w:fldCharType="end"/>
      </w:r>
    </w:p>
    <w:p w14:paraId="008DEA84"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eastAsia="ja-JP"/>
        </w:rPr>
        <w:t>4</w:t>
      </w:r>
      <w:r>
        <w:rPr>
          <w:rFonts w:asciiTheme="minorHAnsi" w:eastAsiaTheme="minorEastAsia" w:hAnsiTheme="minorHAnsi" w:cstheme="minorBidi"/>
          <w:b w:val="0"/>
          <w:bCs w:val="0"/>
          <w:caps w:val="0"/>
          <w:noProof/>
          <w:sz w:val="24"/>
          <w:lang w:eastAsia="ja-JP"/>
        </w:rPr>
        <w:tab/>
      </w:r>
      <w:r w:rsidRPr="00E96D9F">
        <w:rPr>
          <w:noProof/>
          <w:lang w:val="en-GB" w:eastAsia="ja-JP"/>
        </w:rPr>
        <w:t>Associated Knowledge elements and Formats</w:t>
      </w:r>
      <w:r>
        <w:rPr>
          <w:noProof/>
        </w:rPr>
        <w:tab/>
      </w:r>
      <w:r>
        <w:rPr>
          <w:noProof/>
        </w:rPr>
        <w:fldChar w:fldCharType="begin"/>
      </w:r>
      <w:r>
        <w:rPr>
          <w:noProof/>
        </w:rPr>
        <w:instrText xml:space="preserve"> PAGEREF _Toc326220104 \h </w:instrText>
      </w:r>
      <w:r>
        <w:rPr>
          <w:noProof/>
        </w:rPr>
      </w:r>
      <w:r>
        <w:rPr>
          <w:noProof/>
        </w:rPr>
        <w:fldChar w:fldCharType="separate"/>
      </w:r>
      <w:r>
        <w:rPr>
          <w:noProof/>
        </w:rPr>
        <w:t>5</w:t>
      </w:r>
      <w:r>
        <w:rPr>
          <w:noProof/>
        </w:rPr>
        <w:fldChar w:fldCharType="end"/>
      </w:r>
    </w:p>
    <w:p w14:paraId="5F6A8B4A"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eastAsia="ja-JP"/>
        </w:rPr>
        <w:t>4.1</w:t>
      </w:r>
      <w:r>
        <w:rPr>
          <w:rFonts w:asciiTheme="minorHAnsi" w:eastAsiaTheme="minorEastAsia" w:hAnsiTheme="minorHAnsi" w:cstheme="minorBidi"/>
          <w:b w:val="0"/>
          <w:bCs w:val="0"/>
          <w:noProof/>
          <w:sz w:val="24"/>
          <w:lang w:eastAsia="ja-JP"/>
        </w:rPr>
        <w:tab/>
      </w:r>
      <w:r w:rsidRPr="00E96D9F">
        <w:rPr>
          <w:noProof/>
          <w:lang w:val="en-GB" w:eastAsia="ja-JP"/>
        </w:rPr>
        <w:t>Information</w:t>
      </w:r>
      <w:r>
        <w:rPr>
          <w:noProof/>
        </w:rPr>
        <w:tab/>
      </w:r>
      <w:r>
        <w:rPr>
          <w:noProof/>
        </w:rPr>
        <w:fldChar w:fldCharType="begin"/>
      </w:r>
      <w:r>
        <w:rPr>
          <w:noProof/>
        </w:rPr>
        <w:instrText xml:space="preserve"> PAGEREF _Toc326220105 \h </w:instrText>
      </w:r>
      <w:r>
        <w:rPr>
          <w:noProof/>
        </w:rPr>
      </w:r>
      <w:r>
        <w:rPr>
          <w:noProof/>
        </w:rPr>
        <w:fldChar w:fldCharType="separate"/>
      </w:r>
      <w:r>
        <w:rPr>
          <w:noProof/>
        </w:rPr>
        <w:t>5</w:t>
      </w:r>
      <w:r>
        <w:rPr>
          <w:noProof/>
        </w:rPr>
        <w:fldChar w:fldCharType="end"/>
      </w:r>
    </w:p>
    <w:p w14:paraId="156E7EB6"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eastAsia="ja-JP"/>
        </w:rPr>
        <w:t>4.2</w:t>
      </w:r>
      <w:r>
        <w:rPr>
          <w:rFonts w:asciiTheme="minorHAnsi" w:eastAsiaTheme="minorEastAsia" w:hAnsiTheme="minorHAnsi" w:cstheme="minorBidi"/>
          <w:b w:val="0"/>
          <w:bCs w:val="0"/>
          <w:noProof/>
          <w:sz w:val="24"/>
          <w:lang w:eastAsia="ja-JP"/>
        </w:rPr>
        <w:tab/>
      </w:r>
      <w:r w:rsidRPr="00E96D9F">
        <w:rPr>
          <w:noProof/>
          <w:lang w:val="en-GB" w:eastAsia="ja-JP"/>
        </w:rPr>
        <w:t>Software/Tools Preservation</w:t>
      </w:r>
      <w:r>
        <w:rPr>
          <w:noProof/>
        </w:rPr>
        <w:tab/>
      </w:r>
      <w:r>
        <w:rPr>
          <w:noProof/>
        </w:rPr>
        <w:fldChar w:fldCharType="begin"/>
      </w:r>
      <w:r>
        <w:rPr>
          <w:noProof/>
        </w:rPr>
        <w:instrText xml:space="preserve"> PAGEREF _Toc326220106 \h </w:instrText>
      </w:r>
      <w:r>
        <w:rPr>
          <w:noProof/>
        </w:rPr>
      </w:r>
      <w:r>
        <w:rPr>
          <w:noProof/>
        </w:rPr>
        <w:fldChar w:fldCharType="separate"/>
      </w:r>
      <w:r>
        <w:rPr>
          <w:noProof/>
        </w:rPr>
        <w:t>6</w:t>
      </w:r>
      <w:r>
        <w:rPr>
          <w:noProof/>
        </w:rPr>
        <w:fldChar w:fldCharType="end"/>
      </w:r>
    </w:p>
    <w:p w14:paraId="4AFFCF7A"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eastAsia="ja-JP"/>
        </w:rPr>
        <w:t>5</w:t>
      </w:r>
      <w:r>
        <w:rPr>
          <w:rFonts w:asciiTheme="minorHAnsi" w:eastAsiaTheme="minorEastAsia" w:hAnsiTheme="minorHAnsi" w:cstheme="minorBidi"/>
          <w:b w:val="0"/>
          <w:bCs w:val="0"/>
          <w:caps w:val="0"/>
          <w:noProof/>
          <w:sz w:val="24"/>
          <w:lang w:eastAsia="ja-JP"/>
        </w:rPr>
        <w:tab/>
      </w:r>
      <w:r w:rsidRPr="00E96D9F">
        <w:rPr>
          <w:noProof/>
          <w:lang w:val="en-GB" w:eastAsia="ja-JP"/>
        </w:rPr>
        <w:t>Recommendations</w:t>
      </w:r>
      <w:r>
        <w:rPr>
          <w:noProof/>
        </w:rPr>
        <w:tab/>
      </w:r>
      <w:r>
        <w:rPr>
          <w:noProof/>
        </w:rPr>
        <w:fldChar w:fldCharType="begin"/>
      </w:r>
      <w:r>
        <w:rPr>
          <w:noProof/>
        </w:rPr>
        <w:instrText xml:space="preserve"> PAGEREF _Toc326220107 \h </w:instrText>
      </w:r>
      <w:r>
        <w:rPr>
          <w:noProof/>
        </w:rPr>
      </w:r>
      <w:r>
        <w:rPr>
          <w:noProof/>
        </w:rPr>
        <w:fldChar w:fldCharType="separate"/>
      </w:r>
      <w:r>
        <w:rPr>
          <w:noProof/>
        </w:rPr>
        <w:t>9</w:t>
      </w:r>
      <w:r>
        <w:rPr>
          <w:noProof/>
        </w:rPr>
        <w:fldChar w:fldCharType="end"/>
      </w:r>
    </w:p>
    <w:p w14:paraId="52C76079"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eastAsia="ja-JP"/>
        </w:rPr>
        <w:t>5.1</w:t>
      </w:r>
      <w:r>
        <w:rPr>
          <w:rFonts w:asciiTheme="minorHAnsi" w:eastAsiaTheme="minorEastAsia" w:hAnsiTheme="minorHAnsi" w:cstheme="minorBidi"/>
          <w:b w:val="0"/>
          <w:bCs w:val="0"/>
          <w:noProof/>
          <w:sz w:val="24"/>
          <w:lang w:eastAsia="ja-JP"/>
        </w:rPr>
        <w:tab/>
      </w:r>
      <w:r w:rsidRPr="00E96D9F">
        <w:rPr>
          <w:noProof/>
          <w:lang w:val="en-GB" w:eastAsia="ja-JP"/>
        </w:rPr>
        <w:t>Recommendations Organization</w:t>
      </w:r>
      <w:r>
        <w:rPr>
          <w:noProof/>
        </w:rPr>
        <w:tab/>
      </w:r>
      <w:r>
        <w:rPr>
          <w:noProof/>
        </w:rPr>
        <w:fldChar w:fldCharType="begin"/>
      </w:r>
      <w:r>
        <w:rPr>
          <w:noProof/>
        </w:rPr>
        <w:instrText xml:space="preserve"> PAGEREF _Toc326220108 \h </w:instrText>
      </w:r>
      <w:r>
        <w:rPr>
          <w:noProof/>
        </w:rPr>
      </w:r>
      <w:r>
        <w:rPr>
          <w:noProof/>
        </w:rPr>
        <w:fldChar w:fldCharType="separate"/>
      </w:r>
      <w:r>
        <w:rPr>
          <w:noProof/>
        </w:rPr>
        <w:t>9</w:t>
      </w:r>
      <w:r>
        <w:rPr>
          <w:noProof/>
        </w:rPr>
        <w:fldChar w:fldCharType="end"/>
      </w:r>
    </w:p>
    <w:p w14:paraId="45CCE40A"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eastAsia="ja-JP"/>
        </w:rPr>
        <w:t>5.2</w:t>
      </w:r>
      <w:r>
        <w:rPr>
          <w:rFonts w:asciiTheme="minorHAnsi" w:eastAsiaTheme="minorEastAsia" w:hAnsiTheme="minorHAnsi" w:cstheme="minorBidi"/>
          <w:b w:val="0"/>
          <w:bCs w:val="0"/>
          <w:noProof/>
          <w:sz w:val="24"/>
          <w:lang w:eastAsia="ja-JP"/>
        </w:rPr>
        <w:tab/>
      </w:r>
      <w:r w:rsidRPr="00E96D9F">
        <w:rPr>
          <w:noProof/>
          <w:lang w:val="en-GB" w:eastAsia="ja-JP"/>
        </w:rPr>
        <w:t>Recommendation Formatting</w:t>
      </w:r>
      <w:r>
        <w:rPr>
          <w:noProof/>
        </w:rPr>
        <w:tab/>
      </w:r>
      <w:r>
        <w:rPr>
          <w:noProof/>
        </w:rPr>
        <w:fldChar w:fldCharType="begin"/>
      </w:r>
      <w:r>
        <w:rPr>
          <w:noProof/>
        </w:rPr>
        <w:instrText xml:space="preserve"> PAGEREF _Toc326220109 \h </w:instrText>
      </w:r>
      <w:r>
        <w:rPr>
          <w:noProof/>
        </w:rPr>
      </w:r>
      <w:r>
        <w:rPr>
          <w:noProof/>
        </w:rPr>
        <w:fldChar w:fldCharType="separate"/>
      </w:r>
      <w:r>
        <w:rPr>
          <w:noProof/>
        </w:rPr>
        <w:t>9</w:t>
      </w:r>
      <w:r>
        <w:rPr>
          <w:noProof/>
        </w:rPr>
        <w:fldChar w:fldCharType="end"/>
      </w:r>
    </w:p>
    <w:p w14:paraId="6055248E"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5.3</w:t>
      </w:r>
      <w:r>
        <w:rPr>
          <w:rFonts w:asciiTheme="minorHAnsi" w:eastAsiaTheme="minorEastAsia" w:hAnsiTheme="minorHAnsi" w:cstheme="minorBidi"/>
          <w:b w:val="0"/>
          <w:bCs w:val="0"/>
          <w:noProof/>
          <w:sz w:val="24"/>
          <w:lang w:eastAsia="ja-JP"/>
        </w:rPr>
        <w:tab/>
      </w:r>
      <w:r w:rsidRPr="00E96D9F">
        <w:rPr>
          <w:noProof/>
          <w:lang w:val="en-GB"/>
        </w:rPr>
        <w:t>General Recommendations</w:t>
      </w:r>
      <w:r>
        <w:rPr>
          <w:noProof/>
        </w:rPr>
        <w:tab/>
      </w:r>
      <w:r>
        <w:rPr>
          <w:noProof/>
        </w:rPr>
        <w:fldChar w:fldCharType="begin"/>
      </w:r>
      <w:r>
        <w:rPr>
          <w:noProof/>
        </w:rPr>
        <w:instrText xml:space="preserve"> PAGEREF _Toc326220110 \h </w:instrText>
      </w:r>
      <w:r>
        <w:rPr>
          <w:noProof/>
        </w:rPr>
      </w:r>
      <w:r>
        <w:rPr>
          <w:noProof/>
        </w:rPr>
        <w:fldChar w:fldCharType="separate"/>
      </w:r>
      <w:r>
        <w:rPr>
          <w:noProof/>
        </w:rPr>
        <w:t>10</w:t>
      </w:r>
      <w:r>
        <w:rPr>
          <w:noProof/>
        </w:rPr>
        <w:fldChar w:fldCharType="end"/>
      </w:r>
    </w:p>
    <w:p w14:paraId="3D683C05" w14:textId="77777777" w:rsidR="009E37EE" w:rsidRDefault="009E37EE">
      <w:pPr>
        <w:pStyle w:val="TOC2"/>
        <w:tabs>
          <w:tab w:val="left" w:pos="490"/>
        </w:tabs>
        <w:rPr>
          <w:rFonts w:asciiTheme="minorHAnsi" w:eastAsiaTheme="minorEastAsia" w:hAnsiTheme="minorHAnsi" w:cstheme="minorBidi"/>
          <w:b w:val="0"/>
          <w:bCs w:val="0"/>
          <w:noProof/>
          <w:sz w:val="24"/>
          <w:lang w:eastAsia="ja-JP"/>
        </w:rPr>
      </w:pPr>
      <w:r w:rsidRPr="00E96D9F">
        <w:rPr>
          <w:noProof/>
          <w:lang w:val="en-GB"/>
        </w:rPr>
        <w:t>5.4</w:t>
      </w:r>
      <w:r>
        <w:rPr>
          <w:rFonts w:asciiTheme="minorHAnsi" w:eastAsiaTheme="minorEastAsia" w:hAnsiTheme="minorHAnsi" w:cstheme="minorBidi"/>
          <w:b w:val="0"/>
          <w:bCs w:val="0"/>
          <w:noProof/>
          <w:sz w:val="24"/>
          <w:lang w:eastAsia="ja-JP"/>
        </w:rPr>
        <w:tab/>
      </w:r>
      <w:r w:rsidRPr="00E96D9F">
        <w:rPr>
          <w:noProof/>
          <w:lang w:val="en-GB"/>
        </w:rPr>
        <w:t>Specific Recommendations</w:t>
      </w:r>
      <w:r>
        <w:rPr>
          <w:noProof/>
        </w:rPr>
        <w:tab/>
      </w:r>
      <w:r>
        <w:rPr>
          <w:noProof/>
        </w:rPr>
        <w:fldChar w:fldCharType="begin"/>
      </w:r>
      <w:r>
        <w:rPr>
          <w:noProof/>
        </w:rPr>
        <w:instrText xml:space="preserve"> PAGEREF _Toc326220111 \h </w:instrText>
      </w:r>
      <w:r>
        <w:rPr>
          <w:noProof/>
        </w:rPr>
      </w:r>
      <w:r>
        <w:rPr>
          <w:noProof/>
        </w:rPr>
        <w:fldChar w:fldCharType="separate"/>
      </w:r>
      <w:r>
        <w:rPr>
          <w:noProof/>
        </w:rPr>
        <w:t>11</w:t>
      </w:r>
      <w:r>
        <w:rPr>
          <w:noProof/>
        </w:rPr>
        <w:fldChar w:fldCharType="end"/>
      </w:r>
    </w:p>
    <w:p w14:paraId="62D35CE3" w14:textId="77777777" w:rsidR="009E37EE" w:rsidRDefault="009E37EE">
      <w:pPr>
        <w:pStyle w:val="TOC3"/>
        <w:tabs>
          <w:tab w:val="left" w:pos="1080"/>
        </w:tabs>
        <w:rPr>
          <w:rFonts w:asciiTheme="minorHAnsi" w:eastAsiaTheme="minorEastAsia" w:hAnsiTheme="minorHAnsi" w:cstheme="minorBidi"/>
          <w:b w:val="0"/>
          <w:noProof/>
          <w:sz w:val="24"/>
          <w:lang w:eastAsia="ja-JP"/>
        </w:rPr>
      </w:pPr>
      <w:r w:rsidRPr="00E96D9F">
        <w:rPr>
          <w:noProof/>
          <w:lang w:val="en-GB"/>
        </w:rPr>
        <w:t>5.4.1</w:t>
      </w:r>
      <w:r>
        <w:rPr>
          <w:rFonts w:asciiTheme="minorHAnsi" w:eastAsiaTheme="minorEastAsia" w:hAnsiTheme="minorHAnsi" w:cstheme="minorBidi"/>
          <w:b w:val="0"/>
          <w:noProof/>
          <w:sz w:val="24"/>
          <w:lang w:eastAsia="ja-JP"/>
        </w:rPr>
        <w:tab/>
      </w:r>
      <w:r w:rsidRPr="00E96D9F">
        <w:rPr>
          <w:noProof/>
          <w:lang w:val="en-GB"/>
        </w:rPr>
        <w:t>Future Missions</w:t>
      </w:r>
      <w:r>
        <w:rPr>
          <w:noProof/>
        </w:rPr>
        <w:tab/>
      </w:r>
      <w:r>
        <w:rPr>
          <w:noProof/>
        </w:rPr>
        <w:fldChar w:fldCharType="begin"/>
      </w:r>
      <w:r>
        <w:rPr>
          <w:noProof/>
        </w:rPr>
        <w:instrText xml:space="preserve"> PAGEREF _Toc326220112 \h </w:instrText>
      </w:r>
      <w:r>
        <w:rPr>
          <w:noProof/>
        </w:rPr>
      </w:r>
      <w:r>
        <w:rPr>
          <w:noProof/>
        </w:rPr>
        <w:fldChar w:fldCharType="separate"/>
      </w:r>
      <w:r>
        <w:rPr>
          <w:noProof/>
        </w:rPr>
        <w:t>11</w:t>
      </w:r>
      <w:r>
        <w:rPr>
          <w:noProof/>
        </w:rPr>
        <w:fldChar w:fldCharType="end"/>
      </w:r>
    </w:p>
    <w:p w14:paraId="619F5ED5" w14:textId="77777777" w:rsidR="009E37EE" w:rsidRDefault="009E37EE">
      <w:pPr>
        <w:pStyle w:val="TOC3"/>
        <w:tabs>
          <w:tab w:val="left" w:pos="1080"/>
        </w:tabs>
        <w:rPr>
          <w:rFonts w:asciiTheme="minorHAnsi" w:eastAsiaTheme="minorEastAsia" w:hAnsiTheme="minorHAnsi" w:cstheme="minorBidi"/>
          <w:b w:val="0"/>
          <w:noProof/>
          <w:sz w:val="24"/>
          <w:lang w:eastAsia="ja-JP"/>
        </w:rPr>
      </w:pPr>
      <w:r w:rsidRPr="00E96D9F">
        <w:rPr>
          <w:noProof/>
          <w:lang w:val="en-GB"/>
        </w:rPr>
        <w:t>5.4.2</w:t>
      </w:r>
      <w:r>
        <w:rPr>
          <w:rFonts w:asciiTheme="minorHAnsi" w:eastAsiaTheme="minorEastAsia" w:hAnsiTheme="minorHAnsi" w:cstheme="minorBidi"/>
          <w:b w:val="0"/>
          <w:noProof/>
          <w:sz w:val="24"/>
          <w:lang w:eastAsia="ja-JP"/>
        </w:rPr>
        <w:tab/>
      </w:r>
      <w:r w:rsidRPr="00E96D9F">
        <w:rPr>
          <w:noProof/>
          <w:lang w:val="en-GB"/>
        </w:rPr>
        <w:t>Historical Missions</w:t>
      </w:r>
      <w:r>
        <w:rPr>
          <w:noProof/>
        </w:rPr>
        <w:tab/>
      </w:r>
      <w:r>
        <w:rPr>
          <w:noProof/>
        </w:rPr>
        <w:fldChar w:fldCharType="begin"/>
      </w:r>
      <w:r>
        <w:rPr>
          <w:noProof/>
        </w:rPr>
        <w:instrText xml:space="preserve"> PAGEREF _Toc326220113 \h </w:instrText>
      </w:r>
      <w:r>
        <w:rPr>
          <w:noProof/>
        </w:rPr>
      </w:r>
      <w:r>
        <w:rPr>
          <w:noProof/>
        </w:rPr>
        <w:fldChar w:fldCharType="separate"/>
      </w:r>
      <w:r>
        <w:rPr>
          <w:noProof/>
        </w:rPr>
        <w:t>12</w:t>
      </w:r>
      <w:r>
        <w:rPr>
          <w:noProof/>
        </w:rPr>
        <w:fldChar w:fldCharType="end"/>
      </w:r>
    </w:p>
    <w:p w14:paraId="3A060093" w14:textId="77777777" w:rsidR="009E37EE" w:rsidRDefault="009E37EE">
      <w:pPr>
        <w:pStyle w:val="TOC3"/>
        <w:tabs>
          <w:tab w:val="left" w:pos="1080"/>
        </w:tabs>
        <w:rPr>
          <w:rFonts w:asciiTheme="minorHAnsi" w:eastAsiaTheme="minorEastAsia" w:hAnsiTheme="minorHAnsi" w:cstheme="minorBidi"/>
          <w:b w:val="0"/>
          <w:noProof/>
          <w:sz w:val="24"/>
          <w:lang w:eastAsia="ja-JP"/>
        </w:rPr>
      </w:pPr>
      <w:r w:rsidRPr="00E96D9F">
        <w:rPr>
          <w:noProof/>
          <w:lang w:val="en-GB"/>
        </w:rPr>
        <w:t>5.4.3</w:t>
      </w:r>
      <w:r>
        <w:rPr>
          <w:rFonts w:asciiTheme="minorHAnsi" w:eastAsiaTheme="minorEastAsia" w:hAnsiTheme="minorHAnsi" w:cstheme="minorBidi"/>
          <w:b w:val="0"/>
          <w:noProof/>
          <w:sz w:val="24"/>
          <w:lang w:eastAsia="ja-JP"/>
        </w:rPr>
        <w:tab/>
      </w:r>
      <w:r w:rsidRPr="00E96D9F">
        <w:rPr>
          <w:noProof/>
          <w:lang w:val="en-GB"/>
        </w:rPr>
        <w:t>Current Missions</w:t>
      </w:r>
      <w:r>
        <w:rPr>
          <w:noProof/>
        </w:rPr>
        <w:tab/>
      </w:r>
      <w:r>
        <w:rPr>
          <w:noProof/>
        </w:rPr>
        <w:fldChar w:fldCharType="begin"/>
      </w:r>
      <w:r>
        <w:rPr>
          <w:noProof/>
        </w:rPr>
        <w:instrText xml:space="preserve"> PAGEREF _Toc326220114 \h </w:instrText>
      </w:r>
      <w:r>
        <w:rPr>
          <w:noProof/>
        </w:rPr>
      </w:r>
      <w:r>
        <w:rPr>
          <w:noProof/>
        </w:rPr>
        <w:fldChar w:fldCharType="separate"/>
      </w:r>
      <w:r>
        <w:rPr>
          <w:noProof/>
        </w:rPr>
        <w:t>13</w:t>
      </w:r>
      <w:r>
        <w:rPr>
          <w:noProof/>
        </w:rPr>
        <w:fldChar w:fldCharType="end"/>
      </w:r>
    </w:p>
    <w:p w14:paraId="1350D029"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eastAsia="ja-JP"/>
        </w:rPr>
        <w:t>6</w:t>
      </w:r>
      <w:r>
        <w:rPr>
          <w:rFonts w:asciiTheme="minorHAnsi" w:eastAsiaTheme="minorEastAsia" w:hAnsiTheme="minorHAnsi" w:cstheme="minorBidi"/>
          <w:b w:val="0"/>
          <w:bCs w:val="0"/>
          <w:caps w:val="0"/>
          <w:noProof/>
          <w:sz w:val="24"/>
          <w:lang w:eastAsia="ja-JP"/>
        </w:rPr>
        <w:tab/>
      </w:r>
      <w:r w:rsidRPr="00E96D9F">
        <w:rPr>
          <w:noProof/>
          <w:lang w:val="en-GB" w:eastAsia="ja-JP"/>
        </w:rPr>
        <w:t>ANNEX A – Use Case Scenarios</w:t>
      </w:r>
      <w:r>
        <w:rPr>
          <w:noProof/>
        </w:rPr>
        <w:tab/>
      </w:r>
      <w:r>
        <w:rPr>
          <w:noProof/>
        </w:rPr>
        <w:fldChar w:fldCharType="begin"/>
      </w:r>
      <w:r>
        <w:rPr>
          <w:noProof/>
        </w:rPr>
        <w:instrText xml:space="preserve"> PAGEREF _Toc326220115 \h </w:instrText>
      </w:r>
      <w:r>
        <w:rPr>
          <w:noProof/>
        </w:rPr>
      </w:r>
      <w:r>
        <w:rPr>
          <w:noProof/>
        </w:rPr>
        <w:fldChar w:fldCharType="separate"/>
      </w:r>
      <w:r>
        <w:rPr>
          <w:noProof/>
        </w:rPr>
        <w:t>14</w:t>
      </w:r>
      <w:r>
        <w:rPr>
          <w:noProof/>
        </w:rPr>
        <w:fldChar w:fldCharType="end"/>
      </w:r>
    </w:p>
    <w:p w14:paraId="1E4E76AF" w14:textId="77777777" w:rsidR="009E37EE" w:rsidRDefault="009E37EE">
      <w:pPr>
        <w:pStyle w:val="TOC1"/>
        <w:tabs>
          <w:tab w:val="left" w:pos="351"/>
        </w:tabs>
        <w:rPr>
          <w:rFonts w:asciiTheme="minorHAnsi" w:eastAsiaTheme="minorEastAsia" w:hAnsiTheme="minorHAnsi" w:cstheme="minorBidi"/>
          <w:b w:val="0"/>
          <w:bCs w:val="0"/>
          <w:caps w:val="0"/>
          <w:noProof/>
          <w:sz w:val="24"/>
          <w:lang w:eastAsia="ja-JP"/>
        </w:rPr>
      </w:pPr>
      <w:r w:rsidRPr="00E96D9F">
        <w:rPr>
          <w:noProof/>
          <w:lang w:val="en-GB" w:eastAsia="ja-JP"/>
        </w:rPr>
        <w:t>7</w:t>
      </w:r>
      <w:r>
        <w:rPr>
          <w:rFonts w:asciiTheme="minorHAnsi" w:eastAsiaTheme="minorEastAsia" w:hAnsiTheme="minorHAnsi" w:cstheme="minorBidi"/>
          <w:b w:val="0"/>
          <w:bCs w:val="0"/>
          <w:caps w:val="0"/>
          <w:noProof/>
          <w:sz w:val="24"/>
          <w:lang w:eastAsia="ja-JP"/>
        </w:rPr>
        <w:tab/>
      </w:r>
      <w:r w:rsidRPr="00E96D9F">
        <w:rPr>
          <w:noProof/>
          <w:lang w:val="en-GB" w:eastAsia="ja-JP"/>
        </w:rPr>
        <w:t>ANNEX B – SOFTWARE PRESERVATION techniques</w:t>
      </w:r>
      <w:r>
        <w:rPr>
          <w:noProof/>
        </w:rPr>
        <w:tab/>
      </w:r>
      <w:r>
        <w:rPr>
          <w:noProof/>
        </w:rPr>
        <w:fldChar w:fldCharType="begin"/>
      </w:r>
      <w:r>
        <w:rPr>
          <w:noProof/>
        </w:rPr>
        <w:instrText xml:space="preserve"> PAGEREF _Toc326220116 \h </w:instrText>
      </w:r>
      <w:r>
        <w:rPr>
          <w:noProof/>
        </w:rPr>
      </w:r>
      <w:r>
        <w:rPr>
          <w:noProof/>
        </w:rPr>
        <w:fldChar w:fldCharType="separate"/>
      </w:r>
      <w:r>
        <w:rPr>
          <w:noProof/>
        </w:rPr>
        <w:t>15</w:t>
      </w:r>
      <w:r>
        <w:rPr>
          <w:noProof/>
        </w:rPr>
        <w:fldChar w:fldCharType="end"/>
      </w:r>
    </w:p>
    <w:p w14:paraId="7FE575DD" w14:textId="77777777" w:rsidR="00F74FC5" w:rsidRPr="00A71BC4" w:rsidRDefault="005C29F5" w:rsidP="00777780">
      <w:pPr>
        <w:pStyle w:val="TableofFigures"/>
        <w:rPr>
          <w:lang w:val="en-GB"/>
        </w:rPr>
      </w:pPr>
      <w:r w:rsidRPr="00A71BC4">
        <w:rPr>
          <w:lang w:val="en-GB"/>
        </w:rPr>
        <w:fldChar w:fldCharType="end"/>
      </w:r>
    </w:p>
    <w:p w14:paraId="20E7906E" w14:textId="77777777" w:rsidR="00F74FC5" w:rsidRPr="00A71BC4" w:rsidRDefault="00F74FC5">
      <w:pPr>
        <w:rPr>
          <w:lang w:val="en-GB"/>
        </w:rPr>
      </w:pPr>
    </w:p>
    <w:p w14:paraId="04F5DC38" w14:textId="77777777" w:rsidR="001D38B6" w:rsidRPr="00A71BC4" w:rsidRDefault="001D38B6">
      <w:pPr>
        <w:rPr>
          <w:b/>
          <w:sz w:val="20"/>
          <w:szCs w:val="20"/>
          <w:lang w:val="en-GB"/>
        </w:rPr>
        <w:sectPr w:rsidR="001D38B6" w:rsidRPr="00A71BC4" w:rsidSect="007D0BDA">
          <w:pgSz w:w="11907" w:h="16839" w:code="9"/>
          <w:pgMar w:top="1440" w:right="1440" w:bottom="1800" w:left="1440" w:header="709" w:footer="1440" w:gutter="0"/>
          <w:pgNumType w:fmt="lowerRoman"/>
          <w:cols w:space="209"/>
          <w:docGrid w:linePitch="299"/>
        </w:sectPr>
      </w:pPr>
    </w:p>
    <w:p w14:paraId="670E15BA" w14:textId="77777777" w:rsidR="00F74FC5" w:rsidRPr="00A71BC4" w:rsidRDefault="00F74FC5" w:rsidP="00F74FC5">
      <w:pPr>
        <w:pStyle w:val="Heading1"/>
        <w:rPr>
          <w:lang w:val="en-GB"/>
        </w:rPr>
      </w:pPr>
      <w:bookmarkStart w:id="10" w:name="_Toc371409496"/>
      <w:bookmarkStart w:id="11" w:name="_Toc363869270"/>
      <w:bookmarkStart w:id="12" w:name="_Toc365162693"/>
      <w:bookmarkStart w:id="13" w:name="_Toc365973685"/>
      <w:bookmarkStart w:id="14" w:name="_Toc367007661"/>
      <w:bookmarkStart w:id="15" w:name="_Toc370618204"/>
      <w:bookmarkStart w:id="16" w:name="_Toc371329798"/>
      <w:bookmarkStart w:id="17" w:name="_Toc379868844"/>
      <w:bookmarkStart w:id="18" w:name="_Toc363869278"/>
      <w:bookmarkStart w:id="19" w:name="_Toc365162701"/>
      <w:bookmarkStart w:id="20" w:name="_Toc365973693"/>
      <w:bookmarkStart w:id="21" w:name="_Toc367007669"/>
      <w:bookmarkStart w:id="22" w:name="_Toc370618212"/>
      <w:bookmarkStart w:id="23" w:name="_Toc365162709"/>
      <w:bookmarkStart w:id="24" w:name="_Toc365973697"/>
      <w:bookmarkStart w:id="25" w:name="_Toc366995510"/>
      <w:bookmarkStart w:id="26" w:name="_Toc366995592"/>
      <w:bookmarkStart w:id="27" w:name="_Toc366995859"/>
      <w:bookmarkStart w:id="28" w:name="_Toc366998481"/>
      <w:bookmarkStart w:id="29" w:name="_Toc366998683"/>
      <w:bookmarkStart w:id="30" w:name="_Toc367007673"/>
      <w:bookmarkStart w:id="31" w:name="_Toc370618216"/>
      <w:bookmarkStart w:id="32" w:name="_Toc371329806"/>
      <w:bookmarkEnd w:id="4"/>
      <w:bookmarkEnd w:id="5"/>
      <w:bookmarkEnd w:id="6"/>
      <w:bookmarkEnd w:id="7"/>
      <w:bookmarkEnd w:id="8"/>
      <w:bookmarkEnd w:id="9"/>
      <w:r w:rsidRPr="00A71BC4">
        <w:rPr>
          <w:lang w:val="en-GB"/>
        </w:rPr>
        <w:lastRenderedPageBreak/>
        <w:t xml:space="preserve"> </w:t>
      </w:r>
      <w:bookmarkStart w:id="33" w:name="_Toc400544705"/>
      <w:bookmarkStart w:id="34" w:name="_Toc326220093"/>
      <w:r w:rsidRPr="00A71BC4">
        <w:rPr>
          <w:lang w:val="en-GB"/>
        </w:rPr>
        <w:t>Introduction</w:t>
      </w:r>
      <w:bookmarkEnd w:id="33"/>
      <w:bookmarkEnd w:id="34"/>
    </w:p>
    <w:p w14:paraId="2264620E" w14:textId="77777777" w:rsidR="00F74FC5" w:rsidRPr="00A71BC4" w:rsidRDefault="00E30EAA" w:rsidP="00F74FC5">
      <w:pPr>
        <w:pStyle w:val="Heading2"/>
        <w:rPr>
          <w:lang w:val="en-GB"/>
        </w:rPr>
      </w:pPr>
      <w:bookmarkStart w:id="35" w:name="_Toc400544706"/>
      <w:bookmarkStart w:id="36" w:name="_Toc326220094"/>
      <w:r w:rsidRPr="00A71BC4">
        <w:rPr>
          <w:lang w:val="en-GB"/>
        </w:rPr>
        <w:t>Purpose of the document</w:t>
      </w:r>
      <w:bookmarkEnd w:id="35"/>
      <w:bookmarkEnd w:id="36"/>
    </w:p>
    <w:p w14:paraId="001272A1" w14:textId="2A4CACCB" w:rsidR="00F74FC5" w:rsidRPr="00A71BC4" w:rsidRDefault="00E30EAA">
      <w:pPr>
        <w:rPr>
          <w:lang w:val="en-GB"/>
        </w:rPr>
      </w:pPr>
      <w:r w:rsidRPr="00A71BC4">
        <w:rPr>
          <w:rFonts w:ascii="Times" w:hAnsi="Times"/>
          <w:lang w:val="en-GB"/>
        </w:rPr>
        <w:t xml:space="preserve">This document aims to provide recommendations and best practices </w:t>
      </w:r>
      <w:r w:rsidR="006C17E3" w:rsidRPr="00A71BC4">
        <w:rPr>
          <w:rFonts w:ascii="Times" w:hAnsi="Times"/>
          <w:lang w:val="en-GB"/>
        </w:rPr>
        <w:t>for</w:t>
      </w:r>
      <w:r w:rsidRPr="00A71BC4">
        <w:rPr>
          <w:rFonts w:ascii="Times" w:hAnsi="Times"/>
          <w:lang w:val="en-GB"/>
        </w:rPr>
        <w:t xml:space="preserve"> the </w:t>
      </w:r>
      <w:r w:rsidR="003B7DD5" w:rsidRPr="00A71BC4">
        <w:rPr>
          <w:rFonts w:ascii="Times" w:hAnsi="Times"/>
          <w:lang w:val="en-GB"/>
        </w:rPr>
        <w:t xml:space="preserve">preservation of </w:t>
      </w:r>
      <w:r w:rsidR="00875EDA" w:rsidRPr="00A71BC4">
        <w:rPr>
          <w:lang w:val="en-GB"/>
        </w:rPr>
        <w:t>Earth Observation (EO)</w:t>
      </w:r>
      <w:r w:rsidR="00875EDA">
        <w:rPr>
          <w:lang w:val="en-GB"/>
        </w:rPr>
        <w:t xml:space="preserve"> </w:t>
      </w:r>
      <w:r w:rsidR="004423B5" w:rsidRPr="00A71BC4">
        <w:rPr>
          <w:rFonts w:ascii="Times" w:hAnsi="Times"/>
          <w:lang w:val="en-GB"/>
        </w:rPr>
        <w:t>Associated Knowledge</w:t>
      </w:r>
      <w:r w:rsidRPr="00A71BC4">
        <w:rPr>
          <w:rFonts w:ascii="Times" w:hAnsi="Times"/>
          <w:lang w:val="en-GB"/>
        </w:rPr>
        <w:t>.</w:t>
      </w:r>
    </w:p>
    <w:p w14:paraId="30C84BB1" w14:textId="77777777" w:rsidR="006C17E3" w:rsidRPr="00A71BC4" w:rsidRDefault="006C17E3" w:rsidP="006C17E3">
      <w:pPr>
        <w:pStyle w:val="Heading2"/>
        <w:rPr>
          <w:lang w:val="en-GB"/>
        </w:rPr>
      </w:pPr>
      <w:bookmarkStart w:id="37" w:name="_Toc325882139"/>
      <w:bookmarkStart w:id="38" w:name="_Toc326220095"/>
      <w:bookmarkStart w:id="39" w:name="_Toc400544707"/>
      <w:r w:rsidRPr="00A71BC4">
        <w:rPr>
          <w:lang w:val="en-GB"/>
        </w:rPr>
        <w:t>Intended Audience</w:t>
      </w:r>
      <w:bookmarkEnd w:id="37"/>
      <w:bookmarkEnd w:id="38"/>
    </w:p>
    <w:p w14:paraId="71A24AF0" w14:textId="199E25C9" w:rsidR="006C17E3" w:rsidRPr="00A71BC4" w:rsidRDefault="006C17E3" w:rsidP="006C17E3">
      <w:pPr>
        <w:rPr>
          <w:lang w:val="en-GB"/>
        </w:rPr>
      </w:pPr>
      <w:r w:rsidRPr="00A71BC4">
        <w:rPr>
          <w:lang w:val="en-GB"/>
        </w:rPr>
        <w:t>This document is intended to assist data holders in Earth Observation (EO) data centres in the task of ensuring Earth Observation space Associated Knowledge long-term preservation.</w:t>
      </w:r>
    </w:p>
    <w:p w14:paraId="0BA1C744" w14:textId="5D3266E5" w:rsidR="006C17E3" w:rsidRPr="00A71BC4" w:rsidRDefault="006C17E3" w:rsidP="006C17E3">
      <w:pPr>
        <w:pStyle w:val="Heading2"/>
        <w:rPr>
          <w:lang w:val="en-GB"/>
        </w:rPr>
      </w:pPr>
      <w:bookmarkStart w:id="40" w:name="_Toc326220096"/>
      <w:r w:rsidRPr="00A71BC4">
        <w:rPr>
          <w:lang w:val="en-GB"/>
        </w:rPr>
        <w:t>How to use these Best Practices</w:t>
      </w:r>
      <w:bookmarkEnd w:id="40"/>
    </w:p>
    <w:p w14:paraId="631C43CB" w14:textId="11828EFB" w:rsidR="006C17E3" w:rsidRPr="00A71BC4" w:rsidRDefault="006C17E3" w:rsidP="006C17E3">
      <w:pPr>
        <w:rPr>
          <w:lang w:val="en-GB"/>
        </w:rPr>
      </w:pPr>
      <w:r w:rsidRPr="00A71BC4">
        <w:rPr>
          <w:lang w:val="en-GB"/>
        </w:rPr>
        <w:t xml:space="preserve">In accordance with the CEOS Best Practices, the Associated Knowledge preservation needs to be tailored for the specific mission relevancy and requirements, taking into consideration the user community needs, cost / benefit analysis, preservation objectives, </w:t>
      </w:r>
      <w:r w:rsidR="00875EDA">
        <w:rPr>
          <w:lang w:val="en-GB"/>
        </w:rPr>
        <w:t xml:space="preserve">risk assessment, </w:t>
      </w:r>
      <w:r w:rsidRPr="00A71BC4">
        <w:rPr>
          <w:lang w:val="en-GB"/>
        </w:rPr>
        <w:t>Inte</w:t>
      </w:r>
      <w:r w:rsidR="0022077D">
        <w:rPr>
          <w:lang w:val="en-GB"/>
        </w:rPr>
        <w:t>llectual Propriety Right (IPR)</w:t>
      </w:r>
      <w:r w:rsidRPr="00A71BC4">
        <w:rPr>
          <w:lang w:val="en-GB"/>
        </w:rPr>
        <w:t xml:space="preserve">, and SW dependencies.  </w:t>
      </w:r>
    </w:p>
    <w:p w14:paraId="5EC43F29" w14:textId="77777777" w:rsidR="00F74FC5" w:rsidRPr="00A71BC4" w:rsidRDefault="00F74FC5" w:rsidP="00F74FC5">
      <w:pPr>
        <w:pStyle w:val="Heading2"/>
        <w:rPr>
          <w:lang w:val="en-GB"/>
        </w:rPr>
      </w:pPr>
      <w:bookmarkStart w:id="41" w:name="_Toc326220097"/>
      <w:r w:rsidRPr="00A71BC4">
        <w:rPr>
          <w:lang w:val="en-GB"/>
        </w:rPr>
        <w:t>Document</w:t>
      </w:r>
      <w:r w:rsidR="00E30EAA" w:rsidRPr="00A71BC4">
        <w:rPr>
          <w:lang w:val="en-GB"/>
        </w:rPr>
        <w:t xml:space="preserve"> Overview</w:t>
      </w:r>
      <w:bookmarkEnd w:id="39"/>
      <w:bookmarkEnd w:id="41"/>
    </w:p>
    <w:p w14:paraId="29B7FC56" w14:textId="77777777" w:rsidR="00B77463" w:rsidRPr="00A71BC4" w:rsidRDefault="00B77463" w:rsidP="00B77463">
      <w:pPr>
        <w:rPr>
          <w:rFonts w:eastAsia="MS Gothic"/>
          <w:lang w:val="en-GB"/>
        </w:rPr>
      </w:pPr>
      <w:r w:rsidRPr="00A71BC4">
        <w:rPr>
          <w:rFonts w:eastAsia="MS Gothic"/>
          <w:lang w:val="en-GB"/>
        </w:rPr>
        <w:t>This document is divided into:</w:t>
      </w:r>
    </w:p>
    <w:p w14:paraId="12583AB3" w14:textId="69E953EB" w:rsidR="00B77463" w:rsidRPr="00A71BC4" w:rsidRDefault="00B77463" w:rsidP="00B77463">
      <w:pPr>
        <w:ind w:left="431" w:hanging="431"/>
        <w:rPr>
          <w:rFonts w:eastAsia="MS Gothic"/>
          <w:lang w:val="en-GB"/>
        </w:rPr>
      </w:pPr>
      <w:r w:rsidRPr="00A71BC4">
        <w:rPr>
          <w:rFonts w:eastAsia="MS Gothic"/>
          <w:lang w:val="en-GB"/>
        </w:rPr>
        <w:t xml:space="preserve">Section 1: </w:t>
      </w:r>
      <w:r w:rsidR="009E37EE">
        <w:rPr>
          <w:rFonts w:eastAsia="MS Gothic"/>
          <w:lang w:val="en-GB"/>
        </w:rPr>
        <w:t xml:space="preserve"> Introduction</w:t>
      </w:r>
    </w:p>
    <w:p w14:paraId="5DD09521" w14:textId="76E331C4" w:rsidR="00B77463" w:rsidRPr="00A71BC4" w:rsidRDefault="00B77463" w:rsidP="00B77463">
      <w:pPr>
        <w:rPr>
          <w:rFonts w:eastAsia="MS Gothic"/>
          <w:lang w:val="en-GB"/>
        </w:rPr>
      </w:pPr>
      <w:r w:rsidRPr="00A71BC4">
        <w:rPr>
          <w:rFonts w:eastAsia="MS Gothic"/>
          <w:lang w:val="en-GB"/>
        </w:rPr>
        <w:t xml:space="preserve">Section 2: </w:t>
      </w:r>
      <w:r w:rsidR="009E37EE">
        <w:rPr>
          <w:rFonts w:eastAsia="MS Gothic"/>
          <w:lang w:val="en-GB"/>
        </w:rPr>
        <w:t xml:space="preserve"> Background</w:t>
      </w:r>
    </w:p>
    <w:p w14:paraId="25F6045B" w14:textId="04F93028" w:rsidR="00B77463" w:rsidRPr="00A71BC4" w:rsidRDefault="00B77463" w:rsidP="00B77463">
      <w:pPr>
        <w:rPr>
          <w:rFonts w:eastAsia="MS Gothic"/>
          <w:lang w:val="en-GB"/>
        </w:rPr>
      </w:pPr>
      <w:r w:rsidRPr="00A71BC4">
        <w:rPr>
          <w:rFonts w:eastAsia="MS Gothic"/>
          <w:lang w:val="en-GB"/>
        </w:rPr>
        <w:t xml:space="preserve">Section 3: </w:t>
      </w:r>
      <w:r w:rsidR="009E37EE">
        <w:rPr>
          <w:rFonts w:eastAsia="MS Gothic"/>
          <w:lang w:val="en-GB"/>
        </w:rPr>
        <w:t xml:space="preserve"> Objectives and needs</w:t>
      </w:r>
    </w:p>
    <w:p w14:paraId="6A11EA14" w14:textId="66B91D0F" w:rsidR="00490799" w:rsidRPr="00A71BC4" w:rsidRDefault="00490799" w:rsidP="00B77463">
      <w:pPr>
        <w:rPr>
          <w:rFonts w:eastAsia="MS Gothic"/>
          <w:lang w:val="en-GB"/>
        </w:rPr>
      </w:pPr>
      <w:r w:rsidRPr="00A71BC4">
        <w:rPr>
          <w:rFonts w:eastAsia="MS Gothic"/>
          <w:lang w:val="en-GB"/>
        </w:rPr>
        <w:t xml:space="preserve">Section 4: </w:t>
      </w:r>
      <w:r w:rsidR="009E37EE">
        <w:rPr>
          <w:rFonts w:eastAsia="MS Gothic"/>
          <w:lang w:val="en-GB"/>
        </w:rPr>
        <w:t xml:space="preserve"> Associated knowledge elements and formats</w:t>
      </w:r>
    </w:p>
    <w:p w14:paraId="4C4DE4FF" w14:textId="669CC0EF" w:rsidR="00B77463" w:rsidRPr="00A71BC4" w:rsidRDefault="00B77463" w:rsidP="00B77463">
      <w:pPr>
        <w:rPr>
          <w:rFonts w:eastAsia="MS Gothic"/>
          <w:lang w:val="en-GB"/>
        </w:rPr>
      </w:pPr>
      <w:r w:rsidRPr="00A71BC4">
        <w:rPr>
          <w:rFonts w:eastAsia="MS Gothic"/>
          <w:lang w:val="en-GB"/>
        </w:rPr>
        <w:t>Section</w:t>
      </w:r>
      <w:r w:rsidR="00490799" w:rsidRPr="00A71BC4">
        <w:rPr>
          <w:rFonts w:eastAsia="MS Gothic"/>
          <w:lang w:val="en-GB"/>
        </w:rPr>
        <w:t>5</w:t>
      </w:r>
      <w:r w:rsidRPr="00A71BC4">
        <w:rPr>
          <w:rFonts w:eastAsia="MS Gothic"/>
          <w:lang w:val="en-GB"/>
        </w:rPr>
        <w:t xml:space="preserve">: </w:t>
      </w:r>
      <w:r w:rsidR="009E37EE">
        <w:rPr>
          <w:rFonts w:eastAsia="MS Gothic"/>
          <w:lang w:val="en-GB"/>
        </w:rPr>
        <w:t xml:space="preserve"> Recommendations</w:t>
      </w:r>
    </w:p>
    <w:p w14:paraId="6356DB68" w14:textId="26A26DAA" w:rsidR="00F74FC5" w:rsidRPr="00A71BC4" w:rsidRDefault="00B77463" w:rsidP="00B77463">
      <w:pPr>
        <w:rPr>
          <w:rFonts w:eastAsia="MS Gothic"/>
          <w:lang w:val="en-GB"/>
        </w:rPr>
      </w:pPr>
      <w:r w:rsidRPr="00A71BC4">
        <w:rPr>
          <w:rFonts w:eastAsia="MS Gothic"/>
          <w:lang w:val="en-GB"/>
        </w:rPr>
        <w:t xml:space="preserve">Annex A: </w:t>
      </w:r>
      <w:r w:rsidR="009E37EE">
        <w:rPr>
          <w:rFonts w:eastAsia="MS Gothic"/>
          <w:lang w:val="en-GB"/>
        </w:rPr>
        <w:t xml:space="preserve"> Use cases Scenarios</w:t>
      </w:r>
    </w:p>
    <w:p w14:paraId="162C1DA5" w14:textId="4055C842" w:rsidR="001B330C" w:rsidRPr="00A71BC4" w:rsidRDefault="001B330C" w:rsidP="00B77463">
      <w:pPr>
        <w:rPr>
          <w:rFonts w:ascii="Times" w:eastAsia="MS Gothic" w:hAnsi="Times"/>
          <w:lang w:val="en-GB" w:eastAsia="ja-JP"/>
        </w:rPr>
      </w:pPr>
      <w:r w:rsidRPr="00A71BC4">
        <w:rPr>
          <w:rFonts w:eastAsia="MS Gothic"/>
          <w:lang w:val="en-GB"/>
        </w:rPr>
        <w:t xml:space="preserve">Annex B: </w:t>
      </w:r>
      <w:r w:rsidR="009E37EE">
        <w:rPr>
          <w:rFonts w:eastAsia="MS Gothic"/>
          <w:lang w:val="en-GB"/>
        </w:rPr>
        <w:t xml:space="preserve"> Software Preservation Techniques</w:t>
      </w:r>
    </w:p>
    <w:p w14:paraId="3579F5E5" w14:textId="1A70C54F" w:rsidR="00F74FC5" w:rsidRPr="00A71BC4" w:rsidRDefault="0095642F" w:rsidP="00F74FC5">
      <w:pPr>
        <w:pStyle w:val="Heading2"/>
        <w:rPr>
          <w:lang w:val="en-GB"/>
        </w:rPr>
      </w:pPr>
      <w:bookmarkStart w:id="42" w:name="_Toc400544708"/>
      <w:bookmarkStart w:id="43" w:name="_Toc326220098"/>
      <w:r w:rsidRPr="00A71BC4">
        <w:rPr>
          <w:lang w:val="en-GB" w:eastAsia="ja-JP"/>
        </w:rPr>
        <w:t>Acronyms</w:t>
      </w:r>
      <w:bookmarkEnd w:id="42"/>
      <w:bookmarkEnd w:id="43"/>
      <w:r w:rsidR="00F74FC5" w:rsidRPr="00A71BC4">
        <w:rPr>
          <w:lang w:val="en-GB" w:eastAsia="ja-JP"/>
        </w:rPr>
        <w:t xml:space="preserve"> </w:t>
      </w:r>
      <w:r w:rsidR="00DA2672">
        <w:rPr>
          <w:lang w:val="en-GB" w:eastAsia="ja-JP"/>
        </w:rPr>
        <w:t>(To be completed)</w:t>
      </w:r>
    </w:p>
    <w:tbl>
      <w:tblPr>
        <w:tblW w:w="0" w:type="auto"/>
        <w:tblLayout w:type="fixed"/>
        <w:tblCellMar>
          <w:left w:w="79" w:type="dxa"/>
          <w:right w:w="79" w:type="dxa"/>
        </w:tblCellMar>
        <w:tblLook w:val="0000" w:firstRow="0" w:lastRow="0" w:firstColumn="0" w:lastColumn="0" w:noHBand="0" w:noVBand="0"/>
      </w:tblPr>
      <w:tblGrid>
        <w:gridCol w:w="2778"/>
        <w:gridCol w:w="5948"/>
      </w:tblGrid>
      <w:tr w:rsidR="0074452A" w:rsidRPr="00A71BC4" w14:paraId="312D7246" w14:textId="77777777" w:rsidTr="000142AE">
        <w:trPr>
          <w:cantSplit/>
          <w:trHeight w:val="340"/>
        </w:trPr>
        <w:tc>
          <w:tcPr>
            <w:tcW w:w="2778" w:type="dxa"/>
            <w:tcBorders>
              <w:top w:val="single" w:sz="12" w:space="0" w:color="auto"/>
              <w:left w:val="single" w:sz="12" w:space="0" w:color="auto"/>
              <w:bottom w:val="double" w:sz="4" w:space="0" w:color="auto"/>
              <w:right w:val="single" w:sz="6" w:space="0" w:color="auto"/>
            </w:tcBorders>
          </w:tcPr>
          <w:p w14:paraId="22DB1973" w14:textId="77777777" w:rsidR="0074452A" w:rsidRPr="00A71BC4" w:rsidRDefault="0074452A">
            <w:pPr>
              <w:spacing w:before="40" w:after="40" w:line="40" w:lineRule="atLeast"/>
              <w:jc w:val="center"/>
              <w:rPr>
                <w:rFonts w:ascii="Times" w:hAnsi="Times"/>
                <w:b/>
                <w:lang w:val="en-GB"/>
              </w:rPr>
            </w:pPr>
            <w:r w:rsidRPr="00A71BC4">
              <w:rPr>
                <w:rFonts w:ascii="Times" w:hAnsi="Times"/>
                <w:b/>
                <w:lang w:val="en-GB"/>
              </w:rPr>
              <w:t>Acronym</w:t>
            </w:r>
          </w:p>
        </w:tc>
        <w:tc>
          <w:tcPr>
            <w:tcW w:w="5948" w:type="dxa"/>
            <w:tcBorders>
              <w:top w:val="single" w:sz="12" w:space="0" w:color="auto"/>
              <w:left w:val="single" w:sz="6" w:space="0" w:color="auto"/>
              <w:bottom w:val="double" w:sz="4" w:space="0" w:color="auto"/>
              <w:right w:val="single" w:sz="12" w:space="0" w:color="auto"/>
            </w:tcBorders>
          </w:tcPr>
          <w:p w14:paraId="4A6C20A7" w14:textId="77777777" w:rsidR="0074452A" w:rsidRPr="00A71BC4" w:rsidRDefault="0074452A">
            <w:pPr>
              <w:spacing w:before="40" w:after="40" w:line="40" w:lineRule="atLeast"/>
              <w:jc w:val="center"/>
              <w:rPr>
                <w:rFonts w:ascii="Times" w:hAnsi="Times"/>
                <w:b/>
                <w:lang w:val="en-GB"/>
              </w:rPr>
            </w:pPr>
            <w:r w:rsidRPr="00A71BC4">
              <w:rPr>
                <w:rFonts w:ascii="Times" w:hAnsi="Times"/>
                <w:b/>
                <w:lang w:val="en-GB"/>
              </w:rPr>
              <w:t>Description</w:t>
            </w:r>
          </w:p>
        </w:tc>
      </w:tr>
      <w:tr w:rsidR="0074452A" w:rsidRPr="00A71BC4" w14:paraId="52AD6F81" w14:textId="77777777" w:rsidTr="000142AE">
        <w:trPr>
          <w:cantSplit/>
          <w:trHeight w:val="340"/>
        </w:trPr>
        <w:tc>
          <w:tcPr>
            <w:tcW w:w="2778" w:type="dxa"/>
            <w:tcBorders>
              <w:top w:val="single" w:sz="6" w:space="0" w:color="auto"/>
              <w:left w:val="single" w:sz="12" w:space="0" w:color="auto"/>
              <w:bottom w:val="single" w:sz="4" w:space="0" w:color="auto"/>
              <w:right w:val="single" w:sz="6" w:space="0" w:color="auto"/>
            </w:tcBorders>
          </w:tcPr>
          <w:p w14:paraId="2B109E2E" w14:textId="50F20190" w:rsidR="0074452A" w:rsidRPr="00A71BC4" w:rsidRDefault="0074452A" w:rsidP="00A37294">
            <w:pPr>
              <w:rPr>
                <w:lang w:val="en-GB"/>
              </w:rPr>
            </w:pPr>
          </w:p>
        </w:tc>
        <w:tc>
          <w:tcPr>
            <w:tcW w:w="5948" w:type="dxa"/>
            <w:tcBorders>
              <w:top w:val="single" w:sz="6" w:space="0" w:color="auto"/>
              <w:left w:val="single" w:sz="6" w:space="0" w:color="auto"/>
              <w:bottom w:val="single" w:sz="4" w:space="0" w:color="auto"/>
              <w:right w:val="single" w:sz="12" w:space="0" w:color="auto"/>
            </w:tcBorders>
          </w:tcPr>
          <w:p w14:paraId="37910D06" w14:textId="0B798BB9" w:rsidR="0074452A" w:rsidRPr="00A71BC4" w:rsidRDefault="0074452A" w:rsidP="00A37294">
            <w:pPr>
              <w:rPr>
                <w:lang w:val="en-GB"/>
              </w:rPr>
            </w:pPr>
          </w:p>
        </w:tc>
      </w:tr>
      <w:tr w:rsidR="0074452A" w:rsidRPr="00A71BC4" w14:paraId="525FB6F2"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629B76E9" w14:textId="09A8945A" w:rsidR="0074452A" w:rsidRPr="00A71BC4" w:rsidRDefault="0074452A" w:rsidP="00A37294">
            <w:pPr>
              <w:rPr>
                <w:lang w:val="en-GB"/>
              </w:rPr>
            </w:pPr>
          </w:p>
        </w:tc>
        <w:tc>
          <w:tcPr>
            <w:tcW w:w="5948" w:type="dxa"/>
            <w:tcBorders>
              <w:top w:val="single" w:sz="4" w:space="0" w:color="auto"/>
              <w:left w:val="single" w:sz="6" w:space="0" w:color="auto"/>
              <w:bottom w:val="single" w:sz="4" w:space="0" w:color="auto"/>
              <w:right w:val="single" w:sz="12" w:space="0" w:color="auto"/>
            </w:tcBorders>
          </w:tcPr>
          <w:p w14:paraId="012DBAB1" w14:textId="6F32C47B" w:rsidR="0074452A" w:rsidRPr="00A71BC4" w:rsidRDefault="0074452A" w:rsidP="00A37294">
            <w:pPr>
              <w:rPr>
                <w:lang w:val="en-GB"/>
              </w:rPr>
            </w:pPr>
          </w:p>
        </w:tc>
      </w:tr>
      <w:tr w:rsidR="000142AE" w:rsidRPr="00A71BC4" w14:paraId="269FF8A8"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0CD35594" w14:textId="14764416" w:rsidR="000142AE" w:rsidRPr="00A71BC4" w:rsidRDefault="009E37EE" w:rsidP="00A37294">
            <w:pPr>
              <w:rPr>
                <w:lang w:val="en-GB"/>
              </w:rPr>
            </w:pPr>
            <w:r>
              <w:rPr>
                <w:lang w:val="en-GB"/>
              </w:rPr>
              <w:t>IPR</w:t>
            </w:r>
          </w:p>
        </w:tc>
        <w:tc>
          <w:tcPr>
            <w:tcW w:w="5948" w:type="dxa"/>
            <w:tcBorders>
              <w:top w:val="single" w:sz="4" w:space="0" w:color="auto"/>
              <w:left w:val="single" w:sz="6" w:space="0" w:color="auto"/>
              <w:bottom w:val="single" w:sz="4" w:space="0" w:color="auto"/>
              <w:right w:val="single" w:sz="12" w:space="0" w:color="auto"/>
            </w:tcBorders>
          </w:tcPr>
          <w:p w14:paraId="2286C0D2" w14:textId="508507A2" w:rsidR="000142AE" w:rsidRPr="00A71BC4" w:rsidRDefault="009E37EE" w:rsidP="00A37294">
            <w:pPr>
              <w:rPr>
                <w:lang w:val="en-GB"/>
              </w:rPr>
            </w:pPr>
            <w:r>
              <w:rPr>
                <w:rFonts w:ascii="Times" w:eastAsia="MS Gothic" w:hAnsi="Times"/>
                <w:lang w:val="en-GB" w:eastAsia="ja-JP"/>
              </w:rPr>
              <w:t>Intellectual Propriety Right</w:t>
            </w:r>
          </w:p>
        </w:tc>
      </w:tr>
      <w:tr w:rsidR="000142AE" w:rsidRPr="00A71BC4" w14:paraId="414FD94E"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6212F9A1" w14:textId="1A82BF79" w:rsidR="000142AE" w:rsidRPr="00A71BC4" w:rsidRDefault="009E37EE" w:rsidP="00A37294">
            <w:pPr>
              <w:rPr>
                <w:lang w:val="en-GB"/>
              </w:rPr>
            </w:pPr>
            <w:r>
              <w:rPr>
                <w:lang w:val="en-GB"/>
              </w:rPr>
              <w:t>MS</w:t>
            </w:r>
          </w:p>
        </w:tc>
        <w:tc>
          <w:tcPr>
            <w:tcW w:w="5948" w:type="dxa"/>
            <w:tcBorders>
              <w:top w:val="single" w:sz="4" w:space="0" w:color="auto"/>
              <w:left w:val="single" w:sz="6" w:space="0" w:color="auto"/>
              <w:bottom w:val="single" w:sz="4" w:space="0" w:color="auto"/>
              <w:right w:val="single" w:sz="12" w:space="0" w:color="auto"/>
            </w:tcBorders>
          </w:tcPr>
          <w:p w14:paraId="0CFF82F6" w14:textId="24F854D5" w:rsidR="000142AE" w:rsidRPr="00A71BC4" w:rsidRDefault="009E37EE" w:rsidP="00A37294">
            <w:pPr>
              <w:rPr>
                <w:lang w:val="en-GB"/>
              </w:rPr>
            </w:pPr>
            <w:r>
              <w:rPr>
                <w:lang w:val="en-GB"/>
              </w:rPr>
              <w:t>Microsoft</w:t>
            </w:r>
          </w:p>
        </w:tc>
      </w:tr>
      <w:tr w:rsidR="000142AE" w:rsidRPr="00A71BC4" w14:paraId="3FC568F4" w14:textId="77777777" w:rsidTr="000142AE">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2F50592F" w14:textId="1494CA9F" w:rsidR="000142AE" w:rsidRPr="00A71BC4" w:rsidRDefault="00DA2672" w:rsidP="00A37294">
            <w:pPr>
              <w:rPr>
                <w:lang w:val="en-GB"/>
              </w:rPr>
            </w:pPr>
            <w:r>
              <w:rPr>
                <w:lang w:val="en-GB"/>
              </w:rPr>
              <w:t>PDF/A</w:t>
            </w:r>
          </w:p>
        </w:tc>
        <w:tc>
          <w:tcPr>
            <w:tcW w:w="5948" w:type="dxa"/>
            <w:tcBorders>
              <w:top w:val="single" w:sz="4" w:space="0" w:color="auto"/>
              <w:left w:val="single" w:sz="6" w:space="0" w:color="auto"/>
              <w:bottom w:val="single" w:sz="4" w:space="0" w:color="auto"/>
              <w:right w:val="single" w:sz="12" w:space="0" w:color="auto"/>
            </w:tcBorders>
          </w:tcPr>
          <w:p w14:paraId="387A1D5E" w14:textId="288598AE" w:rsidR="000142AE" w:rsidRPr="00A71BC4" w:rsidRDefault="000142AE" w:rsidP="00A37294">
            <w:pPr>
              <w:rPr>
                <w:lang w:val="en-GB"/>
              </w:rPr>
            </w:pPr>
          </w:p>
        </w:tc>
      </w:tr>
      <w:tr w:rsidR="000142AE" w:rsidRPr="00A71BC4" w14:paraId="5D0E8333" w14:textId="77777777" w:rsidTr="000142AE">
        <w:trPr>
          <w:cantSplit/>
          <w:trHeight w:val="340"/>
        </w:trPr>
        <w:tc>
          <w:tcPr>
            <w:tcW w:w="2778" w:type="dxa"/>
            <w:tcBorders>
              <w:top w:val="single" w:sz="4" w:space="0" w:color="auto"/>
              <w:left w:val="single" w:sz="12" w:space="0" w:color="auto"/>
              <w:bottom w:val="single" w:sz="12" w:space="0" w:color="auto"/>
              <w:right w:val="single" w:sz="6" w:space="0" w:color="auto"/>
            </w:tcBorders>
          </w:tcPr>
          <w:p w14:paraId="1A924E58" w14:textId="2B2DE32B" w:rsidR="000142AE" w:rsidRPr="00A71BC4" w:rsidRDefault="00DA2672" w:rsidP="00A37294">
            <w:pPr>
              <w:rPr>
                <w:lang w:val="en-GB"/>
              </w:rPr>
            </w:pPr>
            <w:r>
              <w:rPr>
                <w:lang w:val="en-GB"/>
              </w:rPr>
              <w:t>PNG</w:t>
            </w:r>
          </w:p>
        </w:tc>
        <w:tc>
          <w:tcPr>
            <w:tcW w:w="5948" w:type="dxa"/>
            <w:tcBorders>
              <w:top w:val="single" w:sz="4" w:space="0" w:color="auto"/>
              <w:left w:val="single" w:sz="6" w:space="0" w:color="auto"/>
              <w:bottom w:val="single" w:sz="12" w:space="0" w:color="auto"/>
              <w:right w:val="single" w:sz="12" w:space="0" w:color="auto"/>
            </w:tcBorders>
          </w:tcPr>
          <w:p w14:paraId="79D43552" w14:textId="14C02BF9" w:rsidR="000142AE" w:rsidRPr="00A71BC4" w:rsidRDefault="000142AE" w:rsidP="00A37294">
            <w:pPr>
              <w:rPr>
                <w:lang w:val="en-GB"/>
              </w:rPr>
            </w:pPr>
          </w:p>
        </w:tc>
      </w:tr>
    </w:tbl>
    <w:p w14:paraId="50663AEA" w14:textId="77777777" w:rsidR="003B7DD5" w:rsidRPr="00A71BC4" w:rsidRDefault="003B7DD5" w:rsidP="003B7DD5">
      <w:pPr>
        <w:pStyle w:val="Heading2"/>
        <w:numPr>
          <w:ilvl w:val="0"/>
          <w:numId w:val="0"/>
        </w:numPr>
        <w:ind w:left="576"/>
        <w:rPr>
          <w:lang w:val="en-GB"/>
        </w:rPr>
      </w:pPr>
      <w:bookmarkStart w:id="44" w:name="_Toc332894906"/>
      <w:bookmarkStart w:id="45" w:name="_Toc332895598"/>
      <w:bookmarkStart w:id="46" w:name="_Toc400544710"/>
      <w:bookmarkEnd w:id="44"/>
      <w:bookmarkEnd w:id="45"/>
    </w:p>
    <w:p w14:paraId="7AC83294" w14:textId="77777777" w:rsidR="003B7DD5" w:rsidRPr="00A71BC4" w:rsidRDefault="003B7DD5">
      <w:pPr>
        <w:tabs>
          <w:tab w:val="clear" w:pos="432"/>
          <w:tab w:val="clear" w:pos="1152"/>
          <w:tab w:val="clear" w:pos="1728"/>
          <w:tab w:val="clear" w:pos="2304"/>
          <w:tab w:val="clear" w:pos="2880"/>
        </w:tabs>
        <w:autoSpaceDE/>
        <w:autoSpaceDN/>
        <w:spacing w:before="0"/>
        <w:jc w:val="left"/>
        <w:rPr>
          <w:sz w:val="28"/>
          <w:szCs w:val="28"/>
          <w:lang w:val="en-GB"/>
        </w:rPr>
      </w:pPr>
      <w:r w:rsidRPr="00A71BC4">
        <w:rPr>
          <w:lang w:val="en-GB"/>
        </w:rPr>
        <w:br w:type="page"/>
      </w:r>
    </w:p>
    <w:p w14:paraId="54BB5430" w14:textId="23725536" w:rsidR="00CC13F3" w:rsidRPr="00A71BC4" w:rsidRDefault="00CC13F3" w:rsidP="00CC13F3">
      <w:pPr>
        <w:pStyle w:val="Heading2"/>
        <w:rPr>
          <w:lang w:val="en-GB"/>
        </w:rPr>
      </w:pPr>
      <w:bookmarkStart w:id="47" w:name="_Toc326220099"/>
      <w:r w:rsidRPr="00A71BC4">
        <w:rPr>
          <w:lang w:val="en-GB"/>
        </w:rPr>
        <w:lastRenderedPageBreak/>
        <w:t>Related Documents</w:t>
      </w:r>
      <w:bookmarkEnd w:id="46"/>
      <w:bookmarkEnd w:id="47"/>
      <w:r w:rsidR="00572D47">
        <w:rPr>
          <w:lang w:val="en-GB"/>
        </w:rPr>
        <w:t xml:space="preserve"> (To Be Completed)</w:t>
      </w:r>
    </w:p>
    <w:p w14:paraId="3199AAED" w14:textId="2B1017EB" w:rsidR="009F3E22" w:rsidRPr="00A71BC4" w:rsidRDefault="009F3E22" w:rsidP="00444600">
      <w:pPr>
        <w:pStyle w:val="Heading3"/>
        <w:rPr>
          <w:lang w:val="en-GB"/>
        </w:rPr>
      </w:pPr>
      <w:bookmarkStart w:id="48" w:name="_Toc400544711"/>
      <w:bookmarkStart w:id="49" w:name="_Toc326220100"/>
      <w:r w:rsidRPr="00A71BC4">
        <w:rPr>
          <w:lang w:val="en-GB"/>
        </w:rPr>
        <w:t>Applicable Documents</w:t>
      </w:r>
      <w:bookmarkEnd w:id="48"/>
      <w:bookmarkEnd w:id="49"/>
      <w:r w:rsidR="00572D47">
        <w:rPr>
          <w:lang w:val="en-GB"/>
        </w:rPr>
        <w:t xml:space="preserve"> </w:t>
      </w:r>
    </w:p>
    <w:tbl>
      <w:tblPr>
        <w:tblStyle w:val="TableGrid"/>
        <w:tblW w:w="9180" w:type="dxa"/>
        <w:tblLayout w:type="fixed"/>
        <w:tblLook w:val="04A0" w:firstRow="1" w:lastRow="0" w:firstColumn="1" w:lastColumn="0" w:noHBand="0" w:noVBand="1"/>
      </w:tblPr>
      <w:tblGrid>
        <w:gridCol w:w="2518"/>
        <w:gridCol w:w="3827"/>
        <w:gridCol w:w="2835"/>
      </w:tblGrid>
      <w:tr w:rsidR="00DA2672" w:rsidRPr="00A71BC4" w14:paraId="2EF30225" w14:textId="77777777" w:rsidTr="00DA2672">
        <w:tc>
          <w:tcPr>
            <w:tcW w:w="2518" w:type="dxa"/>
          </w:tcPr>
          <w:p w14:paraId="6F3F18BE" w14:textId="77777777" w:rsidR="00DA2672" w:rsidRPr="00A71BC4" w:rsidRDefault="00DA2672" w:rsidP="009F3E22">
            <w:pPr>
              <w:rPr>
                <w:lang w:val="en-GB"/>
              </w:rPr>
            </w:pPr>
            <w:r w:rsidRPr="00A71BC4">
              <w:rPr>
                <w:lang w:val="en-GB"/>
              </w:rPr>
              <w:t>Applicable Document ID</w:t>
            </w:r>
          </w:p>
        </w:tc>
        <w:tc>
          <w:tcPr>
            <w:tcW w:w="3827" w:type="dxa"/>
          </w:tcPr>
          <w:p w14:paraId="62A51846" w14:textId="77777777" w:rsidR="00DA2672" w:rsidRPr="00A71BC4" w:rsidRDefault="00DA2672" w:rsidP="00CC13F3">
            <w:pPr>
              <w:rPr>
                <w:lang w:val="en-GB"/>
              </w:rPr>
            </w:pPr>
            <w:r w:rsidRPr="00A71BC4">
              <w:rPr>
                <w:lang w:val="en-GB"/>
              </w:rPr>
              <w:t>Document Title</w:t>
            </w:r>
          </w:p>
        </w:tc>
        <w:tc>
          <w:tcPr>
            <w:tcW w:w="2835" w:type="dxa"/>
          </w:tcPr>
          <w:p w14:paraId="72A11AF4" w14:textId="77777777" w:rsidR="00DA2672" w:rsidRPr="00A71BC4" w:rsidRDefault="00DA2672" w:rsidP="00CC13F3">
            <w:pPr>
              <w:rPr>
                <w:lang w:val="en-GB"/>
              </w:rPr>
            </w:pPr>
            <w:r w:rsidRPr="00A71BC4">
              <w:rPr>
                <w:lang w:val="en-GB"/>
              </w:rPr>
              <w:t>Reference</w:t>
            </w:r>
          </w:p>
        </w:tc>
      </w:tr>
      <w:tr w:rsidR="00DA2672" w:rsidRPr="00A71BC4" w14:paraId="51EA7283" w14:textId="77777777" w:rsidTr="00DA2672">
        <w:tc>
          <w:tcPr>
            <w:tcW w:w="2518" w:type="dxa"/>
          </w:tcPr>
          <w:p w14:paraId="7636FC94" w14:textId="49290F6D" w:rsidR="00DA2672" w:rsidRPr="00A71BC4" w:rsidRDefault="00DA2672" w:rsidP="00DA2672">
            <w:pPr>
              <w:rPr>
                <w:lang w:val="en-GB"/>
              </w:rPr>
            </w:pPr>
            <w:r>
              <w:rPr>
                <w:lang w:val="en-GB"/>
              </w:rPr>
              <w:t>AD-1</w:t>
            </w:r>
          </w:p>
        </w:tc>
        <w:tc>
          <w:tcPr>
            <w:tcW w:w="3827" w:type="dxa"/>
          </w:tcPr>
          <w:p w14:paraId="3684BBD8" w14:textId="4066D649" w:rsidR="00DA2672" w:rsidRPr="00A71BC4" w:rsidRDefault="00DA2672" w:rsidP="00CC13F3">
            <w:pPr>
              <w:rPr>
                <w:lang w:val="en-GB"/>
              </w:rPr>
            </w:pPr>
            <w:r>
              <w:rPr>
                <w:sz w:val="18"/>
              </w:rPr>
              <w:t>CEOS, “</w:t>
            </w:r>
            <w:r w:rsidRPr="00F163EA">
              <w:rPr>
                <w:sz w:val="18"/>
              </w:rPr>
              <w:t>Long Term Preservation of Earth</w:t>
            </w:r>
            <w:r>
              <w:rPr>
                <w:sz w:val="18"/>
              </w:rPr>
              <w:t xml:space="preserve"> </w:t>
            </w:r>
            <w:r w:rsidRPr="00F163EA">
              <w:rPr>
                <w:sz w:val="18"/>
              </w:rPr>
              <w:t>Observation Space Data</w:t>
            </w:r>
            <w:r>
              <w:rPr>
                <w:sz w:val="18"/>
              </w:rPr>
              <w:t>:</w:t>
            </w:r>
            <w:r w:rsidRPr="00F163EA">
              <w:rPr>
                <w:sz w:val="18"/>
              </w:rPr>
              <w:t xml:space="preserve"> </w:t>
            </w:r>
            <w:r>
              <w:rPr>
                <w:sz w:val="18"/>
              </w:rPr>
              <w:t>Preservation Workflow”</w:t>
            </w:r>
          </w:p>
        </w:tc>
        <w:tc>
          <w:tcPr>
            <w:tcW w:w="2835" w:type="dxa"/>
          </w:tcPr>
          <w:p w14:paraId="1D270D89" w14:textId="67405BD6" w:rsidR="00DA2672" w:rsidRPr="00A71BC4" w:rsidRDefault="00572D47" w:rsidP="00CC13F3">
            <w:pPr>
              <w:rPr>
                <w:lang w:val="en-GB"/>
              </w:rPr>
            </w:pPr>
            <w:r w:rsidRPr="00572D47">
              <w:rPr>
                <w:lang w:val="en-GB"/>
              </w:rPr>
              <w:t>CEOS/WGISS/DSIG/PW</w:t>
            </w:r>
          </w:p>
        </w:tc>
      </w:tr>
      <w:tr w:rsidR="00DA2672" w:rsidRPr="00A71BC4" w14:paraId="4B5841B5" w14:textId="77777777" w:rsidTr="00DA2672">
        <w:tc>
          <w:tcPr>
            <w:tcW w:w="2518" w:type="dxa"/>
          </w:tcPr>
          <w:p w14:paraId="2A37F278" w14:textId="000E3538" w:rsidR="00DA2672" w:rsidRPr="00A71BC4" w:rsidRDefault="00DA2672" w:rsidP="00CC13F3">
            <w:pPr>
              <w:rPr>
                <w:lang w:val="en-GB"/>
              </w:rPr>
            </w:pPr>
            <w:r>
              <w:rPr>
                <w:lang w:val="en-GB"/>
              </w:rPr>
              <w:t>AD-2</w:t>
            </w:r>
          </w:p>
        </w:tc>
        <w:tc>
          <w:tcPr>
            <w:tcW w:w="3827" w:type="dxa"/>
          </w:tcPr>
          <w:p w14:paraId="3F5DA821" w14:textId="0D8EF558" w:rsidR="00DA2672" w:rsidRPr="00A71BC4" w:rsidRDefault="00DA2672" w:rsidP="00CC13F3">
            <w:pPr>
              <w:rPr>
                <w:lang w:val="en-GB"/>
              </w:rPr>
            </w:pPr>
            <w:r>
              <w:rPr>
                <w:sz w:val="18"/>
              </w:rPr>
              <w:t xml:space="preserve">CEOS, “EO </w:t>
            </w:r>
            <w:r>
              <w:rPr>
                <w:sz w:val="18"/>
                <w:szCs w:val="18"/>
                <w:shd w:val="clear" w:color="auto" w:fill="FFFFFF"/>
                <w:lang w:val="en-GB"/>
              </w:rPr>
              <w:t xml:space="preserve">Preserved </w:t>
            </w:r>
            <w:proofErr w:type="spellStart"/>
            <w:r>
              <w:rPr>
                <w:sz w:val="18"/>
                <w:szCs w:val="18"/>
                <w:shd w:val="clear" w:color="auto" w:fill="FFFFFF"/>
                <w:lang w:val="en-GB"/>
              </w:rPr>
              <w:t>DataSet</w:t>
            </w:r>
            <w:proofErr w:type="spellEnd"/>
            <w:r>
              <w:rPr>
                <w:sz w:val="18"/>
                <w:szCs w:val="18"/>
                <w:shd w:val="clear" w:color="auto" w:fill="FFFFFF"/>
                <w:lang w:val="en-GB"/>
              </w:rPr>
              <w:t xml:space="preserve"> Content”</w:t>
            </w:r>
          </w:p>
        </w:tc>
        <w:tc>
          <w:tcPr>
            <w:tcW w:w="2835" w:type="dxa"/>
          </w:tcPr>
          <w:p w14:paraId="0707DF38" w14:textId="0EAAEAB8" w:rsidR="00DA2672" w:rsidRPr="00A71BC4" w:rsidRDefault="00572D47" w:rsidP="00CC13F3">
            <w:pPr>
              <w:rPr>
                <w:lang w:val="en-GB"/>
              </w:rPr>
            </w:pPr>
            <w:r w:rsidRPr="00572D47">
              <w:rPr>
                <w:lang w:val="en-GB"/>
              </w:rPr>
              <w:t>CEOS/WGISS/DSIG/EOPDSC</w:t>
            </w:r>
          </w:p>
        </w:tc>
      </w:tr>
      <w:tr w:rsidR="00DA2672" w:rsidRPr="00A71BC4" w14:paraId="72B69EE1" w14:textId="77777777" w:rsidTr="00DA2672">
        <w:tc>
          <w:tcPr>
            <w:tcW w:w="2518" w:type="dxa"/>
          </w:tcPr>
          <w:p w14:paraId="3BA60F52" w14:textId="3C1C651C" w:rsidR="00DA2672" w:rsidRPr="00A71BC4" w:rsidRDefault="00DA2672" w:rsidP="00CC13F3">
            <w:pPr>
              <w:rPr>
                <w:lang w:val="en-GB"/>
              </w:rPr>
            </w:pPr>
            <w:r>
              <w:rPr>
                <w:lang w:val="en-GB"/>
              </w:rPr>
              <w:t>AD-3</w:t>
            </w:r>
          </w:p>
        </w:tc>
        <w:tc>
          <w:tcPr>
            <w:tcW w:w="3827" w:type="dxa"/>
          </w:tcPr>
          <w:p w14:paraId="6A839569" w14:textId="35CC2E28" w:rsidR="00572D47" w:rsidRPr="00572D47" w:rsidRDefault="00572D47" w:rsidP="00572D47">
            <w:pPr>
              <w:rPr>
                <w:sz w:val="18"/>
              </w:rPr>
            </w:pPr>
            <w:r w:rsidRPr="00572D47">
              <w:rPr>
                <w:sz w:val="18"/>
              </w:rPr>
              <w:t xml:space="preserve">POCOS, </w:t>
            </w:r>
            <w:r>
              <w:rPr>
                <w:sz w:val="18"/>
              </w:rPr>
              <w:t>“</w:t>
            </w:r>
            <w:r w:rsidRPr="00572D47">
              <w:rPr>
                <w:sz w:val="18"/>
              </w:rPr>
              <w:t xml:space="preserve">The Preservation of Complex Objects Volume 1: </w:t>
            </w:r>
            <w:proofErr w:type="spellStart"/>
            <w:r w:rsidRPr="00572D47">
              <w:rPr>
                <w:sz w:val="18"/>
              </w:rPr>
              <w:t>Visualisations</w:t>
            </w:r>
            <w:proofErr w:type="spellEnd"/>
            <w:r w:rsidRPr="00572D47">
              <w:rPr>
                <w:sz w:val="18"/>
              </w:rPr>
              <w:t xml:space="preserve"> and Simulations</w:t>
            </w:r>
            <w:r>
              <w:rPr>
                <w:sz w:val="18"/>
              </w:rPr>
              <w:t>”</w:t>
            </w:r>
          </w:p>
          <w:p w14:paraId="6CA69A5F" w14:textId="400A69A4" w:rsidR="00DA2672" w:rsidRPr="00A71BC4" w:rsidRDefault="00DA2672" w:rsidP="00CC13F3">
            <w:pPr>
              <w:rPr>
                <w:lang w:val="en-GB"/>
              </w:rPr>
            </w:pPr>
          </w:p>
        </w:tc>
        <w:tc>
          <w:tcPr>
            <w:tcW w:w="2835" w:type="dxa"/>
          </w:tcPr>
          <w:p w14:paraId="4E7D29B1" w14:textId="08FF130F" w:rsidR="00DA2672" w:rsidRPr="00A71BC4" w:rsidRDefault="00572D47" w:rsidP="00CC13F3">
            <w:pPr>
              <w:rPr>
                <w:lang w:val="en-GB"/>
              </w:rPr>
            </w:pPr>
            <w:r w:rsidRPr="00572D47">
              <w:rPr>
                <w:lang w:val="en-GB"/>
              </w:rPr>
              <w:t>ISBN 978-1-86137-6305</w:t>
            </w:r>
          </w:p>
        </w:tc>
      </w:tr>
      <w:tr w:rsidR="00DA2672" w:rsidRPr="00A71BC4" w14:paraId="745189C5" w14:textId="77777777" w:rsidTr="00DA2672">
        <w:tc>
          <w:tcPr>
            <w:tcW w:w="2518" w:type="dxa"/>
          </w:tcPr>
          <w:p w14:paraId="62FA1F96" w14:textId="77777777" w:rsidR="00DA2672" w:rsidRPr="00A71BC4" w:rsidRDefault="00DA2672" w:rsidP="00CC13F3">
            <w:pPr>
              <w:rPr>
                <w:lang w:val="en-GB"/>
              </w:rPr>
            </w:pPr>
          </w:p>
        </w:tc>
        <w:tc>
          <w:tcPr>
            <w:tcW w:w="3827" w:type="dxa"/>
          </w:tcPr>
          <w:p w14:paraId="309AB574" w14:textId="77777777" w:rsidR="00DA2672" w:rsidRPr="00A71BC4" w:rsidRDefault="00DA2672" w:rsidP="00CC13F3">
            <w:pPr>
              <w:rPr>
                <w:lang w:val="en-GB"/>
              </w:rPr>
            </w:pPr>
          </w:p>
        </w:tc>
        <w:tc>
          <w:tcPr>
            <w:tcW w:w="2835" w:type="dxa"/>
          </w:tcPr>
          <w:p w14:paraId="3A2FF590" w14:textId="77777777" w:rsidR="00DA2672" w:rsidRPr="00A71BC4" w:rsidRDefault="00DA2672" w:rsidP="00CC13F3">
            <w:pPr>
              <w:rPr>
                <w:lang w:val="en-GB"/>
              </w:rPr>
            </w:pPr>
          </w:p>
        </w:tc>
      </w:tr>
    </w:tbl>
    <w:p w14:paraId="771F406D" w14:textId="77777777" w:rsidR="00444600" w:rsidRPr="00A71BC4" w:rsidRDefault="009F3E22" w:rsidP="00444600">
      <w:pPr>
        <w:pStyle w:val="Heading3"/>
        <w:rPr>
          <w:lang w:val="en-GB"/>
        </w:rPr>
      </w:pPr>
      <w:bookmarkStart w:id="50" w:name="_Toc400544712"/>
      <w:bookmarkStart w:id="51" w:name="_Toc326220101"/>
      <w:r w:rsidRPr="00A71BC4">
        <w:rPr>
          <w:lang w:val="en-GB"/>
        </w:rPr>
        <w:t>Reference Documents</w:t>
      </w:r>
      <w:bookmarkEnd w:id="50"/>
      <w:bookmarkEnd w:id="51"/>
      <w:r w:rsidRPr="00A71BC4">
        <w:rPr>
          <w:lang w:val="en-GB"/>
        </w:rPr>
        <w:t xml:space="preserve"> </w:t>
      </w:r>
    </w:p>
    <w:p w14:paraId="04F78B2A" w14:textId="77777777" w:rsidR="009F3E22" w:rsidRPr="00A71BC4" w:rsidRDefault="009F3E22" w:rsidP="00444600">
      <w:pPr>
        <w:rPr>
          <w:lang w:val="en-GB"/>
        </w:rPr>
      </w:pPr>
      <w:r w:rsidRPr="00A71BC4">
        <w:rPr>
          <w:lang w:val="en-GB"/>
        </w:rPr>
        <w:t>The following documents, though not formally part of this document, amplify or clarify its content.</w:t>
      </w:r>
    </w:p>
    <w:tbl>
      <w:tblPr>
        <w:tblStyle w:val="TableGrid"/>
        <w:tblW w:w="0" w:type="auto"/>
        <w:tblLook w:val="04A0" w:firstRow="1" w:lastRow="0" w:firstColumn="1" w:lastColumn="0" w:noHBand="0" w:noVBand="1"/>
      </w:tblPr>
      <w:tblGrid>
        <w:gridCol w:w="2518"/>
        <w:gridCol w:w="2065"/>
        <w:gridCol w:w="2292"/>
        <w:gridCol w:w="2292"/>
      </w:tblGrid>
      <w:tr w:rsidR="009F3E22" w:rsidRPr="00A71BC4" w14:paraId="04D1EA73" w14:textId="77777777" w:rsidTr="009F3E22">
        <w:tc>
          <w:tcPr>
            <w:tcW w:w="2518" w:type="dxa"/>
          </w:tcPr>
          <w:p w14:paraId="27A27D96" w14:textId="77777777" w:rsidR="009F3E22" w:rsidRPr="00A71BC4" w:rsidRDefault="009F3E22" w:rsidP="00A37294">
            <w:pPr>
              <w:rPr>
                <w:lang w:val="en-GB"/>
              </w:rPr>
            </w:pPr>
            <w:r w:rsidRPr="00A71BC4">
              <w:rPr>
                <w:lang w:val="en-GB"/>
              </w:rPr>
              <w:t>Reference Document ID</w:t>
            </w:r>
          </w:p>
        </w:tc>
        <w:tc>
          <w:tcPr>
            <w:tcW w:w="2065" w:type="dxa"/>
          </w:tcPr>
          <w:p w14:paraId="1FB8A73B" w14:textId="77777777" w:rsidR="009F3E22" w:rsidRPr="00A71BC4" w:rsidRDefault="009F3E22" w:rsidP="00A37294">
            <w:pPr>
              <w:rPr>
                <w:lang w:val="en-GB"/>
              </w:rPr>
            </w:pPr>
            <w:r w:rsidRPr="00A71BC4">
              <w:rPr>
                <w:lang w:val="en-GB"/>
              </w:rPr>
              <w:t>Document Title</w:t>
            </w:r>
          </w:p>
        </w:tc>
        <w:tc>
          <w:tcPr>
            <w:tcW w:w="2292" w:type="dxa"/>
          </w:tcPr>
          <w:p w14:paraId="09F43DB5" w14:textId="77777777" w:rsidR="009F3E22" w:rsidRPr="00A71BC4" w:rsidRDefault="009F3E22" w:rsidP="00A37294">
            <w:pPr>
              <w:rPr>
                <w:lang w:val="en-GB"/>
              </w:rPr>
            </w:pPr>
            <w:r w:rsidRPr="00A71BC4">
              <w:rPr>
                <w:lang w:val="en-GB"/>
              </w:rPr>
              <w:t>Reference</w:t>
            </w:r>
          </w:p>
        </w:tc>
        <w:tc>
          <w:tcPr>
            <w:tcW w:w="2292" w:type="dxa"/>
          </w:tcPr>
          <w:p w14:paraId="79EFEFDD" w14:textId="77777777" w:rsidR="009F3E22" w:rsidRPr="00A71BC4" w:rsidRDefault="009F3E22" w:rsidP="00A37294">
            <w:pPr>
              <w:rPr>
                <w:lang w:val="en-GB"/>
              </w:rPr>
            </w:pPr>
            <w:r w:rsidRPr="00A71BC4">
              <w:rPr>
                <w:lang w:val="en-GB"/>
              </w:rPr>
              <w:t>Availability</w:t>
            </w:r>
          </w:p>
        </w:tc>
      </w:tr>
      <w:tr w:rsidR="009F3E22" w:rsidRPr="00A71BC4" w14:paraId="521A97E4" w14:textId="77777777" w:rsidTr="009F3E22">
        <w:tc>
          <w:tcPr>
            <w:tcW w:w="2518" w:type="dxa"/>
          </w:tcPr>
          <w:p w14:paraId="041BE651" w14:textId="77777777" w:rsidR="009F3E22" w:rsidRPr="00A71BC4" w:rsidRDefault="009F3E22" w:rsidP="00A37294">
            <w:pPr>
              <w:rPr>
                <w:lang w:val="en-GB"/>
              </w:rPr>
            </w:pPr>
          </w:p>
        </w:tc>
        <w:tc>
          <w:tcPr>
            <w:tcW w:w="2065" w:type="dxa"/>
          </w:tcPr>
          <w:p w14:paraId="37A41941" w14:textId="77777777" w:rsidR="000058B3" w:rsidRPr="000058B3" w:rsidRDefault="000058B3" w:rsidP="000058B3">
            <w:pPr>
              <w:rPr>
                <w:lang w:val="en-GB"/>
              </w:rPr>
            </w:pPr>
            <w:r w:rsidRPr="000058B3">
              <w:rPr>
                <w:lang w:val="en-GB"/>
              </w:rPr>
              <w:t>PRESERVING VIRTUAL WORLDS</w:t>
            </w:r>
          </w:p>
          <w:p w14:paraId="3D5F6F2B" w14:textId="2D69AE41" w:rsidR="009F3E22" w:rsidRPr="00A71BC4" w:rsidRDefault="000058B3" w:rsidP="000058B3">
            <w:pPr>
              <w:rPr>
                <w:lang w:val="en-GB"/>
              </w:rPr>
            </w:pPr>
            <w:r w:rsidRPr="000058B3">
              <w:rPr>
                <w:lang w:val="en-GB"/>
              </w:rPr>
              <w:t>FINAL REPORT</w:t>
            </w:r>
          </w:p>
        </w:tc>
        <w:tc>
          <w:tcPr>
            <w:tcW w:w="2292" w:type="dxa"/>
          </w:tcPr>
          <w:p w14:paraId="113891E0" w14:textId="77777777" w:rsidR="009F3E22" w:rsidRPr="00A71BC4" w:rsidRDefault="009F3E22" w:rsidP="00A37294">
            <w:pPr>
              <w:rPr>
                <w:lang w:val="en-GB"/>
              </w:rPr>
            </w:pPr>
          </w:p>
        </w:tc>
        <w:tc>
          <w:tcPr>
            <w:tcW w:w="2292" w:type="dxa"/>
          </w:tcPr>
          <w:p w14:paraId="4240FC44" w14:textId="77777777" w:rsidR="009F3E22" w:rsidRPr="00A71BC4" w:rsidRDefault="009F3E22" w:rsidP="00A37294">
            <w:pPr>
              <w:rPr>
                <w:lang w:val="en-GB"/>
              </w:rPr>
            </w:pPr>
          </w:p>
        </w:tc>
      </w:tr>
      <w:tr w:rsidR="009F3E22" w:rsidRPr="00A71BC4" w14:paraId="1B321C02" w14:textId="77777777" w:rsidTr="009F3E22">
        <w:tc>
          <w:tcPr>
            <w:tcW w:w="2518" w:type="dxa"/>
          </w:tcPr>
          <w:p w14:paraId="6141E1D7" w14:textId="77777777" w:rsidR="009F3E22" w:rsidRPr="00A71BC4" w:rsidRDefault="009F3E22" w:rsidP="00A37294">
            <w:pPr>
              <w:rPr>
                <w:lang w:val="en-GB"/>
              </w:rPr>
            </w:pPr>
          </w:p>
        </w:tc>
        <w:tc>
          <w:tcPr>
            <w:tcW w:w="2065" w:type="dxa"/>
          </w:tcPr>
          <w:p w14:paraId="0979236F" w14:textId="77777777" w:rsidR="000058B3" w:rsidRPr="000058B3" w:rsidRDefault="000058B3" w:rsidP="000058B3">
            <w:pPr>
              <w:rPr>
                <w:lang w:val="en-GB"/>
              </w:rPr>
            </w:pPr>
            <w:r w:rsidRPr="000058B3">
              <w:rPr>
                <w:lang w:val="en-GB"/>
              </w:rPr>
              <w:t>Digital preservation and curation - the danger of overlooking software</w:t>
            </w:r>
          </w:p>
          <w:p w14:paraId="3781D10B" w14:textId="77777777" w:rsidR="009F3E22" w:rsidRPr="00A71BC4" w:rsidRDefault="009F3E22" w:rsidP="00A37294">
            <w:pPr>
              <w:rPr>
                <w:lang w:val="en-GB"/>
              </w:rPr>
            </w:pPr>
          </w:p>
        </w:tc>
        <w:tc>
          <w:tcPr>
            <w:tcW w:w="2292" w:type="dxa"/>
          </w:tcPr>
          <w:p w14:paraId="0A3D67F8" w14:textId="77777777" w:rsidR="009F3E22" w:rsidRPr="00A71BC4" w:rsidRDefault="009F3E22" w:rsidP="00A37294">
            <w:pPr>
              <w:rPr>
                <w:lang w:val="en-GB"/>
              </w:rPr>
            </w:pPr>
          </w:p>
        </w:tc>
        <w:tc>
          <w:tcPr>
            <w:tcW w:w="2292" w:type="dxa"/>
          </w:tcPr>
          <w:p w14:paraId="70CA47D1" w14:textId="77777777" w:rsidR="009F3E22" w:rsidRPr="00A71BC4" w:rsidRDefault="009F3E22" w:rsidP="00A37294">
            <w:pPr>
              <w:rPr>
                <w:lang w:val="en-GB"/>
              </w:rPr>
            </w:pPr>
          </w:p>
        </w:tc>
      </w:tr>
    </w:tbl>
    <w:p w14:paraId="6C692E99" w14:textId="77777777" w:rsidR="00F74FC5" w:rsidRPr="00A71BC4" w:rsidRDefault="00F74FC5" w:rsidP="00F74FC5">
      <w:pPr>
        <w:pStyle w:val="Heading1"/>
        <w:rPr>
          <w:lang w:val="en-GB" w:eastAsia="ja-JP"/>
        </w:rPr>
      </w:pPr>
      <w:bookmarkStart w:id="52" w:name="_Toc400544713"/>
      <w:bookmarkStart w:id="53" w:name="_Toc326220102"/>
      <w:r w:rsidRPr="00A71BC4">
        <w:rPr>
          <w:lang w:val="en-GB"/>
        </w:rPr>
        <w:lastRenderedPageBreak/>
        <w:t>B</w:t>
      </w:r>
      <w:r w:rsidR="00545CBA" w:rsidRPr="00A71BC4">
        <w:rPr>
          <w:lang w:val="en-GB"/>
        </w:rPr>
        <w:t>ACKGROUND</w:t>
      </w:r>
      <w:bookmarkEnd w:id="52"/>
      <w:bookmarkEnd w:id="53"/>
    </w:p>
    <w:p w14:paraId="68B9E08D" w14:textId="7B997AD5" w:rsidR="007E0D82" w:rsidRPr="00A71BC4" w:rsidRDefault="007E0D82" w:rsidP="007E0D82">
      <w:pPr>
        <w:rPr>
          <w:rFonts w:ascii="Times" w:eastAsia="MS Gothic" w:hAnsi="Times"/>
          <w:lang w:val="en-GB" w:eastAsia="ja-JP"/>
        </w:rPr>
      </w:pPr>
      <w:r w:rsidRPr="00A71BC4">
        <w:rPr>
          <w:rFonts w:ascii="Times" w:eastAsia="MS Gothic" w:hAnsi="Times"/>
          <w:lang w:val="en-GB" w:eastAsia="ja-JP"/>
        </w:rPr>
        <w:t xml:space="preserve">Digital Preservation </w:t>
      </w:r>
      <w:r w:rsidR="003916AA" w:rsidRPr="00A71BC4">
        <w:rPr>
          <w:rFonts w:ascii="Times" w:eastAsia="MS Gothic" w:hAnsi="Times"/>
          <w:lang w:val="en-GB" w:eastAsia="ja-JP"/>
        </w:rPr>
        <w:t xml:space="preserve">represents </w:t>
      </w:r>
      <w:r w:rsidRPr="00A71BC4">
        <w:rPr>
          <w:rFonts w:ascii="Times" w:eastAsia="MS Gothic" w:hAnsi="Times"/>
          <w:lang w:val="en-GB" w:eastAsia="ja-JP"/>
        </w:rPr>
        <w:t xml:space="preserve">the management and maintenance of </w:t>
      </w:r>
      <w:r w:rsidRPr="00A71BC4">
        <w:rPr>
          <w:rFonts w:ascii="Times" w:eastAsia="MS Gothic" w:hAnsi="Times"/>
          <w:i/>
          <w:iCs/>
          <w:lang w:val="en-GB" w:eastAsia="ja-JP"/>
        </w:rPr>
        <w:t>digital objects</w:t>
      </w:r>
      <w:r w:rsidRPr="00A71BC4">
        <w:rPr>
          <w:rFonts w:ascii="Times" w:eastAsia="MS Gothic" w:hAnsi="Times"/>
          <w:iCs/>
          <w:lang w:val="en-GB" w:eastAsia="ja-JP"/>
        </w:rPr>
        <w:t xml:space="preserve"> </w:t>
      </w:r>
      <w:r w:rsidRPr="00A71BC4">
        <w:rPr>
          <w:rFonts w:ascii="Times" w:eastAsia="MS Gothic" w:hAnsi="Times"/>
          <w:lang w:val="en-GB" w:eastAsia="ja-JP"/>
        </w:rPr>
        <w:t xml:space="preserve">so they can be accessed and used by future users. </w:t>
      </w:r>
    </w:p>
    <w:p w14:paraId="64662C0B" w14:textId="68D12596" w:rsidR="007E0D82" w:rsidRPr="00A71BC4" w:rsidRDefault="007E0D82" w:rsidP="007E0D82">
      <w:pPr>
        <w:rPr>
          <w:rFonts w:ascii="Times" w:eastAsia="MS Gothic" w:hAnsi="Times"/>
          <w:lang w:val="en-GB" w:eastAsia="ja-JP"/>
        </w:rPr>
      </w:pPr>
      <w:r w:rsidRPr="00A71BC4">
        <w:rPr>
          <w:rFonts w:ascii="Times" w:eastAsia="MS Gothic" w:hAnsi="Times"/>
          <w:lang w:val="en-GB" w:eastAsia="ja-JP"/>
        </w:rPr>
        <w:t>In</w:t>
      </w:r>
      <w:r w:rsidR="003916AA" w:rsidRPr="00A71BC4">
        <w:rPr>
          <w:rFonts w:ascii="Times" w:eastAsia="MS Gothic" w:hAnsi="Times"/>
          <w:lang w:val="en-GB" w:eastAsia="ja-JP"/>
        </w:rPr>
        <w:t xml:space="preserve"> the context of</w:t>
      </w:r>
      <w:r w:rsidRPr="00A71BC4">
        <w:rPr>
          <w:rFonts w:ascii="Times" w:eastAsia="MS Gothic" w:hAnsi="Times"/>
          <w:lang w:val="en-GB" w:eastAsia="ja-JP"/>
        </w:rPr>
        <w:t xml:space="preserve"> Earth Observation</w:t>
      </w:r>
      <w:r w:rsidR="003916AA" w:rsidRPr="00A71BC4">
        <w:rPr>
          <w:rFonts w:ascii="Times" w:eastAsia="MS Gothic" w:hAnsi="Times"/>
          <w:lang w:val="en-GB" w:eastAsia="ja-JP"/>
        </w:rPr>
        <w:t>,</w:t>
      </w:r>
      <w:r w:rsidRPr="00A71BC4">
        <w:rPr>
          <w:rFonts w:ascii="Times" w:eastAsia="MS Gothic" w:hAnsi="Times"/>
          <w:lang w:val="en-GB" w:eastAsia="ja-JP"/>
        </w:rPr>
        <w:t xml:space="preserve"> </w:t>
      </w:r>
      <w:r w:rsidRPr="00A71BC4">
        <w:rPr>
          <w:rFonts w:ascii="Times" w:eastAsia="MS Gothic" w:hAnsi="Times"/>
          <w:bCs/>
          <w:lang w:val="en-GB" w:eastAsia="ja-JP"/>
        </w:rPr>
        <w:t>digital objects are composed of</w:t>
      </w:r>
      <w:r w:rsidRPr="00A71BC4">
        <w:rPr>
          <w:rFonts w:ascii="Times" w:eastAsia="MS Gothic" w:hAnsi="Times"/>
          <w:b/>
          <w:bCs/>
          <w:lang w:val="en-GB" w:eastAsia="ja-JP"/>
        </w:rPr>
        <w:t>:</w:t>
      </w:r>
    </w:p>
    <w:p w14:paraId="3EB49C48" w14:textId="77777777" w:rsidR="007E0D82" w:rsidRPr="00A71BC4" w:rsidRDefault="007E0D82" w:rsidP="000E5A1A">
      <w:pPr>
        <w:pStyle w:val="ListParagraph"/>
        <w:numPr>
          <w:ilvl w:val="0"/>
          <w:numId w:val="22"/>
        </w:numPr>
        <w:rPr>
          <w:rFonts w:ascii="Times" w:eastAsia="MS Gothic" w:hAnsi="Times"/>
          <w:lang w:val="en-GB" w:eastAsia="ja-JP"/>
        </w:rPr>
      </w:pPr>
      <w:r w:rsidRPr="00A71BC4">
        <w:rPr>
          <w:rFonts w:ascii="Times" w:eastAsia="MS Gothic" w:hAnsi="Times"/>
          <w:b/>
          <w:bCs/>
          <w:iCs/>
          <w:lang w:val="en-GB" w:eastAsia="ja-JP"/>
        </w:rPr>
        <w:t>Data Records</w:t>
      </w:r>
      <w:r w:rsidRPr="00A71BC4">
        <w:rPr>
          <w:rFonts w:ascii="Times" w:eastAsia="MS Gothic" w:hAnsi="Times"/>
          <w:lang w:val="en-GB" w:eastAsia="ja-JP"/>
        </w:rPr>
        <w:t>: these include raw data and/or Level-0 data, higher-level products, browse images, auxiliary and ancillary data, calibration and validation data sets, and descriptive metadata;</w:t>
      </w:r>
    </w:p>
    <w:p w14:paraId="31DC3A6B" w14:textId="12219EEA" w:rsidR="007E0D82" w:rsidRPr="00A71BC4" w:rsidRDefault="007E0D82" w:rsidP="000E5A1A">
      <w:pPr>
        <w:pStyle w:val="ListParagraph"/>
        <w:numPr>
          <w:ilvl w:val="0"/>
          <w:numId w:val="22"/>
        </w:numPr>
        <w:rPr>
          <w:rFonts w:ascii="Times" w:eastAsia="MS Gothic" w:hAnsi="Times"/>
          <w:lang w:val="en-GB" w:eastAsia="ja-JP"/>
        </w:rPr>
      </w:pPr>
      <w:r w:rsidRPr="00A71BC4">
        <w:rPr>
          <w:rFonts w:ascii="Times" w:eastAsia="MS Gothic" w:hAnsi="Times"/>
          <w:b/>
          <w:bCs/>
          <w:iCs/>
          <w:lang w:val="en-GB" w:eastAsia="ja-JP"/>
        </w:rPr>
        <w:t>Associated Knowledge</w:t>
      </w:r>
      <w:r w:rsidRPr="00A71BC4">
        <w:rPr>
          <w:rFonts w:ascii="Times" w:eastAsia="MS Gothic" w:hAnsi="Times"/>
          <w:iCs/>
          <w:lang w:val="en-GB" w:eastAsia="ja-JP"/>
        </w:rPr>
        <w:t xml:space="preserve">: </w:t>
      </w:r>
      <w:r w:rsidRPr="00A71BC4">
        <w:rPr>
          <w:rFonts w:ascii="Times" w:eastAsia="MS Gothic" w:hAnsi="Times"/>
          <w:lang w:val="en-GB" w:eastAsia="ja-JP"/>
        </w:rPr>
        <w:t xml:space="preserve">this includes all the </w:t>
      </w:r>
      <w:r w:rsidRPr="00A71BC4">
        <w:rPr>
          <w:rFonts w:ascii="Times" w:eastAsia="MS Gothic" w:hAnsi="Times"/>
          <w:bCs/>
          <w:i/>
          <w:iCs/>
          <w:u w:val="single"/>
          <w:lang w:val="en-GB" w:eastAsia="ja-JP"/>
        </w:rPr>
        <w:t>Tools</w:t>
      </w:r>
      <w:r w:rsidRPr="00A71BC4">
        <w:rPr>
          <w:rFonts w:ascii="Times" w:eastAsia="MS Gothic" w:hAnsi="Times"/>
          <w:b/>
          <w:bCs/>
          <w:i/>
          <w:iCs/>
          <w:u w:val="single"/>
          <w:lang w:val="en-GB" w:eastAsia="ja-JP"/>
        </w:rPr>
        <w:t xml:space="preserve"> </w:t>
      </w:r>
      <w:r w:rsidRPr="00A71BC4">
        <w:rPr>
          <w:rFonts w:ascii="Times" w:eastAsia="MS Gothic" w:hAnsi="Times"/>
          <w:lang w:val="en-GB" w:eastAsia="ja-JP"/>
        </w:rPr>
        <w:t xml:space="preserve">used in the Data Records generation, quality control, visualization and </w:t>
      </w:r>
      <w:r w:rsidR="00875EDA">
        <w:rPr>
          <w:rFonts w:ascii="Times" w:eastAsia="MS Gothic" w:hAnsi="Times"/>
          <w:lang w:val="en-GB" w:eastAsia="ja-JP"/>
        </w:rPr>
        <w:t>valorisation</w:t>
      </w:r>
      <w:r w:rsidRPr="00A71BC4">
        <w:rPr>
          <w:rFonts w:ascii="Times" w:eastAsia="MS Gothic" w:hAnsi="Times"/>
          <w:lang w:val="en-GB" w:eastAsia="ja-JP"/>
        </w:rPr>
        <w:t xml:space="preserve">, and all the </w:t>
      </w:r>
      <w:r w:rsidRPr="00A71BC4">
        <w:rPr>
          <w:rFonts w:ascii="Times" w:eastAsia="MS Gothic" w:hAnsi="Times"/>
          <w:bCs/>
          <w:i/>
          <w:iCs/>
          <w:u w:val="single"/>
          <w:lang w:val="en-GB" w:eastAsia="ja-JP"/>
        </w:rPr>
        <w:t>Information</w:t>
      </w:r>
      <w:r w:rsidRPr="00A71BC4">
        <w:rPr>
          <w:rFonts w:ascii="Times" w:eastAsia="MS Gothic" w:hAnsi="Times"/>
          <w:lang w:val="en-GB" w:eastAsia="ja-JP"/>
        </w:rPr>
        <w:t xml:space="preserve"> needed to make the Data Records understandable and usable by the Designated Community. </w:t>
      </w:r>
    </w:p>
    <w:p w14:paraId="6A25BF9B" w14:textId="3A9BDB83" w:rsidR="00642664" w:rsidRPr="00A71BC4" w:rsidRDefault="00642664" w:rsidP="007E0D82">
      <w:pPr>
        <w:rPr>
          <w:rFonts w:ascii="Times" w:eastAsia="MS Gothic" w:hAnsi="Times"/>
          <w:lang w:val="en-GB" w:eastAsia="ja-JP"/>
        </w:rPr>
      </w:pPr>
      <w:r w:rsidRPr="00A71BC4">
        <w:rPr>
          <w:rFonts w:ascii="Times" w:eastAsia="MS Gothic" w:hAnsi="Times"/>
          <w:lang w:val="en-GB" w:eastAsia="ja-JP"/>
        </w:rPr>
        <w:t>Long-term accessibility and exploitability of Earth Science data requires that not only sensed data</w:t>
      </w:r>
      <w:r w:rsidR="003916AA" w:rsidRPr="00A71BC4">
        <w:rPr>
          <w:rFonts w:ascii="Times" w:eastAsia="MS Gothic" w:hAnsi="Times"/>
          <w:lang w:val="en-GB" w:eastAsia="ja-JP"/>
        </w:rPr>
        <w:t>,</w:t>
      </w:r>
      <w:r w:rsidRPr="00A71BC4">
        <w:rPr>
          <w:rFonts w:ascii="Times" w:eastAsia="MS Gothic" w:hAnsi="Times"/>
          <w:lang w:val="en-GB" w:eastAsia="ja-JP"/>
        </w:rPr>
        <w:t xml:space="preserve"> but also associated knowledge</w:t>
      </w:r>
      <w:r w:rsidR="003916AA" w:rsidRPr="00A71BC4">
        <w:rPr>
          <w:rFonts w:ascii="Times" w:eastAsia="MS Gothic" w:hAnsi="Times"/>
          <w:lang w:val="en-GB" w:eastAsia="ja-JP"/>
        </w:rPr>
        <w:t>,</w:t>
      </w:r>
      <w:r w:rsidRPr="00A71BC4">
        <w:rPr>
          <w:rFonts w:ascii="Times" w:eastAsia="MS Gothic" w:hAnsi="Times"/>
          <w:lang w:val="en-GB" w:eastAsia="ja-JP"/>
        </w:rPr>
        <w:t xml:space="preserve"> need</w:t>
      </w:r>
      <w:r w:rsidR="003916AA" w:rsidRPr="00A71BC4">
        <w:rPr>
          <w:rFonts w:ascii="Times" w:eastAsia="MS Gothic" w:hAnsi="Times"/>
          <w:lang w:val="en-GB" w:eastAsia="ja-JP"/>
        </w:rPr>
        <w:t>s</w:t>
      </w:r>
      <w:r w:rsidRPr="00A71BC4">
        <w:rPr>
          <w:rFonts w:ascii="Times" w:eastAsia="MS Gothic" w:hAnsi="Times"/>
          <w:lang w:val="en-GB" w:eastAsia="ja-JP"/>
        </w:rPr>
        <w:t xml:space="preserve"> to be properly preserved and made accessible. </w:t>
      </w:r>
    </w:p>
    <w:p w14:paraId="0DF04340" w14:textId="1CFEA151" w:rsidR="00642664" w:rsidRPr="00A71BC4" w:rsidRDefault="00642664" w:rsidP="007E0D82">
      <w:pPr>
        <w:rPr>
          <w:rFonts w:ascii="Times" w:eastAsia="MS Gothic" w:hAnsi="Times"/>
          <w:lang w:val="en-GB" w:eastAsia="ja-JP"/>
        </w:rPr>
      </w:pPr>
      <w:r w:rsidRPr="00A71BC4">
        <w:rPr>
          <w:rFonts w:ascii="Times" w:eastAsia="MS Gothic" w:hAnsi="Times"/>
          <w:lang w:val="en-GB" w:eastAsia="ja-JP"/>
        </w:rPr>
        <w:t xml:space="preserve">Information technology is changing rapidly and this change also affects digital data from Earth Observation missions. </w:t>
      </w:r>
      <w:r w:rsidR="003916AA" w:rsidRPr="00A71BC4">
        <w:rPr>
          <w:rFonts w:ascii="Times" w:eastAsia="MS Gothic" w:hAnsi="Times"/>
          <w:lang w:val="en-GB" w:eastAsia="ja-JP"/>
        </w:rPr>
        <w:t>R</w:t>
      </w:r>
      <w:r w:rsidRPr="00A71BC4">
        <w:rPr>
          <w:rFonts w:ascii="Times" w:eastAsia="MS Gothic" w:hAnsi="Times"/>
          <w:lang w:val="en-GB" w:eastAsia="ja-JP"/>
        </w:rPr>
        <w:t xml:space="preserve">isks </w:t>
      </w:r>
      <w:r w:rsidR="003916AA" w:rsidRPr="00A71BC4">
        <w:rPr>
          <w:rFonts w:ascii="Times" w:eastAsia="MS Gothic" w:hAnsi="Times"/>
          <w:lang w:val="en-GB" w:eastAsia="ja-JP"/>
        </w:rPr>
        <w:t xml:space="preserve">include </w:t>
      </w:r>
      <w:r w:rsidRPr="00A71BC4">
        <w:rPr>
          <w:rFonts w:ascii="Times" w:eastAsia="MS Gothic" w:hAnsi="Times"/>
          <w:lang w:val="en-GB" w:eastAsia="ja-JP"/>
        </w:rPr>
        <w:t xml:space="preserve">the corruption of the bit-stream, obsolescence of the file format, extant hardware and operating environments that make data unreadable on the physical and logical level. </w:t>
      </w:r>
      <w:r w:rsidR="003916AA" w:rsidRPr="00A71BC4">
        <w:rPr>
          <w:rFonts w:ascii="Times" w:eastAsia="MS Gothic" w:hAnsi="Times"/>
          <w:lang w:val="en-GB" w:eastAsia="ja-JP"/>
        </w:rPr>
        <w:t>On the other hand,</w:t>
      </w:r>
      <w:r w:rsidRPr="00A71BC4">
        <w:rPr>
          <w:rFonts w:ascii="Times" w:eastAsia="MS Gothic" w:hAnsi="Times"/>
          <w:lang w:val="en-GB" w:eastAsia="ja-JP"/>
        </w:rPr>
        <w:t xml:space="preserve"> insufficient documentation </w:t>
      </w:r>
      <w:r w:rsidR="003916AA" w:rsidRPr="00A71BC4">
        <w:rPr>
          <w:rFonts w:ascii="Times" w:eastAsia="MS Gothic" w:hAnsi="Times"/>
          <w:lang w:val="en-GB" w:eastAsia="ja-JP"/>
        </w:rPr>
        <w:t xml:space="preserve">regarding the </w:t>
      </w:r>
      <w:r w:rsidRPr="00A71BC4">
        <w:rPr>
          <w:rFonts w:ascii="Times" w:eastAsia="MS Gothic" w:hAnsi="Times"/>
          <w:lang w:val="en-GB" w:eastAsia="ja-JP"/>
        </w:rPr>
        <w:t xml:space="preserve">data, the inability to discover </w:t>
      </w:r>
      <w:r w:rsidR="003916AA" w:rsidRPr="00A71BC4">
        <w:rPr>
          <w:rFonts w:ascii="Times" w:eastAsia="MS Gothic" w:hAnsi="Times"/>
          <w:lang w:val="en-GB" w:eastAsia="ja-JP"/>
        </w:rPr>
        <w:t xml:space="preserve">the </w:t>
      </w:r>
      <w:r w:rsidRPr="00A71BC4">
        <w:rPr>
          <w:rFonts w:ascii="Times" w:eastAsia="MS Gothic" w:hAnsi="Times"/>
          <w:lang w:val="en-GB" w:eastAsia="ja-JP"/>
        </w:rPr>
        <w:t>data, or service compati</w:t>
      </w:r>
      <w:r w:rsidR="007E0D82" w:rsidRPr="00A71BC4">
        <w:rPr>
          <w:rFonts w:ascii="Times" w:eastAsia="MS Gothic" w:hAnsi="Times"/>
          <w:lang w:val="en-GB" w:eastAsia="ja-JP"/>
        </w:rPr>
        <w:t xml:space="preserve">bility can </w:t>
      </w:r>
      <w:r w:rsidR="003916AA" w:rsidRPr="00A71BC4">
        <w:rPr>
          <w:rFonts w:ascii="Times" w:eastAsia="MS Gothic" w:hAnsi="Times"/>
          <w:lang w:val="en-GB" w:eastAsia="ja-JP"/>
        </w:rPr>
        <w:t xml:space="preserve">also </w:t>
      </w:r>
      <w:r w:rsidR="007E0D82" w:rsidRPr="00A71BC4">
        <w:rPr>
          <w:rFonts w:ascii="Times" w:eastAsia="MS Gothic" w:hAnsi="Times"/>
          <w:lang w:val="en-GB" w:eastAsia="ja-JP"/>
        </w:rPr>
        <w:t>prevent their re-use.</w:t>
      </w:r>
    </w:p>
    <w:p w14:paraId="3B7C045A" w14:textId="453934EB" w:rsidR="007E0D82" w:rsidRPr="00A71BC4" w:rsidRDefault="00642664" w:rsidP="007E0D82">
      <w:pPr>
        <w:rPr>
          <w:rFonts w:ascii="Times" w:eastAsia="MS Gothic" w:hAnsi="Times"/>
          <w:lang w:val="en-GB" w:eastAsia="ja-JP"/>
        </w:rPr>
      </w:pPr>
      <w:r w:rsidRPr="00A71BC4">
        <w:rPr>
          <w:rFonts w:ascii="Times" w:eastAsia="MS Gothic" w:hAnsi="Times"/>
          <w:lang w:val="en-GB" w:eastAsia="ja-JP"/>
        </w:rPr>
        <w:t xml:space="preserve">Digital objects need a hardware and software environment </w:t>
      </w:r>
      <w:r w:rsidR="003916AA" w:rsidRPr="00A71BC4">
        <w:rPr>
          <w:rFonts w:ascii="Times" w:eastAsia="MS Gothic" w:hAnsi="Times"/>
          <w:lang w:val="en-GB" w:eastAsia="ja-JP"/>
        </w:rPr>
        <w:t xml:space="preserve">in order </w:t>
      </w:r>
      <w:r w:rsidRPr="00A71BC4">
        <w:rPr>
          <w:rFonts w:ascii="Times" w:eastAsia="MS Gothic" w:hAnsi="Times"/>
          <w:lang w:val="en-GB" w:eastAsia="ja-JP"/>
        </w:rPr>
        <w:t xml:space="preserve">to </w:t>
      </w:r>
      <w:r w:rsidR="003916AA" w:rsidRPr="00A71BC4">
        <w:rPr>
          <w:rFonts w:ascii="Times" w:eastAsia="MS Gothic" w:hAnsi="Times"/>
          <w:lang w:val="en-GB" w:eastAsia="ja-JP"/>
        </w:rPr>
        <w:t xml:space="preserve">be </w:t>
      </w:r>
      <w:r w:rsidRPr="00A71BC4">
        <w:rPr>
          <w:rFonts w:ascii="Times" w:eastAsia="MS Gothic" w:hAnsi="Times"/>
          <w:lang w:val="en-GB" w:eastAsia="ja-JP"/>
        </w:rPr>
        <w:t>manage</w:t>
      </w:r>
      <w:r w:rsidR="003916AA" w:rsidRPr="00A71BC4">
        <w:rPr>
          <w:rFonts w:ascii="Times" w:eastAsia="MS Gothic" w:hAnsi="Times"/>
          <w:lang w:val="en-GB" w:eastAsia="ja-JP"/>
        </w:rPr>
        <w:t>d</w:t>
      </w:r>
      <w:r w:rsidRPr="00A71BC4">
        <w:rPr>
          <w:rFonts w:ascii="Times" w:eastAsia="MS Gothic" w:hAnsi="Times"/>
          <w:lang w:val="en-GB" w:eastAsia="ja-JP"/>
        </w:rPr>
        <w:t>. These environments can be complex and in some cases, distributed. The technological evolution makes them obsolete in a short span of time so</w:t>
      </w:r>
      <w:r w:rsidR="00084698" w:rsidRPr="00A71BC4">
        <w:rPr>
          <w:rFonts w:ascii="Times" w:eastAsia="MS Gothic" w:hAnsi="Times"/>
          <w:lang w:val="en-GB" w:eastAsia="ja-JP"/>
        </w:rPr>
        <w:t>, ways</w:t>
      </w:r>
      <w:r w:rsidRPr="00A71BC4">
        <w:rPr>
          <w:rFonts w:ascii="Times" w:eastAsia="MS Gothic" w:hAnsi="Times"/>
          <w:lang w:val="en-GB" w:eastAsia="ja-JP"/>
        </w:rPr>
        <w:t xml:space="preserve"> </w:t>
      </w:r>
      <w:r w:rsidR="00084698" w:rsidRPr="00A71BC4">
        <w:rPr>
          <w:rFonts w:ascii="Times" w:eastAsia="MS Gothic" w:hAnsi="Times"/>
          <w:lang w:val="en-GB" w:eastAsia="ja-JP"/>
        </w:rPr>
        <w:t xml:space="preserve">of </w:t>
      </w:r>
      <w:r w:rsidRPr="00A71BC4">
        <w:rPr>
          <w:rFonts w:ascii="Times" w:eastAsia="MS Gothic" w:hAnsi="Times"/>
          <w:lang w:val="en-GB" w:eastAsia="ja-JP"/>
        </w:rPr>
        <w:t>preserv</w:t>
      </w:r>
      <w:r w:rsidR="00084698" w:rsidRPr="00A71BC4">
        <w:rPr>
          <w:rFonts w:ascii="Times" w:eastAsia="MS Gothic" w:hAnsi="Times"/>
          <w:lang w:val="en-GB" w:eastAsia="ja-JP"/>
        </w:rPr>
        <w:t>ing</w:t>
      </w:r>
      <w:r w:rsidRPr="00A71BC4">
        <w:rPr>
          <w:rFonts w:ascii="Times" w:eastAsia="MS Gothic" w:hAnsi="Times"/>
          <w:lang w:val="en-GB" w:eastAsia="ja-JP"/>
        </w:rPr>
        <w:t xml:space="preserve"> both media and their execution context</w:t>
      </w:r>
      <w:r w:rsidR="00084698" w:rsidRPr="00A71BC4">
        <w:rPr>
          <w:rFonts w:ascii="Times" w:eastAsia="MS Gothic" w:hAnsi="Times"/>
          <w:lang w:val="en-GB" w:eastAsia="ja-JP"/>
        </w:rPr>
        <w:t xml:space="preserve"> must be found</w:t>
      </w:r>
      <w:r w:rsidRPr="00A71BC4">
        <w:rPr>
          <w:rFonts w:ascii="Times" w:eastAsia="MS Gothic" w:hAnsi="Times"/>
          <w:lang w:val="en-GB" w:eastAsia="ja-JP"/>
        </w:rPr>
        <w:t>.</w:t>
      </w:r>
      <w:r w:rsidR="007E0D82" w:rsidRPr="00A71BC4">
        <w:rPr>
          <w:rFonts w:ascii="Times" w:eastAsia="MS Gothic" w:hAnsi="Times"/>
          <w:lang w:val="en-GB" w:eastAsia="ja-JP"/>
        </w:rPr>
        <w:t xml:space="preserve"> </w:t>
      </w:r>
      <w:r w:rsidRPr="00A71BC4">
        <w:rPr>
          <w:rFonts w:ascii="Times" w:eastAsia="MS Gothic" w:hAnsi="Times"/>
          <w:lang w:val="en-GB" w:eastAsia="ja-JP"/>
        </w:rPr>
        <w:t xml:space="preserve">For some digital objects, </w:t>
      </w:r>
      <w:r w:rsidR="00084698" w:rsidRPr="00A71BC4">
        <w:rPr>
          <w:rFonts w:ascii="Times" w:eastAsia="MS Gothic" w:hAnsi="Times"/>
          <w:lang w:val="en-GB" w:eastAsia="ja-JP"/>
        </w:rPr>
        <w:t xml:space="preserve">such as </w:t>
      </w:r>
      <w:r w:rsidRPr="00A71BC4">
        <w:rPr>
          <w:rFonts w:ascii="Times" w:eastAsia="MS Gothic" w:hAnsi="Times"/>
          <w:lang w:val="en-GB" w:eastAsia="ja-JP"/>
        </w:rPr>
        <w:t xml:space="preserve">software programs, the absence of source code may be a problem. Legal aspects, </w:t>
      </w:r>
      <w:r w:rsidR="00084698" w:rsidRPr="00A71BC4">
        <w:rPr>
          <w:rFonts w:ascii="Times" w:eastAsia="MS Gothic" w:hAnsi="Times"/>
          <w:lang w:val="en-GB" w:eastAsia="ja-JP"/>
        </w:rPr>
        <w:t xml:space="preserve">such as </w:t>
      </w:r>
      <w:r w:rsidRPr="00A71BC4">
        <w:rPr>
          <w:rFonts w:ascii="Times" w:eastAsia="MS Gothic" w:hAnsi="Times"/>
          <w:lang w:val="en-GB" w:eastAsia="ja-JP"/>
        </w:rPr>
        <w:t xml:space="preserve">copyrights or copy protection mechanisms, </w:t>
      </w:r>
      <w:r w:rsidR="007E0D82" w:rsidRPr="00A71BC4">
        <w:rPr>
          <w:rFonts w:ascii="Times" w:eastAsia="MS Gothic" w:hAnsi="Times"/>
          <w:lang w:val="en-GB" w:eastAsia="ja-JP"/>
        </w:rPr>
        <w:t>can make this even more complex.</w:t>
      </w:r>
      <w:bookmarkStart w:id="54" w:name="_Toc400544714"/>
    </w:p>
    <w:p w14:paraId="39BA2E60" w14:textId="1FBFD181" w:rsidR="00F74FC5" w:rsidRPr="00A71BC4" w:rsidRDefault="006172D0" w:rsidP="007E0D82">
      <w:pPr>
        <w:pStyle w:val="Heading1"/>
        <w:rPr>
          <w:lang w:val="en-GB"/>
        </w:rPr>
      </w:pPr>
      <w:bookmarkStart w:id="55" w:name="_Toc326220103"/>
      <w:r w:rsidRPr="00A71BC4">
        <w:rPr>
          <w:lang w:val="en-GB"/>
        </w:rPr>
        <w:lastRenderedPageBreak/>
        <w:t>OBJECTIVES AND NEEDS</w:t>
      </w:r>
      <w:bookmarkEnd w:id="54"/>
      <w:bookmarkEnd w:id="55"/>
    </w:p>
    <w:p w14:paraId="7CBEA0AE" w14:textId="78387812" w:rsidR="00CE7C57" w:rsidRPr="00A71BC4" w:rsidRDefault="00CE7C57" w:rsidP="007E0D82">
      <w:pPr>
        <w:rPr>
          <w:rFonts w:ascii="Times" w:eastAsia="MS Gothic" w:hAnsi="Times"/>
          <w:lang w:val="en-GB" w:eastAsia="ja-JP"/>
        </w:rPr>
      </w:pPr>
      <w:bookmarkStart w:id="56" w:name="_Toc332894916"/>
      <w:bookmarkStart w:id="57" w:name="_Toc332895608"/>
      <w:bookmarkStart w:id="58" w:name="_Toc332894917"/>
      <w:bookmarkStart w:id="59" w:name="_Toc332895609"/>
      <w:bookmarkEnd w:id="56"/>
      <w:bookmarkEnd w:id="57"/>
      <w:bookmarkEnd w:id="58"/>
      <w:bookmarkEnd w:id="59"/>
      <w:r w:rsidRPr="00A71BC4">
        <w:rPr>
          <w:rFonts w:ascii="Times" w:eastAsia="MS Gothic" w:hAnsi="Times"/>
          <w:lang w:val="en-GB" w:eastAsia="ja-JP"/>
        </w:rPr>
        <w:t xml:space="preserve">Digital Preservation </w:t>
      </w:r>
      <w:r w:rsidR="00084698" w:rsidRPr="00A71BC4">
        <w:rPr>
          <w:rFonts w:ascii="Times" w:eastAsia="MS Gothic" w:hAnsi="Times"/>
          <w:lang w:val="en-GB" w:eastAsia="ja-JP"/>
        </w:rPr>
        <w:t xml:space="preserve">consists of </w:t>
      </w:r>
      <w:r w:rsidRPr="00A71BC4">
        <w:rPr>
          <w:rFonts w:ascii="Times" w:eastAsia="MS Gothic" w:hAnsi="Times"/>
          <w:lang w:val="en-GB" w:eastAsia="ja-JP"/>
        </w:rPr>
        <w:t xml:space="preserve">the management and maintenance of digital objects so they can be accessed and used by future users. It is important to start thinking about digital preservation early in the life cycle of a digital object because they have significantly shorter life spans. Therefore, by </w:t>
      </w:r>
      <w:r w:rsidR="00084698" w:rsidRPr="00A71BC4">
        <w:rPr>
          <w:rFonts w:ascii="Times" w:eastAsia="MS Gothic" w:hAnsi="Times"/>
          <w:lang w:val="en-GB" w:eastAsia="ja-JP"/>
        </w:rPr>
        <w:t xml:space="preserve">considering the </w:t>
      </w:r>
      <w:r w:rsidRPr="00A71BC4">
        <w:rPr>
          <w:rFonts w:ascii="Times" w:eastAsia="MS Gothic" w:hAnsi="Times"/>
          <w:lang w:val="en-GB" w:eastAsia="ja-JP"/>
        </w:rPr>
        <w:t>preserv</w:t>
      </w:r>
      <w:r w:rsidR="00084698" w:rsidRPr="00A71BC4">
        <w:rPr>
          <w:rFonts w:ascii="Times" w:eastAsia="MS Gothic" w:hAnsi="Times"/>
          <w:lang w:val="en-GB" w:eastAsia="ja-JP"/>
        </w:rPr>
        <w:t>ation of</w:t>
      </w:r>
      <w:r w:rsidRPr="00A71BC4">
        <w:rPr>
          <w:rFonts w:ascii="Times" w:eastAsia="MS Gothic" w:hAnsi="Times"/>
          <w:lang w:val="en-GB" w:eastAsia="ja-JP"/>
        </w:rPr>
        <w:t xml:space="preserve"> </w:t>
      </w:r>
      <w:r w:rsidR="00084698" w:rsidRPr="00A71BC4">
        <w:rPr>
          <w:rFonts w:ascii="Times" w:eastAsia="MS Gothic" w:hAnsi="Times"/>
          <w:lang w:val="en-GB" w:eastAsia="ja-JP"/>
        </w:rPr>
        <w:t xml:space="preserve">a </w:t>
      </w:r>
      <w:r w:rsidRPr="00A71BC4">
        <w:rPr>
          <w:rFonts w:ascii="Times" w:eastAsia="MS Gothic" w:hAnsi="Times"/>
          <w:lang w:val="en-GB" w:eastAsia="ja-JP"/>
        </w:rPr>
        <w:t xml:space="preserve">digital object early on, even when it is created, a great deal of time and stress </w:t>
      </w:r>
      <w:r w:rsidR="00084698" w:rsidRPr="00A71BC4">
        <w:rPr>
          <w:rFonts w:ascii="Times" w:eastAsia="MS Gothic" w:hAnsi="Times"/>
          <w:lang w:val="en-GB" w:eastAsia="ja-JP"/>
        </w:rPr>
        <w:t xml:space="preserve">is saved </w:t>
      </w:r>
      <w:r w:rsidRPr="00A71BC4">
        <w:rPr>
          <w:rFonts w:ascii="Times" w:eastAsia="MS Gothic" w:hAnsi="Times"/>
          <w:lang w:val="en-GB" w:eastAsia="ja-JP"/>
        </w:rPr>
        <w:t>later on</w:t>
      </w:r>
      <w:r w:rsidR="00084698" w:rsidRPr="00A71BC4">
        <w:rPr>
          <w:rFonts w:ascii="Times" w:eastAsia="MS Gothic" w:hAnsi="Times"/>
          <w:lang w:val="en-GB" w:eastAsia="ja-JP"/>
        </w:rPr>
        <w:t>,</w:t>
      </w:r>
      <w:r w:rsidRPr="00A71BC4">
        <w:rPr>
          <w:rFonts w:ascii="Times" w:eastAsia="MS Gothic" w:hAnsi="Times"/>
          <w:lang w:val="en-GB" w:eastAsia="ja-JP"/>
        </w:rPr>
        <w:t xml:space="preserve"> when trying to retrieve the information an object holds. In this sense, digital preservation, and especially early digital preservation, is important not only for personal data management</w:t>
      </w:r>
      <w:r w:rsidR="00084698" w:rsidRPr="00A71BC4">
        <w:rPr>
          <w:rFonts w:ascii="Times" w:eastAsia="MS Gothic" w:hAnsi="Times"/>
          <w:lang w:val="en-GB" w:eastAsia="ja-JP"/>
        </w:rPr>
        <w:t>,</w:t>
      </w:r>
      <w:r w:rsidRPr="00A71BC4">
        <w:rPr>
          <w:rFonts w:ascii="Times" w:eastAsia="MS Gothic" w:hAnsi="Times"/>
          <w:lang w:val="en-GB" w:eastAsia="ja-JP"/>
        </w:rPr>
        <w:t xml:space="preserve"> but also </w:t>
      </w:r>
      <w:r w:rsidR="00084698" w:rsidRPr="00A71BC4">
        <w:rPr>
          <w:rFonts w:ascii="Times" w:eastAsia="MS Gothic" w:hAnsi="Times"/>
          <w:lang w:val="en-GB" w:eastAsia="ja-JP"/>
        </w:rPr>
        <w:t xml:space="preserve">for </w:t>
      </w:r>
      <w:r w:rsidRPr="00A71BC4">
        <w:rPr>
          <w:rFonts w:ascii="Times" w:eastAsia="MS Gothic" w:hAnsi="Times"/>
          <w:lang w:val="en-GB" w:eastAsia="ja-JP"/>
        </w:rPr>
        <w:t xml:space="preserve">large repositories that manage </w:t>
      </w:r>
      <w:r w:rsidR="00084698" w:rsidRPr="00A71BC4">
        <w:rPr>
          <w:rFonts w:ascii="Times" w:eastAsia="MS Gothic" w:hAnsi="Times"/>
          <w:lang w:val="en-GB" w:eastAsia="ja-JP"/>
        </w:rPr>
        <w:t>a lot of</w:t>
      </w:r>
      <w:r w:rsidRPr="00A71BC4">
        <w:rPr>
          <w:rFonts w:ascii="Times" w:eastAsia="MS Gothic" w:hAnsi="Times"/>
          <w:lang w:val="en-GB" w:eastAsia="ja-JP"/>
        </w:rPr>
        <w:t xml:space="preserve"> </w:t>
      </w:r>
      <w:r w:rsidR="00084698" w:rsidRPr="00A71BC4">
        <w:rPr>
          <w:rFonts w:ascii="Times" w:eastAsia="MS Gothic" w:hAnsi="Times"/>
          <w:lang w:val="en-GB" w:eastAsia="ja-JP"/>
        </w:rPr>
        <w:t xml:space="preserve">digital </w:t>
      </w:r>
      <w:r w:rsidRPr="00A71BC4">
        <w:rPr>
          <w:rFonts w:ascii="Times" w:eastAsia="MS Gothic" w:hAnsi="Times"/>
          <w:lang w:val="en-GB" w:eastAsia="ja-JP"/>
        </w:rPr>
        <w:t xml:space="preserve">objects. </w:t>
      </w:r>
    </w:p>
    <w:p w14:paraId="50F0D27F" w14:textId="0B0AE9C2" w:rsidR="00CE7C57" w:rsidRPr="00A71BC4" w:rsidRDefault="00CE7C57" w:rsidP="007E0D82">
      <w:pPr>
        <w:rPr>
          <w:rFonts w:ascii="Times" w:eastAsia="MS Gothic" w:hAnsi="Times"/>
          <w:lang w:val="en-GB" w:eastAsia="ja-JP"/>
        </w:rPr>
      </w:pPr>
      <w:r w:rsidRPr="00A71BC4">
        <w:rPr>
          <w:rFonts w:ascii="Times" w:eastAsia="MS Gothic" w:hAnsi="Times"/>
          <w:lang w:val="en-GB" w:eastAsia="ja-JP"/>
        </w:rPr>
        <w:t xml:space="preserve">Digital Preservation is frequently focused on long term use, which can be quite difficult to achieve considering how fragile digital objects can be. </w:t>
      </w:r>
    </w:p>
    <w:p w14:paraId="3CB66F26" w14:textId="01F1860C" w:rsidR="00CE7C57" w:rsidRPr="00A71BC4" w:rsidRDefault="00FE3DD7" w:rsidP="007E0D82">
      <w:pPr>
        <w:rPr>
          <w:rFonts w:ascii="Times" w:eastAsia="MS Gothic" w:hAnsi="Times"/>
          <w:lang w:val="en-GB" w:eastAsia="ja-JP"/>
        </w:rPr>
      </w:pPr>
      <w:r w:rsidRPr="00A71BC4">
        <w:rPr>
          <w:rFonts w:ascii="Times" w:eastAsia="MS Gothic" w:hAnsi="Times"/>
          <w:lang w:val="en-GB" w:eastAsia="ja-JP"/>
        </w:rPr>
        <w:t xml:space="preserve">The main purpose of this document is to help data owners in preserving </w:t>
      </w:r>
      <w:r w:rsidR="00A02DFB" w:rsidRPr="00A71BC4">
        <w:rPr>
          <w:rFonts w:ascii="Times" w:eastAsia="MS Gothic" w:hAnsi="Times"/>
          <w:lang w:val="en-GB" w:eastAsia="ja-JP"/>
        </w:rPr>
        <w:t>information and tools through recommendations and guidelines.</w:t>
      </w:r>
    </w:p>
    <w:p w14:paraId="4A64C8EF" w14:textId="77777777" w:rsidR="00855E6D" w:rsidRPr="00A71BC4" w:rsidRDefault="00855E6D" w:rsidP="0010644F">
      <w:pPr>
        <w:tabs>
          <w:tab w:val="clear" w:pos="432"/>
          <w:tab w:val="clear" w:pos="1152"/>
          <w:tab w:val="clear" w:pos="1728"/>
          <w:tab w:val="clear" w:pos="2304"/>
          <w:tab w:val="clear" w:pos="2880"/>
        </w:tabs>
        <w:autoSpaceDE/>
        <w:autoSpaceDN/>
        <w:spacing w:before="0"/>
        <w:rPr>
          <w:rFonts w:ascii="Times" w:eastAsia="MS Gothic" w:hAnsi="Times"/>
          <w:lang w:val="en-GB" w:eastAsia="ja-JP"/>
        </w:rPr>
      </w:pPr>
    </w:p>
    <w:p w14:paraId="493AD809" w14:textId="56878636" w:rsidR="0010644F" w:rsidRPr="00A71BC4" w:rsidRDefault="0010644F" w:rsidP="0010644F">
      <w:pPr>
        <w:tabs>
          <w:tab w:val="clear" w:pos="432"/>
          <w:tab w:val="clear" w:pos="1152"/>
          <w:tab w:val="clear" w:pos="1728"/>
          <w:tab w:val="clear" w:pos="2304"/>
          <w:tab w:val="clear" w:pos="2880"/>
        </w:tabs>
        <w:autoSpaceDE/>
        <w:autoSpaceDN/>
        <w:spacing w:before="0"/>
        <w:rPr>
          <w:rFonts w:ascii="Times" w:eastAsia="MS Gothic" w:hAnsi="Times"/>
          <w:lang w:val="en-GB" w:eastAsia="ja-JP"/>
        </w:rPr>
      </w:pPr>
      <w:r w:rsidRPr="00A71BC4">
        <w:rPr>
          <w:rFonts w:ascii="Times" w:eastAsia="MS Gothic" w:hAnsi="Times"/>
          <w:lang w:val="en-GB" w:eastAsia="ja-JP"/>
        </w:rPr>
        <w:t xml:space="preserve">In accordance with the CEOS Best Practices, the Associated Knowledge preservation needs to be tailored for the specific mission </w:t>
      </w:r>
      <w:r w:rsidR="00161C35" w:rsidRPr="00A71BC4">
        <w:rPr>
          <w:rFonts w:ascii="Times" w:eastAsia="MS Gothic" w:hAnsi="Times"/>
          <w:lang w:val="en-GB" w:eastAsia="ja-JP"/>
        </w:rPr>
        <w:t xml:space="preserve">relevancy and </w:t>
      </w:r>
      <w:r w:rsidRPr="00A71BC4">
        <w:rPr>
          <w:rFonts w:ascii="Times" w:eastAsia="MS Gothic" w:hAnsi="Times"/>
          <w:lang w:val="en-GB" w:eastAsia="ja-JP"/>
        </w:rPr>
        <w:t xml:space="preserve">requirements, taking into consideration the </w:t>
      </w:r>
      <w:r w:rsidRPr="00A71BC4">
        <w:rPr>
          <w:lang w:val="en-GB"/>
        </w:rPr>
        <w:t xml:space="preserve">user community needs, </w:t>
      </w:r>
      <w:r w:rsidR="00161C35" w:rsidRPr="00A71BC4">
        <w:rPr>
          <w:lang w:val="en-GB"/>
        </w:rPr>
        <w:t>c</w:t>
      </w:r>
      <w:r w:rsidRPr="00A71BC4">
        <w:rPr>
          <w:lang w:val="en-GB"/>
        </w:rPr>
        <w:t>ost / benefit analysis</w:t>
      </w:r>
      <w:r w:rsidRPr="00A71BC4">
        <w:rPr>
          <w:rFonts w:ascii="Times" w:eastAsia="MS Gothic" w:hAnsi="Times"/>
          <w:lang w:val="en-GB" w:eastAsia="ja-JP"/>
        </w:rPr>
        <w:t xml:space="preserve">, preservation objectives, Intellectual Propriety Right (IPR), and SW dependencies. </w:t>
      </w:r>
    </w:p>
    <w:p w14:paraId="2448F968" w14:textId="296352FC" w:rsidR="0010644F" w:rsidRPr="00A71BC4" w:rsidRDefault="0010644F" w:rsidP="0010644F">
      <w:pPr>
        <w:rPr>
          <w:rFonts w:ascii="Times" w:eastAsia="MS Gothic" w:hAnsi="Times"/>
          <w:lang w:val="en-GB" w:eastAsia="ja-JP"/>
        </w:rPr>
      </w:pPr>
      <w:r w:rsidRPr="00A71BC4">
        <w:rPr>
          <w:rFonts w:ascii="Times" w:eastAsia="MS Gothic" w:hAnsi="Times"/>
          <w:lang w:val="en-GB" w:eastAsia="ja-JP"/>
        </w:rPr>
        <w:t xml:space="preserve">The data manager </w:t>
      </w:r>
      <w:r w:rsidR="00A7778F" w:rsidRPr="00A71BC4">
        <w:rPr>
          <w:rFonts w:ascii="Times" w:eastAsia="MS Gothic" w:hAnsi="Times"/>
          <w:lang w:val="en-GB" w:eastAsia="ja-JP"/>
        </w:rPr>
        <w:t xml:space="preserve">should </w:t>
      </w:r>
      <w:r w:rsidRPr="00A71BC4">
        <w:rPr>
          <w:rFonts w:ascii="Times" w:eastAsia="MS Gothic" w:hAnsi="Times"/>
          <w:lang w:val="en-GB" w:eastAsia="ja-JP"/>
        </w:rPr>
        <w:t xml:space="preserve">tailor </w:t>
      </w:r>
      <w:r w:rsidR="00161C35" w:rsidRPr="00A71BC4">
        <w:rPr>
          <w:rFonts w:ascii="Times" w:eastAsia="MS Gothic" w:hAnsi="Times"/>
          <w:lang w:val="en-GB" w:eastAsia="ja-JP"/>
        </w:rPr>
        <w:t xml:space="preserve">the Associated Knowledge preservation </w:t>
      </w:r>
      <w:r w:rsidRPr="00A71BC4">
        <w:rPr>
          <w:rFonts w:ascii="Times" w:eastAsia="MS Gothic" w:hAnsi="Times"/>
          <w:lang w:val="en-GB" w:eastAsia="ja-JP"/>
        </w:rPr>
        <w:t xml:space="preserve">to meet the needs of the specific mission, stating which knowledge should be preserved during each phase of the Preservation Workflow in accordance with [AD-1] and maintain the Preserved Data Set </w:t>
      </w:r>
      <w:r w:rsidR="00161C35" w:rsidRPr="00A71BC4">
        <w:rPr>
          <w:rFonts w:ascii="Times" w:eastAsia="MS Gothic" w:hAnsi="Times"/>
          <w:lang w:val="en-GB" w:eastAsia="ja-JP"/>
        </w:rPr>
        <w:t xml:space="preserve">Content inventory table with </w:t>
      </w:r>
      <w:r w:rsidRPr="00A71BC4">
        <w:rPr>
          <w:rFonts w:ascii="Times" w:eastAsia="MS Gothic" w:hAnsi="Times"/>
          <w:lang w:val="en-GB" w:eastAsia="ja-JP"/>
        </w:rPr>
        <w:t xml:space="preserve">information, and software available under configuration, in accordance with [AD-2]. </w:t>
      </w:r>
    </w:p>
    <w:p w14:paraId="410014F4" w14:textId="132D0182" w:rsidR="00E84C2D" w:rsidRPr="00A71BC4" w:rsidRDefault="00E84C2D" w:rsidP="0010644F">
      <w:pPr>
        <w:rPr>
          <w:rFonts w:ascii="Times" w:eastAsia="MS Gothic" w:hAnsi="Times"/>
          <w:lang w:val="en-GB" w:eastAsia="ja-JP"/>
        </w:rPr>
      </w:pPr>
      <w:r w:rsidRPr="00A71BC4">
        <w:rPr>
          <w:rFonts w:ascii="Times" w:eastAsia="MS Gothic" w:hAnsi="Times"/>
          <w:lang w:val="en-GB" w:eastAsia="ja-JP"/>
        </w:rPr>
        <w:t>The Associated Knowledge preservation</w:t>
      </w:r>
      <w:r w:rsidR="00A7778F" w:rsidRPr="00A71BC4">
        <w:rPr>
          <w:rFonts w:ascii="Times" w:eastAsia="MS Gothic" w:hAnsi="Times"/>
          <w:lang w:val="en-GB" w:eastAsia="ja-JP"/>
        </w:rPr>
        <w:t>,</w:t>
      </w:r>
      <w:r w:rsidRPr="00A71BC4">
        <w:rPr>
          <w:rFonts w:ascii="Times" w:eastAsia="MS Gothic" w:hAnsi="Times"/>
          <w:lang w:val="en-GB" w:eastAsia="ja-JP"/>
        </w:rPr>
        <w:t xml:space="preserve"> through </w:t>
      </w:r>
      <w:r w:rsidR="001C1203" w:rsidRPr="00A71BC4">
        <w:rPr>
          <w:rFonts w:ascii="Times" w:eastAsia="MS Gothic" w:hAnsi="Times"/>
          <w:lang w:val="en-GB" w:eastAsia="ja-JP"/>
        </w:rPr>
        <w:t xml:space="preserve">the </w:t>
      </w:r>
      <w:r w:rsidR="00A7778F" w:rsidRPr="00A71BC4">
        <w:rPr>
          <w:rFonts w:ascii="Times" w:eastAsia="MS Gothic" w:hAnsi="Times"/>
          <w:lang w:val="en-GB" w:eastAsia="ja-JP"/>
        </w:rPr>
        <w:t>P</w:t>
      </w:r>
      <w:r w:rsidR="001C1203" w:rsidRPr="00A71BC4">
        <w:rPr>
          <w:rFonts w:ascii="Times" w:eastAsia="MS Gothic" w:hAnsi="Times"/>
          <w:lang w:val="en-GB" w:eastAsia="ja-JP"/>
        </w:rPr>
        <w:t xml:space="preserve">reservation </w:t>
      </w:r>
      <w:r w:rsidR="00A7778F" w:rsidRPr="00A71BC4">
        <w:rPr>
          <w:rFonts w:ascii="Times" w:eastAsia="MS Gothic" w:hAnsi="Times"/>
          <w:lang w:val="en-GB" w:eastAsia="ja-JP"/>
        </w:rPr>
        <w:t>W</w:t>
      </w:r>
      <w:r w:rsidRPr="00A71BC4">
        <w:rPr>
          <w:rFonts w:ascii="Times" w:eastAsia="MS Gothic" w:hAnsi="Times"/>
          <w:lang w:val="en-GB" w:eastAsia="ja-JP"/>
        </w:rPr>
        <w:t xml:space="preserve">orkflow </w:t>
      </w:r>
      <w:r w:rsidR="001C1203" w:rsidRPr="00A71BC4">
        <w:rPr>
          <w:rFonts w:ascii="Times" w:eastAsia="MS Gothic" w:hAnsi="Times"/>
          <w:lang w:val="en-GB" w:eastAsia="ja-JP"/>
        </w:rPr>
        <w:t xml:space="preserve">implementation </w:t>
      </w:r>
      <w:r w:rsidRPr="00A71BC4">
        <w:rPr>
          <w:rFonts w:ascii="Times" w:eastAsia="MS Gothic" w:hAnsi="Times"/>
          <w:lang w:val="en-GB" w:eastAsia="ja-JP"/>
        </w:rPr>
        <w:t xml:space="preserve">can be </w:t>
      </w:r>
      <w:r w:rsidR="001C1203" w:rsidRPr="00A71BC4">
        <w:rPr>
          <w:rFonts w:ascii="Times" w:eastAsia="MS Gothic" w:hAnsi="Times"/>
          <w:lang w:val="en-GB" w:eastAsia="ja-JP"/>
        </w:rPr>
        <w:t>performed</w:t>
      </w:r>
      <w:r w:rsidRPr="00A71BC4">
        <w:rPr>
          <w:rFonts w:ascii="Times" w:eastAsia="MS Gothic" w:hAnsi="Times"/>
          <w:lang w:val="en-GB" w:eastAsia="ja-JP"/>
        </w:rPr>
        <w:t xml:space="preserve"> to historic, current, and future Earth </w:t>
      </w:r>
      <w:r w:rsidR="001C1203" w:rsidRPr="00A71BC4">
        <w:rPr>
          <w:rFonts w:ascii="Times" w:eastAsia="MS Gothic" w:hAnsi="Times"/>
          <w:lang w:val="en-GB" w:eastAsia="ja-JP"/>
        </w:rPr>
        <w:t>observation missions</w:t>
      </w:r>
      <w:r w:rsidRPr="00A71BC4">
        <w:rPr>
          <w:rFonts w:ascii="Times" w:eastAsia="MS Gothic" w:hAnsi="Times"/>
          <w:lang w:val="en-GB" w:eastAsia="ja-JP"/>
        </w:rPr>
        <w:t xml:space="preserve">. For historic missions, difficulties may arise in recovering all the relevant information and tools. For current missions, preservation activities should be initiated while the mission is still in operation in order to recuperate all relevant information. For future missions the definition of long-term preservation strategies and implementation aspects should ideally be planned for or initiated during the mission preparation phases. This will facilitate the availability and usability of data </w:t>
      </w:r>
      <w:r w:rsidR="00A7778F" w:rsidRPr="00A71BC4">
        <w:rPr>
          <w:rFonts w:ascii="Times" w:eastAsia="MS Gothic" w:hAnsi="Times"/>
          <w:lang w:val="en-GB" w:eastAsia="ja-JP"/>
        </w:rPr>
        <w:t xml:space="preserve">records </w:t>
      </w:r>
      <w:r w:rsidRPr="00A71BC4">
        <w:rPr>
          <w:rFonts w:ascii="Times" w:eastAsia="MS Gothic" w:hAnsi="Times"/>
          <w:lang w:val="en-GB" w:eastAsia="ja-JP"/>
        </w:rPr>
        <w:t>and associated knowledge during the mission</w:t>
      </w:r>
      <w:r w:rsidR="00A7778F" w:rsidRPr="00A71BC4">
        <w:rPr>
          <w:rFonts w:ascii="Times" w:eastAsia="MS Gothic" w:hAnsi="Times"/>
          <w:lang w:val="en-GB" w:eastAsia="ja-JP"/>
        </w:rPr>
        <w:t xml:space="preserve"> lifetime</w:t>
      </w:r>
      <w:r w:rsidRPr="00A71BC4">
        <w:rPr>
          <w:rFonts w:ascii="Times" w:eastAsia="MS Gothic" w:hAnsi="Times"/>
          <w:lang w:val="en-GB" w:eastAsia="ja-JP"/>
        </w:rPr>
        <w:t xml:space="preserve"> and </w:t>
      </w:r>
      <w:r w:rsidR="00A7778F" w:rsidRPr="00A71BC4">
        <w:rPr>
          <w:rFonts w:ascii="Times" w:eastAsia="MS Gothic" w:hAnsi="Times"/>
          <w:lang w:val="en-GB" w:eastAsia="ja-JP"/>
        </w:rPr>
        <w:t xml:space="preserve">in </w:t>
      </w:r>
      <w:r w:rsidRPr="00A71BC4">
        <w:rPr>
          <w:rFonts w:ascii="Times" w:eastAsia="MS Gothic" w:hAnsi="Times"/>
          <w:lang w:val="en-GB" w:eastAsia="ja-JP"/>
        </w:rPr>
        <w:t>the long-term</w:t>
      </w:r>
      <w:r w:rsidR="00A7778F" w:rsidRPr="00A71BC4">
        <w:rPr>
          <w:rFonts w:ascii="Times" w:eastAsia="MS Gothic" w:hAnsi="Times"/>
          <w:lang w:val="en-GB" w:eastAsia="ja-JP"/>
        </w:rPr>
        <w:t>,</w:t>
      </w:r>
      <w:r w:rsidRPr="00A71BC4">
        <w:rPr>
          <w:rFonts w:ascii="Times" w:eastAsia="MS Gothic" w:hAnsi="Times"/>
          <w:lang w:val="en-GB" w:eastAsia="ja-JP"/>
        </w:rPr>
        <w:t xml:space="preserve"> and will reduce associated consolidation and preservation costs.</w:t>
      </w:r>
    </w:p>
    <w:p w14:paraId="2EBD2F1F" w14:textId="4DFF4D8E" w:rsidR="003B7DD5" w:rsidRPr="00A71BC4" w:rsidRDefault="003B7DD5" w:rsidP="003B7DD5">
      <w:pPr>
        <w:pStyle w:val="Heading1"/>
        <w:rPr>
          <w:lang w:val="en-GB" w:eastAsia="ja-JP"/>
        </w:rPr>
      </w:pPr>
      <w:bookmarkStart w:id="60" w:name="_Toc326220104"/>
      <w:r w:rsidRPr="00A71BC4">
        <w:rPr>
          <w:lang w:val="en-GB" w:eastAsia="ja-JP"/>
        </w:rPr>
        <w:lastRenderedPageBreak/>
        <w:t>Associated Knowledge elements</w:t>
      </w:r>
      <w:r w:rsidR="00161C35" w:rsidRPr="00A71BC4">
        <w:rPr>
          <w:lang w:val="en-GB" w:eastAsia="ja-JP"/>
        </w:rPr>
        <w:t xml:space="preserve"> and </w:t>
      </w:r>
      <w:r w:rsidR="00852E9A">
        <w:rPr>
          <w:lang w:val="en-GB" w:eastAsia="ja-JP"/>
        </w:rPr>
        <w:t xml:space="preserve">identified </w:t>
      </w:r>
      <w:r w:rsidR="00161C35" w:rsidRPr="00A71BC4">
        <w:rPr>
          <w:lang w:val="en-GB" w:eastAsia="ja-JP"/>
        </w:rPr>
        <w:t>Formats</w:t>
      </w:r>
      <w:bookmarkEnd w:id="60"/>
    </w:p>
    <w:p w14:paraId="6505CCF4" w14:textId="4DA0E84D" w:rsidR="00D26A2B" w:rsidRPr="00A71BC4" w:rsidRDefault="006C17E3" w:rsidP="00D26A2B">
      <w:pPr>
        <w:rPr>
          <w:rFonts w:ascii="Times" w:eastAsia="MS Gothic" w:hAnsi="Times"/>
          <w:bCs/>
          <w:iCs/>
          <w:lang w:val="en-GB" w:eastAsia="ja-JP"/>
        </w:rPr>
      </w:pPr>
      <w:r w:rsidRPr="00A71BC4">
        <w:rPr>
          <w:rFonts w:ascii="Times" w:eastAsia="MS Gothic" w:hAnsi="Times"/>
          <w:bCs/>
          <w:iCs/>
          <w:lang w:val="en-GB" w:eastAsia="ja-JP"/>
        </w:rPr>
        <w:t>A non-exhaustive list of</w:t>
      </w:r>
      <w:r w:rsidR="00A02DFB" w:rsidRPr="00A71BC4">
        <w:rPr>
          <w:rFonts w:ascii="Times" w:eastAsia="MS Gothic" w:hAnsi="Times"/>
          <w:bCs/>
          <w:iCs/>
          <w:lang w:val="en-GB" w:eastAsia="ja-JP"/>
        </w:rPr>
        <w:t xml:space="preserve"> </w:t>
      </w:r>
      <w:r w:rsidR="00D26A2B" w:rsidRPr="00A71BC4">
        <w:rPr>
          <w:rFonts w:ascii="Times" w:eastAsia="MS Gothic" w:hAnsi="Times"/>
          <w:bCs/>
          <w:iCs/>
          <w:lang w:val="en-GB" w:eastAsia="ja-JP"/>
        </w:rPr>
        <w:t xml:space="preserve">Associated Knowledge </w:t>
      </w:r>
      <w:r w:rsidR="00852E9A">
        <w:rPr>
          <w:rFonts w:ascii="Times" w:eastAsia="MS Gothic" w:hAnsi="Times"/>
          <w:bCs/>
          <w:iCs/>
          <w:lang w:val="en-GB" w:eastAsia="ja-JP"/>
        </w:rPr>
        <w:t>types</w:t>
      </w:r>
      <w:r w:rsidR="00A02DFB" w:rsidRPr="00A71BC4">
        <w:rPr>
          <w:rFonts w:ascii="Times" w:eastAsia="MS Gothic" w:hAnsi="Times"/>
          <w:bCs/>
          <w:iCs/>
          <w:lang w:val="en-GB" w:eastAsia="ja-JP"/>
        </w:rPr>
        <w:t xml:space="preserve"> </w:t>
      </w:r>
      <w:r w:rsidRPr="00A71BC4">
        <w:rPr>
          <w:rFonts w:ascii="Times" w:eastAsia="MS Gothic" w:hAnsi="Times"/>
          <w:bCs/>
          <w:iCs/>
          <w:lang w:val="en-GB" w:eastAsia="ja-JP"/>
        </w:rPr>
        <w:t>is presented below</w:t>
      </w:r>
      <w:r w:rsidR="00A02DFB" w:rsidRPr="00A71BC4">
        <w:rPr>
          <w:rFonts w:ascii="Times" w:eastAsia="MS Gothic" w:hAnsi="Times"/>
          <w:bCs/>
          <w:iCs/>
          <w:lang w:val="en-GB" w:eastAsia="ja-JP"/>
        </w:rPr>
        <w:t>:</w:t>
      </w:r>
    </w:p>
    <w:p w14:paraId="65F05AF1" w14:textId="49E8304D" w:rsidR="00A02DFB" w:rsidRPr="00A71BC4" w:rsidRDefault="00A02DFB" w:rsidP="000E5A1A">
      <w:pPr>
        <w:pStyle w:val="ListParagraph"/>
        <w:numPr>
          <w:ilvl w:val="0"/>
          <w:numId w:val="23"/>
        </w:numPr>
        <w:rPr>
          <w:rFonts w:ascii="Times" w:eastAsia="MS Gothic" w:hAnsi="Times"/>
          <w:bCs/>
          <w:iCs/>
          <w:lang w:val="en-GB" w:eastAsia="ja-JP"/>
        </w:rPr>
      </w:pPr>
      <w:r w:rsidRPr="00A71BC4">
        <w:rPr>
          <w:rFonts w:ascii="Times" w:eastAsia="MS Gothic" w:hAnsi="Times"/>
          <w:bCs/>
          <w:iCs/>
          <w:lang w:val="en-GB" w:eastAsia="ja-JP"/>
        </w:rPr>
        <w:t>Information:</w:t>
      </w:r>
    </w:p>
    <w:p w14:paraId="2D5DC210"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Documentation</w:t>
      </w:r>
    </w:p>
    <w:p w14:paraId="00EAA6B3"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Images</w:t>
      </w:r>
    </w:p>
    <w:p w14:paraId="4509CE0F" w14:textId="244FD156"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Metadata file</w:t>
      </w:r>
      <w:r w:rsidR="00A7778F" w:rsidRPr="00A71BC4">
        <w:rPr>
          <w:rFonts w:ascii="Times" w:eastAsia="MS Gothic" w:hAnsi="Times"/>
          <w:lang w:val="en-GB" w:eastAsia="ja-JP"/>
        </w:rPr>
        <w:t>s</w:t>
      </w:r>
      <w:r w:rsidRPr="00A71BC4">
        <w:rPr>
          <w:rFonts w:ascii="Times" w:eastAsia="MS Gothic" w:hAnsi="Times"/>
          <w:lang w:val="en-GB" w:eastAsia="ja-JP"/>
        </w:rPr>
        <w:t xml:space="preserve"> (information on creation, access rights, restrictions, preservation history, and rights management)</w:t>
      </w:r>
    </w:p>
    <w:p w14:paraId="2432F5A9"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Multimedia (Video/Audio)</w:t>
      </w:r>
    </w:p>
    <w:p w14:paraId="52071C06"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 xml:space="preserve">Workflows </w:t>
      </w:r>
    </w:p>
    <w:p w14:paraId="75CB04E4"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 xml:space="preserve">Bi directional links </w:t>
      </w:r>
    </w:p>
    <w:p w14:paraId="0887A28E" w14:textId="77777777"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Schemas</w:t>
      </w:r>
    </w:p>
    <w:p w14:paraId="5673E1A6" w14:textId="251E9B2C" w:rsidR="00A02DFB" w:rsidRPr="00A71BC4" w:rsidRDefault="00A02DFB" w:rsidP="000E5A1A">
      <w:pPr>
        <w:numPr>
          <w:ilvl w:val="1"/>
          <w:numId w:val="23"/>
        </w:numPr>
        <w:rPr>
          <w:rFonts w:ascii="Times" w:eastAsia="MS Gothic" w:hAnsi="Times"/>
          <w:lang w:val="en-GB" w:eastAsia="ja-JP"/>
        </w:rPr>
      </w:pPr>
      <w:r w:rsidRPr="00A71BC4">
        <w:rPr>
          <w:rFonts w:ascii="Times" w:eastAsia="MS Gothic" w:hAnsi="Times"/>
          <w:lang w:val="en-GB" w:eastAsia="ja-JP"/>
        </w:rPr>
        <w:t>Email</w:t>
      </w:r>
      <w:r w:rsidR="00A7778F" w:rsidRPr="00A71BC4">
        <w:rPr>
          <w:rFonts w:ascii="Times" w:eastAsia="MS Gothic" w:hAnsi="Times"/>
          <w:lang w:val="en-GB" w:eastAsia="ja-JP"/>
        </w:rPr>
        <w:t>s</w:t>
      </w:r>
    </w:p>
    <w:p w14:paraId="2A948E33" w14:textId="77777777" w:rsidR="00D26A2B" w:rsidRPr="00A71BC4" w:rsidRDefault="00D26A2B" w:rsidP="000E5A1A">
      <w:pPr>
        <w:pStyle w:val="ListParagraph"/>
        <w:numPr>
          <w:ilvl w:val="0"/>
          <w:numId w:val="23"/>
        </w:numPr>
        <w:rPr>
          <w:rFonts w:ascii="Times" w:eastAsia="MS Gothic" w:hAnsi="Times"/>
          <w:bCs/>
          <w:iCs/>
          <w:lang w:val="en-GB" w:eastAsia="ja-JP"/>
        </w:rPr>
      </w:pPr>
      <w:r w:rsidRPr="00A71BC4">
        <w:rPr>
          <w:rFonts w:ascii="Times" w:eastAsia="MS Gothic" w:hAnsi="Times"/>
          <w:bCs/>
          <w:iCs/>
          <w:lang w:val="en-GB" w:eastAsia="ja-JP"/>
        </w:rPr>
        <w:t>Software/Tools:</w:t>
      </w:r>
    </w:p>
    <w:p w14:paraId="2020010A" w14:textId="77777777" w:rsidR="00D26A2B" w:rsidRPr="00A71BC4" w:rsidRDefault="00D26A2B" w:rsidP="000E5A1A">
      <w:pPr>
        <w:numPr>
          <w:ilvl w:val="1"/>
          <w:numId w:val="23"/>
        </w:numPr>
        <w:tabs>
          <w:tab w:val="num" w:pos="1512"/>
        </w:tabs>
        <w:rPr>
          <w:rFonts w:ascii="Times" w:eastAsia="MS Gothic" w:hAnsi="Times"/>
          <w:lang w:val="en-GB" w:eastAsia="ja-JP"/>
        </w:rPr>
      </w:pPr>
      <w:r w:rsidRPr="00A71BC4">
        <w:rPr>
          <w:rFonts w:ascii="Times" w:eastAsia="MS Gothic" w:hAnsi="Times"/>
          <w:lang w:val="en-GB" w:eastAsia="ja-JP"/>
        </w:rPr>
        <w:t>Software Applications:</w:t>
      </w:r>
    </w:p>
    <w:p w14:paraId="06D48D31"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Data Product generation</w:t>
      </w:r>
    </w:p>
    <w:p w14:paraId="233938E4"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Quality control</w:t>
      </w:r>
    </w:p>
    <w:p w14:paraId="65483D1F"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Product visualization</w:t>
      </w:r>
    </w:p>
    <w:p w14:paraId="1F5DB43E"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Value adding</w:t>
      </w:r>
    </w:p>
    <w:p w14:paraId="516DBD93" w14:textId="77777777" w:rsidR="00D26A2B" w:rsidRPr="00A71BC4" w:rsidRDefault="00D26A2B" w:rsidP="000E5A1A">
      <w:pPr>
        <w:numPr>
          <w:ilvl w:val="1"/>
          <w:numId w:val="23"/>
        </w:numPr>
        <w:tabs>
          <w:tab w:val="num" w:pos="1512"/>
        </w:tabs>
        <w:rPr>
          <w:rFonts w:ascii="Times" w:eastAsia="MS Gothic" w:hAnsi="Times"/>
          <w:lang w:val="en-GB" w:eastAsia="ja-JP"/>
        </w:rPr>
      </w:pPr>
      <w:r w:rsidRPr="00A71BC4">
        <w:rPr>
          <w:rFonts w:ascii="Times" w:eastAsia="MS Gothic" w:hAnsi="Times"/>
          <w:lang w:val="en-GB" w:eastAsia="ja-JP"/>
        </w:rPr>
        <w:t>SW related “IT Infrastructure”:</w:t>
      </w:r>
    </w:p>
    <w:p w14:paraId="7A0E94F4"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Compiler</w:t>
      </w:r>
    </w:p>
    <w:p w14:paraId="1C754BB4"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 xml:space="preserve">Programming language </w:t>
      </w:r>
    </w:p>
    <w:p w14:paraId="5AE603FE"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 xml:space="preserve">Storage system </w:t>
      </w:r>
    </w:p>
    <w:p w14:paraId="45340BAD"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Operative System</w:t>
      </w:r>
    </w:p>
    <w:p w14:paraId="78B0D4F8"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Libraries</w:t>
      </w:r>
    </w:p>
    <w:p w14:paraId="32E7283A" w14:textId="77777777" w:rsidR="00D26A2B" w:rsidRPr="00A71BC4" w:rsidRDefault="00D26A2B" w:rsidP="000E5A1A">
      <w:pPr>
        <w:numPr>
          <w:ilvl w:val="2"/>
          <w:numId w:val="23"/>
        </w:numPr>
        <w:tabs>
          <w:tab w:val="num" w:pos="2232"/>
        </w:tabs>
        <w:rPr>
          <w:rFonts w:ascii="Times" w:eastAsia="MS Gothic" w:hAnsi="Times"/>
          <w:lang w:val="en-GB" w:eastAsia="ja-JP"/>
        </w:rPr>
      </w:pPr>
      <w:r w:rsidRPr="00A71BC4">
        <w:rPr>
          <w:rFonts w:ascii="Times" w:eastAsia="MS Gothic" w:hAnsi="Times"/>
          <w:lang w:val="en-GB" w:eastAsia="ja-JP"/>
        </w:rPr>
        <w:t>Databases</w:t>
      </w:r>
    </w:p>
    <w:p w14:paraId="049B414F" w14:textId="77777777" w:rsidR="00D26A2B" w:rsidRPr="00A71BC4" w:rsidRDefault="00D26A2B" w:rsidP="00D26A2B">
      <w:pPr>
        <w:ind w:left="1440"/>
        <w:rPr>
          <w:rFonts w:ascii="Times" w:eastAsia="MS Gothic" w:hAnsi="Times"/>
          <w:lang w:val="en-GB" w:eastAsia="ja-JP"/>
        </w:rPr>
      </w:pPr>
    </w:p>
    <w:p w14:paraId="53251FFB" w14:textId="7FBECFD9" w:rsidR="00D26A2B" w:rsidRPr="00A71BC4" w:rsidRDefault="00A02DFB" w:rsidP="00A02DFB">
      <w:pPr>
        <w:pStyle w:val="Heading2"/>
        <w:rPr>
          <w:lang w:val="en-GB" w:eastAsia="ja-JP"/>
        </w:rPr>
      </w:pPr>
      <w:bookmarkStart w:id="61" w:name="_Toc326220105"/>
      <w:r w:rsidRPr="00A71BC4">
        <w:rPr>
          <w:lang w:val="en-GB" w:eastAsia="ja-JP"/>
        </w:rPr>
        <w:t>Information</w:t>
      </w:r>
      <w:bookmarkEnd w:id="61"/>
    </w:p>
    <w:p w14:paraId="1F88DAFB" w14:textId="5B52FEB9" w:rsidR="00855E6D" w:rsidRPr="00A71BC4" w:rsidRDefault="00852E9A" w:rsidP="00855E6D">
      <w:pPr>
        <w:rPr>
          <w:rFonts w:ascii="Times" w:eastAsia="MS Gothic" w:hAnsi="Times"/>
          <w:lang w:val="en-GB" w:eastAsia="ja-JP"/>
        </w:rPr>
      </w:pPr>
      <w:r>
        <w:rPr>
          <w:rFonts w:ascii="Times" w:eastAsia="MS Gothic" w:hAnsi="Times"/>
          <w:lang w:val="en-GB" w:eastAsia="ja-JP"/>
        </w:rPr>
        <w:t>Some</w:t>
      </w:r>
      <w:r w:rsidR="00855E6D" w:rsidRPr="00A71BC4">
        <w:rPr>
          <w:rFonts w:ascii="Times" w:eastAsia="MS Gothic" w:hAnsi="Times"/>
          <w:lang w:val="en-GB" w:eastAsia="ja-JP"/>
        </w:rPr>
        <w:t xml:space="preserve"> identified features of Information format</w:t>
      </w:r>
      <w:r>
        <w:rPr>
          <w:rFonts w:ascii="Times" w:eastAsia="MS Gothic" w:hAnsi="Times"/>
          <w:lang w:val="en-GB" w:eastAsia="ja-JP"/>
        </w:rPr>
        <w:t>s</w:t>
      </w:r>
      <w:r w:rsidR="00855E6D" w:rsidRPr="00A71BC4">
        <w:rPr>
          <w:rFonts w:ascii="Times" w:eastAsia="MS Gothic" w:hAnsi="Times"/>
          <w:lang w:val="en-GB" w:eastAsia="ja-JP"/>
        </w:rPr>
        <w:t xml:space="preserve"> for Digital Preservation are</w:t>
      </w:r>
      <w:r>
        <w:rPr>
          <w:rFonts w:ascii="Times" w:eastAsia="MS Gothic" w:hAnsi="Times"/>
          <w:lang w:val="en-GB" w:eastAsia="ja-JP"/>
        </w:rPr>
        <w:t xml:space="preserve"> presented below</w:t>
      </w:r>
      <w:r w:rsidR="00855E6D" w:rsidRPr="00A71BC4">
        <w:rPr>
          <w:rFonts w:ascii="Times" w:eastAsia="MS Gothic" w:hAnsi="Times"/>
          <w:lang w:val="en-GB" w:eastAsia="ja-JP"/>
        </w:rPr>
        <w:t>:</w:t>
      </w:r>
    </w:p>
    <w:p w14:paraId="6045A25A" w14:textId="77777777" w:rsidR="00855E6D" w:rsidRPr="00A71BC4" w:rsidRDefault="00855E6D" w:rsidP="00855E6D">
      <w:pPr>
        <w:numPr>
          <w:ilvl w:val="0"/>
          <w:numId w:val="11"/>
        </w:numPr>
        <w:rPr>
          <w:lang w:val="en-GB" w:eastAsia="ja-JP"/>
        </w:rPr>
      </w:pPr>
      <w:r w:rsidRPr="00A71BC4">
        <w:rPr>
          <w:lang w:val="en-GB" w:eastAsia="ja-JP"/>
        </w:rPr>
        <w:t xml:space="preserve">Freely available. </w:t>
      </w:r>
    </w:p>
    <w:p w14:paraId="6A72485C" w14:textId="77777777" w:rsidR="00855E6D" w:rsidRPr="00A71BC4" w:rsidRDefault="00855E6D" w:rsidP="00855E6D">
      <w:pPr>
        <w:numPr>
          <w:ilvl w:val="0"/>
          <w:numId w:val="11"/>
        </w:numPr>
        <w:rPr>
          <w:lang w:val="en-GB" w:eastAsia="ja-JP"/>
        </w:rPr>
      </w:pPr>
      <w:r w:rsidRPr="00A71BC4">
        <w:rPr>
          <w:lang w:val="en-GB" w:eastAsia="ja-JP"/>
        </w:rPr>
        <w:t xml:space="preserve">Limitation in patents or licenses on the format. </w:t>
      </w:r>
    </w:p>
    <w:p w14:paraId="3D4EE051" w14:textId="77777777" w:rsidR="00855E6D" w:rsidRPr="00A71BC4" w:rsidRDefault="00855E6D" w:rsidP="00855E6D">
      <w:pPr>
        <w:numPr>
          <w:ilvl w:val="0"/>
          <w:numId w:val="11"/>
        </w:numPr>
        <w:rPr>
          <w:lang w:val="en-GB" w:eastAsia="ja-JP"/>
        </w:rPr>
      </w:pPr>
      <w:r w:rsidRPr="00A71BC4">
        <w:rPr>
          <w:lang w:val="en-GB" w:eastAsia="ja-JP"/>
        </w:rPr>
        <w:t xml:space="preserve">Ubiquitous and in wide use. </w:t>
      </w:r>
    </w:p>
    <w:p w14:paraId="160056AD" w14:textId="77777777" w:rsidR="00855E6D" w:rsidRPr="00A71BC4" w:rsidRDefault="00855E6D" w:rsidP="00855E6D">
      <w:pPr>
        <w:numPr>
          <w:ilvl w:val="0"/>
          <w:numId w:val="11"/>
        </w:numPr>
        <w:rPr>
          <w:lang w:val="en-GB" w:eastAsia="ja-JP"/>
        </w:rPr>
      </w:pPr>
      <w:r w:rsidRPr="00A71BC4">
        <w:rPr>
          <w:lang w:val="en-GB" w:eastAsia="ja-JP"/>
        </w:rPr>
        <w:t xml:space="preserve">Have an extensive feature set. </w:t>
      </w:r>
    </w:p>
    <w:p w14:paraId="2609D6C2" w14:textId="77777777" w:rsidR="00855E6D" w:rsidRPr="00A71BC4" w:rsidRDefault="00855E6D" w:rsidP="00855E6D">
      <w:pPr>
        <w:numPr>
          <w:ilvl w:val="0"/>
          <w:numId w:val="11"/>
        </w:numPr>
        <w:rPr>
          <w:lang w:val="en-GB" w:eastAsia="ja-JP"/>
        </w:rPr>
      </w:pPr>
      <w:r w:rsidRPr="00A71BC4">
        <w:rPr>
          <w:lang w:val="en-GB" w:eastAsia="ja-JP"/>
        </w:rPr>
        <w:t xml:space="preserve">Endorsed by other established repositories. </w:t>
      </w:r>
    </w:p>
    <w:p w14:paraId="628094E2" w14:textId="77777777" w:rsidR="00855E6D" w:rsidRPr="00A71BC4" w:rsidRDefault="00855E6D" w:rsidP="00855E6D">
      <w:pPr>
        <w:numPr>
          <w:ilvl w:val="0"/>
          <w:numId w:val="11"/>
        </w:numPr>
        <w:rPr>
          <w:lang w:val="en-GB" w:eastAsia="ja-JP"/>
        </w:rPr>
      </w:pPr>
      <w:r w:rsidRPr="00A71BC4">
        <w:rPr>
          <w:lang w:val="en-GB" w:eastAsia="ja-JP"/>
        </w:rPr>
        <w:lastRenderedPageBreak/>
        <w:t xml:space="preserve">Variety of writing and rendering tools available for the format. </w:t>
      </w:r>
    </w:p>
    <w:p w14:paraId="79DC9C15" w14:textId="77777777" w:rsidR="00855E6D" w:rsidRPr="00A71BC4" w:rsidRDefault="00855E6D" w:rsidP="00855E6D">
      <w:pPr>
        <w:numPr>
          <w:ilvl w:val="0"/>
          <w:numId w:val="11"/>
        </w:numPr>
        <w:rPr>
          <w:lang w:val="en-GB" w:eastAsia="ja-JP"/>
        </w:rPr>
      </w:pPr>
      <w:r w:rsidRPr="00A71BC4">
        <w:rPr>
          <w:lang w:val="en-GB" w:eastAsia="ja-JP"/>
        </w:rPr>
        <w:t xml:space="preserve">Interoperable, with tools that allow the conversion to other formats. </w:t>
      </w:r>
    </w:p>
    <w:p w14:paraId="1F5CC6BF" w14:textId="77777777" w:rsidR="00855E6D" w:rsidRPr="00A71BC4" w:rsidRDefault="00855E6D" w:rsidP="00855E6D">
      <w:pPr>
        <w:numPr>
          <w:ilvl w:val="0"/>
          <w:numId w:val="11"/>
        </w:numPr>
        <w:rPr>
          <w:lang w:val="en-GB" w:eastAsia="ja-JP"/>
        </w:rPr>
      </w:pPr>
      <w:r w:rsidRPr="00A71BC4">
        <w:rPr>
          <w:lang w:val="en-GB" w:eastAsia="ja-JP"/>
        </w:rPr>
        <w:t xml:space="preserve">Inclusion of error-correction capabilities. </w:t>
      </w:r>
    </w:p>
    <w:p w14:paraId="45413D44" w14:textId="77777777" w:rsidR="00855E6D" w:rsidRPr="00A71BC4" w:rsidRDefault="00855E6D" w:rsidP="00855E6D">
      <w:pPr>
        <w:numPr>
          <w:ilvl w:val="0"/>
          <w:numId w:val="11"/>
        </w:numPr>
        <w:rPr>
          <w:lang w:val="en-GB" w:eastAsia="ja-JP"/>
        </w:rPr>
      </w:pPr>
      <w:r w:rsidRPr="00A71BC4">
        <w:rPr>
          <w:lang w:val="en-GB" w:eastAsia="ja-JP"/>
        </w:rPr>
        <w:t xml:space="preserve">For image, video and audio information, lossless formats are desirable. </w:t>
      </w:r>
    </w:p>
    <w:p w14:paraId="72D83629" w14:textId="77777777" w:rsidR="00855E6D" w:rsidRPr="00A71BC4" w:rsidRDefault="00855E6D" w:rsidP="00855E6D">
      <w:pPr>
        <w:numPr>
          <w:ilvl w:val="0"/>
          <w:numId w:val="11"/>
        </w:numPr>
        <w:rPr>
          <w:lang w:val="en-GB" w:eastAsia="ja-JP"/>
        </w:rPr>
      </w:pPr>
      <w:r w:rsidRPr="00A71BC4">
        <w:rPr>
          <w:lang w:val="en-GB" w:eastAsia="ja-JP"/>
        </w:rPr>
        <w:t xml:space="preserve">Support a stable mechanism for metadata management. </w:t>
      </w:r>
    </w:p>
    <w:p w14:paraId="6BA2C8A4" w14:textId="77777777" w:rsidR="00855E6D" w:rsidRPr="00A71BC4" w:rsidRDefault="00855E6D" w:rsidP="00855E6D">
      <w:pPr>
        <w:numPr>
          <w:ilvl w:val="0"/>
          <w:numId w:val="11"/>
        </w:numPr>
        <w:rPr>
          <w:lang w:val="en-GB" w:eastAsia="ja-JP"/>
        </w:rPr>
      </w:pPr>
      <w:r w:rsidRPr="00A71BC4">
        <w:rPr>
          <w:lang w:val="en-GB" w:eastAsia="ja-JP"/>
        </w:rPr>
        <w:t xml:space="preserve">Data integrity features, based on flexible digital signatures for existing and future cryptographic methods. </w:t>
      </w:r>
    </w:p>
    <w:p w14:paraId="4393FE20" w14:textId="5EF81E42" w:rsidR="00855E6D" w:rsidRPr="00A71BC4" w:rsidRDefault="00855E6D" w:rsidP="00855E6D">
      <w:pPr>
        <w:rPr>
          <w:lang w:val="en-GB" w:eastAsia="ja-JP"/>
        </w:rPr>
      </w:pPr>
      <w:r w:rsidRPr="00A71BC4">
        <w:rPr>
          <w:lang w:val="en-GB" w:eastAsia="ja-JP"/>
        </w:rPr>
        <w:t>Self-describing capabilities are very desirable, especially for files that store big data sets.</w:t>
      </w:r>
    </w:p>
    <w:p w14:paraId="289C107E" w14:textId="539E6E13" w:rsidR="00A02DFB" w:rsidRPr="00A71BC4" w:rsidRDefault="00A02DFB" w:rsidP="00A02DFB">
      <w:pPr>
        <w:rPr>
          <w:lang w:val="en-GB" w:eastAsia="ja-JP"/>
        </w:rPr>
      </w:pPr>
      <w:r w:rsidRPr="00A71BC4">
        <w:rPr>
          <w:lang w:val="en-GB" w:eastAsia="ja-JP"/>
        </w:rPr>
        <w:t xml:space="preserve">The existing and possible </w:t>
      </w:r>
      <w:r w:rsidR="00161C35" w:rsidRPr="00A71BC4">
        <w:rPr>
          <w:lang w:val="en-GB" w:eastAsia="ja-JP"/>
        </w:rPr>
        <w:t xml:space="preserve">preservation </w:t>
      </w:r>
      <w:proofErr w:type="gramStart"/>
      <w:r w:rsidRPr="00A71BC4">
        <w:rPr>
          <w:lang w:val="en-GB" w:eastAsia="ja-JP"/>
        </w:rPr>
        <w:t>format of Information Preservation are</w:t>
      </w:r>
      <w:proofErr w:type="gramEnd"/>
      <w:r w:rsidRPr="00A71BC4">
        <w:rPr>
          <w:lang w:val="en-GB" w:eastAsia="ja-JP"/>
        </w:rPr>
        <w:t xml:space="preserve"> listed below:</w:t>
      </w:r>
    </w:p>
    <w:p w14:paraId="06317609" w14:textId="77777777" w:rsidR="00A02DFB" w:rsidRPr="00A71BC4" w:rsidRDefault="00A02DFB" w:rsidP="000E5A1A">
      <w:pPr>
        <w:numPr>
          <w:ilvl w:val="0"/>
          <w:numId w:val="24"/>
        </w:numPr>
        <w:rPr>
          <w:lang w:val="en-GB" w:eastAsia="ja-JP"/>
        </w:rPr>
      </w:pPr>
      <w:r w:rsidRPr="00A71BC4">
        <w:rPr>
          <w:lang w:val="en-GB" w:eastAsia="ja-JP"/>
        </w:rPr>
        <w:t>Text documents (often MS Word, Excel Files, txt, etc.) can be preserved as:</w:t>
      </w:r>
    </w:p>
    <w:p w14:paraId="3289FCF4" w14:textId="35650E9B" w:rsidR="00A02DFB" w:rsidRPr="00A71BC4" w:rsidRDefault="00A02DFB" w:rsidP="000E5A1A">
      <w:pPr>
        <w:numPr>
          <w:ilvl w:val="0"/>
          <w:numId w:val="25"/>
        </w:numPr>
        <w:rPr>
          <w:lang w:val="en-GB" w:eastAsia="ja-JP"/>
        </w:rPr>
      </w:pPr>
      <w:r w:rsidRPr="00A71BC4">
        <w:rPr>
          <w:lang w:val="en-GB" w:eastAsia="ja-JP"/>
        </w:rPr>
        <w:t>PostScript, PDF</w:t>
      </w:r>
      <w:r w:rsidR="002A2BC6" w:rsidRPr="00A71BC4">
        <w:rPr>
          <w:lang w:val="en-GB" w:eastAsia="ja-JP"/>
        </w:rPr>
        <w:t>/A</w:t>
      </w:r>
      <w:r w:rsidRPr="00A71BC4">
        <w:rPr>
          <w:lang w:val="en-GB" w:eastAsia="ja-JP"/>
        </w:rPr>
        <w:t>, DSSSL, RTF, ASCII, SGML, TIFF, CGM</w:t>
      </w:r>
      <w:r w:rsidR="002A2BC6" w:rsidRPr="00A71BC4">
        <w:rPr>
          <w:lang w:val="en-GB" w:eastAsia="ja-JP"/>
        </w:rPr>
        <w:t>, FITS</w:t>
      </w:r>
    </w:p>
    <w:p w14:paraId="4A6C3C4C" w14:textId="083A1D82" w:rsidR="00A02DFB" w:rsidRPr="00A71BC4" w:rsidRDefault="00A02DFB" w:rsidP="000E5A1A">
      <w:pPr>
        <w:numPr>
          <w:ilvl w:val="0"/>
          <w:numId w:val="24"/>
        </w:numPr>
        <w:rPr>
          <w:lang w:val="en-GB" w:eastAsia="ja-JP"/>
        </w:rPr>
      </w:pPr>
      <w:r w:rsidRPr="00A71BC4">
        <w:rPr>
          <w:lang w:val="en-GB" w:eastAsia="ja-JP"/>
        </w:rPr>
        <w:t xml:space="preserve">Images </w:t>
      </w:r>
      <w:r w:rsidR="00161C35" w:rsidRPr="00A71BC4">
        <w:rPr>
          <w:lang w:val="en-GB" w:eastAsia="ja-JP"/>
        </w:rPr>
        <w:t xml:space="preserve">(JPEG, TIFF, PNG, FITS, etc.) </w:t>
      </w:r>
      <w:r w:rsidRPr="00A71BC4">
        <w:rPr>
          <w:lang w:val="en-GB" w:eastAsia="ja-JP"/>
        </w:rPr>
        <w:t>can be preserved as:</w:t>
      </w:r>
    </w:p>
    <w:p w14:paraId="35520E18" w14:textId="77777777" w:rsidR="00A02DFB" w:rsidRPr="00A71BC4" w:rsidRDefault="00A02DFB" w:rsidP="000E5A1A">
      <w:pPr>
        <w:numPr>
          <w:ilvl w:val="0"/>
          <w:numId w:val="25"/>
        </w:numPr>
        <w:rPr>
          <w:lang w:val="en-GB" w:eastAsia="ja-JP"/>
        </w:rPr>
      </w:pPr>
      <w:r w:rsidRPr="00A71BC4">
        <w:rPr>
          <w:lang w:val="en-GB" w:eastAsia="ja-JP"/>
        </w:rPr>
        <w:t xml:space="preserve">Loss of Quality JPEG, JPEG2000 </w:t>
      </w:r>
    </w:p>
    <w:p w14:paraId="27F38A6F" w14:textId="77777777" w:rsidR="00A02DFB" w:rsidRPr="00A71BC4" w:rsidRDefault="00A02DFB" w:rsidP="000E5A1A">
      <w:pPr>
        <w:numPr>
          <w:ilvl w:val="0"/>
          <w:numId w:val="25"/>
        </w:numPr>
        <w:rPr>
          <w:lang w:val="en-GB" w:eastAsia="ja-JP"/>
        </w:rPr>
      </w:pPr>
      <w:r w:rsidRPr="00A71BC4">
        <w:rPr>
          <w:lang w:val="en-GB" w:eastAsia="ja-JP"/>
        </w:rPr>
        <w:t xml:space="preserve">Lossless compression TIFF, PBM, PNG, FITS. </w:t>
      </w:r>
    </w:p>
    <w:p w14:paraId="45128463" w14:textId="517C47FE" w:rsidR="00A02DFB" w:rsidRPr="00A71BC4" w:rsidRDefault="00A02DFB" w:rsidP="000E5A1A">
      <w:pPr>
        <w:numPr>
          <w:ilvl w:val="0"/>
          <w:numId w:val="24"/>
        </w:numPr>
        <w:rPr>
          <w:lang w:val="en-GB" w:eastAsia="ja-JP"/>
        </w:rPr>
      </w:pPr>
      <w:r w:rsidRPr="00A71BC4">
        <w:rPr>
          <w:lang w:val="en-GB" w:eastAsia="ja-JP"/>
        </w:rPr>
        <w:t xml:space="preserve">Metadata </w:t>
      </w:r>
      <w:r w:rsidR="00161C35" w:rsidRPr="00A71BC4">
        <w:rPr>
          <w:lang w:val="en-GB" w:eastAsia="ja-JP"/>
        </w:rPr>
        <w:t xml:space="preserve">(ASCII, XML, SGML, etc.) </w:t>
      </w:r>
      <w:r w:rsidRPr="00A71BC4">
        <w:rPr>
          <w:lang w:val="en-GB" w:eastAsia="ja-JP"/>
        </w:rPr>
        <w:t xml:space="preserve">can be preserved as: </w:t>
      </w:r>
    </w:p>
    <w:p w14:paraId="726DAF6A" w14:textId="77777777" w:rsidR="00A02DFB" w:rsidRPr="00A71BC4" w:rsidRDefault="00A02DFB" w:rsidP="000E5A1A">
      <w:pPr>
        <w:numPr>
          <w:ilvl w:val="0"/>
          <w:numId w:val="25"/>
        </w:numPr>
        <w:rPr>
          <w:lang w:val="en-GB" w:eastAsia="ja-JP"/>
        </w:rPr>
      </w:pPr>
      <w:r w:rsidRPr="00A71BC4">
        <w:rPr>
          <w:lang w:val="en-GB" w:eastAsia="ja-JP"/>
        </w:rPr>
        <w:t>ASCII, the most durable format for metadata because it is widespread, backwards compatible when used with </w:t>
      </w:r>
      <w:hyperlink r:id="rId12" w:history="1">
        <w:r w:rsidRPr="00A71BC4">
          <w:rPr>
            <w:lang w:val="en-GB"/>
          </w:rPr>
          <w:t>Unicode</w:t>
        </w:r>
      </w:hyperlink>
      <w:r w:rsidRPr="00A71BC4">
        <w:rPr>
          <w:lang w:val="en-GB" w:eastAsia="ja-JP"/>
        </w:rPr>
        <w:t xml:space="preserve"> (superset of ASCII), and utilizes human-readable characters, not numeric codes. </w:t>
      </w:r>
    </w:p>
    <w:p w14:paraId="74EF7376" w14:textId="77777777" w:rsidR="00A02DFB" w:rsidRPr="00A71BC4" w:rsidRDefault="00A02DFB" w:rsidP="000E5A1A">
      <w:pPr>
        <w:numPr>
          <w:ilvl w:val="0"/>
          <w:numId w:val="25"/>
        </w:numPr>
        <w:rPr>
          <w:lang w:val="en-GB" w:eastAsia="ja-JP"/>
        </w:rPr>
      </w:pPr>
      <w:r w:rsidRPr="00A71BC4">
        <w:rPr>
          <w:lang w:val="en-GB" w:eastAsia="ja-JP"/>
        </w:rPr>
        <w:t xml:space="preserve">For higher functionality, SGML or XML should be used. </w:t>
      </w:r>
    </w:p>
    <w:p w14:paraId="212D5CBF" w14:textId="2BD7C32C" w:rsidR="00A02DFB" w:rsidRPr="00A71BC4" w:rsidRDefault="00A02DFB" w:rsidP="000E5A1A">
      <w:pPr>
        <w:numPr>
          <w:ilvl w:val="0"/>
          <w:numId w:val="24"/>
        </w:numPr>
        <w:rPr>
          <w:lang w:val="en-GB" w:eastAsia="ja-JP"/>
        </w:rPr>
      </w:pPr>
      <w:r w:rsidRPr="00A71BC4">
        <w:rPr>
          <w:lang w:val="en-GB" w:eastAsia="ja-JP"/>
        </w:rPr>
        <w:t xml:space="preserve">Multimedia </w:t>
      </w:r>
      <w:r w:rsidR="00161C35" w:rsidRPr="00A71BC4">
        <w:rPr>
          <w:lang w:val="en-GB" w:eastAsia="ja-JP"/>
        </w:rPr>
        <w:t xml:space="preserve">(AVI, QuickTime, MPEG, WMV, MJ2) </w:t>
      </w:r>
      <w:r w:rsidRPr="00A71BC4">
        <w:rPr>
          <w:lang w:val="en-GB" w:eastAsia="ja-JP"/>
        </w:rPr>
        <w:t>can be preserved as:</w:t>
      </w:r>
    </w:p>
    <w:p w14:paraId="644BCDFF" w14:textId="4D93123F" w:rsidR="00A02DFB" w:rsidRPr="00A71BC4" w:rsidRDefault="00A02DFB" w:rsidP="000E5A1A">
      <w:pPr>
        <w:numPr>
          <w:ilvl w:val="0"/>
          <w:numId w:val="25"/>
        </w:numPr>
        <w:rPr>
          <w:lang w:val="en-GB" w:eastAsia="ja-JP"/>
        </w:rPr>
      </w:pPr>
      <w:r w:rsidRPr="00A71BC4">
        <w:rPr>
          <w:lang w:val="en-GB" w:eastAsia="ja-JP"/>
        </w:rPr>
        <w:t>MJ2</w:t>
      </w:r>
      <w:r w:rsidR="00161C35" w:rsidRPr="00A71BC4">
        <w:rPr>
          <w:lang w:val="en-GB" w:eastAsia="ja-JP"/>
        </w:rPr>
        <w:t xml:space="preserve"> and MPEG-A</w:t>
      </w:r>
      <w:r w:rsidRPr="00A71BC4">
        <w:rPr>
          <w:lang w:val="en-GB" w:eastAsia="ja-JP"/>
        </w:rPr>
        <w:t>.</w:t>
      </w:r>
    </w:p>
    <w:p w14:paraId="25FB1404" w14:textId="77777777" w:rsidR="00D26A2B" w:rsidRPr="00A71BC4" w:rsidRDefault="00D26A2B" w:rsidP="00D26A2B">
      <w:pPr>
        <w:ind w:left="1440"/>
        <w:rPr>
          <w:rFonts w:ascii="Times" w:eastAsia="MS Gothic" w:hAnsi="Times"/>
          <w:lang w:val="en-GB" w:eastAsia="ja-JP"/>
        </w:rPr>
      </w:pPr>
    </w:p>
    <w:p w14:paraId="3F1DE6D1" w14:textId="09A2CE4C" w:rsidR="00855E6D" w:rsidRPr="00A71BC4" w:rsidRDefault="00D26A2B" w:rsidP="00855E6D">
      <w:pPr>
        <w:pStyle w:val="Heading2"/>
        <w:rPr>
          <w:lang w:val="en-GB" w:eastAsia="ja-JP"/>
        </w:rPr>
      </w:pPr>
      <w:bookmarkStart w:id="62" w:name="_Toc326220106"/>
      <w:r w:rsidRPr="00A71BC4">
        <w:rPr>
          <w:lang w:val="en-GB" w:eastAsia="ja-JP"/>
        </w:rPr>
        <w:t>Software/Tools Preservation</w:t>
      </w:r>
      <w:bookmarkEnd w:id="62"/>
    </w:p>
    <w:p w14:paraId="79C78001" w14:textId="550F533A" w:rsidR="00D26A2B" w:rsidRPr="00A71BC4" w:rsidRDefault="002A2BC6" w:rsidP="002A2BC6">
      <w:pPr>
        <w:rPr>
          <w:rFonts w:ascii="Times" w:eastAsia="MS Gothic" w:hAnsi="Times"/>
          <w:lang w:val="en-GB" w:eastAsia="ja-JP"/>
        </w:rPr>
      </w:pPr>
      <w:r w:rsidRPr="00A71BC4">
        <w:rPr>
          <w:rFonts w:ascii="Times" w:eastAsia="MS Gothic" w:hAnsi="Times"/>
          <w:lang w:val="en-GB" w:eastAsia="ja-JP"/>
        </w:rPr>
        <w:t xml:space="preserve">The </w:t>
      </w:r>
      <w:r w:rsidR="000E5A1A" w:rsidRPr="00A71BC4">
        <w:rPr>
          <w:rFonts w:ascii="Times" w:eastAsia="MS Gothic" w:hAnsi="Times"/>
          <w:lang w:val="en-GB" w:eastAsia="ja-JP"/>
        </w:rPr>
        <w:t>approaches</w:t>
      </w:r>
      <w:r w:rsidRPr="00A71BC4">
        <w:rPr>
          <w:rFonts w:ascii="Times" w:eastAsia="MS Gothic" w:hAnsi="Times"/>
          <w:lang w:val="en-GB" w:eastAsia="ja-JP"/>
        </w:rPr>
        <w:t xml:space="preserve"> </w:t>
      </w:r>
      <w:r w:rsidR="00C14827" w:rsidRPr="00A71BC4">
        <w:rPr>
          <w:rFonts w:ascii="Times" w:eastAsia="MS Gothic" w:hAnsi="Times"/>
          <w:lang w:val="en-GB" w:eastAsia="ja-JP"/>
        </w:rPr>
        <w:t xml:space="preserve">for </w:t>
      </w:r>
      <w:r w:rsidRPr="00A71BC4">
        <w:rPr>
          <w:rFonts w:ascii="Times" w:eastAsia="MS Gothic" w:hAnsi="Times"/>
          <w:lang w:val="en-GB" w:eastAsia="ja-JP"/>
        </w:rPr>
        <w:t>Software</w:t>
      </w:r>
      <w:r w:rsidR="00C14827" w:rsidRPr="00A71BC4">
        <w:rPr>
          <w:rFonts w:ascii="Times" w:eastAsia="MS Gothic" w:hAnsi="Times"/>
          <w:lang w:val="en-GB" w:eastAsia="ja-JP"/>
        </w:rPr>
        <w:t xml:space="preserve"> preservation</w:t>
      </w:r>
      <w:r w:rsidRPr="00A71BC4">
        <w:rPr>
          <w:rFonts w:ascii="Times" w:eastAsia="MS Gothic" w:hAnsi="Times"/>
          <w:lang w:val="en-GB" w:eastAsia="ja-JP"/>
        </w:rPr>
        <w:t xml:space="preserve"> are </w:t>
      </w:r>
      <w:r w:rsidR="00C14827" w:rsidRPr="00A71BC4">
        <w:rPr>
          <w:rFonts w:ascii="Times" w:eastAsia="MS Gothic" w:hAnsi="Times"/>
          <w:lang w:val="en-GB" w:eastAsia="ja-JP"/>
        </w:rPr>
        <w:t>presented</w:t>
      </w:r>
      <w:r w:rsidRPr="00A71BC4">
        <w:rPr>
          <w:rFonts w:ascii="Times" w:eastAsia="MS Gothic" w:hAnsi="Times"/>
          <w:lang w:val="en-GB" w:eastAsia="ja-JP"/>
        </w:rPr>
        <w:t xml:space="preserve"> in the figure below</w:t>
      </w:r>
      <w:r w:rsidR="00716A58">
        <w:rPr>
          <w:rFonts w:ascii="Times" w:eastAsia="MS Gothic" w:hAnsi="Times"/>
          <w:lang w:val="en-GB" w:eastAsia="ja-JP"/>
        </w:rPr>
        <w:t>:</w:t>
      </w:r>
    </w:p>
    <w:p w14:paraId="5DECD94D" w14:textId="3D95FDFE" w:rsidR="00F928B4" w:rsidRPr="00A71BC4" w:rsidRDefault="00D26A2B" w:rsidP="00BD7F31">
      <w:pPr>
        <w:ind w:left="720"/>
        <w:rPr>
          <w:lang w:val="en-GB" w:eastAsia="ja-JP"/>
        </w:rPr>
      </w:pPr>
      <w:r w:rsidRPr="00A71BC4">
        <w:rPr>
          <w:noProof/>
        </w:rPr>
        <w:drawing>
          <wp:inline distT="0" distB="0" distL="0" distR="0" wp14:anchorId="2831FEB8" wp14:editId="6BE4B7F5">
            <wp:extent cx="4890135" cy="2861528"/>
            <wp:effectExtent l="0" t="0" r="1206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0384" cy="2861674"/>
                    </a:xfrm>
                    <a:prstGeom prst="rect">
                      <a:avLst/>
                    </a:prstGeom>
                    <a:noFill/>
                    <a:ln>
                      <a:noFill/>
                    </a:ln>
                  </pic:spPr>
                </pic:pic>
              </a:graphicData>
            </a:graphic>
          </wp:inline>
        </w:drawing>
      </w:r>
    </w:p>
    <w:p w14:paraId="0114F7E6" w14:textId="77777777" w:rsidR="00D26A2B" w:rsidRPr="00A71BC4" w:rsidRDefault="00D26A2B" w:rsidP="002A2BC6">
      <w:pPr>
        <w:ind w:left="720"/>
        <w:rPr>
          <w:lang w:val="en-GB" w:eastAsia="ja-JP"/>
        </w:rPr>
      </w:pPr>
    </w:p>
    <w:p w14:paraId="0E8BC5A0" w14:textId="14967AA4" w:rsidR="00D26A2B" w:rsidRPr="00A71BC4" w:rsidRDefault="000E5A1A" w:rsidP="002A2BC6">
      <w:pPr>
        <w:rPr>
          <w:lang w:val="en-GB" w:eastAsia="ja-JP"/>
        </w:rPr>
      </w:pPr>
      <w:r w:rsidRPr="00A71BC4">
        <w:rPr>
          <w:lang w:val="en-GB" w:eastAsia="ja-JP"/>
        </w:rPr>
        <w:t>As already stated, d</w:t>
      </w:r>
      <w:r w:rsidR="00D26A2B" w:rsidRPr="00A71BC4">
        <w:rPr>
          <w:lang w:val="en-GB" w:eastAsia="ja-JP"/>
        </w:rPr>
        <w:t>uring the initial dataset appraisal</w:t>
      </w:r>
      <w:r w:rsidR="00C14827" w:rsidRPr="00A71BC4">
        <w:rPr>
          <w:lang w:val="en-GB" w:eastAsia="ja-JP"/>
        </w:rPr>
        <w:t>,</w:t>
      </w:r>
      <w:r w:rsidR="00D26A2B" w:rsidRPr="00A71BC4">
        <w:rPr>
          <w:lang w:val="en-GB" w:eastAsia="ja-JP"/>
        </w:rPr>
        <w:t xml:space="preserve"> a decision on the approach to be followed </w:t>
      </w:r>
      <w:r w:rsidRPr="00A71BC4">
        <w:rPr>
          <w:lang w:val="en-GB" w:eastAsia="ja-JP"/>
        </w:rPr>
        <w:t xml:space="preserve">in order </w:t>
      </w:r>
      <w:r w:rsidR="00D26A2B" w:rsidRPr="00A71BC4">
        <w:rPr>
          <w:lang w:val="en-GB" w:eastAsia="ja-JP"/>
        </w:rPr>
        <w:t>to handle and preserve the mission data, information and the related SW</w:t>
      </w:r>
      <w:r w:rsidR="00C14827" w:rsidRPr="00A71BC4">
        <w:rPr>
          <w:lang w:val="en-GB" w:eastAsia="ja-JP"/>
        </w:rPr>
        <w:t>,</w:t>
      </w:r>
      <w:r w:rsidR="00D26A2B" w:rsidRPr="00A71BC4">
        <w:rPr>
          <w:lang w:val="en-GB" w:eastAsia="ja-JP"/>
        </w:rPr>
        <w:t xml:space="preserve"> is taken. </w:t>
      </w:r>
    </w:p>
    <w:p w14:paraId="3D8C336F" w14:textId="0356D8A7" w:rsidR="000E5A1A" w:rsidRPr="00A71BC4" w:rsidRDefault="00C14827" w:rsidP="000E5A1A">
      <w:pPr>
        <w:rPr>
          <w:lang w:val="en-GB" w:eastAsia="ja-JP"/>
        </w:rPr>
      </w:pPr>
      <w:r w:rsidRPr="00A71BC4">
        <w:rPr>
          <w:lang w:val="en-GB" w:eastAsia="ja-JP"/>
        </w:rPr>
        <w:t>This d</w:t>
      </w:r>
      <w:r w:rsidR="00D26A2B" w:rsidRPr="00A71BC4">
        <w:rPr>
          <w:lang w:val="en-GB" w:eastAsia="ja-JP"/>
        </w:rPr>
        <w:t>ecision depends on</w:t>
      </w:r>
      <w:r w:rsidR="000E5A1A" w:rsidRPr="00A71BC4">
        <w:rPr>
          <w:lang w:val="en-GB" w:eastAsia="ja-JP"/>
        </w:rPr>
        <w:t>:</w:t>
      </w:r>
    </w:p>
    <w:p w14:paraId="23294DAA" w14:textId="65AC9DD9" w:rsidR="00D26A2B" w:rsidRPr="00A71BC4" w:rsidRDefault="000E5A1A" w:rsidP="00D337C1">
      <w:pPr>
        <w:pStyle w:val="ListParagraph"/>
        <w:numPr>
          <w:ilvl w:val="0"/>
          <w:numId w:val="40"/>
        </w:numPr>
        <w:rPr>
          <w:lang w:val="en-GB" w:eastAsia="ja-JP"/>
        </w:rPr>
      </w:pPr>
      <w:r w:rsidRPr="00A71BC4">
        <w:rPr>
          <w:lang w:val="en-GB" w:eastAsia="ja-JP"/>
        </w:rPr>
        <w:t>M</w:t>
      </w:r>
      <w:r w:rsidR="00D26A2B" w:rsidRPr="00A71BC4">
        <w:rPr>
          <w:lang w:val="en-GB" w:eastAsia="ja-JP"/>
        </w:rPr>
        <w:t>ission relevance, temporal and geographical coverage, size, storage media and archiving format, technical aspects and cost.</w:t>
      </w:r>
    </w:p>
    <w:p w14:paraId="029531A0" w14:textId="77777777" w:rsidR="00D26A2B" w:rsidRPr="00A71BC4" w:rsidRDefault="00D26A2B" w:rsidP="000E5A1A">
      <w:pPr>
        <w:numPr>
          <w:ilvl w:val="1"/>
          <w:numId w:val="4"/>
        </w:numPr>
        <w:rPr>
          <w:lang w:val="en-GB" w:eastAsia="ja-JP"/>
        </w:rPr>
      </w:pPr>
      <w:r w:rsidRPr="00A71BC4">
        <w:rPr>
          <w:lang w:val="en-GB" w:eastAsia="ja-JP"/>
        </w:rPr>
        <w:t>Software Preservation approach can be based on different strategies for different missions (e.g. virtualization, periodic migrations, hibernation).</w:t>
      </w:r>
    </w:p>
    <w:p w14:paraId="4F6F82ED" w14:textId="77777777" w:rsidR="000E5A1A" w:rsidRPr="00A71BC4" w:rsidRDefault="000E5A1A" w:rsidP="000E5A1A">
      <w:pPr>
        <w:ind w:left="1440"/>
        <w:rPr>
          <w:lang w:val="en-GB" w:eastAsia="ja-JP"/>
        </w:rPr>
      </w:pPr>
    </w:p>
    <w:p w14:paraId="03FE8E93" w14:textId="34A2446F" w:rsidR="000E5A1A" w:rsidRPr="00A71BC4" w:rsidRDefault="000E5A1A" w:rsidP="000E5A1A">
      <w:pPr>
        <w:rPr>
          <w:lang w:val="en-GB" w:eastAsia="ja-JP"/>
        </w:rPr>
      </w:pPr>
      <w:r w:rsidRPr="00A71BC4">
        <w:rPr>
          <w:lang w:val="en-GB" w:eastAsia="ja-JP"/>
        </w:rPr>
        <w:t>In accordance with [AD-3] the Software preservation steps are described in the diagram below.</w:t>
      </w:r>
    </w:p>
    <w:p w14:paraId="2F5AAE41" w14:textId="26EE2803" w:rsidR="00D26A2B" w:rsidRPr="00A71BC4" w:rsidRDefault="000C057D" w:rsidP="00F928B4">
      <w:pPr>
        <w:rPr>
          <w:lang w:val="en-GB" w:eastAsia="ja-JP"/>
        </w:rPr>
      </w:pPr>
      <w:r w:rsidRPr="00A71BC4">
        <w:rPr>
          <w:noProof/>
        </w:rPr>
        <w:drawing>
          <wp:inline distT="0" distB="0" distL="0" distR="0" wp14:anchorId="3B0F71BF" wp14:editId="1FEA2058">
            <wp:extent cx="5732145" cy="806955"/>
            <wp:effectExtent l="0" t="0" r="8255"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806955"/>
                    </a:xfrm>
                    <a:prstGeom prst="rect">
                      <a:avLst/>
                    </a:prstGeom>
                    <a:noFill/>
                    <a:ln>
                      <a:noFill/>
                    </a:ln>
                  </pic:spPr>
                </pic:pic>
              </a:graphicData>
            </a:graphic>
          </wp:inline>
        </w:drawing>
      </w:r>
    </w:p>
    <w:p w14:paraId="4BC391D5" w14:textId="35C24181" w:rsidR="00D26A2B" w:rsidRPr="00A71BC4" w:rsidRDefault="00D26A2B" w:rsidP="00D26A2B">
      <w:pPr>
        <w:rPr>
          <w:lang w:val="en-GB" w:eastAsia="ja-JP"/>
        </w:rPr>
      </w:pPr>
      <w:r w:rsidRPr="00A71BC4">
        <w:rPr>
          <w:b/>
          <w:lang w:val="en-GB" w:eastAsia="ja-JP"/>
        </w:rPr>
        <w:t>Preserve</w:t>
      </w:r>
      <w:r w:rsidRPr="00A71BC4">
        <w:rPr>
          <w:lang w:val="en-GB" w:eastAsia="ja-JP"/>
        </w:rPr>
        <w:t xml:space="preserve">: </w:t>
      </w:r>
      <w:r w:rsidR="00C14827" w:rsidRPr="00A71BC4">
        <w:rPr>
          <w:lang w:val="en-GB" w:eastAsia="ja-JP"/>
        </w:rPr>
        <w:t>A</w:t>
      </w:r>
      <w:r w:rsidRPr="00A71BC4">
        <w:rPr>
          <w:lang w:val="en-GB" w:eastAsia="ja-JP"/>
        </w:rPr>
        <w:t xml:space="preserve"> copy of </w:t>
      </w:r>
      <w:r w:rsidR="00C14827" w:rsidRPr="00A71BC4">
        <w:rPr>
          <w:lang w:val="en-GB" w:eastAsia="ja-JP"/>
        </w:rPr>
        <w:t xml:space="preserve">the </w:t>
      </w:r>
      <w:r w:rsidR="000C057D" w:rsidRPr="00A71BC4">
        <w:rPr>
          <w:lang w:val="en-GB" w:eastAsia="ja-JP"/>
        </w:rPr>
        <w:t>software</w:t>
      </w:r>
      <w:r w:rsidRPr="00A71BC4">
        <w:rPr>
          <w:lang w:val="en-GB" w:eastAsia="ja-JP"/>
        </w:rPr>
        <w:t xml:space="preserve"> to be stored for </w:t>
      </w:r>
      <w:r w:rsidR="000C057D" w:rsidRPr="00A71BC4">
        <w:rPr>
          <w:lang w:val="en-GB" w:eastAsia="ja-JP"/>
        </w:rPr>
        <w:t>long-term</w:t>
      </w:r>
      <w:r w:rsidRPr="00A71BC4">
        <w:rPr>
          <w:lang w:val="en-GB" w:eastAsia="ja-JP"/>
        </w:rPr>
        <w:t xml:space="preserve"> preservation. There should be a strategy to ensure that the storage is secure and maintains its authenticity over time, with appropriate strategies for storage replication, media refresh, format migration</w:t>
      </w:r>
      <w:r w:rsidR="00C14827" w:rsidRPr="00A71BC4">
        <w:rPr>
          <w:lang w:val="en-GB" w:eastAsia="ja-JP"/>
        </w:rPr>
        <w:t>,</w:t>
      </w:r>
      <w:r w:rsidRPr="00A71BC4">
        <w:rPr>
          <w:lang w:val="en-GB" w:eastAsia="ja-JP"/>
        </w:rPr>
        <w:t xml:space="preserve"> etc.</w:t>
      </w:r>
    </w:p>
    <w:p w14:paraId="28BE8879" w14:textId="5B510882" w:rsidR="00D26A2B" w:rsidRPr="00A71BC4" w:rsidRDefault="00D26A2B" w:rsidP="00D26A2B">
      <w:pPr>
        <w:rPr>
          <w:lang w:val="en-GB" w:eastAsia="ja-JP"/>
        </w:rPr>
      </w:pPr>
      <w:r w:rsidRPr="00A71BC4">
        <w:rPr>
          <w:b/>
          <w:lang w:val="en-GB" w:eastAsia="ja-JP"/>
        </w:rPr>
        <w:t>Retrieve</w:t>
      </w:r>
      <w:r w:rsidRPr="00A71BC4">
        <w:rPr>
          <w:lang w:val="en-GB" w:eastAsia="ja-JP"/>
        </w:rPr>
        <w:t xml:space="preserve">: </w:t>
      </w:r>
      <w:r w:rsidR="00C14827" w:rsidRPr="00A71BC4">
        <w:rPr>
          <w:lang w:val="en-GB" w:eastAsia="ja-JP"/>
        </w:rPr>
        <w:t>I</w:t>
      </w:r>
      <w:r w:rsidRPr="00A71BC4">
        <w:rPr>
          <w:lang w:val="en-GB" w:eastAsia="ja-JP"/>
        </w:rPr>
        <w:t xml:space="preserve">n order to retrieve </w:t>
      </w:r>
      <w:r w:rsidR="000C057D" w:rsidRPr="00A71BC4">
        <w:rPr>
          <w:lang w:val="en-GB" w:eastAsia="ja-JP"/>
        </w:rPr>
        <w:t>the preserved SW</w:t>
      </w:r>
      <w:r w:rsidRPr="00A71BC4">
        <w:rPr>
          <w:lang w:val="en-GB" w:eastAsia="ja-JP"/>
        </w:rPr>
        <w:t xml:space="preserve"> at a date in the future, it needs to be clearly labelled and identified, </w:t>
      </w:r>
      <w:r w:rsidR="0074160A" w:rsidRPr="00A71BC4">
        <w:rPr>
          <w:lang w:val="en-GB" w:eastAsia="ja-JP"/>
        </w:rPr>
        <w:t>inventoried or</w:t>
      </w:r>
      <w:r w:rsidRPr="00A71BC4">
        <w:rPr>
          <w:lang w:val="en-GB" w:eastAsia="ja-JP"/>
        </w:rPr>
        <w:t xml:space="preserve"> catalogue</w:t>
      </w:r>
      <w:r w:rsidR="0074160A" w:rsidRPr="00A71BC4">
        <w:rPr>
          <w:lang w:val="en-GB" w:eastAsia="ja-JP"/>
        </w:rPr>
        <w:t>d</w:t>
      </w:r>
      <w:r w:rsidRPr="00A71BC4">
        <w:rPr>
          <w:lang w:val="en-GB" w:eastAsia="ja-JP"/>
        </w:rPr>
        <w:t xml:space="preserve">. This should provide search on its function and origin (provenance information). </w:t>
      </w:r>
    </w:p>
    <w:p w14:paraId="3086599B" w14:textId="18709EB0" w:rsidR="00D26A2B" w:rsidRPr="00A71BC4" w:rsidRDefault="00D26A2B" w:rsidP="00D26A2B">
      <w:pPr>
        <w:rPr>
          <w:lang w:val="en-GB" w:eastAsia="ja-JP"/>
        </w:rPr>
      </w:pPr>
      <w:r w:rsidRPr="00A71BC4">
        <w:rPr>
          <w:b/>
          <w:lang w:val="en-GB" w:eastAsia="ja-JP"/>
        </w:rPr>
        <w:t>Reconstruct</w:t>
      </w:r>
      <w:r w:rsidRPr="00A71BC4">
        <w:rPr>
          <w:lang w:val="en-GB" w:eastAsia="ja-JP"/>
        </w:rPr>
        <w:t>: The preserved product can be reinstalled or rebuilt within a sufficiently close environment to the original</w:t>
      </w:r>
      <w:r w:rsidR="0009551A" w:rsidRPr="00A71BC4">
        <w:rPr>
          <w:lang w:val="en-GB" w:eastAsia="ja-JP"/>
        </w:rPr>
        <w:t>, so</w:t>
      </w:r>
      <w:r w:rsidRPr="00A71BC4">
        <w:rPr>
          <w:lang w:val="en-GB" w:eastAsia="ja-JP"/>
        </w:rPr>
        <w:t xml:space="preserve"> that it will execute satisfactorily. For software, this is a particularly complex operation, as there are a large number of contextual dependencies to the software execution environment which are required to be satisfied before the software will execute at all.</w:t>
      </w:r>
    </w:p>
    <w:p w14:paraId="2D286C5F" w14:textId="43F8988D" w:rsidR="00D26A2B" w:rsidRPr="00A71BC4" w:rsidRDefault="00D26A2B" w:rsidP="00D26A2B">
      <w:pPr>
        <w:rPr>
          <w:lang w:val="en-GB" w:eastAsia="ja-JP"/>
        </w:rPr>
      </w:pPr>
      <w:r w:rsidRPr="00A71BC4">
        <w:rPr>
          <w:b/>
          <w:lang w:val="en-GB" w:eastAsia="ja-JP"/>
        </w:rPr>
        <w:t>Replay</w:t>
      </w:r>
      <w:r w:rsidRPr="00A71BC4">
        <w:rPr>
          <w:lang w:val="en-GB" w:eastAsia="ja-JP"/>
        </w:rPr>
        <w:t>: In order to be useful at a later date, software needs be replayed or executed</w:t>
      </w:r>
      <w:r w:rsidR="0009551A" w:rsidRPr="00A71BC4">
        <w:rPr>
          <w:lang w:val="en-GB" w:eastAsia="ja-JP"/>
        </w:rPr>
        <w:t>,</w:t>
      </w:r>
      <w:r w:rsidRPr="00A71BC4">
        <w:rPr>
          <w:lang w:val="en-GB" w:eastAsia="ja-JP"/>
        </w:rPr>
        <w:t xml:space="preserve"> and perform</w:t>
      </w:r>
      <w:r w:rsidR="0009551A" w:rsidRPr="00A71BC4">
        <w:rPr>
          <w:lang w:val="en-GB" w:eastAsia="ja-JP"/>
        </w:rPr>
        <w:t>ed</w:t>
      </w:r>
      <w:r w:rsidRPr="00A71BC4">
        <w:rPr>
          <w:lang w:val="en-GB" w:eastAsia="ja-JP"/>
        </w:rPr>
        <w:t xml:space="preserve"> in a manner which is sufficient</w:t>
      </w:r>
      <w:r w:rsidR="0009551A" w:rsidRPr="00A71BC4">
        <w:rPr>
          <w:lang w:val="en-GB" w:eastAsia="ja-JP"/>
        </w:rPr>
        <w:t>ly</w:t>
      </w:r>
      <w:r w:rsidRPr="00A71BC4">
        <w:rPr>
          <w:lang w:val="en-GB" w:eastAsia="ja-JP"/>
        </w:rPr>
        <w:t xml:space="preserve"> close in its </w:t>
      </w:r>
      <w:r w:rsidR="0009551A" w:rsidRPr="00A71BC4">
        <w:rPr>
          <w:lang w:val="en-GB" w:eastAsia="ja-JP"/>
        </w:rPr>
        <w:t>behaviour</w:t>
      </w:r>
      <w:r w:rsidRPr="00A71BC4">
        <w:rPr>
          <w:lang w:val="en-GB" w:eastAsia="ja-JP"/>
        </w:rPr>
        <w:t xml:space="preserve"> to the original. As with reconstruction, the</w:t>
      </w:r>
      <w:r w:rsidR="0030208F" w:rsidRPr="00A71BC4">
        <w:rPr>
          <w:lang w:val="en-GB" w:eastAsia="ja-JP"/>
        </w:rPr>
        <w:t xml:space="preserve">re may be environmental factors </w:t>
      </w:r>
      <w:r w:rsidRPr="00A71BC4">
        <w:rPr>
          <w:lang w:val="en-GB" w:eastAsia="ja-JP"/>
        </w:rPr>
        <w:t xml:space="preserve">which may influence whether the software delivers a satisfactory level of performance. </w:t>
      </w:r>
    </w:p>
    <w:p w14:paraId="23AAC076" w14:textId="737C5409" w:rsidR="00D337C1" w:rsidRPr="00A71BC4" w:rsidRDefault="00D337C1" w:rsidP="00D337C1">
      <w:pPr>
        <w:rPr>
          <w:bCs/>
          <w:iCs/>
          <w:lang w:val="en-GB" w:eastAsia="ja-JP"/>
        </w:rPr>
      </w:pPr>
      <w:r w:rsidRPr="00A71BC4">
        <w:rPr>
          <w:bCs/>
          <w:iCs/>
          <w:lang w:val="en-GB" w:eastAsia="ja-JP"/>
        </w:rPr>
        <w:t xml:space="preserve">The Software preservation is </w:t>
      </w:r>
      <w:r w:rsidR="0009551A" w:rsidRPr="00A71BC4">
        <w:rPr>
          <w:bCs/>
          <w:iCs/>
          <w:lang w:val="en-GB" w:eastAsia="ja-JP"/>
        </w:rPr>
        <w:t xml:space="preserve">a </w:t>
      </w:r>
      <w:r w:rsidRPr="00A71BC4">
        <w:rPr>
          <w:bCs/>
          <w:iCs/>
          <w:lang w:val="en-GB" w:eastAsia="ja-JP"/>
        </w:rPr>
        <w:t>highly complex activity with a lot of factors which need to be considered</w:t>
      </w:r>
      <w:r w:rsidR="0009551A" w:rsidRPr="00A71BC4">
        <w:rPr>
          <w:bCs/>
          <w:iCs/>
          <w:lang w:val="en-GB" w:eastAsia="ja-JP"/>
        </w:rPr>
        <w:t>,</w:t>
      </w:r>
      <w:r w:rsidRPr="00A71BC4">
        <w:rPr>
          <w:bCs/>
          <w:iCs/>
          <w:lang w:val="en-GB" w:eastAsia="ja-JP"/>
        </w:rPr>
        <w:t xml:space="preserve"> because:</w:t>
      </w:r>
    </w:p>
    <w:p w14:paraId="7306CAF7" w14:textId="33ABB704" w:rsidR="00D337C1" w:rsidRPr="00A71BC4" w:rsidRDefault="00D337C1" w:rsidP="00D337C1">
      <w:pPr>
        <w:pStyle w:val="ListParagraph"/>
        <w:numPr>
          <w:ilvl w:val="0"/>
          <w:numId w:val="24"/>
        </w:numPr>
        <w:jc w:val="left"/>
        <w:rPr>
          <w:lang w:val="en-GB" w:eastAsia="ja-JP"/>
        </w:rPr>
      </w:pPr>
      <w:r w:rsidRPr="00A71BC4">
        <w:rPr>
          <w:lang w:val="en-GB" w:eastAsia="ja-JP"/>
        </w:rPr>
        <w:t xml:space="preserve">Software is not easy to </w:t>
      </w:r>
      <w:r w:rsidR="0009551A" w:rsidRPr="00A71BC4">
        <w:rPr>
          <w:lang w:val="en-GB" w:eastAsia="ja-JP"/>
        </w:rPr>
        <w:t xml:space="preserve">be </w:t>
      </w:r>
      <w:r w:rsidRPr="00A71BC4">
        <w:rPr>
          <w:lang w:val="en-GB" w:eastAsia="ja-JP"/>
        </w:rPr>
        <w:t>define</w:t>
      </w:r>
      <w:r w:rsidR="0009551A" w:rsidRPr="00A71BC4">
        <w:rPr>
          <w:lang w:val="en-GB" w:eastAsia="ja-JP"/>
        </w:rPr>
        <w:t>d</w:t>
      </w:r>
      <w:r w:rsidRPr="00A71BC4">
        <w:rPr>
          <w:lang w:val="en-GB" w:eastAsia="ja-JP"/>
        </w:rPr>
        <w:t>.</w:t>
      </w:r>
    </w:p>
    <w:p w14:paraId="08D4E5C7" w14:textId="33012114" w:rsidR="00D337C1" w:rsidRPr="00A71BC4" w:rsidRDefault="00D337C1" w:rsidP="00D337C1">
      <w:pPr>
        <w:pStyle w:val="ListParagraph"/>
        <w:numPr>
          <w:ilvl w:val="0"/>
          <w:numId w:val="24"/>
        </w:numPr>
        <w:jc w:val="left"/>
        <w:rPr>
          <w:lang w:val="en-GB" w:eastAsia="ja-JP"/>
        </w:rPr>
      </w:pPr>
      <w:r w:rsidRPr="00A71BC4">
        <w:rPr>
          <w:lang w:val="en-GB" w:eastAsia="ja-JP"/>
        </w:rPr>
        <w:t>Software has lots of different components and dependencies</w:t>
      </w:r>
      <w:r w:rsidR="0009551A" w:rsidRPr="00A71BC4">
        <w:rPr>
          <w:lang w:val="en-GB" w:eastAsia="ja-JP"/>
        </w:rPr>
        <w:t>.</w:t>
      </w:r>
    </w:p>
    <w:p w14:paraId="4225E322" w14:textId="4D5EDD86" w:rsidR="00D337C1" w:rsidRPr="00A71BC4" w:rsidRDefault="00D337C1" w:rsidP="00D337C1">
      <w:pPr>
        <w:pStyle w:val="ListParagraph"/>
        <w:numPr>
          <w:ilvl w:val="0"/>
          <w:numId w:val="24"/>
        </w:numPr>
        <w:jc w:val="left"/>
        <w:rPr>
          <w:lang w:val="en-GB" w:eastAsia="ja-JP"/>
        </w:rPr>
      </w:pPr>
      <w:r w:rsidRPr="00A71BC4">
        <w:rPr>
          <w:lang w:val="en-GB" w:eastAsia="ja-JP"/>
        </w:rPr>
        <w:t>Software operates in a complex environment</w:t>
      </w:r>
      <w:r w:rsidR="0009551A" w:rsidRPr="00A71BC4">
        <w:rPr>
          <w:lang w:val="en-GB" w:eastAsia="ja-JP"/>
        </w:rPr>
        <w:t>.</w:t>
      </w:r>
    </w:p>
    <w:p w14:paraId="36142D9F" w14:textId="03BC8A41" w:rsidR="00D337C1" w:rsidRPr="00A71BC4" w:rsidRDefault="00D337C1" w:rsidP="00D337C1">
      <w:pPr>
        <w:pStyle w:val="ListParagraph"/>
        <w:numPr>
          <w:ilvl w:val="0"/>
          <w:numId w:val="24"/>
        </w:numPr>
        <w:jc w:val="left"/>
        <w:rPr>
          <w:lang w:val="en-GB" w:eastAsia="ja-JP"/>
        </w:rPr>
      </w:pPr>
      <w:r w:rsidRPr="00A71BC4">
        <w:rPr>
          <w:bCs/>
          <w:lang w:val="en-GB" w:eastAsia="ja-JP"/>
        </w:rPr>
        <w:t xml:space="preserve">Software </w:t>
      </w:r>
      <w:r w:rsidR="0009551A" w:rsidRPr="00A71BC4">
        <w:rPr>
          <w:bCs/>
          <w:lang w:val="en-GB" w:eastAsia="ja-JP"/>
        </w:rPr>
        <w:t xml:space="preserve">represents a </w:t>
      </w:r>
      <w:r w:rsidRPr="00A71BC4">
        <w:rPr>
          <w:bCs/>
          <w:lang w:val="en-GB" w:eastAsia="ja-JP"/>
        </w:rPr>
        <w:t>very large topic</w:t>
      </w:r>
      <w:r w:rsidR="0009551A" w:rsidRPr="00A71BC4">
        <w:rPr>
          <w:bCs/>
          <w:lang w:val="en-GB" w:eastAsia="ja-JP"/>
        </w:rPr>
        <w:t>.</w:t>
      </w:r>
    </w:p>
    <w:p w14:paraId="42B5CBBB" w14:textId="5BF94145" w:rsidR="00D26A2B" w:rsidRPr="00A71BC4" w:rsidRDefault="001C1203" w:rsidP="00F928B4">
      <w:pPr>
        <w:rPr>
          <w:bCs/>
          <w:lang w:val="en-GB" w:eastAsia="ja-JP"/>
        </w:rPr>
      </w:pPr>
      <w:r w:rsidRPr="00A71BC4">
        <w:rPr>
          <w:bCs/>
          <w:lang w:val="en-GB" w:eastAsia="ja-JP"/>
        </w:rPr>
        <w:t>When the software p</w:t>
      </w:r>
      <w:r w:rsidR="00D26A2B" w:rsidRPr="00A71BC4">
        <w:rPr>
          <w:bCs/>
          <w:lang w:val="en-GB" w:eastAsia="ja-JP"/>
        </w:rPr>
        <w:t xml:space="preserve">reservation </w:t>
      </w:r>
      <w:r w:rsidRPr="00A71BC4">
        <w:rPr>
          <w:bCs/>
          <w:lang w:val="en-GB" w:eastAsia="ja-JP"/>
        </w:rPr>
        <w:t xml:space="preserve">activities </w:t>
      </w:r>
      <w:r w:rsidR="00D337C1" w:rsidRPr="00A71BC4">
        <w:rPr>
          <w:bCs/>
          <w:lang w:val="en-GB" w:eastAsia="ja-JP"/>
        </w:rPr>
        <w:t>start</w:t>
      </w:r>
      <w:r w:rsidR="0009551A" w:rsidRPr="00A71BC4">
        <w:rPr>
          <w:bCs/>
          <w:lang w:val="en-GB" w:eastAsia="ja-JP"/>
        </w:rPr>
        <w:t>,</w:t>
      </w:r>
      <w:r w:rsidR="00D337C1" w:rsidRPr="00A71BC4">
        <w:rPr>
          <w:bCs/>
          <w:lang w:val="en-GB" w:eastAsia="ja-JP"/>
        </w:rPr>
        <w:t xml:space="preserve"> various a</w:t>
      </w:r>
      <w:r w:rsidR="00D26A2B" w:rsidRPr="00A71BC4">
        <w:rPr>
          <w:bCs/>
          <w:lang w:val="en-GB" w:eastAsia="ja-JP"/>
        </w:rPr>
        <w:t xml:space="preserve">ttributes </w:t>
      </w:r>
      <w:r w:rsidR="00D337C1" w:rsidRPr="00A71BC4">
        <w:rPr>
          <w:bCs/>
          <w:lang w:val="en-GB" w:eastAsia="ja-JP"/>
        </w:rPr>
        <w:t xml:space="preserve">should be </w:t>
      </w:r>
      <w:r w:rsidR="0009551A" w:rsidRPr="00A71BC4">
        <w:rPr>
          <w:bCs/>
          <w:lang w:val="en-GB" w:eastAsia="ja-JP"/>
        </w:rPr>
        <w:t>analysed</w:t>
      </w:r>
      <w:r w:rsidR="00D337C1" w:rsidRPr="00A71BC4">
        <w:rPr>
          <w:bCs/>
          <w:lang w:val="en-GB" w:eastAsia="ja-JP"/>
        </w:rPr>
        <w:t>:</w:t>
      </w:r>
    </w:p>
    <w:p w14:paraId="380DA909" w14:textId="0DEEBDE5" w:rsidR="00D26A2B" w:rsidRPr="00A71BC4" w:rsidRDefault="00D26A2B" w:rsidP="000E5A1A">
      <w:pPr>
        <w:numPr>
          <w:ilvl w:val="1"/>
          <w:numId w:val="5"/>
        </w:numPr>
        <w:rPr>
          <w:lang w:val="en-GB" w:eastAsia="ja-JP"/>
        </w:rPr>
      </w:pPr>
      <w:r w:rsidRPr="00A71BC4">
        <w:rPr>
          <w:b/>
          <w:bCs/>
          <w:lang w:val="en-GB" w:eastAsia="ja-JP"/>
        </w:rPr>
        <w:t>Functionality</w:t>
      </w:r>
      <w:r w:rsidR="00D337C1" w:rsidRPr="00A71BC4">
        <w:rPr>
          <w:b/>
          <w:bCs/>
          <w:lang w:val="en-GB" w:eastAsia="ja-JP"/>
        </w:rPr>
        <w:t xml:space="preserve"> (</w:t>
      </w:r>
      <w:r w:rsidRPr="00A71BC4">
        <w:rPr>
          <w:lang w:val="en-GB" w:eastAsia="ja-JP"/>
        </w:rPr>
        <w:t>What it does and what data it depends on</w:t>
      </w:r>
      <w:r w:rsidR="0009551A" w:rsidRPr="00A71BC4">
        <w:rPr>
          <w:lang w:val="en-GB" w:eastAsia="ja-JP"/>
        </w:rPr>
        <w:t>,</w:t>
      </w:r>
      <w:r w:rsidR="00D337C1" w:rsidRPr="00A71BC4">
        <w:rPr>
          <w:lang w:val="en-GB" w:eastAsia="ja-JP"/>
        </w:rPr>
        <w:t xml:space="preserve"> etc.)</w:t>
      </w:r>
    </w:p>
    <w:p w14:paraId="588E3974" w14:textId="0449DFBE" w:rsidR="00D26A2B" w:rsidRPr="00A71BC4" w:rsidRDefault="00D26A2B" w:rsidP="000E5A1A">
      <w:pPr>
        <w:numPr>
          <w:ilvl w:val="1"/>
          <w:numId w:val="5"/>
        </w:numPr>
        <w:rPr>
          <w:lang w:val="en-GB" w:eastAsia="ja-JP"/>
        </w:rPr>
      </w:pPr>
      <w:r w:rsidRPr="00A71BC4">
        <w:rPr>
          <w:b/>
          <w:bCs/>
          <w:lang w:val="en-GB" w:eastAsia="ja-JP"/>
        </w:rPr>
        <w:t>Environment</w:t>
      </w:r>
      <w:r w:rsidR="00D337C1" w:rsidRPr="00A71BC4">
        <w:rPr>
          <w:b/>
          <w:bCs/>
          <w:lang w:val="en-GB" w:eastAsia="ja-JP"/>
        </w:rPr>
        <w:t xml:space="preserve"> (</w:t>
      </w:r>
      <w:r w:rsidRPr="00A71BC4">
        <w:rPr>
          <w:lang w:val="en-GB" w:eastAsia="ja-JP"/>
        </w:rPr>
        <w:t>Platform, operating system, programming language</w:t>
      </w:r>
      <w:r w:rsidR="00D337C1" w:rsidRPr="00A71BC4">
        <w:rPr>
          <w:lang w:val="en-GB" w:eastAsia="ja-JP"/>
        </w:rPr>
        <w:t xml:space="preserve">, </w:t>
      </w:r>
      <w:r w:rsidR="0009551A" w:rsidRPr="00A71BC4">
        <w:rPr>
          <w:lang w:val="en-GB" w:eastAsia="ja-JP"/>
        </w:rPr>
        <w:t>v</w:t>
      </w:r>
      <w:r w:rsidRPr="00A71BC4">
        <w:rPr>
          <w:lang w:val="en-GB" w:eastAsia="ja-JP"/>
        </w:rPr>
        <w:t>ersions</w:t>
      </w:r>
      <w:r w:rsidR="0009551A" w:rsidRPr="00A71BC4">
        <w:rPr>
          <w:lang w:val="en-GB" w:eastAsia="ja-JP"/>
        </w:rPr>
        <w:t>,</w:t>
      </w:r>
      <w:r w:rsidR="00D337C1" w:rsidRPr="00A71BC4">
        <w:rPr>
          <w:lang w:val="en-GB" w:eastAsia="ja-JP"/>
        </w:rPr>
        <w:t xml:space="preserve"> etc.)</w:t>
      </w:r>
    </w:p>
    <w:p w14:paraId="6211D0E1" w14:textId="2F6BAA9F" w:rsidR="00D26A2B" w:rsidRPr="00A71BC4" w:rsidRDefault="00D26A2B" w:rsidP="000E5A1A">
      <w:pPr>
        <w:numPr>
          <w:ilvl w:val="1"/>
          <w:numId w:val="5"/>
        </w:numPr>
        <w:rPr>
          <w:lang w:val="en-GB" w:eastAsia="ja-JP"/>
        </w:rPr>
      </w:pPr>
      <w:r w:rsidRPr="00A71BC4">
        <w:rPr>
          <w:b/>
          <w:bCs/>
          <w:lang w:val="en-GB" w:eastAsia="ja-JP"/>
        </w:rPr>
        <w:t>Dependencies</w:t>
      </w:r>
      <w:r w:rsidR="00D337C1" w:rsidRPr="00A71BC4">
        <w:rPr>
          <w:b/>
          <w:bCs/>
          <w:lang w:val="en-GB" w:eastAsia="ja-JP"/>
        </w:rPr>
        <w:t xml:space="preserve"> (</w:t>
      </w:r>
      <w:r w:rsidR="00D337C1" w:rsidRPr="00A71BC4">
        <w:rPr>
          <w:lang w:val="en-GB" w:eastAsia="ja-JP"/>
        </w:rPr>
        <w:t xml:space="preserve">Compilation, </w:t>
      </w:r>
      <w:r w:rsidRPr="00A71BC4">
        <w:rPr>
          <w:lang w:val="en-GB" w:eastAsia="ja-JP"/>
        </w:rPr>
        <w:t>Standard libraries</w:t>
      </w:r>
      <w:r w:rsidR="0009551A" w:rsidRPr="00A71BC4">
        <w:rPr>
          <w:lang w:val="en-GB" w:eastAsia="ja-JP"/>
        </w:rPr>
        <w:t>,</w:t>
      </w:r>
      <w:r w:rsidR="00D337C1" w:rsidRPr="00A71BC4">
        <w:rPr>
          <w:lang w:val="en-GB" w:eastAsia="ja-JP"/>
        </w:rPr>
        <w:t xml:space="preserve"> etc.)</w:t>
      </w:r>
    </w:p>
    <w:p w14:paraId="3CCE28DA" w14:textId="2119302D" w:rsidR="00D26A2B" w:rsidRPr="00A71BC4" w:rsidRDefault="00D26A2B" w:rsidP="000E5A1A">
      <w:pPr>
        <w:numPr>
          <w:ilvl w:val="1"/>
          <w:numId w:val="5"/>
        </w:numPr>
        <w:rPr>
          <w:lang w:val="en-GB" w:eastAsia="ja-JP"/>
        </w:rPr>
      </w:pPr>
      <w:r w:rsidRPr="00A71BC4">
        <w:rPr>
          <w:b/>
          <w:bCs/>
          <w:lang w:val="en-GB" w:eastAsia="ja-JP"/>
        </w:rPr>
        <w:t>Composite digital object</w:t>
      </w:r>
      <w:r w:rsidR="00D337C1" w:rsidRPr="00A71BC4">
        <w:rPr>
          <w:b/>
          <w:bCs/>
          <w:lang w:val="en-GB" w:eastAsia="ja-JP"/>
        </w:rPr>
        <w:t xml:space="preserve"> (</w:t>
      </w:r>
      <w:r w:rsidRPr="00A71BC4">
        <w:rPr>
          <w:lang w:val="en-GB" w:eastAsia="ja-JP"/>
        </w:rPr>
        <w:t>Collection of modules</w:t>
      </w:r>
      <w:r w:rsidR="00D337C1" w:rsidRPr="00A71BC4">
        <w:rPr>
          <w:lang w:val="en-GB" w:eastAsia="ja-JP"/>
        </w:rPr>
        <w:t xml:space="preserve">, </w:t>
      </w:r>
      <w:r w:rsidRPr="00A71BC4">
        <w:rPr>
          <w:lang w:val="en-GB" w:eastAsia="ja-JP"/>
        </w:rPr>
        <w:t xml:space="preserve">Specifications, </w:t>
      </w:r>
      <w:r w:rsidR="0009551A" w:rsidRPr="00A71BC4">
        <w:rPr>
          <w:lang w:val="en-GB" w:eastAsia="ja-JP"/>
        </w:rPr>
        <w:t>c</w:t>
      </w:r>
      <w:r w:rsidRPr="00A71BC4">
        <w:rPr>
          <w:lang w:val="en-GB" w:eastAsia="ja-JP"/>
        </w:rPr>
        <w:t>onfiguration scripts, test suites, documentation</w:t>
      </w:r>
      <w:r w:rsidR="00D337C1" w:rsidRPr="00A71BC4">
        <w:rPr>
          <w:lang w:val="en-GB" w:eastAsia="ja-JP"/>
        </w:rPr>
        <w:t>)</w:t>
      </w:r>
    </w:p>
    <w:p w14:paraId="02178DD9" w14:textId="3BA61164" w:rsidR="00D26A2B" w:rsidRPr="00A71BC4" w:rsidRDefault="00D26A2B" w:rsidP="000E5A1A">
      <w:pPr>
        <w:numPr>
          <w:ilvl w:val="1"/>
          <w:numId w:val="5"/>
        </w:numPr>
        <w:rPr>
          <w:lang w:val="en-GB" w:eastAsia="ja-JP"/>
        </w:rPr>
      </w:pPr>
      <w:r w:rsidRPr="00A71BC4">
        <w:rPr>
          <w:b/>
          <w:bCs/>
          <w:lang w:val="en-GB" w:eastAsia="ja-JP"/>
        </w:rPr>
        <w:t>Architecture</w:t>
      </w:r>
      <w:r w:rsidR="00D337C1" w:rsidRPr="00A71BC4">
        <w:rPr>
          <w:b/>
          <w:bCs/>
          <w:lang w:val="en-GB" w:eastAsia="ja-JP"/>
        </w:rPr>
        <w:t xml:space="preserve"> (</w:t>
      </w:r>
      <w:r w:rsidRPr="00A71BC4">
        <w:rPr>
          <w:lang w:val="en-GB" w:eastAsia="ja-JP"/>
        </w:rPr>
        <w:t>Client/server, storage system, input/output</w:t>
      </w:r>
      <w:r w:rsidR="00D337C1" w:rsidRPr="00A71BC4">
        <w:rPr>
          <w:lang w:val="en-GB" w:eastAsia="ja-JP"/>
        </w:rPr>
        <w:t>)</w:t>
      </w:r>
    </w:p>
    <w:p w14:paraId="1B4F157F" w14:textId="7A34F28D" w:rsidR="00D26A2B" w:rsidRPr="00A71BC4" w:rsidRDefault="00D26A2B" w:rsidP="000E5A1A">
      <w:pPr>
        <w:numPr>
          <w:ilvl w:val="1"/>
          <w:numId w:val="5"/>
        </w:numPr>
        <w:rPr>
          <w:lang w:val="en-GB" w:eastAsia="ja-JP"/>
        </w:rPr>
      </w:pPr>
      <w:r w:rsidRPr="00A71BC4">
        <w:rPr>
          <w:b/>
          <w:bCs/>
          <w:lang w:val="en-GB" w:eastAsia="ja-JP"/>
        </w:rPr>
        <w:t>User interaction</w:t>
      </w:r>
      <w:r w:rsidR="00D337C1" w:rsidRPr="00A71BC4">
        <w:rPr>
          <w:b/>
          <w:bCs/>
          <w:lang w:val="en-GB" w:eastAsia="ja-JP"/>
        </w:rPr>
        <w:t xml:space="preserve"> (</w:t>
      </w:r>
      <w:r w:rsidRPr="00A71BC4">
        <w:rPr>
          <w:lang w:val="en-GB" w:eastAsia="ja-JP"/>
        </w:rPr>
        <w:t>Command line, User Interface</w:t>
      </w:r>
      <w:r w:rsidR="00D337C1" w:rsidRPr="00A71BC4">
        <w:rPr>
          <w:lang w:val="en-GB" w:eastAsia="ja-JP"/>
        </w:rPr>
        <w:t xml:space="preserve">, </w:t>
      </w:r>
      <w:r w:rsidRPr="00A71BC4">
        <w:rPr>
          <w:lang w:val="en-GB" w:eastAsia="ja-JP"/>
        </w:rPr>
        <w:t>User model</w:t>
      </w:r>
      <w:r w:rsidR="00D337C1" w:rsidRPr="00A71BC4">
        <w:rPr>
          <w:lang w:val="en-GB" w:eastAsia="ja-JP"/>
        </w:rPr>
        <w:t>)</w:t>
      </w:r>
    </w:p>
    <w:p w14:paraId="12AC1F0A" w14:textId="5BE0DB78" w:rsidR="00F74FC5" w:rsidRPr="00A71BC4" w:rsidRDefault="00AD5615" w:rsidP="00F74FC5">
      <w:pPr>
        <w:pStyle w:val="Heading1"/>
        <w:rPr>
          <w:lang w:val="en-GB" w:eastAsia="ja-JP"/>
        </w:rPr>
      </w:pPr>
      <w:bookmarkStart w:id="63" w:name="_Toc326220107"/>
      <w:r w:rsidRPr="00A71BC4">
        <w:rPr>
          <w:lang w:val="en-GB" w:eastAsia="ja-JP"/>
        </w:rPr>
        <w:lastRenderedPageBreak/>
        <w:t>Recommendations</w:t>
      </w:r>
      <w:bookmarkEnd w:id="63"/>
    </w:p>
    <w:p w14:paraId="4553798F" w14:textId="33A82885" w:rsidR="004C058E" w:rsidRPr="00A71BC4" w:rsidRDefault="004C058E" w:rsidP="004C058E">
      <w:pPr>
        <w:rPr>
          <w:bCs/>
          <w:lang w:val="en-GB" w:eastAsia="ja-JP"/>
        </w:rPr>
      </w:pPr>
      <w:r w:rsidRPr="00A71BC4">
        <w:rPr>
          <w:bCs/>
          <w:lang w:val="en-GB" w:eastAsia="ja-JP"/>
        </w:rPr>
        <w:t>Th</w:t>
      </w:r>
      <w:r w:rsidR="004820D8" w:rsidRPr="00A71BC4">
        <w:rPr>
          <w:bCs/>
          <w:lang w:val="en-GB" w:eastAsia="ja-JP"/>
        </w:rPr>
        <w:t>is</w:t>
      </w:r>
      <w:r w:rsidRPr="00A71BC4">
        <w:rPr>
          <w:bCs/>
          <w:lang w:val="en-GB" w:eastAsia="ja-JP"/>
        </w:rPr>
        <w:t xml:space="preserve"> document addresses the main “areas” </w:t>
      </w:r>
      <w:r w:rsidR="004820D8" w:rsidRPr="00A71BC4">
        <w:rPr>
          <w:bCs/>
          <w:lang w:val="en-GB" w:eastAsia="ja-JP"/>
        </w:rPr>
        <w:t xml:space="preserve">in </w:t>
      </w:r>
      <w:r w:rsidRPr="00A71BC4">
        <w:rPr>
          <w:bCs/>
          <w:lang w:val="en-GB" w:eastAsia="ja-JP"/>
        </w:rPr>
        <w:t>which the recommendation</w:t>
      </w:r>
      <w:r w:rsidR="004820D8" w:rsidRPr="00A71BC4">
        <w:rPr>
          <w:bCs/>
          <w:lang w:val="en-GB" w:eastAsia="ja-JP"/>
        </w:rPr>
        <w:t>s</w:t>
      </w:r>
      <w:r w:rsidRPr="00A71BC4">
        <w:rPr>
          <w:bCs/>
          <w:lang w:val="en-GB" w:eastAsia="ja-JP"/>
        </w:rPr>
        <w:t xml:space="preserve"> should be applied</w:t>
      </w:r>
      <w:r w:rsidR="004820D8" w:rsidRPr="00A71BC4">
        <w:rPr>
          <w:bCs/>
          <w:lang w:val="en-GB" w:eastAsia="ja-JP"/>
        </w:rPr>
        <w:t xml:space="preserve"> in order</w:t>
      </w:r>
      <w:r w:rsidRPr="00A71BC4">
        <w:rPr>
          <w:bCs/>
          <w:lang w:val="en-GB" w:eastAsia="ja-JP"/>
        </w:rPr>
        <w:t xml:space="preserve"> to guarantee the Associated Knowledge elements preservation over time.</w:t>
      </w:r>
    </w:p>
    <w:p w14:paraId="7773D5A7" w14:textId="77777777" w:rsidR="004C058E" w:rsidRPr="00A71BC4" w:rsidRDefault="004C058E" w:rsidP="004C058E">
      <w:pPr>
        <w:rPr>
          <w:bCs/>
          <w:lang w:val="en-GB" w:eastAsia="ja-JP"/>
        </w:rPr>
      </w:pPr>
      <w:r w:rsidRPr="00A71BC4">
        <w:rPr>
          <w:bCs/>
          <w:lang w:val="en-GB" w:eastAsia="ja-JP"/>
        </w:rPr>
        <w:t>Some Use Cases are provided in Annex A in order to describe the Earth Sciences and Earth Observation mission context.</w:t>
      </w:r>
    </w:p>
    <w:p w14:paraId="3D470D97" w14:textId="215FBA26" w:rsidR="004C058E" w:rsidRPr="00A71BC4" w:rsidRDefault="004C058E" w:rsidP="004C058E">
      <w:pPr>
        <w:pStyle w:val="Heading2"/>
        <w:rPr>
          <w:lang w:val="en-GB" w:eastAsia="ja-JP"/>
        </w:rPr>
      </w:pPr>
      <w:bookmarkStart w:id="64" w:name="_Toc326220108"/>
      <w:r w:rsidRPr="00A71BC4">
        <w:rPr>
          <w:lang w:val="en-GB" w:eastAsia="ja-JP"/>
        </w:rPr>
        <w:t>Recommendations Organization</w:t>
      </w:r>
      <w:bookmarkEnd w:id="64"/>
    </w:p>
    <w:p w14:paraId="4BE9AA5E" w14:textId="64247019" w:rsidR="00CC3B04" w:rsidRPr="00A71BC4" w:rsidRDefault="00CC3B04" w:rsidP="007E3FB9">
      <w:pPr>
        <w:rPr>
          <w:bCs/>
          <w:lang w:val="en-GB" w:eastAsia="ja-JP"/>
        </w:rPr>
      </w:pPr>
      <w:r w:rsidRPr="00A71BC4">
        <w:rPr>
          <w:bCs/>
          <w:lang w:val="en-GB" w:eastAsia="ja-JP"/>
        </w:rPr>
        <w:t xml:space="preserve">The Associated Knowledge preservation recommendations are </w:t>
      </w:r>
      <w:r w:rsidR="002A18F8" w:rsidRPr="00A71BC4">
        <w:rPr>
          <w:bCs/>
          <w:lang w:val="en-GB" w:eastAsia="ja-JP"/>
        </w:rPr>
        <w:t>divided in general and specific areas</w:t>
      </w:r>
      <w:r w:rsidR="007E3FB9" w:rsidRPr="00A71BC4">
        <w:rPr>
          <w:bCs/>
          <w:lang w:val="en-GB" w:eastAsia="ja-JP"/>
        </w:rPr>
        <w:t xml:space="preserve"> of recommendations. Three areas are considered:</w:t>
      </w:r>
    </w:p>
    <w:p w14:paraId="52A8F923" w14:textId="37577585" w:rsidR="002A18F8" w:rsidRPr="00A71BC4" w:rsidRDefault="002A18F8" w:rsidP="002A18F8">
      <w:pPr>
        <w:pStyle w:val="ListParagraph"/>
        <w:numPr>
          <w:ilvl w:val="0"/>
          <w:numId w:val="24"/>
        </w:numPr>
        <w:rPr>
          <w:bCs/>
          <w:lang w:val="en-GB" w:eastAsia="ja-JP"/>
        </w:rPr>
      </w:pPr>
      <w:r w:rsidRPr="00A71BC4">
        <w:rPr>
          <w:bCs/>
          <w:lang w:val="en-GB" w:eastAsia="ja-JP"/>
        </w:rPr>
        <w:t>Future Missions;</w:t>
      </w:r>
    </w:p>
    <w:p w14:paraId="4D40505A" w14:textId="2460ED93" w:rsidR="002A18F8" w:rsidRPr="00A71BC4" w:rsidRDefault="002A18F8" w:rsidP="002A18F8">
      <w:pPr>
        <w:pStyle w:val="ListParagraph"/>
        <w:numPr>
          <w:ilvl w:val="0"/>
          <w:numId w:val="24"/>
        </w:numPr>
        <w:rPr>
          <w:bCs/>
          <w:lang w:val="en-GB" w:eastAsia="ja-JP"/>
        </w:rPr>
      </w:pPr>
      <w:r w:rsidRPr="00A71BC4">
        <w:rPr>
          <w:bCs/>
          <w:lang w:val="en-GB" w:eastAsia="ja-JP"/>
        </w:rPr>
        <w:t>Historical Missions;</w:t>
      </w:r>
    </w:p>
    <w:p w14:paraId="31444D94" w14:textId="3586ECD5" w:rsidR="002A18F8" w:rsidRPr="00A71BC4" w:rsidRDefault="002A18F8" w:rsidP="002A18F8">
      <w:pPr>
        <w:pStyle w:val="ListParagraph"/>
        <w:numPr>
          <w:ilvl w:val="0"/>
          <w:numId w:val="24"/>
        </w:numPr>
        <w:rPr>
          <w:bCs/>
          <w:lang w:val="en-GB" w:eastAsia="ja-JP"/>
        </w:rPr>
      </w:pPr>
      <w:r w:rsidRPr="00A71BC4">
        <w:rPr>
          <w:bCs/>
          <w:lang w:val="en-GB" w:eastAsia="ja-JP"/>
        </w:rPr>
        <w:t>Current Missions.</w:t>
      </w:r>
    </w:p>
    <w:p w14:paraId="4A4A7596" w14:textId="31D84C99" w:rsidR="004C058E" w:rsidRPr="00A71BC4" w:rsidRDefault="004C058E" w:rsidP="004C058E">
      <w:pPr>
        <w:pStyle w:val="Heading2"/>
        <w:rPr>
          <w:lang w:val="en-GB" w:eastAsia="ja-JP"/>
        </w:rPr>
      </w:pPr>
      <w:bookmarkStart w:id="65" w:name="_Toc438654013"/>
      <w:bookmarkStart w:id="66" w:name="_Toc326220109"/>
      <w:r w:rsidRPr="00A71BC4">
        <w:rPr>
          <w:lang w:val="en-GB" w:eastAsia="ja-JP"/>
        </w:rPr>
        <w:t>Recommendation Formatting</w:t>
      </w:r>
      <w:bookmarkEnd w:id="65"/>
      <w:bookmarkEnd w:id="66"/>
    </w:p>
    <w:p w14:paraId="258DC5F9" w14:textId="2F1EDB0A" w:rsidR="004C058E" w:rsidRPr="00A71BC4" w:rsidRDefault="004C058E" w:rsidP="004C058E">
      <w:pPr>
        <w:rPr>
          <w:lang w:val="en-GB"/>
        </w:rPr>
      </w:pPr>
      <w:r w:rsidRPr="00A71BC4">
        <w:rPr>
          <w:lang w:val="en-GB"/>
        </w:rPr>
        <w:t xml:space="preserve">Each recommendation in this document is assigned a unique identifier. </w:t>
      </w:r>
    </w:p>
    <w:p w14:paraId="0DB90208" w14:textId="6BCCCCF2" w:rsidR="004C058E" w:rsidRPr="00A71BC4" w:rsidRDefault="004C058E" w:rsidP="004C058E">
      <w:pPr>
        <w:rPr>
          <w:lang w:val="en-GB"/>
        </w:rPr>
      </w:pPr>
      <w:r w:rsidRPr="00A71BC4">
        <w:rPr>
          <w:lang w:val="en-GB"/>
        </w:rPr>
        <w:t>The recommendation ID scheme follows the pattern:</w:t>
      </w:r>
    </w:p>
    <w:p w14:paraId="23482E30" w14:textId="730A49CE" w:rsidR="004C058E" w:rsidRPr="00A71BC4" w:rsidRDefault="004C058E" w:rsidP="004C058E">
      <w:pPr>
        <w:rPr>
          <w:lang w:val="en-GB"/>
        </w:rPr>
      </w:pPr>
      <w:r w:rsidRPr="00A71BC4">
        <w:rPr>
          <w:lang w:val="en-GB"/>
        </w:rPr>
        <w:t>REC_&lt; SOURCE&gt;_&lt;AREAS&gt;_</w:t>
      </w:r>
      <w:r w:rsidR="00145963" w:rsidRPr="00A71BC4">
        <w:rPr>
          <w:lang w:val="en-GB"/>
        </w:rPr>
        <w:t>&lt;ELEMENT&gt;</w:t>
      </w:r>
      <w:r w:rsidRPr="00A71BC4">
        <w:rPr>
          <w:lang w:val="en-GB"/>
        </w:rPr>
        <w:t>xxx</w:t>
      </w:r>
    </w:p>
    <w:p w14:paraId="541F4EF8" w14:textId="77777777" w:rsidR="004C058E" w:rsidRPr="00A71BC4" w:rsidRDefault="004C058E" w:rsidP="004C058E">
      <w:pPr>
        <w:rPr>
          <w:lang w:val="en-GB"/>
        </w:rPr>
      </w:pPr>
      <w:proofErr w:type="gramStart"/>
      <w:r w:rsidRPr="00A71BC4">
        <w:rPr>
          <w:lang w:val="en-GB"/>
        </w:rPr>
        <w:t>where</w:t>
      </w:r>
      <w:proofErr w:type="gramEnd"/>
      <w:r w:rsidRPr="00A71BC4">
        <w:rPr>
          <w:lang w:val="en-GB"/>
        </w:rPr>
        <w:t>:</w:t>
      </w:r>
    </w:p>
    <w:p w14:paraId="5025561C" w14:textId="02D995D8" w:rsidR="004C058E" w:rsidRPr="00A71BC4" w:rsidRDefault="004C058E" w:rsidP="004C058E">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A71BC4">
        <w:rPr>
          <w:b/>
          <w:lang w:val="en-GB"/>
        </w:rPr>
        <w:t>REC</w:t>
      </w:r>
      <w:r w:rsidRPr="00A71BC4">
        <w:rPr>
          <w:lang w:val="en-GB"/>
        </w:rPr>
        <w:t xml:space="preserve"> is a constant value for all recommendations.</w:t>
      </w:r>
    </w:p>
    <w:p w14:paraId="43655E17" w14:textId="06F1956B" w:rsidR="004C058E" w:rsidRPr="00A71BC4" w:rsidRDefault="004C058E" w:rsidP="004C058E">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A71BC4">
        <w:rPr>
          <w:b/>
          <w:lang w:val="en-GB"/>
        </w:rPr>
        <w:t xml:space="preserve">&lt;SOURCE&gt; </w:t>
      </w:r>
      <w:r w:rsidRPr="00A71BC4">
        <w:rPr>
          <w:lang w:val="en-GB"/>
        </w:rPr>
        <w:t xml:space="preserve"> </w:t>
      </w:r>
    </w:p>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3"/>
        <w:gridCol w:w="3949"/>
      </w:tblGrid>
      <w:tr w:rsidR="004C058E" w:rsidRPr="00A71BC4" w14:paraId="6156FC00"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22D7841B" w14:textId="6A99A274" w:rsidR="004C058E" w:rsidRPr="00A71BC4" w:rsidRDefault="004C058E" w:rsidP="004C058E">
            <w:pPr>
              <w:tabs>
                <w:tab w:val="left" w:pos="2340"/>
              </w:tabs>
              <w:rPr>
                <w:b/>
                <w:color w:val="000000"/>
                <w:sz w:val="18"/>
                <w:szCs w:val="16"/>
                <w:lang w:val="en-GB" w:eastAsia="fr-FR"/>
              </w:rPr>
            </w:pPr>
            <w:r w:rsidRPr="00A71BC4">
              <w:rPr>
                <w:b/>
                <w:sz w:val="18"/>
                <w:szCs w:val="16"/>
                <w:lang w:val="en-GB"/>
              </w:rPr>
              <w:t>SOURCE</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40F3BAED" w14:textId="35C408A2" w:rsidR="004C058E" w:rsidRPr="00A71BC4" w:rsidRDefault="00145963" w:rsidP="004C058E">
            <w:pPr>
              <w:tabs>
                <w:tab w:val="left" w:pos="2340"/>
              </w:tabs>
              <w:rPr>
                <w:b/>
                <w:color w:val="000000"/>
                <w:sz w:val="18"/>
                <w:szCs w:val="16"/>
                <w:lang w:val="en-GB" w:eastAsia="fr-FR"/>
              </w:rPr>
            </w:pPr>
            <w:r w:rsidRPr="00A71BC4">
              <w:rPr>
                <w:b/>
                <w:sz w:val="18"/>
                <w:szCs w:val="16"/>
                <w:lang w:val="en-GB"/>
              </w:rPr>
              <w:t>Type</w:t>
            </w:r>
          </w:p>
        </w:tc>
      </w:tr>
      <w:tr w:rsidR="004C058E" w:rsidRPr="00A71BC4" w14:paraId="3E21DBEF"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610E6709" w14:textId="77777777" w:rsidR="004C058E" w:rsidRPr="00A71BC4" w:rsidRDefault="004C058E" w:rsidP="004C058E">
            <w:pPr>
              <w:tabs>
                <w:tab w:val="left" w:pos="2340"/>
              </w:tabs>
              <w:rPr>
                <w:sz w:val="18"/>
                <w:szCs w:val="16"/>
                <w:lang w:val="en-GB"/>
              </w:rPr>
            </w:pPr>
            <w:r w:rsidRPr="00A71BC4">
              <w:rPr>
                <w:sz w:val="18"/>
                <w:szCs w:val="16"/>
                <w:lang w:val="en-GB"/>
              </w:rPr>
              <w:t>GEN</w:t>
            </w:r>
          </w:p>
        </w:tc>
        <w:tc>
          <w:tcPr>
            <w:tcW w:w="3949" w:type="dxa"/>
            <w:tcBorders>
              <w:top w:val="single" w:sz="4" w:space="0" w:color="808080"/>
              <w:left w:val="single" w:sz="4" w:space="0" w:color="808080"/>
              <w:bottom w:val="single" w:sz="4" w:space="0" w:color="808080"/>
              <w:right w:val="single" w:sz="4" w:space="0" w:color="808080"/>
            </w:tcBorders>
            <w:hideMark/>
          </w:tcPr>
          <w:p w14:paraId="0093B8B6" w14:textId="77777777" w:rsidR="004C058E" w:rsidRPr="00A71BC4" w:rsidRDefault="004C058E" w:rsidP="004C058E">
            <w:pPr>
              <w:tabs>
                <w:tab w:val="left" w:pos="2340"/>
              </w:tabs>
              <w:rPr>
                <w:color w:val="000000"/>
                <w:sz w:val="18"/>
                <w:szCs w:val="16"/>
                <w:lang w:val="en-GB" w:eastAsia="fr-FR"/>
              </w:rPr>
            </w:pPr>
            <w:r w:rsidRPr="00A71BC4">
              <w:rPr>
                <w:sz w:val="18"/>
                <w:szCs w:val="16"/>
                <w:lang w:val="en-GB"/>
              </w:rPr>
              <w:t>General</w:t>
            </w:r>
          </w:p>
        </w:tc>
      </w:tr>
      <w:tr w:rsidR="004C058E" w:rsidRPr="00A71BC4" w14:paraId="21B81BC4"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33FF340C" w14:textId="3A950F71" w:rsidR="004C058E" w:rsidRPr="00A71BC4" w:rsidRDefault="004C058E" w:rsidP="004C058E">
            <w:pPr>
              <w:tabs>
                <w:tab w:val="left" w:pos="2340"/>
              </w:tabs>
              <w:rPr>
                <w:sz w:val="18"/>
                <w:szCs w:val="16"/>
                <w:lang w:val="en-GB"/>
              </w:rPr>
            </w:pPr>
            <w:r w:rsidRPr="00A71BC4">
              <w:rPr>
                <w:sz w:val="18"/>
                <w:szCs w:val="16"/>
                <w:lang w:val="en-GB"/>
              </w:rPr>
              <w:t>SPEC</w:t>
            </w:r>
          </w:p>
        </w:tc>
        <w:tc>
          <w:tcPr>
            <w:tcW w:w="3949" w:type="dxa"/>
            <w:tcBorders>
              <w:top w:val="single" w:sz="4" w:space="0" w:color="808080"/>
              <w:left w:val="single" w:sz="4" w:space="0" w:color="808080"/>
              <w:bottom w:val="single" w:sz="4" w:space="0" w:color="808080"/>
              <w:right w:val="single" w:sz="4" w:space="0" w:color="808080"/>
            </w:tcBorders>
          </w:tcPr>
          <w:p w14:paraId="607C7597" w14:textId="59EEA945" w:rsidR="004C058E" w:rsidRPr="00A71BC4" w:rsidRDefault="004C058E" w:rsidP="004C058E">
            <w:pPr>
              <w:tabs>
                <w:tab w:val="left" w:pos="2340"/>
              </w:tabs>
              <w:rPr>
                <w:color w:val="000000"/>
                <w:sz w:val="18"/>
                <w:szCs w:val="16"/>
                <w:lang w:val="en-GB" w:eastAsia="fr-FR"/>
              </w:rPr>
            </w:pPr>
            <w:r w:rsidRPr="00A71BC4">
              <w:rPr>
                <w:color w:val="000000"/>
                <w:sz w:val="18"/>
                <w:szCs w:val="16"/>
                <w:lang w:val="en-GB" w:eastAsia="fr-FR"/>
              </w:rPr>
              <w:t>Specific</w:t>
            </w:r>
          </w:p>
        </w:tc>
      </w:tr>
    </w:tbl>
    <w:p w14:paraId="27237D5F" w14:textId="77777777" w:rsidR="004C058E" w:rsidRPr="00A71BC4" w:rsidRDefault="004C058E" w:rsidP="004C058E">
      <w:pPr>
        <w:rPr>
          <w:lang w:val="en-GB"/>
        </w:rPr>
      </w:pPr>
    </w:p>
    <w:p w14:paraId="178D5F49" w14:textId="79B83253" w:rsidR="004C058E" w:rsidRPr="00A71BC4" w:rsidRDefault="004C058E" w:rsidP="004C058E">
      <w:pPr>
        <w:numPr>
          <w:ilvl w:val="0"/>
          <w:numId w:val="37"/>
        </w:numPr>
        <w:tabs>
          <w:tab w:val="clear" w:pos="432"/>
          <w:tab w:val="clear" w:pos="1152"/>
          <w:tab w:val="clear" w:pos="1728"/>
          <w:tab w:val="clear" w:pos="2304"/>
          <w:tab w:val="clear" w:pos="2880"/>
        </w:tabs>
        <w:autoSpaceDE/>
        <w:autoSpaceDN/>
        <w:spacing w:before="60" w:after="60"/>
        <w:jc w:val="left"/>
        <w:rPr>
          <w:lang w:val="en-GB"/>
        </w:rPr>
      </w:pPr>
      <w:r w:rsidRPr="00A71BC4">
        <w:rPr>
          <w:b/>
          <w:lang w:val="en-GB"/>
        </w:rPr>
        <w:t>&lt;AREAS</w:t>
      </w:r>
      <w:r w:rsidR="00145963" w:rsidRPr="00A71BC4">
        <w:rPr>
          <w:b/>
          <w:lang w:val="en-GB"/>
        </w:rPr>
        <w:t>&gt; if</w:t>
      </w:r>
      <w:r w:rsidR="00145963" w:rsidRPr="00A71BC4">
        <w:rPr>
          <w:lang w:val="en-GB"/>
        </w:rPr>
        <w:t xml:space="preserve"> the source is Specific, it</w:t>
      </w:r>
      <w:r w:rsidR="00145963" w:rsidRPr="00A71BC4">
        <w:rPr>
          <w:b/>
          <w:lang w:val="en-GB"/>
        </w:rPr>
        <w:t xml:space="preserve"> </w:t>
      </w:r>
      <w:r w:rsidRPr="00A71BC4">
        <w:rPr>
          <w:lang w:val="en-GB"/>
        </w:rPr>
        <w:t xml:space="preserve">denotes the areas of the mission status </w:t>
      </w:r>
    </w:p>
    <w:tbl>
      <w:tblPr>
        <w:tblW w:w="5094" w:type="dxa"/>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45"/>
        <w:gridCol w:w="3949"/>
      </w:tblGrid>
      <w:tr w:rsidR="004C058E" w:rsidRPr="00A71BC4" w14:paraId="0306F194" w14:textId="77777777" w:rsidTr="004C058E">
        <w:tc>
          <w:tcPr>
            <w:tcW w:w="1145" w:type="dxa"/>
            <w:tcBorders>
              <w:top w:val="single" w:sz="4" w:space="0" w:color="808080"/>
              <w:left w:val="single" w:sz="4" w:space="0" w:color="808080"/>
              <w:bottom w:val="single" w:sz="4" w:space="0" w:color="808080"/>
              <w:right w:val="single" w:sz="4" w:space="0" w:color="808080"/>
            </w:tcBorders>
            <w:shd w:val="clear" w:color="auto" w:fill="E6E6E6"/>
            <w:hideMark/>
          </w:tcPr>
          <w:p w14:paraId="258D28B8" w14:textId="6216CED2" w:rsidR="004C058E" w:rsidRPr="00A71BC4" w:rsidRDefault="004C058E" w:rsidP="004C058E">
            <w:pPr>
              <w:tabs>
                <w:tab w:val="left" w:pos="2340"/>
              </w:tabs>
              <w:ind w:left="3" w:hanging="3"/>
              <w:rPr>
                <w:b/>
                <w:color w:val="000000"/>
                <w:sz w:val="18"/>
                <w:szCs w:val="16"/>
                <w:lang w:val="en-GB" w:eastAsia="fr-FR"/>
              </w:rPr>
            </w:pPr>
            <w:r w:rsidRPr="00A71BC4">
              <w:rPr>
                <w:b/>
                <w:sz w:val="18"/>
                <w:szCs w:val="16"/>
                <w:lang w:val="en-GB"/>
              </w:rPr>
              <w:t>AREAS</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335FF356" w14:textId="77777777" w:rsidR="004C058E" w:rsidRPr="00A71BC4" w:rsidRDefault="004C058E" w:rsidP="004C058E">
            <w:pPr>
              <w:tabs>
                <w:tab w:val="left" w:pos="2340"/>
              </w:tabs>
              <w:rPr>
                <w:b/>
                <w:color w:val="000000"/>
                <w:sz w:val="18"/>
                <w:szCs w:val="16"/>
                <w:lang w:val="en-GB" w:eastAsia="fr-FR"/>
              </w:rPr>
            </w:pPr>
            <w:r w:rsidRPr="00A71BC4">
              <w:rPr>
                <w:b/>
                <w:sz w:val="18"/>
                <w:szCs w:val="16"/>
                <w:lang w:val="en-GB"/>
              </w:rPr>
              <w:t>Type</w:t>
            </w:r>
          </w:p>
        </w:tc>
      </w:tr>
      <w:tr w:rsidR="004C058E" w:rsidRPr="00A71BC4" w14:paraId="0B2E6CEF"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3C6E6B3F" w14:textId="1A8069B9" w:rsidR="004C058E" w:rsidRPr="00A71BC4" w:rsidRDefault="004C058E" w:rsidP="004C058E">
            <w:pPr>
              <w:tabs>
                <w:tab w:val="left" w:pos="2340"/>
              </w:tabs>
              <w:rPr>
                <w:color w:val="000000"/>
                <w:sz w:val="18"/>
                <w:szCs w:val="16"/>
                <w:lang w:val="en-GB" w:eastAsia="fr-FR"/>
              </w:rPr>
            </w:pPr>
            <w:r w:rsidRPr="00A71BC4">
              <w:rPr>
                <w:sz w:val="18"/>
                <w:szCs w:val="16"/>
                <w:lang w:val="en-GB"/>
              </w:rPr>
              <w:t>FUT</w:t>
            </w:r>
          </w:p>
        </w:tc>
        <w:tc>
          <w:tcPr>
            <w:tcW w:w="3949" w:type="dxa"/>
            <w:tcBorders>
              <w:top w:val="single" w:sz="4" w:space="0" w:color="808080"/>
              <w:left w:val="single" w:sz="4" w:space="0" w:color="808080"/>
              <w:bottom w:val="single" w:sz="4" w:space="0" w:color="808080"/>
              <w:right w:val="single" w:sz="4" w:space="0" w:color="808080"/>
            </w:tcBorders>
            <w:hideMark/>
          </w:tcPr>
          <w:p w14:paraId="7315175E" w14:textId="6E607F49" w:rsidR="004C058E" w:rsidRPr="00A71BC4" w:rsidRDefault="004C058E" w:rsidP="004C058E">
            <w:pPr>
              <w:tabs>
                <w:tab w:val="left" w:pos="2340"/>
              </w:tabs>
              <w:rPr>
                <w:sz w:val="18"/>
                <w:szCs w:val="16"/>
                <w:lang w:val="en-GB"/>
              </w:rPr>
            </w:pPr>
            <w:r w:rsidRPr="00A71BC4">
              <w:rPr>
                <w:sz w:val="18"/>
                <w:szCs w:val="16"/>
                <w:lang w:val="en-GB"/>
              </w:rPr>
              <w:t xml:space="preserve">Future </w:t>
            </w:r>
          </w:p>
        </w:tc>
      </w:tr>
      <w:tr w:rsidR="004C058E" w:rsidRPr="00A71BC4" w14:paraId="393B4665"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0F15C300" w14:textId="24BA434E" w:rsidR="004C058E" w:rsidRPr="00A71BC4" w:rsidRDefault="004C058E" w:rsidP="004C058E">
            <w:pPr>
              <w:tabs>
                <w:tab w:val="left" w:pos="2340"/>
              </w:tabs>
              <w:rPr>
                <w:color w:val="000000"/>
                <w:sz w:val="18"/>
                <w:szCs w:val="16"/>
                <w:lang w:val="en-GB" w:eastAsia="fr-FR"/>
              </w:rPr>
            </w:pPr>
            <w:r w:rsidRPr="00A71BC4">
              <w:rPr>
                <w:sz w:val="18"/>
                <w:szCs w:val="16"/>
                <w:lang w:val="en-GB"/>
              </w:rPr>
              <w:t>HIS</w:t>
            </w:r>
          </w:p>
        </w:tc>
        <w:tc>
          <w:tcPr>
            <w:tcW w:w="3949" w:type="dxa"/>
            <w:tcBorders>
              <w:top w:val="single" w:sz="4" w:space="0" w:color="808080"/>
              <w:left w:val="single" w:sz="4" w:space="0" w:color="808080"/>
              <w:bottom w:val="single" w:sz="4" w:space="0" w:color="808080"/>
              <w:right w:val="single" w:sz="4" w:space="0" w:color="808080"/>
            </w:tcBorders>
            <w:hideMark/>
          </w:tcPr>
          <w:p w14:paraId="50E696FD" w14:textId="6A0A9CBD" w:rsidR="004C058E" w:rsidRPr="00A71BC4" w:rsidRDefault="004C058E" w:rsidP="004C058E">
            <w:pPr>
              <w:tabs>
                <w:tab w:val="left" w:pos="2340"/>
              </w:tabs>
              <w:rPr>
                <w:sz w:val="18"/>
                <w:szCs w:val="16"/>
                <w:lang w:val="en-GB"/>
              </w:rPr>
            </w:pPr>
            <w:r w:rsidRPr="00A71BC4">
              <w:rPr>
                <w:sz w:val="18"/>
                <w:szCs w:val="16"/>
                <w:lang w:val="en-GB"/>
              </w:rPr>
              <w:t>Historical</w:t>
            </w:r>
          </w:p>
        </w:tc>
      </w:tr>
      <w:tr w:rsidR="004C058E" w:rsidRPr="00A71BC4" w14:paraId="3D6EF0EC"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32086C68" w14:textId="14B82EA9" w:rsidR="004C058E" w:rsidRPr="00A71BC4" w:rsidRDefault="004C058E" w:rsidP="004C058E">
            <w:pPr>
              <w:tabs>
                <w:tab w:val="left" w:pos="2340"/>
              </w:tabs>
              <w:rPr>
                <w:color w:val="000000"/>
                <w:sz w:val="18"/>
                <w:szCs w:val="16"/>
                <w:lang w:val="en-GB" w:eastAsia="fr-FR"/>
              </w:rPr>
            </w:pPr>
            <w:r w:rsidRPr="00A71BC4">
              <w:rPr>
                <w:sz w:val="18"/>
                <w:szCs w:val="16"/>
                <w:lang w:val="en-GB"/>
              </w:rPr>
              <w:t>CUR</w:t>
            </w:r>
          </w:p>
        </w:tc>
        <w:tc>
          <w:tcPr>
            <w:tcW w:w="3949" w:type="dxa"/>
            <w:tcBorders>
              <w:top w:val="single" w:sz="4" w:space="0" w:color="808080"/>
              <w:left w:val="single" w:sz="4" w:space="0" w:color="808080"/>
              <w:bottom w:val="single" w:sz="4" w:space="0" w:color="808080"/>
              <w:right w:val="single" w:sz="4" w:space="0" w:color="808080"/>
            </w:tcBorders>
            <w:hideMark/>
          </w:tcPr>
          <w:p w14:paraId="083391D9" w14:textId="305D0730" w:rsidR="004C058E" w:rsidRPr="00A71BC4" w:rsidRDefault="004C058E" w:rsidP="004C058E">
            <w:pPr>
              <w:tabs>
                <w:tab w:val="left" w:pos="2340"/>
              </w:tabs>
              <w:rPr>
                <w:sz w:val="18"/>
                <w:szCs w:val="16"/>
                <w:lang w:val="en-GB"/>
              </w:rPr>
            </w:pPr>
            <w:r w:rsidRPr="00A71BC4">
              <w:rPr>
                <w:sz w:val="18"/>
                <w:szCs w:val="16"/>
                <w:lang w:val="en-GB"/>
              </w:rPr>
              <w:t>Current</w:t>
            </w:r>
          </w:p>
        </w:tc>
      </w:tr>
    </w:tbl>
    <w:p w14:paraId="24809CD2" w14:textId="56256806" w:rsidR="00145963" w:rsidRPr="00A71BC4" w:rsidRDefault="00145963" w:rsidP="00145963">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A71BC4">
        <w:rPr>
          <w:b/>
          <w:lang w:val="en-GB"/>
        </w:rPr>
        <w:t xml:space="preserve">&lt;ELEMENT&gt; </w:t>
      </w:r>
      <w:r w:rsidRPr="00A71BC4">
        <w:rPr>
          <w:lang w:val="en-GB"/>
        </w:rPr>
        <w:t xml:space="preserve"> </w:t>
      </w:r>
    </w:p>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3"/>
        <w:gridCol w:w="3949"/>
      </w:tblGrid>
      <w:tr w:rsidR="00145963" w:rsidRPr="00A71BC4" w14:paraId="3E471605"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750CE3FA" w14:textId="5692ACDF" w:rsidR="00145963" w:rsidRPr="00A71BC4" w:rsidRDefault="00145963" w:rsidP="00145963">
            <w:pPr>
              <w:tabs>
                <w:tab w:val="left" w:pos="2340"/>
              </w:tabs>
              <w:rPr>
                <w:b/>
                <w:color w:val="000000"/>
                <w:sz w:val="18"/>
                <w:szCs w:val="16"/>
                <w:lang w:val="en-GB" w:eastAsia="fr-FR"/>
              </w:rPr>
            </w:pPr>
            <w:r w:rsidRPr="00A71BC4">
              <w:rPr>
                <w:b/>
                <w:sz w:val="18"/>
                <w:szCs w:val="16"/>
                <w:lang w:val="en-GB"/>
              </w:rPr>
              <w:t>ELEMENT</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0A92D6CC" w14:textId="6ED1C185" w:rsidR="00145963" w:rsidRPr="00A71BC4" w:rsidRDefault="00145963" w:rsidP="00145963">
            <w:pPr>
              <w:tabs>
                <w:tab w:val="left" w:pos="2340"/>
              </w:tabs>
              <w:rPr>
                <w:b/>
                <w:color w:val="000000"/>
                <w:sz w:val="18"/>
                <w:szCs w:val="16"/>
                <w:lang w:val="en-GB" w:eastAsia="fr-FR"/>
              </w:rPr>
            </w:pPr>
            <w:r w:rsidRPr="00A71BC4">
              <w:rPr>
                <w:b/>
                <w:sz w:val="18"/>
                <w:szCs w:val="16"/>
                <w:lang w:val="en-GB"/>
              </w:rPr>
              <w:t>Type</w:t>
            </w:r>
          </w:p>
        </w:tc>
      </w:tr>
      <w:tr w:rsidR="00145963" w:rsidRPr="00A71BC4" w14:paraId="33B35452"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tcPr>
          <w:p w14:paraId="4CDA6CD1" w14:textId="01B68C82" w:rsidR="00145963" w:rsidRPr="00A71BC4" w:rsidRDefault="00145963" w:rsidP="00145963">
            <w:pPr>
              <w:tabs>
                <w:tab w:val="left" w:pos="2340"/>
              </w:tabs>
              <w:rPr>
                <w:sz w:val="18"/>
                <w:szCs w:val="16"/>
                <w:lang w:val="en-GB"/>
              </w:rPr>
            </w:pPr>
            <w:r w:rsidRPr="00A71BC4">
              <w:rPr>
                <w:sz w:val="18"/>
                <w:szCs w:val="16"/>
                <w:lang w:val="en-GB"/>
              </w:rPr>
              <w:t>ALL</w:t>
            </w:r>
          </w:p>
        </w:tc>
        <w:tc>
          <w:tcPr>
            <w:tcW w:w="3949" w:type="dxa"/>
            <w:tcBorders>
              <w:top w:val="single" w:sz="4" w:space="0" w:color="808080"/>
              <w:left w:val="single" w:sz="4" w:space="0" w:color="808080"/>
              <w:bottom w:val="single" w:sz="4" w:space="0" w:color="808080"/>
              <w:right w:val="single" w:sz="4" w:space="0" w:color="808080"/>
            </w:tcBorders>
          </w:tcPr>
          <w:p w14:paraId="728D599A" w14:textId="53390BFA" w:rsidR="00145963" w:rsidRPr="00A71BC4" w:rsidRDefault="00145963" w:rsidP="00145963">
            <w:pPr>
              <w:tabs>
                <w:tab w:val="left" w:pos="2340"/>
              </w:tabs>
              <w:rPr>
                <w:sz w:val="18"/>
                <w:szCs w:val="16"/>
                <w:lang w:val="en-GB"/>
              </w:rPr>
            </w:pPr>
            <w:r w:rsidRPr="00A71BC4">
              <w:rPr>
                <w:sz w:val="18"/>
                <w:szCs w:val="16"/>
                <w:lang w:val="en-GB"/>
              </w:rPr>
              <w:t>Associated Knowledge</w:t>
            </w:r>
          </w:p>
        </w:tc>
      </w:tr>
      <w:tr w:rsidR="00145963" w:rsidRPr="00A71BC4" w14:paraId="30548F69"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4824835A" w14:textId="63E877F4" w:rsidR="00145963" w:rsidRPr="00A71BC4" w:rsidRDefault="00145963" w:rsidP="00145963">
            <w:pPr>
              <w:tabs>
                <w:tab w:val="left" w:pos="2340"/>
              </w:tabs>
              <w:rPr>
                <w:sz w:val="18"/>
                <w:szCs w:val="16"/>
                <w:lang w:val="en-GB"/>
              </w:rPr>
            </w:pPr>
            <w:r w:rsidRPr="00A71BC4">
              <w:rPr>
                <w:sz w:val="18"/>
                <w:szCs w:val="16"/>
                <w:lang w:val="en-GB"/>
              </w:rPr>
              <w:t>INF</w:t>
            </w:r>
          </w:p>
        </w:tc>
        <w:tc>
          <w:tcPr>
            <w:tcW w:w="3949" w:type="dxa"/>
            <w:tcBorders>
              <w:top w:val="single" w:sz="4" w:space="0" w:color="808080"/>
              <w:left w:val="single" w:sz="4" w:space="0" w:color="808080"/>
              <w:bottom w:val="single" w:sz="4" w:space="0" w:color="808080"/>
              <w:right w:val="single" w:sz="4" w:space="0" w:color="808080"/>
            </w:tcBorders>
            <w:hideMark/>
          </w:tcPr>
          <w:p w14:paraId="3BCFDCC0" w14:textId="2E121BA1" w:rsidR="00145963" w:rsidRPr="00A71BC4" w:rsidRDefault="00145963" w:rsidP="00145963">
            <w:pPr>
              <w:tabs>
                <w:tab w:val="left" w:pos="2340"/>
              </w:tabs>
              <w:rPr>
                <w:color w:val="000000"/>
                <w:sz w:val="18"/>
                <w:szCs w:val="16"/>
                <w:lang w:val="en-GB" w:eastAsia="fr-FR"/>
              </w:rPr>
            </w:pPr>
            <w:r w:rsidRPr="00A71BC4">
              <w:rPr>
                <w:sz w:val="18"/>
                <w:szCs w:val="16"/>
                <w:lang w:val="en-GB"/>
              </w:rPr>
              <w:t>Information</w:t>
            </w:r>
          </w:p>
        </w:tc>
      </w:tr>
      <w:tr w:rsidR="00145963" w:rsidRPr="00A71BC4" w14:paraId="1E8AE7E5"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370E8AEF" w14:textId="23743112" w:rsidR="00145963" w:rsidRPr="00A71BC4" w:rsidRDefault="00145963" w:rsidP="00145963">
            <w:pPr>
              <w:tabs>
                <w:tab w:val="left" w:pos="2340"/>
              </w:tabs>
              <w:rPr>
                <w:sz w:val="18"/>
                <w:szCs w:val="16"/>
                <w:lang w:val="en-GB"/>
              </w:rPr>
            </w:pPr>
            <w:r w:rsidRPr="00A71BC4">
              <w:rPr>
                <w:sz w:val="18"/>
                <w:szCs w:val="16"/>
                <w:lang w:val="en-GB"/>
              </w:rPr>
              <w:t>SW</w:t>
            </w:r>
          </w:p>
        </w:tc>
        <w:tc>
          <w:tcPr>
            <w:tcW w:w="3949" w:type="dxa"/>
            <w:tcBorders>
              <w:top w:val="single" w:sz="4" w:space="0" w:color="808080"/>
              <w:left w:val="single" w:sz="4" w:space="0" w:color="808080"/>
              <w:bottom w:val="single" w:sz="4" w:space="0" w:color="808080"/>
              <w:right w:val="single" w:sz="4" w:space="0" w:color="808080"/>
            </w:tcBorders>
          </w:tcPr>
          <w:p w14:paraId="43F4B9DB" w14:textId="67676428" w:rsidR="00145963" w:rsidRPr="00A71BC4" w:rsidRDefault="00145963" w:rsidP="00145963">
            <w:pPr>
              <w:tabs>
                <w:tab w:val="left" w:pos="2340"/>
              </w:tabs>
              <w:rPr>
                <w:color w:val="000000"/>
                <w:sz w:val="18"/>
                <w:szCs w:val="16"/>
                <w:lang w:val="en-GB" w:eastAsia="fr-FR"/>
              </w:rPr>
            </w:pPr>
            <w:r w:rsidRPr="00A71BC4">
              <w:rPr>
                <w:color w:val="000000"/>
                <w:sz w:val="18"/>
                <w:szCs w:val="16"/>
                <w:lang w:val="en-GB" w:eastAsia="fr-FR"/>
              </w:rPr>
              <w:t>Software</w:t>
            </w:r>
          </w:p>
        </w:tc>
      </w:tr>
    </w:tbl>
    <w:p w14:paraId="037C0DF3" w14:textId="77777777" w:rsidR="004C058E" w:rsidRPr="00A71BC4" w:rsidRDefault="004C058E" w:rsidP="004C058E">
      <w:pPr>
        <w:rPr>
          <w:lang w:val="en-GB"/>
        </w:rPr>
      </w:pPr>
    </w:p>
    <w:p w14:paraId="492FC286" w14:textId="533D819E" w:rsidR="004C058E" w:rsidRPr="00A71BC4" w:rsidRDefault="00E84C2D" w:rsidP="004C058E">
      <w:pPr>
        <w:numPr>
          <w:ilvl w:val="0"/>
          <w:numId w:val="37"/>
        </w:numPr>
        <w:tabs>
          <w:tab w:val="clear" w:pos="432"/>
          <w:tab w:val="clear" w:pos="1152"/>
          <w:tab w:val="clear" w:pos="1728"/>
          <w:tab w:val="clear" w:pos="2304"/>
          <w:tab w:val="clear" w:pos="2880"/>
        </w:tabs>
        <w:autoSpaceDE/>
        <w:autoSpaceDN/>
        <w:spacing w:before="60" w:after="60"/>
        <w:jc w:val="left"/>
        <w:rPr>
          <w:lang w:val="en-GB"/>
        </w:rPr>
      </w:pPr>
      <w:r w:rsidRPr="00A71BC4">
        <w:rPr>
          <w:b/>
          <w:lang w:val="en-GB"/>
        </w:rPr>
        <w:t>xxx</w:t>
      </w:r>
      <w:r w:rsidR="004C058E" w:rsidRPr="00A71BC4">
        <w:rPr>
          <w:b/>
          <w:lang w:val="en-GB"/>
        </w:rPr>
        <w:t xml:space="preserve"> </w:t>
      </w:r>
      <w:r w:rsidRPr="00A71BC4">
        <w:rPr>
          <w:lang w:val="en-GB"/>
        </w:rPr>
        <w:t xml:space="preserve">Sequential Number </w:t>
      </w:r>
    </w:p>
    <w:p w14:paraId="48465EB4" w14:textId="77777777" w:rsidR="004C058E" w:rsidRPr="00A71BC4" w:rsidRDefault="004C058E" w:rsidP="004C058E">
      <w:pPr>
        <w:rPr>
          <w:lang w:val="en-GB"/>
        </w:rPr>
      </w:pPr>
    </w:p>
    <w:p w14:paraId="6BC69668" w14:textId="77777777" w:rsidR="00D26A2B" w:rsidRPr="00A71BC4" w:rsidRDefault="00D26A2B" w:rsidP="00D26A2B">
      <w:pPr>
        <w:rPr>
          <w:lang w:val="en-GB"/>
        </w:rPr>
      </w:pPr>
    </w:p>
    <w:p w14:paraId="6C9725D0" w14:textId="77777777" w:rsidR="00F74FC5" w:rsidRPr="00A71BC4" w:rsidRDefault="00FB4F65" w:rsidP="00F74FC5">
      <w:pPr>
        <w:pStyle w:val="Heading2"/>
        <w:rPr>
          <w:lang w:val="en-GB"/>
        </w:rPr>
      </w:pPr>
      <w:bookmarkStart w:id="67" w:name="_Toc332894921"/>
      <w:bookmarkStart w:id="68" w:name="_Toc332895613"/>
      <w:bookmarkStart w:id="69" w:name="_Toc400544716"/>
      <w:bookmarkStart w:id="70" w:name="_Toc326220110"/>
      <w:bookmarkEnd w:id="67"/>
      <w:bookmarkEnd w:id="68"/>
      <w:r w:rsidRPr="00A71BC4">
        <w:rPr>
          <w:lang w:val="en-GB"/>
        </w:rPr>
        <w:lastRenderedPageBreak/>
        <w:t>General Recommendations</w:t>
      </w:r>
      <w:bookmarkEnd w:id="69"/>
      <w:bookmarkEnd w:id="70"/>
    </w:p>
    <w:p w14:paraId="20A0B679" w14:textId="77777777" w:rsidR="00356636" w:rsidRPr="00A71BC4" w:rsidRDefault="00356636" w:rsidP="00356636">
      <w:pPr>
        <w:pStyle w:val="OpenIssue"/>
        <w:rPr>
          <w:rFonts w:ascii="Times New Roman" w:eastAsia="MS Gothic" w:hAnsi="Times New Roman"/>
          <w:b w:val="0"/>
          <w:bCs w:val="0"/>
          <w:sz w:val="22"/>
          <w:szCs w:val="22"/>
          <w:lang w:val="en-GB" w:eastAsia="ja-JP"/>
        </w:rPr>
      </w:pPr>
    </w:p>
    <w:p w14:paraId="0FD8DFE8" w14:textId="1A7F9309" w:rsidR="00A71BC4" w:rsidRPr="00A71BC4" w:rsidRDefault="00A71BC4" w:rsidP="00A71BC4">
      <w:pPr>
        <w:rPr>
          <w:b/>
          <w:lang w:val="en-GB"/>
        </w:rPr>
      </w:pPr>
      <w:r w:rsidRPr="00A71BC4">
        <w:rPr>
          <w:b/>
          <w:lang w:val="en-GB"/>
        </w:rPr>
        <w:t>[REC_GEN_ALL_01]</w:t>
      </w:r>
    </w:p>
    <w:p w14:paraId="2D3D0F5F" w14:textId="6CC7F281" w:rsidR="00A71BC4" w:rsidRPr="00A71BC4" w:rsidRDefault="00A71BC4" w:rsidP="00145963">
      <w:pPr>
        <w:rPr>
          <w:lang w:val="en-GB"/>
        </w:rPr>
      </w:pPr>
      <w:r>
        <w:rPr>
          <w:lang w:val="en-GB"/>
        </w:rPr>
        <w:t>I</w:t>
      </w:r>
      <w:r w:rsidR="00C50B93">
        <w:rPr>
          <w:lang w:val="en-GB"/>
        </w:rPr>
        <w:t>n</w:t>
      </w:r>
      <w:r>
        <w:rPr>
          <w:lang w:val="en-GB"/>
        </w:rPr>
        <w:t xml:space="preserve"> order to be able keep track of an organisation’s digital assets related to Earth Sciences and Earth Observation missions, it is recommended to </w:t>
      </w:r>
      <w:r w:rsidR="00C50B93">
        <w:rPr>
          <w:lang w:val="en-GB"/>
        </w:rPr>
        <w:t xml:space="preserve">collect and </w:t>
      </w:r>
      <w:r>
        <w:rPr>
          <w:lang w:val="en-GB"/>
        </w:rPr>
        <w:t xml:space="preserve">store the metadata of the digital objects in use, or deemed to be preserved, according to international </w:t>
      </w:r>
      <w:r w:rsidR="00C50B93">
        <w:rPr>
          <w:lang w:val="en-GB"/>
        </w:rPr>
        <w:t>metadata standards</w:t>
      </w:r>
      <w:r w:rsidR="0022077D">
        <w:rPr>
          <w:lang w:val="en-GB"/>
        </w:rPr>
        <w:t xml:space="preserve"> and practices</w:t>
      </w:r>
      <w:r w:rsidR="00C50B93">
        <w:rPr>
          <w:lang w:val="en-GB"/>
        </w:rPr>
        <w:t xml:space="preserve"> for preservation (e.g. PREMIS, Dublin Core, etc.).</w:t>
      </w:r>
    </w:p>
    <w:p w14:paraId="1A8377F8" w14:textId="77777777" w:rsidR="00A71BC4" w:rsidRPr="00A71BC4" w:rsidRDefault="00A71BC4" w:rsidP="00145963">
      <w:pPr>
        <w:rPr>
          <w:b/>
          <w:lang w:val="en-GB"/>
        </w:rPr>
      </w:pPr>
    </w:p>
    <w:p w14:paraId="2294119C" w14:textId="14090343" w:rsidR="00145963" w:rsidRPr="00A71BC4" w:rsidRDefault="00145963" w:rsidP="00145963">
      <w:pPr>
        <w:rPr>
          <w:b/>
          <w:lang w:val="en-GB"/>
        </w:rPr>
      </w:pPr>
      <w:r w:rsidRPr="00A71BC4">
        <w:rPr>
          <w:b/>
          <w:lang w:val="en-GB"/>
        </w:rPr>
        <w:t>[REC_GEN_INF_01]</w:t>
      </w:r>
    </w:p>
    <w:p w14:paraId="7E7F2B03" w14:textId="3C0931A7" w:rsidR="00145963" w:rsidRPr="00A71BC4" w:rsidRDefault="00145963" w:rsidP="00145963">
      <w:pPr>
        <w:rPr>
          <w:bCs/>
          <w:iCs/>
          <w:lang w:val="en-GB" w:eastAsia="ja-JP"/>
        </w:rPr>
      </w:pPr>
      <w:r w:rsidRPr="00A71BC4">
        <w:rPr>
          <w:bCs/>
          <w:iCs/>
          <w:lang w:val="en-GB" w:eastAsia="ja-JP"/>
        </w:rPr>
        <w:t xml:space="preserve">In order to </w:t>
      </w:r>
      <w:r w:rsidR="00A71BC4" w:rsidRPr="00A71BC4">
        <w:rPr>
          <w:bCs/>
          <w:iCs/>
          <w:lang w:val="en-GB" w:eastAsia="ja-JP"/>
        </w:rPr>
        <w:t>guarantee</w:t>
      </w:r>
      <w:r w:rsidRPr="00A71BC4">
        <w:rPr>
          <w:bCs/>
          <w:iCs/>
          <w:lang w:val="en-GB" w:eastAsia="ja-JP"/>
        </w:rPr>
        <w:t xml:space="preserve"> a reliable preservation of information</w:t>
      </w:r>
      <w:r w:rsidR="00960562" w:rsidRPr="00A71BC4">
        <w:rPr>
          <w:bCs/>
          <w:iCs/>
          <w:lang w:val="en-GB" w:eastAsia="ja-JP"/>
        </w:rPr>
        <w:t xml:space="preserve">, several formats are identified. When a digital object is identified as mandatory, </w:t>
      </w:r>
      <w:r w:rsidRPr="00A71BC4">
        <w:rPr>
          <w:bCs/>
          <w:iCs/>
          <w:lang w:val="en-GB" w:eastAsia="ja-JP"/>
        </w:rPr>
        <w:t xml:space="preserve">two </w:t>
      </w:r>
      <w:r w:rsidR="00960562" w:rsidRPr="00A71BC4">
        <w:rPr>
          <w:bCs/>
          <w:iCs/>
          <w:lang w:val="en-GB" w:eastAsia="ja-JP"/>
        </w:rPr>
        <w:t xml:space="preserve">different </w:t>
      </w:r>
      <w:r w:rsidRPr="00A71BC4">
        <w:rPr>
          <w:bCs/>
          <w:iCs/>
          <w:lang w:val="en-GB" w:eastAsia="ja-JP"/>
        </w:rPr>
        <w:t xml:space="preserve">formats should be used. </w:t>
      </w:r>
    </w:p>
    <w:p w14:paraId="04D3ABBB" w14:textId="77777777" w:rsidR="00A71BC4" w:rsidRPr="00A71BC4" w:rsidRDefault="00145963" w:rsidP="00A71BC4">
      <w:pPr>
        <w:pStyle w:val="ListParagraph"/>
        <w:numPr>
          <w:ilvl w:val="0"/>
          <w:numId w:val="42"/>
        </w:numPr>
        <w:contextualSpacing w:val="0"/>
        <w:rPr>
          <w:lang w:val="en-GB" w:eastAsia="ja-JP"/>
        </w:rPr>
      </w:pPr>
      <w:r w:rsidRPr="00A71BC4">
        <w:rPr>
          <w:lang w:val="en-GB" w:eastAsia="ja-JP"/>
        </w:rPr>
        <w:t>Mission documentation (</w:t>
      </w:r>
      <w:r w:rsidRPr="00A71BC4">
        <w:rPr>
          <w:b/>
          <w:bCs/>
          <w:i/>
          <w:iCs/>
          <w:lang w:val="en-GB" w:eastAsia="ja-JP"/>
        </w:rPr>
        <w:t>mandatory</w:t>
      </w:r>
      <w:r w:rsidRPr="00A71BC4">
        <w:rPr>
          <w:lang w:val="en-GB" w:eastAsia="ja-JP"/>
        </w:rPr>
        <w:t>)</w:t>
      </w:r>
      <w:r w:rsidR="00165BD6" w:rsidRPr="00A71BC4">
        <w:rPr>
          <w:lang w:val="en-GB" w:eastAsia="ja-JP"/>
        </w:rPr>
        <w:t xml:space="preserve">: </w:t>
      </w:r>
      <w:r w:rsidRPr="00A71BC4">
        <w:rPr>
          <w:lang w:val="en-GB" w:eastAsia="ja-JP"/>
        </w:rPr>
        <w:t xml:space="preserve">the preservation formats considered </w:t>
      </w:r>
      <w:r w:rsidR="00165BD6" w:rsidRPr="00A71BC4">
        <w:rPr>
          <w:lang w:val="en-GB" w:eastAsia="ja-JP"/>
        </w:rPr>
        <w:t>should be</w:t>
      </w:r>
      <w:r w:rsidRPr="00A71BC4">
        <w:rPr>
          <w:lang w:val="en-GB" w:eastAsia="ja-JP"/>
        </w:rPr>
        <w:t xml:space="preserve"> PDF/</w:t>
      </w:r>
      <w:proofErr w:type="gramStart"/>
      <w:r w:rsidRPr="00A71BC4">
        <w:rPr>
          <w:lang w:val="en-GB" w:eastAsia="ja-JP"/>
        </w:rPr>
        <w:t>A and</w:t>
      </w:r>
      <w:proofErr w:type="gramEnd"/>
      <w:r w:rsidRPr="00A71BC4">
        <w:rPr>
          <w:lang w:val="en-GB" w:eastAsia="ja-JP"/>
        </w:rPr>
        <w:t xml:space="preserve"> FITS.</w:t>
      </w:r>
    </w:p>
    <w:p w14:paraId="777F580D" w14:textId="6CF5342E" w:rsidR="00A71BC4" w:rsidRPr="00A71BC4" w:rsidRDefault="00A71BC4" w:rsidP="00A71BC4">
      <w:pPr>
        <w:pStyle w:val="ListParagraph"/>
        <w:numPr>
          <w:ilvl w:val="0"/>
          <w:numId w:val="42"/>
        </w:numPr>
        <w:contextualSpacing w:val="0"/>
        <w:rPr>
          <w:lang w:val="en-GB" w:eastAsia="ja-JP"/>
        </w:rPr>
      </w:pPr>
      <w:r w:rsidRPr="00A71BC4">
        <w:rPr>
          <w:lang w:val="en-GB" w:eastAsia="ja-JP"/>
        </w:rPr>
        <w:t>SW and HW documentation (</w:t>
      </w:r>
      <w:r w:rsidRPr="0022077D">
        <w:rPr>
          <w:b/>
          <w:i/>
          <w:lang w:val="en-GB" w:eastAsia="ja-JP"/>
        </w:rPr>
        <w:t>recommended</w:t>
      </w:r>
      <w:r w:rsidRPr="00A71BC4">
        <w:rPr>
          <w:lang w:val="en-GB" w:eastAsia="ja-JP"/>
        </w:rPr>
        <w:t>): the preservation formats to be considered are PDF/</w:t>
      </w:r>
      <w:proofErr w:type="gramStart"/>
      <w:r w:rsidRPr="00A71BC4">
        <w:rPr>
          <w:lang w:val="en-GB" w:eastAsia="ja-JP"/>
        </w:rPr>
        <w:t>A and/or</w:t>
      </w:r>
      <w:proofErr w:type="gramEnd"/>
      <w:r w:rsidRPr="00A71BC4">
        <w:rPr>
          <w:lang w:val="en-GB" w:eastAsia="ja-JP"/>
        </w:rPr>
        <w:t xml:space="preserve"> FITS.</w:t>
      </w:r>
    </w:p>
    <w:p w14:paraId="280B6C41" w14:textId="552748A9" w:rsidR="007E3FB9" w:rsidRPr="00A71BC4" w:rsidRDefault="00145963" w:rsidP="00145963">
      <w:pPr>
        <w:pStyle w:val="ListParagraph"/>
        <w:numPr>
          <w:ilvl w:val="0"/>
          <w:numId w:val="42"/>
        </w:numPr>
        <w:contextualSpacing w:val="0"/>
        <w:rPr>
          <w:lang w:val="en-GB" w:eastAsia="ja-JP"/>
        </w:rPr>
      </w:pPr>
      <w:r w:rsidRPr="00A71BC4">
        <w:rPr>
          <w:lang w:val="en-GB" w:eastAsia="ja-JP"/>
        </w:rPr>
        <w:t>Images (</w:t>
      </w:r>
      <w:r w:rsidRPr="00A71BC4">
        <w:rPr>
          <w:b/>
          <w:bCs/>
          <w:i/>
          <w:iCs/>
          <w:lang w:val="en-GB" w:eastAsia="ja-JP"/>
        </w:rPr>
        <w:t>mandatory</w:t>
      </w:r>
      <w:r w:rsidRPr="00A71BC4">
        <w:rPr>
          <w:lang w:val="en-GB" w:eastAsia="ja-JP"/>
        </w:rPr>
        <w:t xml:space="preserve">) </w:t>
      </w:r>
      <w:r w:rsidR="007E3FB9" w:rsidRPr="00A71BC4">
        <w:rPr>
          <w:lang w:val="en-GB" w:eastAsia="ja-JP"/>
        </w:rPr>
        <w:t>related to EO missions (e.g. missions quick-looks, paper images etc.)</w:t>
      </w:r>
      <w:r w:rsidR="00165BD6" w:rsidRPr="00A71BC4">
        <w:rPr>
          <w:lang w:val="en-GB" w:eastAsia="ja-JP"/>
        </w:rPr>
        <w:t xml:space="preserve">: the </w:t>
      </w:r>
      <w:r w:rsidRPr="00A71BC4">
        <w:rPr>
          <w:lang w:val="en-GB" w:eastAsia="ja-JP"/>
        </w:rPr>
        <w:t>p</w:t>
      </w:r>
      <w:r w:rsidR="00165BD6" w:rsidRPr="00A71BC4">
        <w:rPr>
          <w:lang w:val="en-GB" w:eastAsia="ja-JP"/>
        </w:rPr>
        <w:t xml:space="preserve">reservation format considered should be </w:t>
      </w:r>
      <w:r w:rsidR="007E3FB9" w:rsidRPr="00A71BC4">
        <w:rPr>
          <w:lang w:val="en-GB" w:eastAsia="ja-JP"/>
        </w:rPr>
        <w:t xml:space="preserve">TIFF </w:t>
      </w:r>
      <w:r w:rsidR="00165BD6" w:rsidRPr="00A71BC4">
        <w:rPr>
          <w:lang w:val="en-GB" w:eastAsia="ja-JP"/>
        </w:rPr>
        <w:t>and FITS. (FITS preferred for flexibility</w:t>
      </w:r>
      <w:r w:rsidR="007E3FB9" w:rsidRPr="00A71BC4">
        <w:rPr>
          <w:lang w:val="en-GB" w:eastAsia="ja-JP"/>
        </w:rPr>
        <w:t xml:space="preserve"> </w:t>
      </w:r>
      <w:r w:rsidR="00165BD6" w:rsidRPr="00A71BC4">
        <w:rPr>
          <w:lang w:val="en-GB" w:eastAsia="ja-JP"/>
        </w:rPr>
        <w:t xml:space="preserve">in metadata editing. It </w:t>
      </w:r>
      <w:r w:rsidR="007E3FB9" w:rsidRPr="00A71BC4">
        <w:rPr>
          <w:lang w:val="en-GB" w:eastAsia="ja-JP"/>
        </w:rPr>
        <w:t xml:space="preserve">allows </w:t>
      </w:r>
      <w:r w:rsidR="00165BD6" w:rsidRPr="00A71BC4">
        <w:rPr>
          <w:lang w:val="en-GB" w:eastAsia="ja-JP"/>
        </w:rPr>
        <w:t>handling</w:t>
      </w:r>
      <w:r w:rsidR="007E3FB9" w:rsidRPr="00A71BC4">
        <w:rPr>
          <w:lang w:val="en-GB" w:eastAsia="ja-JP"/>
        </w:rPr>
        <w:t xml:space="preserve"> more complex metadata schema</w:t>
      </w:r>
      <w:r w:rsidR="00D4767F" w:rsidRPr="00A71BC4">
        <w:rPr>
          <w:lang w:val="en-GB" w:eastAsia="ja-JP"/>
        </w:rPr>
        <w:t>s</w:t>
      </w:r>
      <w:r w:rsidR="007E3FB9" w:rsidRPr="00A71BC4">
        <w:rPr>
          <w:lang w:val="en-GB" w:eastAsia="ja-JP"/>
        </w:rPr>
        <w:t>)</w:t>
      </w:r>
      <w:r w:rsidRPr="00A71BC4">
        <w:rPr>
          <w:lang w:val="en-GB" w:eastAsia="ja-JP"/>
        </w:rPr>
        <w:t>.</w:t>
      </w:r>
    </w:p>
    <w:p w14:paraId="5944C537" w14:textId="0840E4C6" w:rsidR="007E3FB9" w:rsidRPr="00A71BC4" w:rsidRDefault="00165BD6" w:rsidP="00145963">
      <w:pPr>
        <w:pStyle w:val="ListParagraph"/>
        <w:numPr>
          <w:ilvl w:val="0"/>
          <w:numId w:val="42"/>
        </w:numPr>
        <w:contextualSpacing w:val="0"/>
        <w:rPr>
          <w:lang w:val="en-GB" w:eastAsia="ja-JP"/>
        </w:rPr>
      </w:pPr>
      <w:r w:rsidRPr="00A71BC4">
        <w:rPr>
          <w:lang w:val="en-GB" w:eastAsia="ja-JP"/>
        </w:rPr>
        <w:t>M</w:t>
      </w:r>
      <w:r w:rsidR="00145963" w:rsidRPr="00A71BC4">
        <w:rPr>
          <w:lang w:val="en-GB" w:eastAsia="ja-JP"/>
        </w:rPr>
        <w:t>etadata files (</w:t>
      </w:r>
      <w:r w:rsidR="00145963" w:rsidRPr="00A71BC4">
        <w:rPr>
          <w:b/>
          <w:bCs/>
          <w:i/>
          <w:iCs/>
          <w:lang w:val="en-GB" w:eastAsia="ja-JP"/>
        </w:rPr>
        <w:t>mandatory</w:t>
      </w:r>
      <w:r w:rsidR="00145963" w:rsidRPr="00A71BC4">
        <w:rPr>
          <w:lang w:val="en-GB" w:eastAsia="ja-JP"/>
        </w:rPr>
        <w:t>)</w:t>
      </w:r>
      <w:r w:rsidRPr="00A71BC4">
        <w:rPr>
          <w:lang w:val="en-GB" w:eastAsia="ja-JP"/>
        </w:rPr>
        <w:t xml:space="preserve">: </w:t>
      </w:r>
      <w:r w:rsidR="00145963" w:rsidRPr="00A71BC4">
        <w:rPr>
          <w:lang w:val="en-GB" w:eastAsia="ja-JP"/>
        </w:rPr>
        <w:t xml:space="preserve">the </w:t>
      </w:r>
      <w:r w:rsidR="007E3FB9" w:rsidRPr="00A71BC4">
        <w:rPr>
          <w:lang w:val="en-GB" w:eastAsia="ja-JP"/>
        </w:rPr>
        <w:t>main selected preservation format</w:t>
      </w:r>
      <w:r w:rsidRPr="00A71BC4">
        <w:rPr>
          <w:lang w:val="en-GB" w:eastAsia="ja-JP"/>
        </w:rPr>
        <w:t>s</w:t>
      </w:r>
      <w:r w:rsidR="007E3FB9" w:rsidRPr="00A71BC4">
        <w:rPr>
          <w:lang w:val="en-GB" w:eastAsia="ja-JP"/>
        </w:rPr>
        <w:t xml:space="preserve"> </w:t>
      </w:r>
      <w:r w:rsidRPr="00A71BC4">
        <w:rPr>
          <w:lang w:val="en-GB" w:eastAsia="ja-JP"/>
        </w:rPr>
        <w:t>are XML</w:t>
      </w:r>
      <w:r w:rsidR="00145963" w:rsidRPr="00A71BC4">
        <w:rPr>
          <w:lang w:val="en-GB" w:eastAsia="ja-JP"/>
        </w:rPr>
        <w:t xml:space="preserve"> and ASCII.</w:t>
      </w:r>
    </w:p>
    <w:p w14:paraId="3E4EB363" w14:textId="3A36A737" w:rsidR="007E3FB9" w:rsidRPr="00A71BC4" w:rsidRDefault="007E3FB9" w:rsidP="007E3FB9">
      <w:pPr>
        <w:numPr>
          <w:ilvl w:val="0"/>
          <w:numId w:val="3"/>
        </w:numPr>
        <w:rPr>
          <w:lang w:val="en-GB" w:eastAsia="ja-JP"/>
        </w:rPr>
      </w:pPr>
      <w:r w:rsidRPr="00A71BC4">
        <w:rPr>
          <w:lang w:val="en-GB" w:eastAsia="ja-JP"/>
        </w:rPr>
        <w:t>Multimedia files</w:t>
      </w:r>
      <w:r w:rsidR="00165BD6" w:rsidRPr="00A71BC4">
        <w:rPr>
          <w:lang w:val="en-GB" w:eastAsia="ja-JP"/>
        </w:rPr>
        <w:t xml:space="preserve"> (</w:t>
      </w:r>
      <w:r w:rsidR="00165BD6" w:rsidRPr="00A71BC4">
        <w:rPr>
          <w:b/>
          <w:bCs/>
          <w:i/>
          <w:iCs/>
          <w:lang w:val="en-GB" w:eastAsia="ja-JP"/>
        </w:rPr>
        <w:t>mandatory</w:t>
      </w:r>
      <w:r w:rsidR="00165BD6" w:rsidRPr="00A71BC4">
        <w:rPr>
          <w:lang w:val="en-GB" w:eastAsia="ja-JP"/>
        </w:rPr>
        <w:t>): the</w:t>
      </w:r>
      <w:r w:rsidRPr="00A71BC4">
        <w:rPr>
          <w:lang w:val="en-GB" w:eastAsia="ja-JP"/>
        </w:rPr>
        <w:t xml:space="preserve"> main </w:t>
      </w:r>
      <w:r w:rsidR="00D4767F" w:rsidRPr="00A71BC4">
        <w:rPr>
          <w:lang w:val="en-GB" w:eastAsia="ja-JP"/>
        </w:rPr>
        <w:t xml:space="preserve">recommended </w:t>
      </w:r>
      <w:r w:rsidRPr="00A71BC4">
        <w:rPr>
          <w:lang w:val="en-GB" w:eastAsia="ja-JP"/>
        </w:rPr>
        <w:t>format</w:t>
      </w:r>
      <w:r w:rsidR="00D4767F" w:rsidRPr="00A71BC4">
        <w:rPr>
          <w:lang w:val="en-GB" w:eastAsia="ja-JP"/>
        </w:rPr>
        <w:t>s</w:t>
      </w:r>
      <w:r w:rsidRPr="00A71BC4">
        <w:rPr>
          <w:lang w:val="en-GB" w:eastAsia="ja-JP"/>
        </w:rPr>
        <w:t xml:space="preserve"> (e.g. Videos) </w:t>
      </w:r>
      <w:r w:rsidR="00D4767F" w:rsidRPr="00A71BC4">
        <w:rPr>
          <w:lang w:val="en-GB" w:eastAsia="ja-JP"/>
        </w:rPr>
        <w:t xml:space="preserve">are </w:t>
      </w:r>
      <w:r w:rsidR="00165BD6" w:rsidRPr="00A71BC4">
        <w:rPr>
          <w:lang w:val="en-GB" w:eastAsia="ja-JP"/>
        </w:rPr>
        <w:t>MJ2 and MPEG-A</w:t>
      </w:r>
    </w:p>
    <w:p w14:paraId="3EDF9EDE" w14:textId="77777777" w:rsidR="00A71BC4" w:rsidRPr="00A71BC4" w:rsidRDefault="00A71BC4" w:rsidP="00A71BC4">
      <w:pPr>
        <w:rPr>
          <w:lang w:val="en-GB" w:eastAsia="ja-JP"/>
        </w:rPr>
      </w:pPr>
    </w:p>
    <w:p w14:paraId="221D1959" w14:textId="77777777" w:rsidR="00A71BC4" w:rsidRPr="00A71BC4" w:rsidRDefault="00A71BC4" w:rsidP="00A71BC4">
      <w:pPr>
        <w:rPr>
          <w:b/>
          <w:lang w:val="en-GB" w:eastAsia="ja-JP"/>
        </w:rPr>
      </w:pPr>
      <w:r w:rsidRPr="00A71BC4">
        <w:rPr>
          <w:b/>
          <w:lang w:val="en-GB" w:eastAsia="ja-JP"/>
        </w:rPr>
        <w:t xml:space="preserve">[REC_GEN_SW_01] </w:t>
      </w:r>
    </w:p>
    <w:p w14:paraId="6C449FB9" w14:textId="68BDCDA8" w:rsidR="007E3FB9" w:rsidRPr="00A71BC4" w:rsidRDefault="00A71BC4" w:rsidP="00A71BC4">
      <w:pPr>
        <w:rPr>
          <w:lang w:val="en-GB" w:eastAsia="ja-JP"/>
        </w:rPr>
      </w:pPr>
      <w:r w:rsidRPr="00A71BC4">
        <w:rPr>
          <w:lang w:val="en-GB" w:eastAsia="ja-JP"/>
        </w:rPr>
        <w:t xml:space="preserve">Emulation, virtualization requires using other software in order to preserve the software of interest. </w:t>
      </w:r>
      <w:r w:rsidR="0022077D">
        <w:rPr>
          <w:lang w:val="en-GB" w:eastAsia="ja-JP"/>
        </w:rPr>
        <w:t>Despite the approach (emulation or virtualization</w:t>
      </w:r>
      <w:r w:rsidRPr="00A71BC4">
        <w:rPr>
          <w:lang w:val="en-GB" w:eastAsia="ja-JP"/>
        </w:rPr>
        <w:t xml:space="preserve">) chosen and implemented to preserve the mission SW and tools, it will </w:t>
      </w:r>
      <w:r w:rsidR="0022077D">
        <w:rPr>
          <w:lang w:val="en-GB" w:eastAsia="ja-JP"/>
        </w:rPr>
        <w:t>have</w:t>
      </w:r>
      <w:r w:rsidRPr="00A71BC4">
        <w:rPr>
          <w:lang w:val="en-GB" w:eastAsia="ja-JP"/>
        </w:rPr>
        <w:t xml:space="preserve"> to be refreshed and upgraded</w:t>
      </w:r>
      <w:r w:rsidR="0022077D">
        <w:rPr>
          <w:lang w:val="en-GB" w:eastAsia="ja-JP"/>
        </w:rPr>
        <w:t xml:space="preserve"> </w:t>
      </w:r>
      <w:r w:rsidR="0022077D" w:rsidRPr="00A71BC4">
        <w:rPr>
          <w:lang w:val="en-GB" w:eastAsia="ja-JP"/>
        </w:rPr>
        <w:t>periodically</w:t>
      </w:r>
      <w:r w:rsidRPr="00A71BC4">
        <w:rPr>
          <w:lang w:val="en-GB" w:eastAsia="ja-JP"/>
        </w:rPr>
        <w:t>.</w:t>
      </w:r>
    </w:p>
    <w:p w14:paraId="1FB07658" w14:textId="77777777" w:rsidR="007E3FB9" w:rsidRPr="00A71BC4" w:rsidRDefault="007E3FB9" w:rsidP="007E3FB9">
      <w:pPr>
        <w:rPr>
          <w:lang w:val="en-GB"/>
        </w:rPr>
      </w:pPr>
    </w:p>
    <w:p w14:paraId="0C88BD48" w14:textId="77777777" w:rsidR="00A71BC4" w:rsidRPr="00A71BC4" w:rsidRDefault="00A71BC4" w:rsidP="00A71BC4">
      <w:pPr>
        <w:rPr>
          <w:b/>
          <w:lang w:val="en-GB"/>
        </w:rPr>
      </w:pPr>
      <w:r w:rsidRPr="00A71BC4">
        <w:rPr>
          <w:b/>
          <w:lang w:val="en-GB"/>
        </w:rPr>
        <w:t xml:space="preserve">[REC_GEN_SW_02] </w:t>
      </w:r>
    </w:p>
    <w:p w14:paraId="74D2383D" w14:textId="3BE35688" w:rsidR="00A71BC4" w:rsidRPr="00A71BC4" w:rsidRDefault="00A71BC4" w:rsidP="00A71BC4">
      <w:pPr>
        <w:rPr>
          <w:lang w:val="en-GB"/>
        </w:rPr>
      </w:pPr>
      <w:r w:rsidRPr="00A71BC4">
        <w:rPr>
          <w:lang w:val="en-GB"/>
        </w:rPr>
        <w:t>If Emulation is selected for SW preservation the emulator should have the following characteristics:</w:t>
      </w:r>
    </w:p>
    <w:p w14:paraId="3FC46822" w14:textId="77777777" w:rsidR="00A71BC4" w:rsidRPr="00A71BC4" w:rsidRDefault="00A71BC4" w:rsidP="00A71BC4">
      <w:pPr>
        <w:pStyle w:val="ListParagraph"/>
        <w:numPr>
          <w:ilvl w:val="0"/>
          <w:numId w:val="43"/>
        </w:numPr>
        <w:rPr>
          <w:lang w:val="en-GB"/>
        </w:rPr>
      </w:pPr>
      <w:r w:rsidRPr="00A71BC4">
        <w:rPr>
          <w:lang w:val="en-GB"/>
        </w:rPr>
        <w:t>The emulator is based upon freely available source code and appropriate licensing.</w:t>
      </w:r>
    </w:p>
    <w:p w14:paraId="6CDBB073" w14:textId="77777777" w:rsidR="00A71BC4" w:rsidRPr="00A71BC4" w:rsidRDefault="00A71BC4" w:rsidP="00A71BC4">
      <w:pPr>
        <w:pStyle w:val="ListParagraph"/>
        <w:numPr>
          <w:ilvl w:val="0"/>
          <w:numId w:val="43"/>
        </w:numPr>
        <w:rPr>
          <w:lang w:val="en-GB"/>
        </w:rPr>
      </w:pPr>
      <w:r w:rsidRPr="00A71BC4">
        <w:rPr>
          <w:lang w:val="en-GB"/>
        </w:rPr>
        <w:t>The emulator is actively maintained.</w:t>
      </w:r>
    </w:p>
    <w:p w14:paraId="430D0C49" w14:textId="2D466CDE" w:rsidR="00A71BC4" w:rsidRPr="00A71BC4" w:rsidRDefault="00A71BC4" w:rsidP="00A71BC4">
      <w:pPr>
        <w:pStyle w:val="ListParagraph"/>
        <w:numPr>
          <w:ilvl w:val="0"/>
          <w:numId w:val="43"/>
        </w:numPr>
        <w:rPr>
          <w:lang w:val="en-GB"/>
        </w:rPr>
      </w:pPr>
      <w:r w:rsidRPr="00A71BC4">
        <w:rPr>
          <w:lang w:val="en-GB"/>
        </w:rPr>
        <w:t>There is reasonable internal and extern</w:t>
      </w:r>
      <w:r w:rsidR="00716A58">
        <w:rPr>
          <w:lang w:val="en-GB"/>
        </w:rPr>
        <w:t>al documentation</w:t>
      </w:r>
      <w:r w:rsidRPr="00A71BC4">
        <w:rPr>
          <w:lang w:val="en-GB"/>
        </w:rPr>
        <w:t>.</w:t>
      </w:r>
    </w:p>
    <w:p w14:paraId="669D248F" w14:textId="77777777" w:rsidR="00A71BC4" w:rsidRPr="00A71BC4" w:rsidRDefault="00A71BC4" w:rsidP="00A71BC4">
      <w:pPr>
        <w:pStyle w:val="ListParagraph"/>
        <w:numPr>
          <w:ilvl w:val="0"/>
          <w:numId w:val="43"/>
        </w:numPr>
        <w:rPr>
          <w:lang w:val="en-GB"/>
        </w:rPr>
      </w:pPr>
      <w:r w:rsidRPr="00A71BC4">
        <w:rPr>
          <w:lang w:val="en-GB"/>
        </w:rPr>
        <w:t>The emulator interface is easy to use by non-technical players.</w:t>
      </w:r>
    </w:p>
    <w:p w14:paraId="35906C33" w14:textId="77777777" w:rsidR="00A71BC4" w:rsidRPr="00A71BC4" w:rsidRDefault="00A71BC4" w:rsidP="00A71BC4">
      <w:pPr>
        <w:pStyle w:val="ListParagraph"/>
        <w:numPr>
          <w:ilvl w:val="0"/>
          <w:numId w:val="43"/>
        </w:numPr>
        <w:rPr>
          <w:lang w:val="en-GB"/>
        </w:rPr>
      </w:pPr>
      <w:r w:rsidRPr="00A71BC4">
        <w:rPr>
          <w:lang w:val="en-GB"/>
        </w:rPr>
        <w:t>The emulator supports a wide range of performance and tuning options.</w:t>
      </w:r>
    </w:p>
    <w:p w14:paraId="0093A9BD" w14:textId="77777777" w:rsidR="00A71BC4" w:rsidRPr="00A71BC4" w:rsidRDefault="00A71BC4" w:rsidP="00A71BC4">
      <w:pPr>
        <w:pStyle w:val="ListParagraph"/>
        <w:numPr>
          <w:ilvl w:val="0"/>
          <w:numId w:val="43"/>
        </w:numPr>
        <w:rPr>
          <w:lang w:val="en-GB"/>
        </w:rPr>
      </w:pPr>
      <w:r w:rsidRPr="00A71BC4">
        <w:rPr>
          <w:lang w:val="en-GB"/>
        </w:rPr>
        <w:t xml:space="preserve">The emulator is robust and provides a believable level of fidelity when compared to the original game experience. </w:t>
      </w:r>
    </w:p>
    <w:p w14:paraId="04B41B52" w14:textId="77777777" w:rsidR="00A71BC4" w:rsidRPr="00A71BC4" w:rsidRDefault="00A71BC4" w:rsidP="007E3FB9">
      <w:pPr>
        <w:rPr>
          <w:lang w:val="en-GB"/>
        </w:rPr>
      </w:pPr>
    </w:p>
    <w:p w14:paraId="6E4AD2E5" w14:textId="77777777" w:rsidR="00A71BC4" w:rsidRPr="00A71BC4" w:rsidRDefault="00A71BC4" w:rsidP="00A71BC4">
      <w:pPr>
        <w:rPr>
          <w:b/>
          <w:lang w:val="en-GB"/>
        </w:rPr>
      </w:pPr>
      <w:r w:rsidRPr="00A71BC4">
        <w:rPr>
          <w:b/>
          <w:lang w:val="en-GB"/>
        </w:rPr>
        <w:t xml:space="preserve">[REC_GEN_SW_03] </w:t>
      </w:r>
    </w:p>
    <w:p w14:paraId="478999BF" w14:textId="4DAF24FD" w:rsidR="00A71BC4" w:rsidRPr="00A71BC4" w:rsidRDefault="00A71BC4" w:rsidP="00A71BC4">
      <w:pPr>
        <w:rPr>
          <w:lang w:val="en-GB"/>
        </w:rPr>
      </w:pPr>
      <w:r w:rsidRPr="00A71BC4">
        <w:rPr>
          <w:lang w:val="en-GB"/>
        </w:rPr>
        <w:t>If Virtualization is selected for SW preservation the emulator should have the following characteristics:</w:t>
      </w:r>
    </w:p>
    <w:p w14:paraId="04DC064A" w14:textId="77777777" w:rsidR="00A71BC4" w:rsidRPr="00A71BC4" w:rsidRDefault="00A71BC4" w:rsidP="00A71BC4">
      <w:pPr>
        <w:pStyle w:val="ListParagraph"/>
        <w:numPr>
          <w:ilvl w:val="0"/>
          <w:numId w:val="44"/>
        </w:numPr>
        <w:rPr>
          <w:lang w:val="en-GB"/>
        </w:rPr>
      </w:pPr>
      <w:r w:rsidRPr="00A71BC4">
        <w:rPr>
          <w:lang w:val="en-GB"/>
        </w:rPr>
        <w:t>The virtualization technology is based upon freely available source code and appropriate licensing. In cases where the source was not available, the virtualization technology was being developed by a company dedicated to virtualization.</w:t>
      </w:r>
    </w:p>
    <w:p w14:paraId="07E9E674" w14:textId="77777777" w:rsidR="00A71BC4" w:rsidRPr="00A71BC4" w:rsidRDefault="00A71BC4" w:rsidP="00A71BC4">
      <w:pPr>
        <w:pStyle w:val="ListParagraph"/>
        <w:numPr>
          <w:ilvl w:val="0"/>
          <w:numId w:val="44"/>
        </w:numPr>
        <w:rPr>
          <w:lang w:val="en-GB"/>
        </w:rPr>
      </w:pPr>
      <w:r w:rsidRPr="00A71BC4">
        <w:rPr>
          <w:lang w:val="en-GB"/>
        </w:rPr>
        <w:t>The virtualization technology is actively maintained.</w:t>
      </w:r>
    </w:p>
    <w:p w14:paraId="333AB201" w14:textId="77777777" w:rsidR="00A71BC4" w:rsidRPr="00A71BC4" w:rsidRDefault="00A71BC4" w:rsidP="00A71BC4">
      <w:pPr>
        <w:pStyle w:val="ListParagraph"/>
        <w:numPr>
          <w:ilvl w:val="0"/>
          <w:numId w:val="44"/>
        </w:numPr>
        <w:rPr>
          <w:lang w:val="en-GB"/>
        </w:rPr>
      </w:pPr>
      <w:r w:rsidRPr="00A71BC4">
        <w:rPr>
          <w:lang w:val="en-GB"/>
        </w:rPr>
        <w:lastRenderedPageBreak/>
        <w:t>There is reasonable documentation for the project.</w:t>
      </w:r>
    </w:p>
    <w:p w14:paraId="6DCB9D3D" w14:textId="77777777" w:rsidR="00A71BC4" w:rsidRPr="00A71BC4" w:rsidRDefault="00A71BC4" w:rsidP="00A71BC4">
      <w:pPr>
        <w:pStyle w:val="ListParagraph"/>
        <w:numPr>
          <w:ilvl w:val="0"/>
          <w:numId w:val="44"/>
        </w:numPr>
        <w:rPr>
          <w:lang w:val="en-GB"/>
        </w:rPr>
      </w:pPr>
      <w:r w:rsidRPr="00A71BC4">
        <w:rPr>
          <w:lang w:val="en-GB"/>
        </w:rPr>
        <w:t>The virtualization interface is easy to use.</w:t>
      </w:r>
    </w:p>
    <w:p w14:paraId="375C14F0" w14:textId="77777777" w:rsidR="00A71BC4" w:rsidRPr="00A71BC4" w:rsidRDefault="00A71BC4" w:rsidP="00A71BC4">
      <w:pPr>
        <w:pStyle w:val="ListParagraph"/>
        <w:numPr>
          <w:ilvl w:val="0"/>
          <w:numId w:val="44"/>
        </w:numPr>
        <w:rPr>
          <w:lang w:val="en-GB"/>
        </w:rPr>
      </w:pPr>
      <w:r w:rsidRPr="00A71BC4">
        <w:rPr>
          <w:lang w:val="en-GB"/>
        </w:rPr>
        <w:t>The virtualization technology is robust and provides a believable level of fidelity when executing legacy software.</w:t>
      </w:r>
    </w:p>
    <w:p w14:paraId="629C04B1" w14:textId="77777777" w:rsidR="00A71BC4" w:rsidRPr="00A71BC4" w:rsidRDefault="00A71BC4" w:rsidP="00A71BC4">
      <w:pPr>
        <w:tabs>
          <w:tab w:val="clear" w:pos="432"/>
          <w:tab w:val="clear" w:pos="1152"/>
          <w:tab w:val="clear" w:pos="1728"/>
          <w:tab w:val="clear" w:pos="2304"/>
          <w:tab w:val="clear" w:pos="2880"/>
        </w:tabs>
        <w:autoSpaceDE/>
        <w:autoSpaceDN/>
        <w:spacing w:before="0"/>
        <w:jc w:val="left"/>
        <w:rPr>
          <w:rFonts w:ascii="Helvetica" w:eastAsia="Times New Roman" w:hAnsi="Helvetica"/>
          <w:color w:val="000000"/>
          <w:shd w:val="clear" w:color="auto" w:fill="FFFFFF"/>
          <w:lang w:val="en-GB"/>
        </w:rPr>
      </w:pPr>
    </w:p>
    <w:p w14:paraId="210FC237" w14:textId="1265CAF3" w:rsidR="007D7843" w:rsidRPr="00A71BC4" w:rsidRDefault="00A71BC4" w:rsidP="004151AA">
      <w:pPr>
        <w:rPr>
          <w:b/>
          <w:lang w:val="en-GB"/>
        </w:rPr>
      </w:pPr>
      <w:r w:rsidRPr="00A71BC4">
        <w:rPr>
          <w:b/>
          <w:lang w:val="en-GB"/>
        </w:rPr>
        <w:t>[REC_GEN_SW_0</w:t>
      </w:r>
      <w:r w:rsidR="00447B90">
        <w:rPr>
          <w:b/>
          <w:lang w:val="en-GB"/>
        </w:rPr>
        <w:t>4</w:t>
      </w:r>
      <w:r w:rsidRPr="00A71BC4">
        <w:rPr>
          <w:b/>
          <w:lang w:val="en-GB"/>
        </w:rPr>
        <w:t xml:space="preserve">] </w:t>
      </w:r>
    </w:p>
    <w:p w14:paraId="749A88E6" w14:textId="215B46E1" w:rsidR="007D7843" w:rsidRPr="00A71BC4" w:rsidRDefault="00A71BC4" w:rsidP="004151AA">
      <w:pPr>
        <w:rPr>
          <w:lang w:val="en-GB"/>
        </w:rPr>
      </w:pPr>
      <w:r w:rsidRPr="00A71BC4">
        <w:rPr>
          <w:lang w:val="en-GB"/>
        </w:rPr>
        <w:t>If communities of scientists write their own specialist processing programs, such as for remote sensing discipline, the Cultivation approach can be applied in order to keep the software ‘alive’. Cultivation can benefit from the use of Open Source Software.</w:t>
      </w:r>
    </w:p>
    <w:p w14:paraId="45BAE056" w14:textId="77777777" w:rsidR="00A71BC4" w:rsidRPr="00A71BC4" w:rsidRDefault="00A71BC4" w:rsidP="004151AA">
      <w:pPr>
        <w:rPr>
          <w:lang w:val="en-GB"/>
        </w:rPr>
      </w:pPr>
    </w:p>
    <w:p w14:paraId="2FF32620" w14:textId="7455EBDF" w:rsidR="007D7843" w:rsidRPr="00C50B93" w:rsidRDefault="007D7843" w:rsidP="007D7843">
      <w:pPr>
        <w:pStyle w:val="Heading2"/>
        <w:rPr>
          <w:lang w:val="en-GB"/>
        </w:rPr>
      </w:pPr>
      <w:bookmarkStart w:id="71" w:name="_Toc326220111"/>
      <w:r w:rsidRPr="00A71BC4">
        <w:rPr>
          <w:lang w:val="en-GB"/>
        </w:rPr>
        <w:t>Specific Recommendations</w:t>
      </w:r>
      <w:bookmarkEnd w:id="71"/>
    </w:p>
    <w:p w14:paraId="0F7B6ABF" w14:textId="3C3A13B2" w:rsidR="007D7843" w:rsidRPr="00A71BC4" w:rsidRDefault="007D7843" w:rsidP="007D7843">
      <w:pPr>
        <w:pStyle w:val="Heading3"/>
        <w:rPr>
          <w:lang w:val="en-GB"/>
        </w:rPr>
      </w:pPr>
      <w:bookmarkStart w:id="72" w:name="_Toc326220112"/>
      <w:r w:rsidRPr="00A71BC4">
        <w:rPr>
          <w:lang w:val="en-GB"/>
        </w:rPr>
        <w:t>Future Missions</w:t>
      </w:r>
      <w:bookmarkEnd w:id="72"/>
    </w:p>
    <w:p w14:paraId="78825D16" w14:textId="3FE8CB69" w:rsidR="007D7843" w:rsidRPr="00A71BC4" w:rsidRDefault="00145963" w:rsidP="007D7843">
      <w:pPr>
        <w:rPr>
          <w:b/>
          <w:lang w:val="en-GB"/>
        </w:rPr>
      </w:pPr>
      <w:r w:rsidRPr="00A71BC4">
        <w:rPr>
          <w:b/>
          <w:lang w:val="en-GB"/>
        </w:rPr>
        <w:t>[REC_SPEC_FUT_</w:t>
      </w:r>
      <w:r w:rsidR="00447B90">
        <w:rPr>
          <w:b/>
          <w:lang w:val="en-GB"/>
        </w:rPr>
        <w:t>ALL</w:t>
      </w:r>
      <w:r w:rsidRPr="00A71BC4">
        <w:rPr>
          <w:b/>
          <w:lang w:val="en-GB"/>
        </w:rPr>
        <w:t>_</w:t>
      </w:r>
      <w:r w:rsidR="00855E6D" w:rsidRPr="00A71BC4">
        <w:rPr>
          <w:b/>
          <w:lang w:val="en-GB"/>
        </w:rPr>
        <w:t>01]</w:t>
      </w:r>
    </w:p>
    <w:p w14:paraId="719226FB" w14:textId="4957002C" w:rsidR="00855E6D" w:rsidRDefault="00855E6D" w:rsidP="00855E6D">
      <w:pPr>
        <w:rPr>
          <w:lang w:val="en-GB"/>
        </w:rPr>
      </w:pPr>
      <w:r w:rsidRPr="00A71BC4">
        <w:rPr>
          <w:lang w:val="en-GB"/>
        </w:rPr>
        <w:t>Recommendations about software engineering best practice such as clear licensing; clear documentation; use of commonly adopted and modern programming languages; modular design; revision management and change control; established software testing regime and validated results; separation between data and code; and clear understanding of dependencies</w:t>
      </w:r>
      <w:r w:rsidR="00AB0535" w:rsidRPr="00A71BC4">
        <w:rPr>
          <w:lang w:val="en-GB"/>
        </w:rPr>
        <w:t>,</w:t>
      </w:r>
      <w:r w:rsidRPr="00A71BC4">
        <w:rPr>
          <w:lang w:val="en-GB"/>
        </w:rPr>
        <w:t xml:space="preserve"> all </w:t>
      </w:r>
      <w:r w:rsidR="00AB0535" w:rsidRPr="00A71BC4">
        <w:rPr>
          <w:lang w:val="en-GB"/>
        </w:rPr>
        <w:t>facilitate</w:t>
      </w:r>
      <w:r w:rsidRPr="00A71BC4">
        <w:rPr>
          <w:lang w:val="en-GB"/>
        </w:rPr>
        <w:t xml:space="preserve"> software preservation. If the already existing Software Engineering Best Practices cover all preservation requirements, only a statement, with the standards</w:t>
      </w:r>
      <w:r w:rsidR="00AB0535" w:rsidRPr="00A71BC4">
        <w:rPr>
          <w:lang w:val="en-GB"/>
        </w:rPr>
        <w:t>’</w:t>
      </w:r>
      <w:r w:rsidRPr="00A71BC4">
        <w:rPr>
          <w:lang w:val="en-GB"/>
        </w:rPr>
        <w:t xml:space="preserve"> references, </w:t>
      </w:r>
      <w:r w:rsidR="00C50B93">
        <w:rPr>
          <w:lang w:val="en-GB"/>
        </w:rPr>
        <w:t>should</w:t>
      </w:r>
      <w:r w:rsidRPr="00A71BC4">
        <w:rPr>
          <w:lang w:val="en-GB"/>
        </w:rPr>
        <w:t xml:space="preserve"> be highlighted. </w:t>
      </w:r>
    </w:p>
    <w:p w14:paraId="736B8CF6" w14:textId="77777777" w:rsidR="00C50B93" w:rsidRDefault="00C50B93" w:rsidP="00855E6D">
      <w:pPr>
        <w:rPr>
          <w:lang w:val="en-GB"/>
        </w:rPr>
      </w:pPr>
    </w:p>
    <w:p w14:paraId="59CA5449" w14:textId="32732391" w:rsidR="00C50B93" w:rsidRPr="008928FA" w:rsidRDefault="00C50B93" w:rsidP="00C50B93">
      <w:pPr>
        <w:rPr>
          <w:b/>
        </w:rPr>
      </w:pPr>
      <w:r w:rsidRPr="008928FA">
        <w:rPr>
          <w:b/>
        </w:rPr>
        <w:t xml:space="preserve">[REC_ </w:t>
      </w:r>
      <w:r w:rsidR="00447B90">
        <w:rPr>
          <w:b/>
        </w:rPr>
        <w:t>SPEC_FUT_SW</w:t>
      </w:r>
      <w:r w:rsidRPr="008928FA">
        <w:rPr>
          <w:b/>
        </w:rPr>
        <w:t>_0</w:t>
      </w:r>
      <w:r w:rsidR="00447B90">
        <w:rPr>
          <w:b/>
        </w:rPr>
        <w:t>1</w:t>
      </w:r>
      <w:r w:rsidRPr="008928FA">
        <w:rPr>
          <w:b/>
        </w:rPr>
        <w:t xml:space="preserve">] </w:t>
      </w:r>
    </w:p>
    <w:p w14:paraId="42106330" w14:textId="77777777" w:rsidR="00C50B93" w:rsidRDefault="00C50B93" w:rsidP="00C50B93">
      <w:r>
        <w:t xml:space="preserve">Open source software should be preferred for any development in future missions. </w:t>
      </w:r>
    </w:p>
    <w:p w14:paraId="5AA3D25E" w14:textId="43175784" w:rsidR="00C50B93" w:rsidRPr="0022077D" w:rsidRDefault="00C50B93" w:rsidP="00C50B93">
      <w:r>
        <w:t xml:space="preserve">In order for </w:t>
      </w:r>
      <w:r w:rsidRPr="00D35FEE">
        <w:t xml:space="preserve">future </w:t>
      </w:r>
      <w:r w:rsidR="00C60802">
        <w:t>users</w:t>
      </w:r>
      <w:r w:rsidR="00C60802" w:rsidRPr="00D35FEE">
        <w:t xml:space="preserve"> </w:t>
      </w:r>
      <w:r w:rsidRPr="00D35FEE">
        <w:t>to be able to use the software, it</w:t>
      </w:r>
      <w:r>
        <w:t xml:space="preserve"> i</w:t>
      </w:r>
      <w:r w:rsidRPr="00D35FEE">
        <w:t xml:space="preserve">s critical that they have permission to access the code, to make any changes necessary to get it working, and </w:t>
      </w:r>
      <w:r w:rsidR="00C60802">
        <w:t xml:space="preserve">they should </w:t>
      </w:r>
      <w:r w:rsidRPr="00D35FEE">
        <w:t xml:space="preserve">to be able to do so without any sort of implied warranty from the original </w:t>
      </w:r>
      <w:r w:rsidR="00C60802">
        <w:t>users</w:t>
      </w:r>
      <w:r w:rsidR="0022077D">
        <w:t xml:space="preserve"> (</w:t>
      </w:r>
      <w:r w:rsidR="0022077D" w:rsidRPr="00D35FEE">
        <w:t>particularly as the rest of the software ecosystem will have moved on</w:t>
      </w:r>
      <w:r w:rsidR="0022077D">
        <w:t>)</w:t>
      </w:r>
      <w:r w:rsidRPr="00D35FEE">
        <w:t>. Making software available as Free Software or Open Source Software is a simple way of ensuring</w:t>
      </w:r>
      <w:r w:rsidR="00C60802">
        <w:t xml:space="preserve"> that</w:t>
      </w:r>
      <w:r w:rsidRPr="00D35FEE">
        <w:t xml:space="preserve"> this is the case</w:t>
      </w:r>
      <w:r w:rsidR="00C60802">
        <w:t>.</w:t>
      </w:r>
    </w:p>
    <w:p w14:paraId="29AE6CE1" w14:textId="77777777" w:rsidR="00C50B93" w:rsidRDefault="00C50B93" w:rsidP="00855E6D">
      <w:pPr>
        <w:rPr>
          <w:lang w:val="en-GB"/>
        </w:rPr>
      </w:pPr>
    </w:p>
    <w:p w14:paraId="54E76A2D" w14:textId="507EB44D" w:rsidR="00C50B93" w:rsidRPr="00C50B93" w:rsidRDefault="00447B90" w:rsidP="00C50B93">
      <w:pPr>
        <w:rPr>
          <w:b/>
        </w:rPr>
      </w:pPr>
      <w:r>
        <w:rPr>
          <w:b/>
        </w:rPr>
        <w:t>[REC_SPEC_FUT_SW</w:t>
      </w:r>
      <w:r w:rsidR="00C50B93" w:rsidRPr="00C50B93">
        <w:rPr>
          <w:b/>
        </w:rPr>
        <w:t>_0</w:t>
      </w:r>
      <w:r>
        <w:rPr>
          <w:b/>
        </w:rPr>
        <w:t>2</w:t>
      </w:r>
      <w:r w:rsidR="00C50B93" w:rsidRPr="00C50B93">
        <w:rPr>
          <w:b/>
        </w:rPr>
        <w:t>]</w:t>
      </w:r>
    </w:p>
    <w:p w14:paraId="4ABE9F57" w14:textId="33B8A2FD" w:rsidR="00C50B93" w:rsidRPr="00C50B93" w:rsidRDefault="00C50B93" w:rsidP="00C50B93">
      <w:r>
        <w:t xml:space="preserve">If </w:t>
      </w:r>
      <w:r w:rsidR="00447B90">
        <w:t>licensed</w:t>
      </w:r>
      <w:r>
        <w:t xml:space="preserve"> software is used for new developments, the copyright must be clearly identified and publicized, in order to facilitate future use and preservation.</w:t>
      </w:r>
    </w:p>
    <w:p w14:paraId="7907CEF9" w14:textId="77777777" w:rsidR="00855E6D" w:rsidRDefault="00855E6D" w:rsidP="007D7843">
      <w:pPr>
        <w:rPr>
          <w:lang w:val="en-GB"/>
        </w:rPr>
      </w:pPr>
    </w:p>
    <w:p w14:paraId="60F4289A" w14:textId="1BF6C9CA" w:rsidR="00C50B93" w:rsidRPr="00C50B93" w:rsidRDefault="00447B90" w:rsidP="00C50B93">
      <w:pPr>
        <w:rPr>
          <w:b/>
        </w:rPr>
      </w:pPr>
      <w:r>
        <w:rPr>
          <w:b/>
        </w:rPr>
        <w:t>[REC_ SPEC_FUT_SW_</w:t>
      </w:r>
      <w:r w:rsidR="00C50B93">
        <w:rPr>
          <w:b/>
        </w:rPr>
        <w:t>0</w:t>
      </w:r>
      <w:r>
        <w:rPr>
          <w:b/>
        </w:rPr>
        <w:t>3</w:t>
      </w:r>
      <w:r w:rsidR="00C50B93" w:rsidRPr="00C50B93">
        <w:rPr>
          <w:b/>
        </w:rPr>
        <w:t xml:space="preserve">] </w:t>
      </w:r>
    </w:p>
    <w:p w14:paraId="75390021" w14:textId="11C68812" w:rsidR="00C50B93" w:rsidRDefault="00C50B93" w:rsidP="00C50B93">
      <w:r>
        <w:t>When a new SW is developed, a relation network should be created in order to trace the provenance. The SW needs to be bi-directionally linked to the data-records, documentations, sensors and missions.</w:t>
      </w:r>
    </w:p>
    <w:p w14:paraId="43AB9CD5" w14:textId="77777777" w:rsidR="00C50B93" w:rsidRDefault="00C50B93" w:rsidP="00C50B93"/>
    <w:p w14:paraId="1BFADE62" w14:textId="7A5AE03A" w:rsidR="00C50B93" w:rsidRPr="008928FA" w:rsidRDefault="00447B90" w:rsidP="00C50B93">
      <w:pPr>
        <w:rPr>
          <w:b/>
        </w:rPr>
      </w:pPr>
      <w:r>
        <w:rPr>
          <w:b/>
        </w:rPr>
        <w:t>[</w:t>
      </w:r>
      <w:r w:rsidR="00C50B93" w:rsidRPr="008928FA">
        <w:rPr>
          <w:b/>
        </w:rPr>
        <w:t xml:space="preserve">REC_ </w:t>
      </w:r>
      <w:r w:rsidR="00C50B93">
        <w:rPr>
          <w:b/>
        </w:rPr>
        <w:t>SPEC_FUT_SW_</w:t>
      </w:r>
      <w:r w:rsidR="00C50B93" w:rsidRPr="008928FA">
        <w:rPr>
          <w:b/>
        </w:rPr>
        <w:t>0</w:t>
      </w:r>
      <w:r>
        <w:rPr>
          <w:b/>
        </w:rPr>
        <w:t>4</w:t>
      </w:r>
      <w:r w:rsidR="00C50B93" w:rsidRPr="008928FA">
        <w:rPr>
          <w:b/>
        </w:rPr>
        <w:t xml:space="preserve">] </w:t>
      </w:r>
    </w:p>
    <w:p w14:paraId="023205B6" w14:textId="269F281C" w:rsidR="00C50B93" w:rsidRDefault="00C50B93" w:rsidP="00C50B93">
      <w:r w:rsidRPr="00D35FEE">
        <w:t xml:space="preserve">As well as preserving the source code of the software, </w:t>
      </w:r>
      <w:r>
        <w:t>it i</w:t>
      </w:r>
      <w:r w:rsidRPr="00D35FEE">
        <w:t xml:space="preserve">s worth considering whether the history of changes to the software is also in scope for preservation. Most modern software is developed using a revision control system </w:t>
      </w:r>
      <w:r w:rsidR="00716A58" w:rsidRPr="00D35FEE">
        <w:t>(</w:t>
      </w:r>
      <w:r w:rsidR="00716A58">
        <w:t xml:space="preserve">E.g. </w:t>
      </w:r>
      <w:proofErr w:type="spellStart"/>
      <w:r w:rsidR="00716A58">
        <w:t>Git</w:t>
      </w:r>
      <w:proofErr w:type="spellEnd"/>
      <w:r w:rsidR="00716A58">
        <w:t xml:space="preserve">, </w:t>
      </w:r>
      <w:r w:rsidR="00716A58" w:rsidRPr="00D35FEE">
        <w:t>Subversion</w:t>
      </w:r>
      <w:r w:rsidR="00716A58">
        <w:t>, others</w:t>
      </w:r>
      <w:r w:rsidR="00716A58" w:rsidRPr="00D35FEE">
        <w:t xml:space="preserve">) </w:t>
      </w:r>
      <w:r w:rsidRPr="00D35FEE">
        <w:t>that keeps track of every change made to the software over time. This means it</w:t>
      </w:r>
      <w:r>
        <w:t xml:space="preserve"> i</w:t>
      </w:r>
      <w:r w:rsidRPr="00D35FEE">
        <w:t xml:space="preserve">s possible to preserve not just the state of software at the time of </w:t>
      </w:r>
      <w:r w:rsidRPr="00D35FEE">
        <w:lastRenderedPageBreak/>
        <w:t>preservation, but also its entire history up to that point. This may have future cultural heritage value, as it makes it possible to see the contributions of individuals, as well as the responses of the software developers to external events as expressed through changes to the code. It also makes it clearer when</w:t>
      </w:r>
      <w:r>
        <w:t>,</w:t>
      </w:r>
      <w:r w:rsidRPr="00D35FEE">
        <w:t xml:space="preserve"> and why</w:t>
      </w:r>
      <w:r>
        <w:t>,</w:t>
      </w:r>
      <w:r w:rsidRPr="00D35FEE">
        <w:t xml:space="preserve"> particular changes to the code were made.</w:t>
      </w:r>
    </w:p>
    <w:p w14:paraId="637BB5D0" w14:textId="77777777" w:rsidR="00C50B93" w:rsidRPr="00C50B93" w:rsidRDefault="00C50B93" w:rsidP="00C50B93"/>
    <w:p w14:paraId="2DE5B531" w14:textId="1A1D4AB3" w:rsidR="007D7843" w:rsidRPr="00A71BC4" w:rsidRDefault="007D7843" w:rsidP="007D7843">
      <w:pPr>
        <w:pStyle w:val="Heading3"/>
        <w:rPr>
          <w:lang w:val="en-GB"/>
        </w:rPr>
      </w:pPr>
      <w:bookmarkStart w:id="73" w:name="_Toc326220113"/>
      <w:r w:rsidRPr="00A71BC4">
        <w:rPr>
          <w:lang w:val="en-GB"/>
        </w:rPr>
        <w:t>Historical Missions</w:t>
      </w:r>
      <w:bookmarkEnd w:id="73"/>
    </w:p>
    <w:p w14:paraId="49750F12" w14:textId="4B4C4C64" w:rsidR="00C60802" w:rsidRDefault="00447B90" w:rsidP="007D7843">
      <w:pPr>
        <w:rPr>
          <w:b/>
        </w:rPr>
      </w:pPr>
      <w:r>
        <w:rPr>
          <w:b/>
        </w:rPr>
        <w:t>[REC_SPEC_HIS_ALL_</w:t>
      </w:r>
      <w:r w:rsidR="00C60802" w:rsidRPr="00C60802">
        <w:rPr>
          <w:b/>
        </w:rPr>
        <w:t xml:space="preserve">01] </w:t>
      </w:r>
    </w:p>
    <w:p w14:paraId="657D9C1C" w14:textId="26CF340E" w:rsidR="00C60802" w:rsidRPr="0022077D" w:rsidRDefault="00C60802" w:rsidP="007D7843">
      <w:pPr>
        <w:rPr>
          <w:lang w:val="en-GB"/>
        </w:rPr>
      </w:pPr>
      <w:r w:rsidRPr="00C60802">
        <w:t>Prior to starting the preservation activities, several important</w:t>
      </w:r>
      <w:r>
        <w:t xml:space="preserve">, </w:t>
      </w:r>
      <w:r w:rsidRPr="00C60802">
        <w:t>non-exhaustive</w:t>
      </w:r>
      <w:r>
        <w:t>,</w:t>
      </w:r>
      <w:r w:rsidRPr="00C60802">
        <w:t xml:space="preserve"> aspects sho</w:t>
      </w:r>
      <w:r>
        <w:t>uld be taken into consideration</w:t>
      </w:r>
      <w:r w:rsidRPr="00C60802">
        <w:t xml:space="preserve">: mission relevancy, preservation scenarios, amount of funding, cost/benefit analysis, </w:t>
      </w:r>
      <w:r w:rsidR="0022077D">
        <w:t xml:space="preserve">designed community requirements, </w:t>
      </w:r>
      <w:r w:rsidR="0022077D" w:rsidRPr="0022077D">
        <w:t>Intellectual Propriety Right</w:t>
      </w:r>
      <w:r w:rsidR="0022077D">
        <w:t>s</w:t>
      </w:r>
      <w:r w:rsidR="0022077D" w:rsidRPr="0022077D">
        <w:t xml:space="preserve"> (IPR</w:t>
      </w:r>
      <w:r w:rsidR="00B71F5F">
        <w:t>s</w:t>
      </w:r>
      <w:r w:rsidR="0022077D" w:rsidRPr="0022077D">
        <w:t xml:space="preserve">), and SW dependencies. </w:t>
      </w:r>
      <w:r w:rsidR="00852E9A">
        <w:t xml:space="preserve">Following the assessment, if it is discovered that there are issues related to the recovery of Associated Knowledge, a justification should be openly declared. </w:t>
      </w:r>
    </w:p>
    <w:p w14:paraId="1EDAB9E3" w14:textId="77777777" w:rsidR="00C60802" w:rsidRDefault="00C60802" w:rsidP="007D7843">
      <w:pPr>
        <w:rPr>
          <w:b/>
          <w:lang w:val="en-GB"/>
        </w:rPr>
      </w:pPr>
    </w:p>
    <w:p w14:paraId="7ABCBF5C" w14:textId="43DE5CBB" w:rsidR="00855E6D" w:rsidRPr="00A71BC4" w:rsidRDefault="00855E6D" w:rsidP="007D7843">
      <w:pPr>
        <w:rPr>
          <w:b/>
          <w:lang w:val="en-GB"/>
        </w:rPr>
      </w:pPr>
      <w:r w:rsidRPr="00A71BC4">
        <w:rPr>
          <w:b/>
          <w:lang w:val="en-GB"/>
        </w:rPr>
        <w:t>[REC_SPEC_HIS_</w:t>
      </w:r>
      <w:r w:rsidR="00145963" w:rsidRPr="00A71BC4">
        <w:rPr>
          <w:b/>
          <w:lang w:val="en-GB"/>
        </w:rPr>
        <w:t>SW_</w:t>
      </w:r>
      <w:r w:rsidRPr="00A71BC4">
        <w:rPr>
          <w:b/>
          <w:lang w:val="en-GB"/>
        </w:rPr>
        <w:t>01]</w:t>
      </w:r>
    </w:p>
    <w:p w14:paraId="5BEC94DE" w14:textId="0E6413D8" w:rsidR="00C60802" w:rsidRDefault="00C60802" w:rsidP="007D7843">
      <w:pPr>
        <w:rPr>
          <w:lang w:val="en-GB"/>
        </w:rPr>
      </w:pPr>
      <w:r w:rsidRPr="00852E9A">
        <w:rPr>
          <w:lang w:val="en-GB"/>
        </w:rPr>
        <w:t xml:space="preserve">If </w:t>
      </w:r>
      <w:r w:rsidR="00852E9A" w:rsidRPr="00852E9A">
        <w:rPr>
          <w:lang w:val="en-GB"/>
        </w:rPr>
        <w:t xml:space="preserve">there is </w:t>
      </w:r>
      <w:r w:rsidRPr="00852E9A">
        <w:rPr>
          <w:lang w:val="en-GB"/>
        </w:rPr>
        <w:t>no funding and no mission interest because data records are not unique or already covered by another organisation/</w:t>
      </w:r>
      <w:r w:rsidR="00852E9A" w:rsidRPr="00852E9A">
        <w:rPr>
          <w:lang w:val="en-GB"/>
        </w:rPr>
        <w:t xml:space="preserve">owner, then the preservation, </w:t>
      </w:r>
      <w:r w:rsidRPr="00852E9A">
        <w:rPr>
          <w:lang w:val="en-GB"/>
        </w:rPr>
        <w:t xml:space="preserve">hibernation </w:t>
      </w:r>
      <w:r w:rsidR="00582514" w:rsidRPr="00852E9A">
        <w:rPr>
          <w:lang w:val="en-GB"/>
        </w:rPr>
        <w:t xml:space="preserve">or the procrastination methodology, </w:t>
      </w:r>
      <w:r w:rsidRPr="00852E9A">
        <w:rPr>
          <w:lang w:val="en-GB"/>
        </w:rPr>
        <w:t>should be implemented</w:t>
      </w:r>
      <w:r w:rsidR="00852E9A">
        <w:rPr>
          <w:lang w:val="en-GB"/>
        </w:rPr>
        <w:t xml:space="preserve"> (To be decided by the Data Holder)</w:t>
      </w:r>
      <w:r w:rsidRPr="00852E9A">
        <w:rPr>
          <w:lang w:val="en-GB"/>
        </w:rPr>
        <w:t>.</w:t>
      </w:r>
    </w:p>
    <w:p w14:paraId="367179D3" w14:textId="77777777" w:rsidR="00C60802" w:rsidRDefault="00C60802" w:rsidP="007D7843">
      <w:pPr>
        <w:rPr>
          <w:lang w:val="en-GB"/>
        </w:rPr>
      </w:pPr>
    </w:p>
    <w:p w14:paraId="4342197C" w14:textId="77777777" w:rsidR="00C60802" w:rsidRPr="00C60802" w:rsidRDefault="00C60802" w:rsidP="00C60802">
      <w:pPr>
        <w:rPr>
          <w:b/>
        </w:rPr>
      </w:pPr>
      <w:r w:rsidRPr="00C60802">
        <w:rPr>
          <w:b/>
        </w:rPr>
        <w:t>[REC_SPEC_HIS_SW_02]</w:t>
      </w:r>
    </w:p>
    <w:p w14:paraId="59D87486" w14:textId="07E85D02" w:rsidR="00C60802" w:rsidRDefault="00C60802" w:rsidP="00C60802">
      <w:r>
        <w:t xml:space="preserve">If a historical SW has been maintained by means of emulation, or virtualization, or migration etc., all information </w:t>
      </w:r>
      <w:r w:rsidR="005D31F6">
        <w:t>regarding</w:t>
      </w:r>
      <w:r>
        <w:t xml:space="preserve"> this preservation activity should be collected in order to trace </w:t>
      </w:r>
      <w:r w:rsidR="005D31F6">
        <w:t>the</w:t>
      </w:r>
      <w:r>
        <w:t xml:space="preserve"> implemented changes and evolutions. Revision Control System is recommended (</w:t>
      </w:r>
      <w:r w:rsidR="005D31F6">
        <w:t xml:space="preserve">e.g. </w:t>
      </w:r>
      <w:proofErr w:type="spellStart"/>
      <w:r w:rsidR="005D31F6">
        <w:t>Git</w:t>
      </w:r>
      <w:proofErr w:type="spellEnd"/>
      <w:r>
        <w:t xml:space="preserve"> </w:t>
      </w:r>
      <w:r w:rsidR="005D31F6">
        <w:t>or Subversion).</w:t>
      </w:r>
    </w:p>
    <w:p w14:paraId="3A5B72A9" w14:textId="77777777" w:rsidR="00C60802" w:rsidRDefault="00C60802" w:rsidP="00C60802"/>
    <w:p w14:paraId="5FFB27A6" w14:textId="77777777" w:rsidR="00C60802" w:rsidRPr="00C60802" w:rsidRDefault="00C60802" w:rsidP="00C60802">
      <w:pPr>
        <w:rPr>
          <w:b/>
        </w:rPr>
      </w:pPr>
      <w:r w:rsidRPr="00C60802">
        <w:rPr>
          <w:b/>
        </w:rPr>
        <w:t>[REC_SPEC_HIS_SW_03]</w:t>
      </w:r>
    </w:p>
    <w:p w14:paraId="412CE585" w14:textId="7844D676" w:rsidR="00C60802" w:rsidRDefault="00C60802" w:rsidP="00C60802">
      <w:r>
        <w:t>If the Software to be preserved needs to maintain the original fidelity</w:t>
      </w:r>
      <w:r w:rsidR="005D31F6">
        <w:t>,</w:t>
      </w:r>
      <w:r>
        <w:t xml:space="preserve"> the Virtualization or Emulation approaches should be implemented, without making any changes to the original software.</w:t>
      </w:r>
    </w:p>
    <w:p w14:paraId="614AA385" w14:textId="77777777" w:rsidR="00C60802" w:rsidRDefault="00C60802" w:rsidP="00C60802"/>
    <w:p w14:paraId="726DED77" w14:textId="77777777" w:rsidR="00C60802" w:rsidRPr="00C60802" w:rsidRDefault="00C60802" w:rsidP="00C60802">
      <w:pPr>
        <w:rPr>
          <w:b/>
        </w:rPr>
      </w:pPr>
      <w:r w:rsidRPr="00C60802">
        <w:rPr>
          <w:b/>
        </w:rPr>
        <w:t>[REC_SPEC_HIS_SW_04]</w:t>
      </w:r>
    </w:p>
    <w:p w14:paraId="1E17DFCB" w14:textId="216BD05B" w:rsidR="00C60802" w:rsidRDefault="00C60802" w:rsidP="00C60802">
      <w:r>
        <w:t>If the software has an intrinsic value and it can be a</w:t>
      </w:r>
      <w:r w:rsidR="005D31F6">
        <w:t xml:space="preserve"> valuable historical resource (e</w:t>
      </w:r>
      <w:r>
        <w:t>.g. if it is the first example of its type, or it was a fundamental part of a historically significant event)</w:t>
      </w:r>
      <w:r w:rsidR="005D31F6">
        <w:t>,</w:t>
      </w:r>
      <w:r>
        <w:t xml:space="preserve"> the software has inherent heritage value and should be preserved as it is (Preservation approach).</w:t>
      </w:r>
    </w:p>
    <w:p w14:paraId="7C2EF6DB" w14:textId="77777777" w:rsidR="005D31F6" w:rsidRDefault="005D31F6" w:rsidP="00C60802"/>
    <w:p w14:paraId="62F70142" w14:textId="77777777" w:rsidR="005D31F6" w:rsidRPr="00855E6D" w:rsidRDefault="005D31F6" w:rsidP="005D31F6">
      <w:pPr>
        <w:rPr>
          <w:b/>
        </w:rPr>
      </w:pPr>
      <w:r w:rsidRPr="00855E6D">
        <w:rPr>
          <w:b/>
        </w:rPr>
        <w:t>[REC_SPEC_HIS_</w:t>
      </w:r>
      <w:r>
        <w:rPr>
          <w:b/>
        </w:rPr>
        <w:t>SW_</w:t>
      </w:r>
      <w:r w:rsidRPr="00855E6D">
        <w:rPr>
          <w:b/>
        </w:rPr>
        <w:t>0</w:t>
      </w:r>
      <w:r>
        <w:rPr>
          <w:b/>
        </w:rPr>
        <w:t>5</w:t>
      </w:r>
      <w:r w:rsidRPr="00855E6D">
        <w:rPr>
          <w:b/>
        </w:rPr>
        <w:t>]</w:t>
      </w:r>
    </w:p>
    <w:p w14:paraId="38F835DE" w14:textId="77777777" w:rsidR="005D31F6" w:rsidRDefault="005D31F6" w:rsidP="005D31F6">
      <w:r>
        <w:t xml:space="preserve">If the software can’t be separated from the data or digital object (For example, if the software and the data form an integrated model, where the data by itself is meaningless) it must be preserved together with the data. </w:t>
      </w:r>
    </w:p>
    <w:p w14:paraId="30C120B4" w14:textId="77777777" w:rsidR="005D31F6" w:rsidRDefault="005D31F6" w:rsidP="00C60802"/>
    <w:p w14:paraId="07355039" w14:textId="77777777" w:rsidR="005D31F6" w:rsidRPr="00855E6D" w:rsidRDefault="005D31F6" w:rsidP="005D31F6">
      <w:pPr>
        <w:rPr>
          <w:b/>
        </w:rPr>
      </w:pPr>
      <w:r w:rsidRPr="00855E6D">
        <w:rPr>
          <w:b/>
        </w:rPr>
        <w:t>[REC_SPEC_HIS_</w:t>
      </w:r>
      <w:r>
        <w:rPr>
          <w:b/>
        </w:rPr>
        <w:t>SW_</w:t>
      </w:r>
      <w:r w:rsidRPr="00855E6D">
        <w:rPr>
          <w:b/>
        </w:rPr>
        <w:t>0</w:t>
      </w:r>
      <w:r>
        <w:rPr>
          <w:b/>
        </w:rPr>
        <w:t>6</w:t>
      </w:r>
      <w:r w:rsidRPr="00855E6D">
        <w:rPr>
          <w:b/>
        </w:rPr>
        <w:t>]</w:t>
      </w:r>
    </w:p>
    <w:p w14:paraId="23535D18" w14:textId="77777777" w:rsidR="005D31F6" w:rsidRDefault="005D31F6" w:rsidP="005D31F6">
      <w:r>
        <w:t xml:space="preserve">If the owners and the developers of the code are available, the source code and the relevant hardware are accessible and if there are no issues on licensing or rights management, </w:t>
      </w:r>
      <w:proofErr w:type="gramStart"/>
      <w:r>
        <w:t>then</w:t>
      </w:r>
      <w:proofErr w:type="gramEnd"/>
      <w:r>
        <w:t xml:space="preserve"> the migration of the software can be followed.</w:t>
      </w:r>
    </w:p>
    <w:p w14:paraId="50F1D2DE" w14:textId="77777777" w:rsidR="005D31F6" w:rsidRDefault="005D31F6" w:rsidP="005D31F6"/>
    <w:p w14:paraId="50273902" w14:textId="77777777" w:rsidR="005D31F6" w:rsidRPr="00855E6D" w:rsidRDefault="005D31F6" w:rsidP="005D31F6">
      <w:pPr>
        <w:rPr>
          <w:b/>
        </w:rPr>
      </w:pPr>
      <w:r w:rsidRPr="00855E6D">
        <w:rPr>
          <w:b/>
        </w:rPr>
        <w:t>[REC_SPEC_HIS_</w:t>
      </w:r>
      <w:r>
        <w:rPr>
          <w:b/>
        </w:rPr>
        <w:t>SW_</w:t>
      </w:r>
      <w:r w:rsidRPr="00855E6D">
        <w:rPr>
          <w:b/>
        </w:rPr>
        <w:t>0</w:t>
      </w:r>
      <w:r>
        <w:rPr>
          <w:b/>
        </w:rPr>
        <w:t>7</w:t>
      </w:r>
      <w:r w:rsidRPr="00855E6D">
        <w:rPr>
          <w:b/>
        </w:rPr>
        <w:t>]</w:t>
      </w:r>
    </w:p>
    <w:p w14:paraId="0BC2F306" w14:textId="7731DB05" w:rsidR="005D31F6" w:rsidRDefault="005D31F6" w:rsidP="005D31F6">
      <w:r>
        <w:t>If SW is solely used internally by an organization, where there is no use or interest from external users, and it m</w:t>
      </w:r>
      <w:r w:rsidRPr="007932E8">
        <w:t xml:space="preserve">ust perform exactly as </w:t>
      </w:r>
      <w:r>
        <w:t xml:space="preserve">the </w:t>
      </w:r>
      <w:r w:rsidRPr="007932E8">
        <w:t>original</w:t>
      </w:r>
      <w:r>
        <w:t>, then the preservation approach can be followed.</w:t>
      </w:r>
    </w:p>
    <w:p w14:paraId="3DA1E75B" w14:textId="77777777" w:rsidR="005D31F6" w:rsidRPr="00C60802" w:rsidRDefault="005D31F6" w:rsidP="00C60802"/>
    <w:p w14:paraId="0D8EB434" w14:textId="2721AF81" w:rsidR="007D7843" w:rsidRPr="00A71BC4" w:rsidRDefault="007D7843" w:rsidP="007D7843">
      <w:pPr>
        <w:pStyle w:val="Heading3"/>
        <w:rPr>
          <w:lang w:val="en-GB"/>
        </w:rPr>
      </w:pPr>
      <w:bookmarkStart w:id="74" w:name="_Toc326220114"/>
      <w:r w:rsidRPr="00A71BC4">
        <w:rPr>
          <w:lang w:val="en-GB"/>
        </w:rPr>
        <w:t>Current Missions</w:t>
      </w:r>
      <w:bookmarkEnd w:id="74"/>
    </w:p>
    <w:p w14:paraId="182AD342" w14:textId="71718DC3" w:rsidR="005D31F6" w:rsidRDefault="005D31F6" w:rsidP="005D31F6">
      <w:pPr>
        <w:rPr>
          <w:b/>
        </w:rPr>
      </w:pPr>
      <w:r w:rsidRPr="00855E6D">
        <w:rPr>
          <w:b/>
        </w:rPr>
        <w:t>[REC_SPEC_</w:t>
      </w:r>
      <w:r>
        <w:rPr>
          <w:b/>
        </w:rPr>
        <w:t>CUR</w:t>
      </w:r>
      <w:r w:rsidRPr="00855E6D">
        <w:rPr>
          <w:b/>
        </w:rPr>
        <w:t>_</w:t>
      </w:r>
      <w:r w:rsidR="00447B90">
        <w:rPr>
          <w:b/>
        </w:rPr>
        <w:t>ALL</w:t>
      </w:r>
      <w:r>
        <w:rPr>
          <w:b/>
        </w:rPr>
        <w:t>_</w:t>
      </w:r>
      <w:r w:rsidRPr="00855E6D">
        <w:rPr>
          <w:b/>
        </w:rPr>
        <w:t>0</w:t>
      </w:r>
      <w:r>
        <w:rPr>
          <w:b/>
        </w:rPr>
        <w:t>1</w:t>
      </w:r>
      <w:r w:rsidRPr="00855E6D">
        <w:rPr>
          <w:b/>
        </w:rPr>
        <w:t>]</w:t>
      </w:r>
      <w:r>
        <w:rPr>
          <w:b/>
        </w:rPr>
        <w:t xml:space="preserve"> </w:t>
      </w:r>
    </w:p>
    <w:p w14:paraId="3DF74CB0" w14:textId="5760FEEB" w:rsidR="005D31F6" w:rsidRPr="00A324D0" w:rsidRDefault="005D31F6" w:rsidP="005D31F6">
      <w:r>
        <w:t>For Current Missions, a m</w:t>
      </w:r>
      <w:r w:rsidRPr="00A324D0">
        <w:t>ixed approach</w:t>
      </w:r>
      <w:r>
        <w:t xml:space="preserve"> can be followed, where recommendations for both Historical and Future missions can be pursued.</w:t>
      </w:r>
      <w:r w:rsidRPr="00A324D0">
        <w:t xml:space="preserve"> For</w:t>
      </w:r>
      <w:r>
        <w:t xml:space="preserve"> example, for</w:t>
      </w:r>
      <w:r w:rsidRPr="00A324D0">
        <w:t xml:space="preserve"> new development</w:t>
      </w:r>
      <w:r>
        <w:t>s</w:t>
      </w:r>
      <w:r w:rsidRPr="00A324D0">
        <w:t xml:space="preserve">, Future Missions recommendations should be implemented; otherwise </w:t>
      </w:r>
      <w:r>
        <w:t>Historical recommendations</w:t>
      </w:r>
      <w:r w:rsidRPr="00A324D0">
        <w:t xml:space="preserve"> </w:t>
      </w:r>
      <w:r>
        <w:t xml:space="preserve">can </w:t>
      </w:r>
      <w:r w:rsidRPr="00A324D0">
        <w:t>be followed</w:t>
      </w:r>
      <w:r>
        <w:t>.</w:t>
      </w:r>
    </w:p>
    <w:p w14:paraId="2F5C9361" w14:textId="77777777" w:rsidR="007D7843" w:rsidRPr="005D31F6" w:rsidRDefault="007D7843" w:rsidP="007D7843"/>
    <w:p w14:paraId="1B127380" w14:textId="77777777" w:rsidR="007D7843" w:rsidRPr="00A71BC4" w:rsidRDefault="007D7843" w:rsidP="007D7843">
      <w:pPr>
        <w:rPr>
          <w:lang w:val="en-GB"/>
        </w:rPr>
      </w:pPr>
    </w:p>
    <w:p w14:paraId="1E0A62C2" w14:textId="77777777" w:rsidR="007D7843" w:rsidRPr="00A71BC4" w:rsidRDefault="007D7843" w:rsidP="007D7843">
      <w:pPr>
        <w:rPr>
          <w:lang w:val="en-GB"/>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A69F93F" w14:textId="64A8E81C" w:rsidR="004151AA" w:rsidRPr="00A71BC4" w:rsidRDefault="004151AA" w:rsidP="004151AA">
      <w:pPr>
        <w:rPr>
          <w:lang w:val="en-GB"/>
        </w:rPr>
      </w:pPr>
    </w:p>
    <w:sectPr w:rsidR="004151AA" w:rsidRPr="00A71BC4" w:rsidSect="007D0BDA">
      <w:headerReference w:type="default" r:id="rId15"/>
      <w:pgSz w:w="11907" w:h="16839" w:code="9"/>
      <w:pgMar w:top="1440" w:right="1440" w:bottom="1797" w:left="1440" w:header="709" w:footer="144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5EB65" w14:textId="77777777" w:rsidR="00CD1292" w:rsidRDefault="00CD1292">
      <w:pPr>
        <w:spacing w:before="0"/>
      </w:pPr>
      <w:r>
        <w:separator/>
      </w:r>
    </w:p>
  </w:endnote>
  <w:endnote w:type="continuationSeparator" w:id="0">
    <w:p w14:paraId="37966572" w14:textId="77777777" w:rsidR="00CD1292" w:rsidRDefault="00CD12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3690" w14:textId="77777777" w:rsidR="00716A58" w:rsidRDefault="00716A58">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F345" w14:textId="77777777" w:rsidR="00716A58" w:rsidRDefault="00716A58">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731D" w14:textId="77777777" w:rsidR="00CD1292" w:rsidRDefault="00CD1292">
      <w:pPr>
        <w:spacing w:before="0"/>
      </w:pPr>
      <w:r>
        <w:separator/>
      </w:r>
    </w:p>
  </w:footnote>
  <w:footnote w:type="continuationSeparator" w:id="0">
    <w:p w14:paraId="38D59BFC" w14:textId="77777777" w:rsidR="00CD1292" w:rsidRDefault="00CD129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ABEC" w14:textId="63018DD5" w:rsidR="00716A58" w:rsidRDefault="00716A58" w:rsidP="00822F9B">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Associated Knowledge Preservation Best Practices                                                   </w:t>
    </w:r>
  </w:p>
  <w:p w14:paraId="4D3B1B8A" w14:textId="7D6313BA" w:rsidR="00716A58" w:rsidRDefault="00716A58" w:rsidP="009C12D7">
    <w:pPr>
      <w:pBdr>
        <w:top w:val="single" w:sz="12" w:space="1" w:color="auto"/>
        <w:bottom w:val="single" w:sz="6" w:space="1" w:color="auto"/>
      </w:pBdr>
      <w:tabs>
        <w:tab w:val="left" w:pos="7655"/>
        <w:tab w:val="right" w:pos="9360"/>
      </w:tabs>
      <w:spacing w:before="0"/>
      <w:rPr>
        <w:rFonts w:eastAsia="MS Gothic"/>
        <w:b/>
        <w:bCs/>
        <w:i/>
        <w:iCs/>
      </w:rPr>
    </w:pPr>
    <w:r>
      <w:rPr>
        <w:b/>
        <w:bCs/>
        <w:i/>
        <w:iCs/>
      </w:rPr>
      <w:t>CEOS/WGISS/DSIG/AKPBP</w:t>
    </w:r>
    <w:r>
      <w:rPr>
        <w:rFonts w:eastAsia="MS Gothic"/>
        <w:b/>
        <w:bCs/>
        <w:i/>
        <w:iCs/>
      </w:rPr>
      <w:t xml:space="preserve"> Version </w:t>
    </w:r>
    <w:r w:rsidR="00BD7F31">
      <w:rPr>
        <w:rFonts w:eastAsia="MS Gothic"/>
        <w:b/>
        <w:bCs/>
        <w:i/>
        <w:iCs/>
        <w:lang w:eastAsia="ja-JP"/>
      </w:rPr>
      <w:t>0.4</w:t>
    </w:r>
    <w:r>
      <w:rPr>
        <w:rFonts w:eastAsia="MS Gothic"/>
        <w:b/>
        <w:bCs/>
        <w:i/>
        <w:iCs/>
      </w:rPr>
      <w:t xml:space="preserve"> </w:t>
    </w:r>
    <w:r w:rsidR="00BD7F31">
      <w:rPr>
        <w:rFonts w:eastAsia="MS Gothic"/>
        <w:b/>
        <w:bCs/>
        <w:i/>
        <w:iCs/>
      </w:rPr>
      <w:t>January</w:t>
    </w:r>
    <w:r>
      <w:rPr>
        <w:rFonts w:eastAsia="MS Gothic"/>
        <w:b/>
        <w:bCs/>
        <w:i/>
        <w:iCs/>
      </w:rPr>
      <w:t xml:space="preserve"> </w:t>
    </w:r>
    <w:r>
      <w:rPr>
        <w:rFonts w:eastAsia="MS Gothic" w:hint="eastAsia"/>
        <w:b/>
        <w:bCs/>
        <w:i/>
        <w:iCs/>
        <w:lang w:eastAsia="ja-JP"/>
      </w:rPr>
      <w:t>201</w:t>
    </w:r>
    <w:r w:rsidR="00BD7F31">
      <w:rPr>
        <w:rFonts w:eastAsia="MS Gothic"/>
        <w:b/>
        <w:bCs/>
        <w:i/>
        <w:iCs/>
        <w:lang w:eastAsia="ja-JP"/>
      </w:rPr>
      <w:t>7</w:t>
    </w:r>
    <w:r>
      <w:rPr>
        <w:b/>
        <w:bCs/>
        <w:i/>
        <w:iCs/>
      </w:rPr>
      <w:tab/>
      <w:t xml:space="preserve">Page </w:t>
    </w:r>
    <w:r>
      <w:rPr>
        <w:rStyle w:val="PageNumber"/>
        <w:b/>
        <w:bCs/>
        <w:i/>
        <w:iCs/>
      </w:rPr>
      <w:fldChar w:fldCharType="begin"/>
    </w:r>
    <w:r>
      <w:rPr>
        <w:rStyle w:val="PageNumber"/>
        <w:b/>
        <w:bCs/>
        <w:i/>
        <w:iCs/>
      </w:rPr>
      <w:instrText xml:space="preserve"> PAGE </w:instrText>
    </w:r>
    <w:r>
      <w:rPr>
        <w:rStyle w:val="PageNumber"/>
        <w:b/>
        <w:bCs/>
        <w:i/>
        <w:iCs/>
      </w:rPr>
      <w:fldChar w:fldCharType="separate"/>
    </w:r>
    <w:r w:rsidR="000C7896">
      <w:rPr>
        <w:rStyle w:val="PageNumber"/>
        <w:b/>
        <w:bCs/>
        <w:i/>
        <w:iCs/>
        <w:noProof/>
      </w:rPr>
      <w:t>ii</w:t>
    </w:r>
    <w:r>
      <w:rPr>
        <w:rStyle w:val="PageNumbe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FD833" w14:textId="789D78CE" w:rsidR="00716A58" w:rsidRDefault="00716A58">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Associated Knowledge Preservation Best Practices                                                   </w:t>
    </w:r>
  </w:p>
  <w:p w14:paraId="6125D027" w14:textId="4E1A2971" w:rsidR="00716A58" w:rsidRDefault="00716A58">
    <w:pPr>
      <w:pBdr>
        <w:top w:val="single" w:sz="12" w:space="1" w:color="auto"/>
        <w:bottom w:val="single" w:sz="6" w:space="1" w:color="auto"/>
      </w:pBdr>
      <w:tabs>
        <w:tab w:val="right" w:pos="8640"/>
      </w:tabs>
      <w:spacing w:before="0"/>
      <w:rPr>
        <w:rFonts w:eastAsia="MS Gothic"/>
        <w:b/>
        <w:bCs/>
        <w:i/>
        <w:iCs/>
        <w:lang w:eastAsia="ja-JP"/>
      </w:rPr>
    </w:pPr>
    <w:r>
      <w:rPr>
        <w:b/>
        <w:bCs/>
        <w:i/>
        <w:iCs/>
      </w:rPr>
      <w:t>CEOS/WGISS/DSIG/</w:t>
    </w:r>
    <w:r w:rsidRPr="003B7DD5">
      <w:rPr>
        <w:b/>
        <w:bCs/>
        <w:i/>
        <w:iCs/>
      </w:rPr>
      <w:t xml:space="preserve"> </w:t>
    </w:r>
    <w:r>
      <w:rPr>
        <w:b/>
        <w:bCs/>
        <w:i/>
        <w:iCs/>
      </w:rPr>
      <w:t>AKPBP</w:t>
    </w:r>
    <w:r>
      <w:rPr>
        <w:rFonts w:eastAsia="MS Gothic"/>
        <w:b/>
        <w:bCs/>
        <w:i/>
        <w:iCs/>
      </w:rPr>
      <w:t xml:space="preserve"> Version </w:t>
    </w:r>
    <w:r w:rsidR="00BD7F31">
      <w:rPr>
        <w:rFonts w:eastAsia="MS Gothic"/>
        <w:b/>
        <w:bCs/>
        <w:i/>
        <w:iCs/>
        <w:lang w:eastAsia="ja-JP"/>
      </w:rPr>
      <w:t>0.4</w:t>
    </w:r>
    <w:r>
      <w:rPr>
        <w:rFonts w:eastAsia="MS Gothic"/>
        <w:b/>
        <w:bCs/>
        <w:i/>
        <w:iCs/>
      </w:rPr>
      <w:t xml:space="preserve"> </w:t>
    </w:r>
    <w:r w:rsidR="00BD7F31">
      <w:rPr>
        <w:rFonts w:eastAsia="MS Gothic"/>
        <w:b/>
        <w:bCs/>
        <w:i/>
        <w:iCs/>
      </w:rPr>
      <w:t>January</w:t>
    </w:r>
    <w:r>
      <w:rPr>
        <w:rFonts w:eastAsia="MS Gothic"/>
        <w:b/>
        <w:bCs/>
        <w:i/>
        <w:iCs/>
      </w:rPr>
      <w:t xml:space="preserve"> </w:t>
    </w:r>
    <w:r>
      <w:rPr>
        <w:rFonts w:eastAsia="MS Gothic" w:hint="eastAsia"/>
        <w:b/>
        <w:bCs/>
        <w:i/>
        <w:iCs/>
        <w:lang w:eastAsia="ja-JP"/>
      </w:rPr>
      <w:t>201</w:t>
    </w:r>
    <w:r w:rsidR="00BD7F31">
      <w:rPr>
        <w:rFonts w:eastAsia="MS Gothic"/>
        <w:b/>
        <w:bCs/>
        <w:i/>
        <w:iCs/>
        <w:lang w:eastAsia="ja-JP"/>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27601"/>
    <w:multiLevelType w:val="hybridMultilevel"/>
    <w:tmpl w:val="CEA0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35EFE"/>
    <w:multiLevelType w:val="hybridMultilevel"/>
    <w:tmpl w:val="F1FC0AE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1B24587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1FA3"/>
    <w:multiLevelType w:val="hybridMultilevel"/>
    <w:tmpl w:val="8D56B0F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22751E16"/>
    <w:multiLevelType w:val="hybridMultilevel"/>
    <w:tmpl w:val="AD4CE338"/>
    <w:lvl w:ilvl="0" w:tplc="79BA70F6">
      <w:start w:val="1"/>
      <w:numFmt w:val="bullet"/>
      <w:lvlText w:val="•"/>
      <w:lvlJc w:val="left"/>
      <w:pPr>
        <w:tabs>
          <w:tab w:val="num" w:pos="720"/>
        </w:tabs>
        <w:ind w:left="720" w:hanging="360"/>
      </w:pPr>
      <w:rPr>
        <w:rFonts w:ascii="Arial" w:hAnsi="Arial" w:hint="default"/>
      </w:rPr>
    </w:lvl>
    <w:lvl w:ilvl="1" w:tplc="0E64595C">
      <w:numFmt w:val="bullet"/>
      <w:lvlText w:val=""/>
      <w:lvlJc w:val="left"/>
      <w:pPr>
        <w:tabs>
          <w:tab w:val="num" w:pos="1440"/>
        </w:tabs>
        <w:ind w:left="1440" w:hanging="360"/>
      </w:pPr>
      <w:rPr>
        <w:rFonts w:ascii="Wingdings" w:hAnsi="Wingdings" w:hint="default"/>
      </w:rPr>
    </w:lvl>
    <w:lvl w:ilvl="2" w:tplc="B928E5B0" w:tentative="1">
      <w:start w:val="1"/>
      <w:numFmt w:val="bullet"/>
      <w:lvlText w:val="•"/>
      <w:lvlJc w:val="left"/>
      <w:pPr>
        <w:tabs>
          <w:tab w:val="num" w:pos="2160"/>
        </w:tabs>
        <w:ind w:left="2160" w:hanging="360"/>
      </w:pPr>
      <w:rPr>
        <w:rFonts w:ascii="Arial" w:hAnsi="Arial" w:hint="default"/>
      </w:rPr>
    </w:lvl>
    <w:lvl w:ilvl="3" w:tplc="328EC3A6" w:tentative="1">
      <w:start w:val="1"/>
      <w:numFmt w:val="bullet"/>
      <w:lvlText w:val="•"/>
      <w:lvlJc w:val="left"/>
      <w:pPr>
        <w:tabs>
          <w:tab w:val="num" w:pos="2880"/>
        </w:tabs>
        <w:ind w:left="2880" w:hanging="360"/>
      </w:pPr>
      <w:rPr>
        <w:rFonts w:ascii="Arial" w:hAnsi="Arial" w:hint="default"/>
      </w:rPr>
    </w:lvl>
    <w:lvl w:ilvl="4" w:tplc="70AE5EC4" w:tentative="1">
      <w:start w:val="1"/>
      <w:numFmt w:val="bullet"/>
      <w:lvlText w:val="•"/>
      <w:lvlJc w:val="left"/>
      <w:pPr>
        <w:tabs>
          <w:tab w:val="num" w:pos="3600"/>
        </w:tabs>
        <w:ind w:left="3600" w:hanging="360"/>
      </w:pPr>
      <w:rPr>
        <w:rFonts w:ascii="Arial" w:hAnsi="Arial" w:hint="default"/>
      </w:rPr>
    </w:lvl>
    <w:lvl w:ilvl="5" w:tplc="0C56B002" w:tentative="1">
      <w:start w:val="1"/>
      <w:numFmt w:val="bullet"/>
      <w:lvlText w:val="•"/>
      <w:lvlJc w:val="left"/>
      <w:pPr>
        <w:tabs>
          <w:tab w:val="num" w:pos="4320"/>
        </w:tabs>
        <w:ind w:left="4320" w:hanging="360"/>
      </w:pPr>
      <w:rPr>
        <w:rFonts w:ascii="Arial" w:hAnsi="Arial" w:hint="default"/>
      </w:rPr>
    </w:lvl>
    <w:lvl w:ilvl="6" w:tplc="F0FEFE9A" w:tentative="1">
      <w:start w:val="1"/>
      <w:numFmt w:val="bullet"/>
      <w:lvlText w:val="•"/>
      <w:lvlJc w:val="left"/>
      <w:pPr>
        <w:tabs>
          <w:tab w:val="num" w:pos="5040"/>
        </w:tabs>
        <w:ind w:left="5040" w:hanging="360"/>
      </w:pPr>
      <w:rPr>
        <w:rFonts w:ascii="Arial" w:hAnsi="Arial" w:hint="default"/>
      </w:rPr>
    </w:lvl>
    <w:lvl w:ilvl="7" w:tplc="08DEACC4" w:tentative="1">
      <w:start w:val="1"/>
      <w:numFmt w:val="bullet"/>
      <w:lvlText w:val="•"/>
      <w:lvlJc w:val="left"/>
      <w:pPr>
        <w:tabs>
          <w:tab w:val="num" w:pos="5760"/>
        </w:tabs>
        <w:ind w:left="5760" w:hanging="360"/>
      </w:pPr>
      <w:rPr>
        <w:rFonts w:ascii="Arial" w:hAnsi="Arial" w:hint="default"/>
      </w:rPr>
    </w:lvl>
    <w:lvl w:ilvl="8" w:tplc="6BDE92F8" w:tentative="1">
      <w:start w:val="1"/>
      <w:numFmt w:val="bullet"/>
      <w:lvlText w:val="•"/>
      <w:lvlJc w:val="left"/>
      <w:pPr>
        <w:tabs>
          <w:tab w:val="num" w:pos="6480"/>
        </w:tabs>
        <w:ind w:left="6480" w:hanging="360"/>
      </w:pPr>
      <w:rPr>
        <w:rFonts w:ascii="Arial" w:hAnsi="Arial" w:hint="default"/>
      </w:rPr>
    </w:lvl>
  </w:abstractNum>
  <w:abstractNum w:abstractNumId="6">
    <w:nsid w:val="23FA54EC"/>
    <w:multiLevelType w:val="hybridMultilevel"/>
    <w:tmpl w:val="367C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73DF7"/>
    <w:multiLevelType w:val="hybridMultilevel"/>
    <w:tmpl w:val="6964A83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6C3C13"/>
    <w:multiLevelType w:val="multilevel"/>
    <w:tmpl w:val="8B0E1910"/>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decimal"/>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lvlText w:val="%1.%2.%3.%4.%5.%6.%7"/>
      <w:lvlJc w:val="left"/>
      <w:pPr>
        <w:tabs>
          <w:tab w:val="num" w:pos="1800"/>
        </w:tabs>
        <w:ind w:left="907" w:hanging="907"/>
      </w:pPr>
    </w:lvl>
    <w:lvl w:ilvl="7">
      <w:start w:val="1"/>
      <w:numFmt w:val="decimal"/>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9">
    <w:nsid w:val="31F40A12"/>
    <w:multiLevelType w:val="hybridMultilevel"/>
    <w:tmpl w:val="2DE6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C09D8"/>
    <w:multiLevelType w:val="hybridMultilevel"/>
    <w:tmpl w:val="A73A05BA"/>
    <w:lvl w:ilvl="0" w:tplc="0E1473FE">
      <w:start w:val="1"/>
      <w:numFmt w:val="bullet"/>
      <w:lvlText w:val="•"/>
      <w:lvlJc w:val="left"/>
      <w:pPr>
        <w:tabs>
          <w:tab w:val="num" w:pos="720"/>
        </w:tabs>
        <w:ind w:left="720" w:hanging="360"/>
      </w:pPr>
      <w:rPr>
        <w:rFonts w:ascii="Arial" w:hAnsi="Arial" w:hint="default"/>
      </w:rPr>
    </w:lvl>
    <w:lvl w:ilvl="1" w:tplc="790C390A">
      <w:numFmt w:val="bullet"/>
      <w:lvlText w:val="•"/>
      <w:lvlJc w:val="left"/>
      <w:pPr>
        <w:tabs>
          <w:tab w:val="num" w:pos="1440"/>
        </w:tabs>
        <w:ind w:left="1440" w:hanging="360"/>
      </w:pPr>
      <w:rPr>
        <w:rFonts w:ascii="Arial" w:hAnsi="Arial" w:hint="default"/>
      </w:rPr>
    </w:lvl>
    <w:lvl w:ilvl="2" w:tplc="BFF0CEEA" w:tentative="1">
      <w:start w:val="1"/>
      <w:numFmt w:val="bullet"/>
      <w:lvlText w:val="•"/>
      <w:lvlJc w:val="left"/>
      <w:pPr>
        <w:tabs>
          <w:tab w:val="num" w:pos="2160"/>
        </w:tabs>
        <w:ind w:left="2160" w:hanging="360"/>
      </w:pPr>
      <w:rPr>
        <w:rFonts w:ascii="Arial" w:hAnsi="Arial" w:hint="default"/>
      </w:rPr>
    </w:lvl>
    <w:lvl w:ilvl="3" w:tplc="A34AC854" w:tentative="1">
      <w:start w:val="1"/>
      <w:numFmt w:val="bullet"/>
      <w:lvlText w:val="•"/>
      <w:lvlJc w:val="left"/>
      <w:pPr>
        <w:tabs>
          <w:tab w:val="num" w:pos="2880"/>
        </w:tabs>
        <w:ind w:left="2880" w:hanging="360"/>
      </w:pPr>
      <w:rPr>
        <w:rFonts w:ascii="Arial" w:hAnsi="Arial" w:hint="default"/>
      </w:rPr>
    </w:lvl>
    <w:lvl w:ilvl="4" w:tplc="C972B5F8" w:tentative="1">
      <w:start w:val="1"/>
      <w:numFmt w:val="bullet"/>
      <w:lvlText w:val="•"/>
      <w:lvlJc w:val="left"/>
      <w:pPr>
        <w:tabs>
          <w:tab w:val="num" w:pos="3600"/>
        </w:tabs>
        <w:ind w:left="3600" w:hanging="360"/>
      </w:pPr>
      <w:rPr>
        <w:rFonts w:ascii="Arial" w:hAnsi="Arial" w:hint="default"/>
      </w:rPr>
    </w:lvl>
    <w:lvl w:ilvl="5" w:tplc="7F0C79F4" w:tentative="1">
      <w:start w:val="1"/>
      <w:numFmt w:val="bullet"/>
      <w:lvlText w:val="•"/>
      <w:lvlJc w:val="left"/>
      <w:pPr>
        <w:tabs>
          <w:tab w:val="num" w:pos="4320"/>
        </w:tabs>
        <w:ind w:left="4320" w:hanging="360"/>
      </w:pPr>
      <w:rPr>
        <w:rFonts w:ascii="Arial" w:hAnsi="Arial" w:hint="default"/>
      </w:rPr>
    </w:lvl>
    <w:lvl w:ilvl="6" w:tplc="FB70AD90" w:tentative="1">
      <w:start w:val="1"/>
      <w:numFmt w:val="bullet"/>
      <w:lvlText w:val="•"/>
      <w:lvlJc w:val="left"/>
      <w:pPr>
        <w:tabs>
          <w:tab w:val="num" w:pos="5040"/>
        </w:tabs>
        <w:ind w:left="5040" w:hanging="360"/>
      </w:pPr>
      <w:rPr>
        <w:rFonts w:ascii="Arial" w:hAnsi="Arial" w:hint="default"/>
      </w:rPr>
    </w:lvl>
    <w:lvl w:ilvl="7" w:tplc="EC307F64" w:tentative="1">
      <w:start w:val="1"/>
      <w:numFmt w:val="bullet"/>
      <w:lvlText w:val="•"/>
      <w:lvlJc w:val="left"/>
      <w:pPr>
        <w:tabs>
          <w:tab w:val="num" w:pos="5760"/>
        </w:tabs>
        <w:ind w:left="5760" w:hanging="360"/>
      </w:pPr>
      <w:rPr>
        <w:rFonts w:ascii="Arial" w:hAnsi="Arial" w:hint="default"/>
      </w:rPr>
    </w:lvl>
    <w:lvl w:ilvl="8" w:tplc="9A7C15FC" w:tentative="1">
      <w:start w:val="1"/>
      <w:numFmt w:val="bullet"/>
      <w:lvlText w:val="•"/>
      <w:lvlJc w:val="left"/>
      <w:pPr>
        <w:tabs>
          <w:tab w:val="num" w:pos="6480"/>
        </w:tabs>
        <w:ind w:left="6480" w:hanging="360"/>
      </w:pPr>
      <w:rPr>
        <w:rFonts w:ascii="Arial" w:hAnsi="Arial" w:hint="default"/>
      </w:rPr>
    </w:lvl>
  </w:abstractNum>
  <w:abstractNum w:abstractNumId="11">
    <w:nsid w:val="3561001A"/>
    <w:multiLevelType w:val="hybridMultilevel"/>
    <w:tmpl w:val="107A9DA2"/>
    <w:lvl w:ilvl="0" w:tplc="FB908BB0">
      <w:start w:val="1"/>
      <w:numFmt w:val="bullet"/>
      <w:lvlText w:val="•"/>
      <w:lvlJc w:val="left"/>
      <w:pPr>
        <w:tabs>
          <w:tab w:val="num" w:pos="720"/>
        </w:tabs>
        <w:ind w:left="720" w:hanging="360"/>
      </w:pPr>
      <w:rPr>
        <w:rFonts w:ascii="Arial" w:hAnsi="Arial" w:hint="default"/>
      </w:rPr>
    </w:lvl>
    <w:lvl w:ilvl="1" w:tplc="716EF6A2">
      <w:start w:val="1"/>
      <w:numFmt w:val="bullet"/>
      <w:lvlText w:val="•"/>
      <w:lvlJc w:val="left"/>
      <w:pPr>
        <w:tabs>
          <w:tab w:val="num" w:pos="1440"/>
        </w:tabs>
        <w:ind w:left="1440" w:hanging="360"/>
      </w:pPr>
      <w:rPr>
        <w:rFonts w:ascii="Arial" w:hAnsi="Arial" w:hint="default"/>
      </w:rPr>
    </w:lvl>
    <w:lvl w:ilvl="2" w:tplc="3A3EBFDA" w:tentative="1">
      <w:start w:val="1"/>
      <w:numFmt w:val="bullet"/>
      <w:lvlText w:val="•"/>
      <w:lvlJc w:val="left"/>
      <w:pPr>
        <w:tabs>
          <w:tab w:val="num" w:pos="2160"/>
        </w:tabs>
        <w:ind w:left="2160" w:hanging="360"/>
      </w:pPr>
      <w:rPr>
        <w:rFonts w:ascii="Arial" w:hAnsi="Arial" w:hint="default"/>
      </w:rPr>
    </w:lvl>
    <w:lvl w:ilvl="3" w:tplc="87DED6C0" w:tentative="1">
      <w:start w:val="1"/>
      <w:numFmt w:val="bullet"/>
      <w:lvlText w:val="•"/>
      <w:lvlJc w:val="left"/>
      <w:pPr>
        <w:tabs>
          <w:tab w:val="num" w:pos="2880"/>
        </w:tabs>
        <w:ind w:left="2880" w:hanging="360"/>
      </w:pPr>
      <w:rPr>
        <w:rFonts w:ascii="Arial" w:hAnsi="Arial" w:hint="default"/>
      </w:rPr>
    </w:lvl>
    <w:lvl w:ilvl="4" w:tplc="090A0B00" w:tentative="1">
      <w:start w:val="1"/>
      <w:numFmt w:val="bullet"/>
      <w:lvlText w:val="•"/>
      <w:lvlJc w:val="left"/>
      <w:pPr>
        <w:tabs>
          <w:tab w:val="num" w:pos="3600"/>
        </w:tabs>
        <w:ind w:left="3600" w:hanging="360"/>
      </w:pPr>
      <w:rPr>
        <w:rFonts w:ascii="Arial" w:hAnsi="Arial" w:hint="default"/>
      </w:rPr>
    </w:lvl>
    <w:lvl w:ilvl="5" w:tplc="699281F8" w:tentative="1">
      <w:start w:val="1"/>
      <w:numFmt w:val="bullet"/>
      <w:lvlText w:val="•"/>
      <w:lvlJc w:val="left"/>
      <w:pPr>
        <w:tabs>
          <w:tab w:val="num" w:pos="4320"/>
        </w:tabs>
        <w:ind w:left="4320" w:hanging="360"/>
      </w:pPr>
      <w:rPr>
        <w:rFonts w:ascii="Arial" w:hAnsi="Arial" w:hint="default"/>
      </w:rPr>
    </w:lvl>
    <w:lvl w:ilvl="6" w:tplc="80E42580" w:tentative="1">
      <w:start w:val="1"/>
      <w:numFmt w:val="bullet"/>
      <w:lvlText w:val="•"/>
      <w:lvlJc w:val="left"/>
      <w:pPr>
        <w:tabs>
          <w:tab w:val="num" w:pos="5040"/>
        </w:tabs>
        <w:ind w:left="5040" w:hanging="360"/>
      </w:pPr>
      <w:rPr>
        <w:rFonts w:ascii="Arial" w:hAnsi="Arial" w:hint="default"/>
      </w:rPr>
    </w:lvl>
    <w:lvl w:ilvl="7" w:tplc="0AFCDCEE" w:tentative="1">
      <w:start w:val="1"/>
      <w:numFmt w:val="bullet"/>
      <w:lvlText w:val="•"/>
      <w:lvlJc w:val="left"/>
      <w:pPr>
        <w:tabs>
          <w:tab w:val="num" w:pos="5760"/>
        </w:tabs>
        <w:ind w:left="5760" w:hanging="360"/>
      </w:pPr>
      <w:rPr>
        <w:rFonts w:ascii="Arial" w:hAnsi="Arial" w:hint="default"/>
      </w:rPr>
    </w:lvl>
    <w:lvl w:ilvl="8" w:tplc="42F4FCC8" w:tentative="1">
      <w:start w:val="1"/>
      <w:numFmt w:val="bullet"/>
      <w:lvlText w:val="•"/>
      <w:lvlJc w:val="left"/>
      <w:pPr>
        <w:tabs>
          <w:tab w:val="num" w:pos="6480"/>
        </w:tabs>
        <w:ind w:left="6480" w:hanging="360"/>
      </w:pPr>
      <w:rPr>
        <w:rFonts w:ascii="Arial" w:hAnsi="Arial" w:hint="default"/>
      </w:rPr>
    </w:lvl>
  </w:abstractNum>
  <w:abstractNum w:abstractNumId="12">
    <w:nsid w:val="385E35AF"/>
    <w:multiLevelType w:val="hybridMultilevel"/>
    <w:tmpl w:val="4C360F0E"/>
    <w:lvl w:ilvl="0" w:tplc="F5DCC238">
      <w:start w:val="1"/>
      <w:numFmt w:val="bullet"/>
      <w:lvlText w:val="•"/>
      <w:lvlJc w:val="left"/>
      <w:pPr>
        <w:tabs>
          <w:tab w:val="num" w:pos="720"/>
        </w:tabs>
        <w:ind w:left="720" w:hanging="360"/>
      </w:pPr>
      <w:rPr>
        <w:rFonts w:ascii="Arial" w:hAnsi="Arial" w:hint="default"/>
      </w:rPr>
    </w:lvl>
    <w:lvl w:ilvl="1" w:tplc="7002722A" w:tentative="1">
      <w:start w:val="1"/>
      <w:numFmt w:val="bullet"/>
      <w:lvlText w:val="•"/>
      <w:lvlJc w:val="left"/>
      <w:pPr>
        <w:tabs>
          <w:tab w:val="num" w:pos="1440"/>
        </w:tabs>
        <w:ind w:left="1440" w:hanging="360"/>
      </w:pPr>
      <w:rPr>
        <w:rFonts w:ascii="Arial" w:hAnsi="Arial" w:hint="default"/>
      </w:rPr>
    </w:lvl>
    <w:lvl w:ilvl="2" w:tplc="26A85840" w:tentative="1">
      <w:start w:val="1"/>
      <w:numFmt w:val="bullet"/>
      <w:lvlText w:val="•"/>
      <w:lvlJc w:val="left"/>
      <w:pPr>
        <w:tabs>
          <w:tab w:val="num" w:pos="2160"/>
        </w:tabs>
        <w:ind w:left="2160" w:hanging="360"/>
      </w:pPr>
      <w:rPr>
        <w:rFonts w:ascii="Arial" w:hAnsi="Arial" w:hint="default"/>
      </w:rPr>
    </w:lvl>
    <w:lvl w:ilvl="3" w:tplc="E6364A32" w:tentative="1">
      <w:start w:val="1"/>
      <w:numFmt w:val="bullet"/>
      <w:lvlText w:val="•"/>
      <w:lvlJc w:val="left"/>
      <w:pPr>
        <w:tabs>
          <w:tab w:val="num" w:pos="2880"/>
        </w:tabs>
        <w:ind w:left="2880" w:hanging="360"/>
      </w:pPr>
      <w:rPr>
        <w:rFonts w:ascii="Arial" w:hAnsi="Arial" w:hint="default"/>
      </w:rPr>
    </w:lvl>
    <w:lvl w:ilvl="4" w:tplc="B0728FD4" w:tentative="1">
      <w:start w:val="1"/>
      <w:numFmt w:val="bullet"/>
      <w:lvlText w:val="•"/>
      <w:lvlJc w:val="left"/>
      <w:pPr>
        <w:tabs>
          <w:tab w:val="num" w:pos="3600"/>
        </w:tabs>
        <w:ind w:left="3600" w:hanging="360"/>
      </w:pPr>
      <w:rPr>
        <w:rFonts w:ascii="Arial" w:hAnsi="Arial" w:hint="default"/>
      </w:rPr>
    </w:lvl>
    <w:lvl w:ilvl="5" w:tplc="59F8D198" w:tentative="1">
      <w:start w:val="1"/>
      <w:numFmt w:val="bullet"/>
      <w:lvlText w:val="•"/>
      <w:lvlJc w:val="left"/>
      <w:pPr>
        <w:tabs>
          <w:tab w:val="num" w:pos="4320"/>
        </w:tabs>
        <w:ind w:left="4320" w:hanging="360"/>
      </w:pPr>
      <w:rPr>
        <w:rFonts w:ascii="Arial" w:hAnsi="Arial" w:hint="default"/>
      </w:rPr>
    </w:lvl>
    <w:lvl w:ilvl="6" w:tplc="2C30B142" w:tentative="1">
      <w:start w:val="1"/>
      <w:numFmt w:val="bullet"/>
      <w:lvlText w:val="•"/>
      <w:lvlJc w:val="left"/>
      <w:pPr>
        <w:tabs>
          <w:tab w:val="num" w:pos="5040"/>
        </w:tabs>
        <w:ind w:left="5040" w:hanging="360"/>
      </w:pPr>
      <w:rPr>
        <w:rFonts w:ascii="Arial" w:hAnsi="Arial" w:hint="default"/>
      </w:rPr>
    </w:lvl>
    <w:lvl w:ilvl="7" w:tplc="B3A2E8C6" w:tentative="1">
      <w:start w:val="1"/>
      <w:numFmt w:val="bullet"/>
      <w:lvlText w:val="•"/>
      <w:lvlJc w:val="left"/>
      <w:pPr>
        <w:tabs>
          <w:tab w:val="num" w:pos="5760"/>
        </w:tabs>
        <w:ind w:left="5760" w:hanging="360"/>
      </w:pPr>
      <w:rPr>
        <w:rFonts w:ascii="Arial" w:hAnsi="Arial" w:hint="default"/>
      </w:rPr>
    </w:lvl>
    <w:lvl w:ilvl="8" w:tplc="7BDC375A" w:tentative="1">
      <w:start w:val="1"/>
      <w:numFmt w:val="bullet"/>
      <w:lvlText w:val="•"/>
      <w:lvlJc w:val="left"/>
      <w:pPr>
        <w:tabs>
          <w:tab w:val="num" w:pos="6480"/>
        </w:tabs>
        <w:ind w:left="6480" w:hanging="360"/>
      </w:pPr>
      <w:rPr>
        <w:rFonts w:ascii="Arial" w:hAnsi="Arial" w:hint="default"/>
      </w:rPr>
    </w:lvl>
  </w:abstractNum>
  <w:abstractNum w:abstractNumId="13">
    <w:nsid w:val="3A6B5207"/>
    <w:multiLevelType w:val="hybridMultilevel"/>
    <w:tmpl w:val="21481E38"/>
    <w:lvl w:ilvl="0" w:tplc="CFE2AEE2">
      <w:start w:val="1"/>
      <w:numFmt w:val="decimal"/>
      <w:lvlText w:val="%1."/>
      <w:lvlJc w:val="left"/>
      <w:pPr>
        <w:tabs>
          <w:tab w:val="num" w:pos="720"/>
        </w:tabs>
        <w:ind w:left="720" w:hanging="360"/>
      </w:pPr>
    </w:lvl>
    <w:lvl w:ilvl="1" w:tplc="BC20C9B6">
      <w:numFmt w:val="bullet"/>
      <w:lvlText w:val="•"/>
      <w:lvlJc w:val="left"/>
      <w:pPr>
        <w:tabs>
          <w:tab w:val="num" w:pos="1440"/>
        </w:tabs>
        <w:ind w:left="1440" w:hanging="360"/>
      </w:pPr>
      <w:rPr>
        <w:rFonts w:ascii="Arial" w:hAnsi="Arial" w:hint="default"/>
      </w:rPr>
    </w:lvl>
    <w:lvl w:ilvl="2" w:tplc="DFF65E44" w:tentative="1">
      <w:start w:val="1"/>
      <w:numFmt w:val="decimal"/>
      <w:lvlText w:val="%3."/>
      <w:lvlJc w:val="left"/>
      <w:pPr>
        <w:tabs>
          <w:tab w:val="num" w:pos="2160"/>
        </w:tabs>
        <w:ind w:left="2160" w:hanging="360"/>
      </w:pPr>
    </w:lvl>
    <w:lvl w:ilvl="3" w:tplc="B16E7D0C" w:tentative="1">
      <w:start w:val="1"/>
      <w:numFmt w:val="decimal"/>
      <w:lvlText w:val="%4."/>
      <w:lvlJc w:val="left"/>
      <w:pPr>
        <w:tabs>
          <w:tab w:val="num" w:pos="2880"/>
        </w:tabs>
        <w:ind w:left="2880" w:hanging="360"/>
      </w:pPr>
    </w:lvl>
    <w:lvl w:ilvl="4" w:tplc="96A003DE" w:tentative="1">
      <w:start w:val="1"/>
      <w:numFmt w:val="decimal"/>
      <w:lvlText w:val="%5."/>
      <w:lvlJc w:val="left"/>
      <w:pPr>
        <w:tabs>
          <w:tab w:val="num" w:pos="3600"/>
        </w:tabs>
        <w:ind w:left="3600" w:hanging="360"/>
      </w:pPr>
    </w:lvl>
    <w:lvl w:ilvl="5" w:tplc="BCE0590E" w:tentative="1">
      <w:start w:val="1"/>
      <w:numFmt w:val="decimal"/>
      <w:lvlText w:val="%6."/>
      <w:lvlJc w:val="left"/>
      <w:pPr>
        <w:tabs>
          <w:tab w:val="num" w:pos="4320"/>
        </w:tabs>
        <w:ind w:left="4320" w:hanging="360"/>
      </w:pPr>
    </w:lvl>
    <w:lvl w:ilvl="6" w:tplc="08305846" w:tentative="1">
      <w:start w:val="1"/>
      <w:numFmt w:val="decimal"/>
      <w:lvlText w:val="%7."/>
      <w:lvlJc w:val="left"/>
      <w:pPr>
        <w:tabs>
          <w:tab w:val="num" w:pos="5040"/>
        </w:tabs>
        <w:ind w:left="5040" w:hanging="360"/>
      </w:pPr>
    </w:lvl>
    <w:lvl w:ilvl="7" w:tplc="E8FE19CC" w:tentative="1">
      <w:start w:val="1"/>
      <w:numFmt w:val="decimal"/>
      <w:lvlText w:val="%8."/>
      <w:lvlJc w:val="left"/>
      <w:pPr>
        <w:tabs>
          <w:tab w:val="num" w:pos="5760"/>
        </w:tabs>
        <w:ind w:left="5760" w:hanging="360"/>
      </w:pPr>
    </w:lvl>
    <w:lvl w:ilvl="8" w:tplc="25CEC87E" w:tentative="1">
      <w:start w:val="1"/>
      <w:numFmt w:val="decimal"/>
      <w:lvlText w:val="%9."/>
      <w:lvlJc w:val="left"/>
      <w:pPr>
        <w:tabs>
          <w:tab w:val="num" w:pos="6480"/>
        </w:tabs>
        <w:ind w:left="6480" w:hanging="360"/>
      </w:pPr>
    </w:lvl>
  </w:abstractNum>
  <w:abstractNum w:abstractNumId="14">
    <w:nsid w:val="41505667"/>
    <w:multiLevelType w:val="hybridMultilevel"/>
    <w:tmpl w:val="DB0AA5D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nsid w:val="44DF6440"/>
    <w:multiLevelType w:val="hybridMultilevel"/>
    <w:tmpl w:val="715C3A4E"/>
    <w:lvl w:ilvl="0" w:tplc="48B4B570">
      <w:start w:val="1"/>
      <w:numFmt w:val="bullet"/>
      <w:lvlText w:val="•"/>
      <w:lvlJc w:val="left"/>
      <w:pPr>
        <w:tabs>
          <w:tab w:val="num" w:pos="720"/>
        </w:tabs>
        <w:ind w:left="720" w:hanging="360"/>
      </w:pPr>
      <w:rPr>
        <w:rFonts w:ascii="Arial" w:hAnsi="Arial" w:hint="default"/>
      </w:rPr>
    </w:lvl>
    <w:lvl w:ilvl="1" w:tplc="0C66F1D8" w:tentative="1">
      <w:start w:val="1"/>
      <w:numFmt w:val="bullet"/>
      <w:lvlText w:val="•"/>
      <w:lvlJc w:val="left"/>
      <w:pPr>
        <w:tabs>
          <w:tab w:val="num" w:pos="1440"/>
        </w:tabs>
        <w:ind w:left="1440" w:hanging="360"/>
      </w:pPr>
      <w:rPr>
        <w:rFonts w:ascii="Arial" w:hAnsi="Arial" w:hint="default"/>
      </w:rPr>
    </w:lvl>
    <w:lvl w:ilvl="2" w:tplc="774AB966" w:tentative="1">
      <w:start w:val="1"/>
      <w:numFmt w:val="bullet"/>
      <w:lvlText w:val="•"/>
      <w:lvlJc w:val="left"/>
      <w:pPr>
        <w:tabs>
          <w:tab w:val="num" w:pos="2160"/>
        </w:tabs>
        <w:ind w:left="2160" w:hanging="360"/>
      </w:pPr>
      <w:rPr>
        <w:rFonts w:ascii="Arial" w:hAnsi="Arial" w:hint="default"/>
      </w:rPr>
    </w:lvl>
    <w:lvl w:ilvl="3" w:tplc="EE1E9586" w:tentative="1">
      <w:start w:val="1"/>
      <w:numFmt w:val="bullet"/>
      <w:lvlText w:val="•"/>
      <w:lvlJc w:val="left"/>
      <w:pPr>
        <w:tabs>
          <w:tab w:val="num" w:pos="2880"/>
        </w:tabs>
        <w:ind w:left="2880" w:hanging="360"/>
      </w:pPr>
      <w:rPr>
        <w:rFonts w:ascii="Arial" w:hAnsi="Arial" w:hint="default"/>
      </w:rPr>
    </w:lvl>
    <w:lvl w:ilvl="4" w:tplc="A01E341A" w:tentative="1">
      <w:start w:val="1"/>
      <w:numFmt w:val="bullet"/>
      <w:lvlText w:val="•"/>
      <w:lvlJc w:val="left"/>
      <w:pPr>
        <w:tabs>
          <w:tab w:val="num" w:pos="3600"/>
        </w:tabs>
        <w:ind w:left="3600" w:hanging="360"/>
      </w:pPr>
      <w:rPr>
        <w:rFonts w:ascii="Arial" w:hAnsi="Arial" w:hint="default"/>
      </w:rPr>
    </w:lvl>
    <w:lvl w:ilvl="5" w:tplc="15189344" w:tentative="1">
      <w:start w:val="1"/>
      <w:numFmt w:val="bullet"/>
      <w:lvlText w:val="•"/>
      <w:lvlJc w:val="left"/>
      <w:pPr>
        <w:tabs>
          <w:tab w:val="num" w:pos="4320"/>
        </w:tabs>
        <w:ind w:left="4320" w:hanging="360"/>
      </w:pPr>
      <w:rPr>
        <w:rFonts w:ascii="Arial" w:hAnsi="Arial" w:hint="default"/>
      </w:rPr>
    </w:lvl>
    <w:lvl w:ilvl="6" w:tplc="4270341E" w:tentative="1">
      <w:start w:val="1"/>
      <w:numFmt w:val="bullet"/>
      <w:lvlText w:val="•"/>
      <w:lvlJc w:val="left"/>
      <w:pPr>
        <w:tabs>
          <w:tab w:val="num" w:pos="5040"/>
        </w:tabs>
        <w:ind w:left="5040" w:hanging="360"/>
      </w:pPr>
      <w:rPr>
        <w:rFonts w:ascii="Arial" w:hAnsi="Arial" w:hint="default"/>
      </w:rPr>
    </w:lvl>
    <w:lvl w:ilvl="7" w:tplc="CA68ADD6" w:tentative="1">
      <w:start w:val="1"/>
      <w:numFmt w:val="bullet"/>
      <w:lvlText w:val="•"/>
      <w:lvlJc w:val="left"/>
      <w:pPr>
        <w:tabs>
          <w:tab w:val="num" w:pos="5760"/>
        </w:tabs>
        <w:ind w:left="5760" w:hanging="360"/>
      </w:pPr>
      <w:rPr>
        <w:rFonts w:ascii="Arial" w:hAnsi="Arial" w:hint="default"/>
      </w:rPr>
    </w:lvl>
    <w:lvl w:ilvl="8" w:tplc="70A25A56" w:tentative="1">
      <w:start w:val="1"/>
      <w:numFmt w:val="bullet"/>
      <w:lvlText w:val="•"/>
      <w:lvlJc w:val="left"/>
      <w:pPr>
        <w:tabs>
          <w:tab w:val="num" w:pos="6480"/>
        </w:tabs>
        <w:ind w:left="6480" w:hanging="360"/>
      </w:pPr>
      <w:rPr>
        <w:rFonts w:ascii="Arial" w:hAnsi="Arial" w:hint="default"/>
      </w:rPr>
    </w:lvl>
  </w:abstractNum>
  <w:abstractNum w:abstractNumId="16">
    <w:nsid w:val="48BC248A"/>
    <w:multiLevelType w:val="hybridMultilevel"/>
    <w:tmpl w:val="07744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3369A"/>
    <w:multiLevelType w:val="hybridMultilevel"/>
    <w:tmpl w:val="C0FC08D0"/>
    <w:lvl w:ilvl="0" w:tplc="7120325E">
      <w:start w:val="1"/>
      <w:numFmt w:val="bullet"/>
      <w:lvlText w:val="•"/>
      <w:lvlJc w:val="left"/>
      <w:pPr>
        <w:tabs>
          <w:tab w:val="num" w:pos="720"/>
        </w:tabs>
        <w:ind w:left="720" w:hanging="360"/>
      </w:pPr>
      <w:rPr>
        <w:rFonts w:ascii="Arial" w:hAnsi="Arial" w:hint="default"/>
      </w:rPr>
    </w:lvl>
    <w:lvl w:ilvl="1" w:tplc="AAB2136C">
      <w:start w:val="1"/>
      <w:numFmt w:val="bullet"/>
      <w:lvlText w:val="•"/>
      <w:lvlJc w:val="left"/>
      <w:pPr>
        <w:tabs>
          <w:tab w:val="num" w:pos="1440"/>
        </w:tabs>
        <w:ind w:left="1440" w:hanging="360"/>
      </w:pPr>
      <w:rPr>
        <w:rFonts w:ascii="Arial" w:hAnsi="Arial" w:hint="default"/>
      </w:rPr>
    </w:lvl>
    <w:lvl w:ilvl="2" w:tplc="573AD81A">
      <w:numFmt w:val="bullet"/>
      <w:lvlText w:val=""/>
      <w:lvlJc w:val="left"/>
      <w:pPr>
        <w:tabs>
          <w:tab w:val="num" w:pos="2160"/>
        </w:tabs>
        <w:ind w:left="2160" w:hanging="360"/>
      </w:pPr>
      <w:rPr>
        <w:rFonts w:ascii="Wingdings" w:hAnsi="Wingdings" w:hint="default"/>
      </w:rPr>
    </w:lvl>
    <w:lvl w:ilvl="3" w:tplc="E196C4A6" w:tentative="1">
      <w:start w:val="1"/>
      <w:numFmt w:val="bullet"/>
      <w:lvlText w:val="•"/>
      <w:lvlJc w:val="left"/>
      <w:pPr>
        <w:tabs>
          <w:tab w:val="num" w:pos="2880"/>
        </w:tabs>
        <w:ind w:left="2880" w:hanging="360"/>
      </w:pPr>
      <w:rPr>
        <w:rFonts w:ascii="Arial" w:hAnsi="Arial" w:hint="default"/>
      </w:rPr>
    </w:lvl>
    <w:lvl w:ilvl="4" w:tplc="88C21F68" w:tentative="1">
      <w:start w:val="1"/>
      <w:numFmt w:val="bullet"/>
      <w:lvlText w:val="•"/>
      <w:lvlJc w:val="left"/>
      <w:pPr>
        <w:tabs>
          <w:tab w:val="num" w:pos="3600"/>
        </w:tabs>
        <w:ind w:left="3600" w:hanging="360"/>
      </w:pPr>
      <w:rPr>
        <w:rFonts w:ascii="Arial" w:hAnsi="Arial" w:hint="default"/>
      </w:rPr>
    </w:lvl>
    <w:lvl w:ilvl="5" w:tplc="317CE414" w:tentative="1">
      <w:start w:val="1"/>
      <w:numFmt w:val="bullet"/>
      <w:lvlText w:val="•"/>
      <w:lvlJc w:val="left"/>
      <w:pPr>
        <w:tabs>
          <w:tab w:val="num" w:pos="4320"/>
        </w:tabs>
        <w:ind w:left="4320" w:hanging="360"/>
      </w:pPr>
      <w:rPr>
        <w:rFonts w:ascii="Arial" w:hAnsi="Arial" w:hint="default"/>
      </w:rPr>
    </w:lvl>
    <w:lvl w:ilvl="6" w:tplc="8D6E16AE" w:tentative="1">
      <w:start w:val="1"/>
      <w:numFmt w:val="bullet"/>
      <w:lvlText w:val="•"/>
      <w:lvlJc w:val="left"/>
      <w:pPr>
        <w:tabs>
          <w:tab w:val="num" w:pos="5040"/>
        </w:tabs>
        <w:ind w:left="5040" w:hanging="360"/>
      </w:pPr>
      <w:rPr>
        <w:rFonts w:ascii="Arial" w:hAnsi="Arial" w:hint="default"/>
      </w:rPr>
    </w:lvl>
    <w:lvl w:ilvl="7" w:tplc="668A4CA4" w:tentative="1">
      <w:start w:val="1"/>
      <w:numFmt w:val="bullet"/>
      <w:lvlText w:val="•"/>
      <w:lvlJc w:val="left"/>
      <w:pPr>
        <w:tabs>
          <w:tab w:val="num" w:pos="5760"/>
        </w:tabs>
        <w:ind w:left="5760" w:hanging="360"/>
      </w:pPr>
      <w:rPr>
        <w:rFonts w:ascii="Arial" w:hAnsi="Arial" w:hint="default"/>
      </w:rPr>
    </w:lvl>
    <w:lvl w:ilvl="8" w:tplc="AAC8446A" w:tentative="1">
      <w:start w:val="1"/>
      <w:numFmt w:val="bullet"/>
      <w:lvlText w:val="•"/>
      <w:lvlJc w:val="left"/>
      <w:pPr>
        <w:tabs>
          <w:tab w:val="num" w:pos="6480"/>
        </w:tabs>
        <w:ind w:left="6480" w:hanging="360"/>
      </w:pPr>
      <w:rPr>
        <w:rFonts w:ascii="Arial" w:hAnsi="Arial" w:hint="default"/>
      </w:rPr>
    </w:lvl>
  </w:abstractNum>
  <w:abstractNum w:abstractNumId="18">
    <w:nsid w:val="4D736723"/>
    <w:multiLevelType w:val="hybridMultilevel"/>
    <w:tmpl w:val="127A4358"/>
    <w:lvl w:ilvl="0" w:tplc="18663EF4">
      <w:start w:val="1"/>
      <w:numFmt w:val="bullet"/>
      <w:lvlText w:val=""/>
      <w:lvlJc w:val="left"/>
      <w:pPr>
        <w:tabs>
          <w:tab w:val="num" w:pos="720"/>
        </w:tabs>
        <w:ind w:left="720" w:hanging="360"/>
      </w:pPr>
      <w:rPr>
        <w:rFonts w:ascii="Wingdings" w:hAnsi="Wingdings" w:hint="default"/>
      </w:rPr>
    </w:lvl>
    <w:lvl w:ilvl="1" w:tplc="A70CE9E8">
      <w:numFmt w:val="bullet"/>
      <w:lvlText w:val=""/>
      <w:lvlJc w:val="left"/>
      <w:pPr>
        <w:tabs>
          <w:tab w:val="num" w:pos="1440"/>
        </w:tabs>
        <w:ind w:left="1440" w:hanging="360"/>
      </w:pPr>
      <w:rPr>
        <w:rFonts w:ascii="Wingdings" w:hAnsi="Wingdings" w:hint="default"/>
      </w:rPr>
    </w:lvl>
    <w:lvl w:ilvl="2" w:tplc="2D2A1F38" w:tentative="1">
      <w:start w:val="1"/>
      <w:numFmt w:val="bullet"/>
      <w:lvlText w:val=""/>
      <w:lvlJc w:val="left"/>
      <w:pPr>
        <w:tabs>
          <w:tab w:val="num" w:pos="2160"/>
        </w:tabs>
        <w:ind w:left="2160" w:hanging="360"/>
      </w:pPr>
      <w:rPr>
        <w:rFonts w:ascii="Wingdings" w:hAnsi="Wingdings" w:hint="default"/>
      </w:rPr>
    </w:lvl>
    <w:lvl w:ilvl="3" w:tplc="1CD8D4D0" w:tentative="1">
      <w:start w:val="1"/>
      <w:numFmt w:val="bullet"/>
      <w:lvlText w:val=""/>
      <w:lvlJc w:val="left"/>
      <w:pPr>
        <w:tabs>
          <w:tab w:val="num" w:pos="2880"/>
        </w:tabs>
        <w:ind w:left="2880" w:hanging="360"/>
      </w:pPr>
      <w:rPr>
        <w:rFonts w:ascii="Wingdings" w:hAnsi="Wingdings" w:hint="default"/>
      </w:rPr>
    </w:lvl>
    <w:lvl w:ilvl="4" w:tplc="CBBA2262" w:tentative="1">
      <w:start w:val="1"/>
      <w:numFmt w:val="bullet"/>
      <w:lvlText w:val=""/>
      <w:lvlJc w:val="left"/>
      <w:pPr>
        <w:tabs>
          <w:tab w:val="num" w:pos="3600"/>
        </w:tabs>
        <w:ind w:left="3600" w:hanging="360"/>
      </w:pPr>
      <w:rPr>
        <w:rFonts w:ascii="Wingdings" w:hAnsi="Wingdings" w:hint="default"/>
      </w:rPr>
    </w:lvl>
    <w:lvl w:ilvl="5" w:tplc="7FE62C34" w:tentative="1">
      <w:start w:val="1"/>
      <w:numFmt w:val="bullet"/>
      <w:lvlText w:val=""/>
      <w:lvlJc w:val="left"/>
      <w:pPr>
        <w:tabs>
          <w:tab w:val="num" w:pos="4320"/>
        </w:tabs>
        <w:ind w:left="4320" w:hanging="360"/>
      </w:pPr>
      <w:rPr>
        <w:rFonts w:ascii="Wingdings" w:hAnsi="Wingdings" w:hint="default"/>
      </w:rPr>
    </w:lvl>
    <w:lvl w:ilvl="6" w:tplc="0A6AD548" w:tentative="1">
      <w:start w:val="1"/>
      <w:numFmt w:val="bullet"/>
      <w:lvlText w:val=""/>
      <w:lvlJc w:val="left"/>
      <w:pPr>
        <w:tabs>
          <w:tab w:val="num" w:pos="5040"/>
        </w:tabs>
        <w:ind w:left="5040" w:hanging="360"/>
      </w:pPr>
      <w:rPr>
        <w:rFonts w:ascii="Wingdings" w:hAnsi="Wingdings" w:hint="default"/>
      </w:rPr>
    </w:lvl>
    <w:lvl w:ilvl="7" w:tplc="DE2254C8" w:tentative="1">
      <w:start w:val="1"/>
      <w:numFmt w:val="bullet"/>
      <w:lvlText w:val=""/>
      <w:lvlJc w:val="left"/>
      <w:pPr>
        <w:tabs>
          <w:tab w:val="num" w:pos="5760"/>
        </w:tabs>
        <w:ind w:left="5760" w:hanging="360"/>
      </w:pPr>
      <w:rPr>
        <w:rFonts w:ascii="Wingdings" w:hAnsi="Wingdings" w:hint="default"/>
      </w:rPr>
    </w:lvl>
    <w:lvl w:ilvl="8" w:tplc="ED30F5A2" w:tentative="1">
      <w:start w:val="1"/>
      <w:numFmt w:val="bullet"/>
      <w:lvlText w:val=""/>
      <w:lvlJc w:val="left"/>
      <w:pPr>
        <w:tabs>
          <w:tab w:val="num" w:pos="6480"/>
        </w:tabs>
        <w:ind w:left="6480" w:hanging="360"/>
      </w:pPr>
      <w:rPr>
        <w:rFonts w:ascii="Wingdings" w:hAnsi="Wingdings" w:hint="default"/>
      </w:rPr>
    </w:lvl>
  </w:abstractNum>
  <w:abstractNum w:abstractNumId="19">
    <w:nsid w:val="4DDF3A36"/>
    <w:multiLevelType w:val="hybridMultilevel"/>
    <w:tmpl w:val="D096A93A"/>
    <w:lvl w:ilvl="0" w:tplc="807815E4">
      <w:start w:val="1"/>
      <w:numFmt w:val="bullet"/>
      <w:lvlText w:val="•"/>
      <w:lvlJc w:val="left"/>
      <w:pPr>
        <w:tabs>
          <w:tab w:val="num" w:pos="720"/>
        </w:tabs>
        <w:ind w:left="720" w:hanging="360"/>
      </w:pPr>
      <w:rPr>
        <w:rFonts w:ascii="Arial" w:hAnsi="Arial" w:hint="default"/>
      </w:rPr>
    </w:lvl>
    <w:lvl w:ilvl="1" w:tplc="3F02C3B6">
      <w:numFmt w:val="bullet"/>
      <w:lvlText w:val=""/>
      <w:lvlJc w:val="left"/>
      <w:pPr>
        <w:tabs>
          <w:tab w:val="num" w:pos="1440"/>
        </w:tabs>
        <w:ind w:left="1440" w:hanging="360"/>
      </w:pPr>
      <w:rPr>
        <w:rFonts w:ascii="Wingdings" w:hAnsi="Wingdings" w:hint="default"/>
      </w:rPr>
    </w:lvl>
    <w:lvl w:ilvl="2" w:tplc="D34A4626" w:tentative="1">
      <w:start w:val="1"/>
      <w:numFmt w:val="bullet"/>
      <w:lvlText w:val="•"/>
      <w:lvlJc w:val="left"/>
      <w:pPr>
        <w:tabs>
          <w:tab w:val="num" w:pos="2160"/>
        </w:tabs>
        <w:ind w:left="2160" w:hanging="360"/>
      </w:pPr>
      <w:rPr>
        <w:rFonts w:ascii="Arial" w:hAnsi="Arial" w:hint="default"/>
      </w:rPr>
    </w:lvl>
    <w:lvl w:ilvl="3" w:tplc="B79451C6" w:tentative="1">
      <w:start w:val="1"/>
      <w:numFmt w:val="bullet"/>
      <w:lvlText w:val="•"/>
      <w:lvlJc w:val="left"/>
      <w:pPr>
        <w:tabs>
          <w:tab w:val="num" w:pos="2880"/>
        </w:tabs>
        <w:ind w:left="2880" w:hanging="360"/>
      </w:pPr>
      <w:rPr>
        <w:rFonts w:ascii="Arial" w:hAnsi="Arial" w:hint="default"/>
      </w:rPr>
    </w:lvl>
    <w:lvl w:ilvl="4" w:tplc="A6102A6C" w:tentative="1">
      <w:start w:val="1"/>
      <w:numFmt w:val="bullet"/>
      <w:lvlText w:val="•"/>
      <w:lvlJc w:val="left"/>
      <w:pPr>
        <w:tabs>
          <w:tab w:val="num" w:pos="3600"/>
        </w:tabs>
        <w:ind w:left="3600" w:hanging="360"/>
      </w:pPr>
      <w:rPr>
        <w:rFonts w:ascii="Arial" w:hAnsi="Arial" w:hint="default"/>
      </w:rPr>
    </w:lvl>
    <w:lvl w:ilvl="5" w:tplc="E6889A54" w:tentative="1">
      <w:start w:val="1"/>
      <w:numFmt w:val="bullet"/>
      <w:lvlText w:val="•"/>
      <w:lvlJc w:val="left"/>
      <w:pPr>
        <w:tabs>
          <w:tab w:val="num" w:pos="4320"/>
        </w:tabs>
        <w:ind w:left="4320" w:hanging="360"/>
      </w:pPr>
      <w:rPr>
        <w:rFonts w:ascii="Arial" w:hAnsi="Arial" w:hint="default"/>
      </w:rPr>
    </w:lvl>
    <w:lvl w:ilvl="6" w:tplc="2AB024B4" w:tentative="1">
      <w:start w:val="1"/>
      <w:numFmt w:val="bullet"/>
      <w:lvlText w:val="•"/>
      <w:lvlJc w:val="left"/>
      <w:pPr>
        <w:tabs>
          <w:tab w:val="num" w:pos="5040"/>
        </w:tabs>
        <w:ind w:left="5040" w:hanging="360"/>
      </w:pPr>
      <w:rPr>
        <w:rFonts w:ascii="Arial" w:hAnsi="Arial" w:hint="default"/>
      </w:rPr>
    </w:lvl>
    <w:lvl w:ilvl="7" w:tplc="78CE143C" w:tentative="1">
      <w:start w:val="1"/>
      <w:numFmt w:val="bullet"/>
      <w:lvlText w:val="•"/>
      <w:lvlJc w:val="left"/>
      <w:pPr>
        <w:tabs>
          <w:tab w:val="num" w:pos="5760"/>
        </w:tabs>
        <w:ind w:left="5760" w:hanging="360"/>
      </w:pPr>
      <w:rPr>
        <w:rFonts w:ascii="Arial" w:hAnsi="Arial" w:hint="default"/>
      </w:rPr>
    </w:lvl>
    <w:lvl w:ilvl="8" w:tplc="92869086" w:tentative="1">
      <w:start w:val="1"/>
      <w:numFmt w:val="bullet"/>
      <w:lvlText w:val="•"/>
      <w:lvlJc w:val="left"/>
      <w:pPr>
        <w:tabs>
          <w:tab w:val="num" w:pos="6480"/>
        </w:tabs>
        <w:ind w:left="6480" w:hanging="360"/>
      </w:pPr>
      <w:rPr>
        <w:rFonts w:ascii="Arial" w:hAnsi="Arial" w:hint="default"/>
      </w:rPr>
    </w:lvl>
  </w:abstractNum>
  <w:abstractNum w:abstractNumId="20">
    <w:nsid w:val="514177D2"/>
    <w:multiLevelType w:val="hybridMultilevel"/>
    <w:tmpl w:val="F00EF892"/>
    <w:lvl w:ilvl="0" w:tplc="BA0843D8">
      <w:start w:val="1"/>
      <w:numFmt w:val="bullet"/>
      <w:lvlText w:val="•"/>
      <w:lvlJc w:val="left"/>
      <w:pPr>
        <w:tabs>
          <w:tab w:val="num" w:pos="720"/>
        </w:tabs>
        <w:ind w:left="720" w:hanging="360"/>
      </w:pPr>
      <w:rPr>
        <w:rFonts w:ascii="Arial" w:hAnsi="Arial" w:hint="default"/>
      </w:rPr>
    </w:lvl>
    <w:lvl w:ilvl="1" w:tplc="36BE842A" w:tentative="1">
      <w:start w:val="1"/>
      <w:numFmt w:val="bullet"/>
      <w:lvlText w:val="•"/>
      <w:lvlJc w:val="left"/>
      <w:pPr>
        <w:tabs>
          <w:tab w:val="num" w:pos="1440"/>
        </w:tabs>
        <w:ind w:left="1440" w:hanging="360"/>
      </w:pPr>
      <w:rPr>
        <w:rFonts w:ascii="Arial" w:hAnsi="Arial" w:hint="default"/>
      </w:rPr>
    </w:lvl>
    <w:lvl w:ilvl="2" w:tplc="ACCEC8D2" w:tentative="1">
      <w:start w:val="1"/>
      <w:numFmt w:val="bullet"/>
      <w:lvlText w:val="•"/>
      <w:lvlJc w:val="left"/>
      <w:pPr>
        <w:tabs>
          <w:tab w:val="num" w:pos="2160"/>
        </w:tabs>
        <w:ind w:left="2160" w:hanging="360"/>
      </w:pPr>
      <w:rPr>
        <w:rFonts w:ascii="Arial" w:hAnsi="Arial" w:hint="default"/>
      </w:rPr>
    </w:lvl>
    <w:lvl w:ilvl="3" w:tplc="D082B9DC" w:tentative="1">
      <w:start w:val="1"/>
      <w:numFmt w:val="bullet"/>
      <w:lvlText w:val="•"/>
      <w:lvlJc w:val="left"/>
      <w:pPr>
        <w:tabs>
          <w:tab w:val="num" w:pos="2880"/>
        </w:tabs>
        <w:ind w:left="2880" w:hanging="360"/>
      </w:pPr>
      <w:rPr>
        <w:rFonts w:ascii="Arial" w:hAnsi="Arial" w:hint="default"/>
      </w:rPr>
    </w:lvl>
    <w:lvl w:ilvl="4" w:tplc="C26C43EA" w:tentative="1">
      <w:start w:val="1"/>
      <w:numFmt w:val="bullet"/>
      <w:lvlText w:val="•"/>
      <w:lvlJc w:val="left"/>
      <w:pPr>
        <w:tabs>
          <w:tab w:val="num" w:pos="3600"/>
        </w:tabs>
        <w:ind w:left="3600" w:hanging="360"/>
      </w:pPr>
      <w:rPr>
        <w:rFonts w:ascii="Arial" w:hAnsi="Arial" w:hint="default"/>
      </w:rPr>
    </w:lvl>
    <w:lvl w:ilvl="5" w:tplc="B8B0AB80" w:tentative="1">
      <w:start w:val="1"/>
      <w:numFmt w:val="bullet"/>
      <w:lvlText w:val="•"/>
      <w:lvlJc w:val="left"/>
      <w:pPr>
        <w:tabs>
          <w:tab w:val="num" w:pos="4320"/>
        </w:tabs>
        <w:ind w:left="4320" w:hanging="360"/>
      </w:pPr>
      <w:rPr>
        <w:rFonts w:ascii="Arial" w:hAnsi="Arial" w:hint="default"/>
      </w:rPr>
    </w:lvl>
    <w:lvl w:ilvl="6" w:tplc="E4F63586" w:tentative="1">
      <w:start w:val="1"/>
      <w:numFmt w:val="bullet"/>
      <w:lvlText w:val="•"/>
      <w:lvlJc w:val="left"/>
      <w:pPr>
        <w:tabs>
          <w:tab w:val="num" w:pos="5040"/>
        </w:tabs>
        <w:ind w:left="5040" w:hanging="360"/>
      </w:pPr>
      <w:rPr>
        <w:rFonts w:ascii="Arial" w:hAnsi="Arial" w:hint="default"/>
      </w:rPr>
    </w:lvl>
    <w:lvl w:ilvl="7" w:tplc="E2567FD0" w:tentative="1">
      <w:start w:val="1"/>
      <w:numFmt w:val="bullet"/>
      <w:lvlText w:val="•"/>
      <w:lvlJc w:val="left"/>
      <w:pPr>
        <w:tabs>
          <w:tab w:val="num" w:pos="5760"/>
        </w:tabs>
        <w:ind w:left="5760" w:hanging="360"/>
      </w:pPr>
      <w:rPr>
        <w:rFonts w:ascii="Arial" w:hAnsi="Arial" w:hint="default"/>
      </w:rPr>
    </w:lvl>
    <w:lvl w:ilvl="8" w:tplc="C5247886" w:tentative="1">
      <w:start w:val="1"/>
      <w:numFmt w:val="bullet"/>
      <w:lvlText w:val="•"/>
      <w:lvlJc w:val="left"/>
      <w:pPr>
        <w:tabs>
          <w:tab w:val="num" w:pos="6480"/>
        </w:tabs>
        <w:ind w:left="6480" w:hanging="360"/>
      </w:pPr>
      <w:rPr>
        <w:rFonts w:ascii="Arial" w:hAnsi="Arial" w:hint="default"/>
      </w:rPr>
    </w:lvl>
  </w:abstractNum>
  <w:abstractNum w:abstractNumId="21">
    <w:nsid w:val="54935555"/>
    <w:multiLevelType w:val="hybridMultilevel"/>
    <w:tmpl w:val="B32C4FBC"/>
    <w:lvl w:ilvl="0" w:tplc="51768A72">
      <w:start w:val="1"/>
      <w:numFmt w:val="bullet"/>
      <w:lvlText w:val="•"/>
      <w:lvlJc w:val="left"/>
      <w:pPr>
        <w:tabs>
          <w:tab w:val="num" w:pos="720"/>
        </w:tabs>
        <w:ind w:left="720" w:hanging="360"/>
      </w:pPr>
      <w:rPr>
        <w:rFonts w:ascii="Arial" w:hAnsi="Arial" w:hint="default"/>
      </w:rPr>
    </w:lvl>
    <w:lvl w:ilvl="1" w:tplc="B1D0204E">
      <w:numFmt w:val="bullet"/>
      <w:lvlText w:val=""/>
      <w:lvlJc w:val="left"/>
      <w:pPr>
        <w:tabs>
          <w:tab w:val="num" w:pos="1440"/>
        </w:tabs>
        <w:ind w:left="1440" w:hanging="360"/>
      </w:pPr>
      <w:rPr>
        <w:rFonts w:ascii="Wingdings" w:hAnsi="Wingdings" w:hint="default"/>
      </w:rPr>
    </w:lvl>
    <w:lvl w:ilvl="2" w:tplc="925A2794" w:tentative="1">
      <w:start w:val="1"/>
      <w:numFmt w:val="bullet"/>
      <w:lvlText w:val="•"/>
      <w:lvlJc w:val="left"/>
      <w:pPr>
        <w:tabs>
          <w:tab w:val="num" w:pos="2160"/>
        </w:tabs>
        <w:ind w:left="2160" w:hanging="360"/>
      </w:pPr>
      <w:rPr>
        <w:rFonts w:ascii="Arial" w:hAnsi="Arial" w:hint="default"/>
      </w:rPr>
    </w:lvl>
    <w:lvl w:ilvl="3" w:tplc="BA6E8590" w:tentative="1">
      <w:start w:val="1"/>
      <w:numFmt w:val="bullet"/>
      <w:lvlText w:val="•"/>
      <w:lvlJc w:val="left"/>
      <w:pPr>
        <w:tabs>
          <w:tab w:val="num" w:pos="2880"/>
        </w:tabs>
        <w:ind w:left="2880" w:hanging="360"/>
      </w:pPr>
      <w:rPr>
        <w:rFonts w:ascii="Arial" w:hAnsi="Arial" w:hint="default"/>
      </w:rPr>
    </w:lvl>
    <w:lvl w:ilvl="4" w:tplc="7A80E4F0" w:tentative="1">
      <w:start w:val="1"/>
      <w:numFmt w:val="bullet"/>
      <w:lvlText w:val="•"/>
      <w:lvlJc w:val="left"/>
      <w:pPr>
        <w:tabs>
          <w:tab w:val="num" w:pos="3600"/>
        </w:tabs>
        <w:ind w:left="3600" w:hanging="360"/>
      </w:pPr>
      <w:rPr>
        <w:rFonts w:ascii="Arial" w:hAnsi="Arial" w:hint="default"/>
      </w:rPr>
    </w:lvl>
    <w:lvl w:ilvl="5" w:tplc="72F0D4E4" w:tentative="1">
      <w:start w:val="1"/>
      <w:numFmt w:val="bullet"/>
      <w:lvlText w:val="•"/>
      <w:lvlJc w:val="left"/>
      <w:pPr>
        <w:tabs>
          <w:tab w:val="num" w:pos="4320"/>
        </w:tabs>
        <w:ind w:left="4320" w:hanging="360"/>
      </w:pPr>
      <w:rPr>
        <w:rFonts w:ascii="Arial" w:hAnsi="Arial" w:hint="default"/>
      </w:rPr>
    </w:lvl>
    <w:lvl w:ilvl="6" w:tplc="ABC63E1A" w:tentative="1">
      <w:start w:val="1"/>
      <w:numFmt w:val="bullet"/>
      <w:lvlText w:val="•"/>
      <w:lvlJc w:val="left"/>
      <w:pPr>
        <w:tabs>
          <w:tab w:val="num" w:pos="5040"/>
        </w:tabs>
        <w:ind w:left="5040" w:hanging="360"/>
      </w:pPr>
      <w:rPr>
        <w:rFonts w:ascii="Arial" w:hAnsi="Arial" w:hint="default"/>
      </w:rPr>
    </w:lvl>
    <w:lvl w:ilvl="7" w:tplc="DE0866FC" w:tentative="1">
      <w:start w:val="1"/>
      <w:numFmt w:val="bullet"/>
      <w:lvlText w:val="•"/>
      <w:lvlJc w:val="left"/>
      <w:pPr>
        <w:tabs>
          <w:tab w:val="num" w:pos="5760"/>
        </w:tabs>
        <w:ind w:left="5760" w:hanging="360"/>
      </w:pPr>
      <w:rPr>
        <w:rFonts w:ascii="Arial" w:hAnsi="Arial" w:hint="default"/>
      </w:rPr>
    </w:lvl>
    <w:lvl w:ilvl="8" w:tplc="35E87F9A" w:tentative="1">
      <w:start w:val="1"/>
      <w:numFmt w:val="bullet"/>
      <w:lvlText w:val="•"/>
      <w:lvlJc w:val="left"/>
      <w:pPr>
        <w:tabs>
          <w:tab w:val="num" w:pos="6480"/>
        </w:tabs>
        <w:ind w:left="6480" w:hanging="360"/>
      </w:pPr>
      <w:rPr>
        <w:rFonts w:ascii="Arial" w:hAnsi="Arial" w:hint="default"/>
      </w:rPr>
    </w:lvl>
  </w:abstractNum>
  <w:abstractNum w:abstractNumId="22">
    <w:nsid w:val="554B5872"/>
    <w:multiLevelType w:val="hybridMultilevel"/>
    <w:tmpl w:val="92B6C34E"/>
    <w:lvl w:ilvl="0" w:tplc="79BA70F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5D3668"/>
    <w:multiLevelType w:val="hybridMultilevel"/>
    <w:tmpl w:val="FC6A1BA4"/>
    <w:lvl w:ilvl="0" w:tplc="CD885648">
      <w:start w:val="1"/>
      <w:numFmt w:val="bullet"/>
      <w:lvlText w:val="•"/>
      <w:lvlJc w:val="left"/>
      <w:pPr>
        <w:tabs>
          <w:tab w:val="num" w:pos="720"/>
        </w:tabs>
        <w:ind w:left="720" w:hanging="360"/>
      </w:pPr>
      <w:rPr>
        <w:rFonts w:ascii="Arial" w:hAnsi="Arial" w:hint="default"/>
      </w:rPr>
    </w:lvl>
    <w:lvl w:ilvl="1" w:tplc="85FA4B6C" w:tentative="1">
      <w:start w:val="1"/>
      <w:numFmt w:val="bullet"/>
      <w:lvlText w:val="•"/>
      <w:lvlJc w:val="left"/>
      <w:pPr>
        <w:tabs>
          <w:tab w:val="num" w:pos="1440"/>
        </w:tabs>
        <w:ind w:left="1440" w:hanging="360"/>
      </w:pPr>
      <w:rPr>
        <w:rFonts w:ascii="Arial" w:hAnsi="Arial" w:hint="default"/>
      </w:rPr>
    </w:lvl>
    <w:lvl w:ilvl="2" w:tplc="02E2E06A" w:tentative="1">
      <w:start w:val="1"/>
      <w:numFmt w:val="bullet"/>
      <w:lvlText w:val="•"/>
      <w:lvlJc w:val="left"/>
      <w:pPr>
        <w:tabs>
          <w:tab w:val="num" w:pos="2160"/>
        </w:tabs>
        <w:ind w:left="2160" w:hanging="360"/>
      </w:pPr>
      <w:rPr>
        <w:rFonts w:ascii="Arial" w:hAnsi="Arial" w:hint="default"/>
      </w:rPr>
    </w:lvl>
    <w:lvl w:ilvl="3" w:tplc="C2164BDE" w:tentative="1">
      <w:start w:val="1"/>
      <w:numFmt w:val="bullet"/>
      <w:lvlText w:val="•"/>
      <w:lvlJc w:val="left"/>
      <w:pPr>
        <w:tabs>
          <w:tab w:val="num" w:pos="2880"/>
        </w:tabs>
        <w:ind w:left="2880" w:hanging="360"/>
      </w:pPr>
      <w:rPr>
        <w:rFonts w:ascii="Arial" w:hAnsi="Arial" w:hint="default"/>
      </w:rPr>
    </w:lvl>
    <w:lvl w:ilvl="4" w:tplc="D6B8FF9C" w:tentative="1">
      <w:start w:val="1"/>
      <w:numFmt w:val="bullet"/>
      <w:lvlText w:val="•"/>
      <w:lvlJc w:val="left"/>
      <w:pPr>
        <w:tabs>
          <w:tab w:val="num" w:pos="3600"/>
        </w:tabs>
        <w:ind w:left="3600" w:hanging="360"/>
      </w:pPr>
      <w:rPr>
        <w:rFonts w:ascii="Arial" w:hAnsi="Arial" w:hint="default"/>
      </w:rPr>
    </w:lvl>
    <w:lvl w:ilvl="5" w:tplc="9C2E0BFE" w:tentative="1">
      <w:start w:val="1"/>
      <w:numFmt w:val="bullet"/>
      <w:lvlText w:val="•"/>
      <w:lvlJc w:val="left"/>
      <w:pPr>
        <w:tabs>
          <w:tab w:val="num" w:pos="4320"/>
        </w:tabs>
        <w:ind w:left="4320" w:hanging="360"/>
      </w:pPr>
      <w:rPr>
        <w:rFonts w:ascii="Arial" w:hAnsi="Arial" w:hint="default"/>
      </w:rPr>
    </w:lvl>
    <w:lvl w:ilvl="6" w:tplc="65969744" w:tentative="1">
      <w:start w:val="1"/>
      <w:numFmt w:val="bullet"/>
      <w:lvlText w:val="•"/>
      <w:lvlJc w:val="left"/>
      <w:pPr>
        <w:tabs>
          <w:tab w:val="num" w:pos="5040"/>
        </w:tabs>
        <w:ind w:left="5040" w:hanging="360"/>
      </w:pPr>
      <w:rPr>
        <w:rFonts w:ascii="Arial" w:hAnsi="Arial" w:hint="default"/>
      </w:rPr>
    </w:lvl>
    <w:lvl w:ilvl="7" w:tplc="A1D4CDA4" w:tentative="1">
      <w:start w:val="1"/>
      <w:numFmt w:val="bullet"/>
      <w:lvlText w:val="•"/>
      <w:lvlJc w:val="left"/>
      <w:pPr>
        <w:tabs>
          <w:tab w:val="num" w:pos="5760"/>
        </w:tabs>
        <w:ind w:left="5760" w:hanging="360"/>
      </w:pPr>
      <w:rPr>
        <w:rFonts w:ascii="Arial" w:hAnsi="Arial" w:hint="default"/>
      </w:rPr>
    </w:lvl>
    <w:lvl w:ilvl="8" w:tplc="AAAAAF74" w:tentative="1">
      <w:start w:val="1"/>
      <w:numFmt w:val="bullet"/>
      <w:lvlText w:val="•"/>
      <w:lvlJc w:val="left"/>
      <w:pPr>
        <w:tabs>
          <w:tab w:val="num" w:pos="6480"/>
        </w:tabs>
        <w:ind w:left="6480" w:hanging="360"/>
      </w:pPr>
      <w:rPr>
        <w:rFonts w:ascii="Arial" w:hAnsi="Arial" w:hint="default"/>
      </w:rPr>
    </w:lvl>
  </w:abstractNum>
  <w:abstractNum w:abstractNumId="24">
    <w:nsid w:val="5D2A6E3F"/>
    <w:multiLevelType w:val="hybridMultilevel"/>
    <w:tmpl w:val="9260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F4836"/>
    <w:multiLevelType w:val="hybridMultilevel"/>
    <w:tmpl w:val="2D462C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FF1469"/>
    <w:multiLevelType w:val="hybridMultilevel"/>
    <w:tmpl w:val="6D48C0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4548E"/>
    <w:multiLevelType w:val="hybridMultilevel"/>
    <w:tmpl w:val="2A06A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63E96"/>
    <w:multiLevelType w:val="hybridMultilevel"/>
    <w:tmpl w:val="7866764C"/>
    <w:lvl w:ilvl="0" w:tplc="A01E243C">
      <w:start w:val="1"/>
      <w:numFmt w:val="bullet"/>
      <w:lvlText w:val="•"/>
      <w:lvlJc w:val="left"/>
      <w:pPr>
        <w:tabs>
          <w:tab w:val="num" w:pos="720"/>
        </w:tabs>
        <w:ind w:left="720" w:hanging="360"/>
      </w:pPr>
      <w:rPr>
        <w:rFonts w:ascii="Arial" w:hAnsi="Arial" w:hint="default"/>
      </w:rPr>
    </w:lvl>
    <w:lvl w:ilvl="1" w:tplc="9CDE6C52">
      <w:numFmt w:val="bullet"/>
      <w:lvlText w:val="•"/>
      <w:lvlJc w:val="left"/>
      <w:pPr>
        <w:tabs>
          <w:tab w:val="num" w:pos="1440"/>
        </w:tabs>
        <w:ind w:left="1440" w:hanging="360"/>
      </w:pPr>
      <w:rPr>
        <w:rFonts w:ascii="Arial" w:hAnsi="Arial" w:hint="default"/>
      </w:rPr>
    </w:lvl>
    <w:lvl w:ilvl="2" w:tplc="086EDF50" w:tentative="1">
      <w:start w:val="1"/>
      <w:numFmt w:val="bullet"/>
      <w:lvlText w:val="•"/>
      <w:lvlJc w:val="left"/>
      <w:pPr>
        <w:tabs>
          <w:tab w:val="num" w:pos="2160"/>
        </w:tabs>
        <w:ind w:left="2160" w:hanging="360"/>
      </w:pPr>
      <w:rPr>
        <w:rFonts w:ascii="Arial" w:hAnsi="Arial" w:hint="default"/>
      </w:rPr>
    </w:lvl>
    <w:lvl w:ilvl="3" w:tplc="8AD81558" w:tentative="1">
      <w:start w:val="1"/>
      <w:numFmt w:val="bullet"/>
      <w:lvlText w:val="•"/>
      <w:lvlJc w:val="left"/>
      <w:pPr>
        <w:tabs>
          <w:tab w:val="num" w:pos="2880"/>
        </w:tabs>
        <w:ind w:left="2880" w:hanging="360"/>
      </w:pPr>
      <w:rPr>
        <w:rFonts w:ascii="Arial" w:hAnsi="Arial" w:hint="default"/>
      </w:rPr>
    </w:lvl>
    <w:lvl w:ilvl="4" w:tplc="43E053DA" w:tentative="1">
      <w:start w:val="1"/>
      <w:numFmt w:val="bullet"/>
      <w:lvlText w:val="•"/>
      <w:lvlJc w:val="left"/>
      <w:pPr>
        <w:tabs>
          <w:tab w:val="num" w:pos="3600"/>
        </w:tabs>
        <w:ind w:left="3600" w:hanging="360"/>
      </w:pPr>
      <w:rPr>
        <w:rFonts w:ascii="Arial" w:hAnsi="Arial" w:hint="default"/>
      </w:rPr>
    </w:lvl>
    <w:lvl w:ilvl="5" w:tplc="5DE0D868" w:tentative="1">
      <w:start w:val="1"/>
      <w:numFmt w:val="bullet"/>
      <w:lvlText w:val="•"/>
      <w:lvlJc w:val="left"/>
      <w:pPr>
        <w:tabs>
          <w:tab w:val="num" w:pos="4320"/>
        </w:tabs>
        <w:ind w:left="4320" w:hanging="360"/>
      </w:pPr>
      <w:rPr>
        <w:rFonts w:ascii="Arial" w:hAnsi="Arial" w:hint="default"/>
      </w:rPr>
    </w:lvl>
    <w:lvl w:ilvl="6" w:tplc="A8EAA396" w:tentative="1">
      <w:start w:val="1"/>
      <w:numFmt w:val="bullet"/>
      <w:lvlText w:val="•"/>
      <w:lvlJc w:val="left"/>
      <w:pPr>
        <w:tabs>
          <w:tab w:val="num" w:pos="5040"/>
        </w:tabs>
        <w:ind w:left="5040" w:hanging="360"/>
      </w:pPr>
      <w:rPr>
        <w:rFonts w:ascii="Arial" w:hAnsi="Arial" w:hint="default"/>
      </w:rPr>
    </w:lvl>
    <w:lvl w:ilvl="7" w:tplc="2268541A" w:tentative="1">
      <w:start w:val="1"/>
      <w:numFmt w:val="bullet"/>
      <w:lvlText w:val="•"/>
      <w:lvlJc w:val="left"/>
      <w:pPr>
        <w:tabs>
          <w:tab w:val="num" w:pos="5760"/>
        </w:tabs>
        <w:ind w:left="5760" w:hanging="360"/>
      </w:pPr>
      <w:rPr>
        <w:rFonts w:ascii="Arial" w:hAnsi="Arial" w:hint="default"/>
      </w:rPr>
    </w:lvl>
    <w:lvl w:ilvl="8" w:tplc="BEA429D2" w:tentative="1">
      <w:start w:val="1"/>
      <w:numFmt w:val="bullet"/>
      <w:lvlText w:val="•"/>
      <w:lvlJc w:val="left"/>
      <w:pPr>
        <w:tabs>
          <w:tab w:val="num" w:pos="6480"/>
        </w:tabs>
        <w:ind w:left="6480" w:hanging="360"/>
      </w:pPr>
      <w:rPr>
        <w:rFonts w:ascii="Arial" w:hAnsi="Arial" w:hint="default"/>
      </w:rPr>
    </w:lvl>
  </w:abstractNum>
  <w:abstractNum w:abstractNumId="29">
    <w:nsid w:val="69AB21C1"/>
    <w:multiLevelType w:val="hybridMultilevel"/>
    <w:tmpl w:val="56CC3EC4"/>
    <w:lvl w:ilvl="0" w:tplc="76DEC7D4">
      <w:start w:val="1"/>
      <w:numFmt w:val="bullet"/>
      <w:lvlText w:val="•"/>
      <w:lvlJc w:val="left"/>
      <w:pPr>
        <w:tabs>
          <w:tab w:val="num" w:pos="720"/>
        </w:tabs>
        <w:ind w:left="720" w:hanging="360"/>
      </w:pPr>
      <w:rPr>
        <w:rFonts w:ascii="Arial" w:hAnsi="Arial" w:hint="default"/>
      </w:rPr>
    </w:lvl>
    <w:lvl w:ilvl="1" w:tplc="8EEA2210">
      <w:numFmt w:val="bullet"/>
      <w:lvlText w:val="•"/>
      <w:lvlJc w:val="left"/>
      <w:pPr>
        <w:tabs>
          <w:tab w:val="num" w:pos="1440"/>
        </w:tabs>
        <w:ind w:left="1440" w:hanging="360"/>
      </w:pPr>
      <w:rPr>
        <w:rFonts w:ascii="Arial" w:hAnsi="Arial" w:hint="default"/>
      </w:rPr>
    </w:lvl>
    <w:lvl w:ilvl="2" w:tplc="1B4CB65C" w:tentative="1">
      <w:start w:val="1"/>
      <w:numFmt w:val="bullet"/>
      <w:lvlText w:val="•"/>
      <w:lvlJc w:val="left"/>
      <w:pPr>
        <w:tabs>
          <w:tab w:val="num" w:pos="2160"/>
        </w:tabs>
        <w:ind w:left="2160" w:hanging="360"/>
      </w:pPr>
      <w:rPr>
        <w:rFonts w:ascii="Arial" w:hAnsi="Arial" w:hint="default"/>
      </w:rPr>
    </w:lvl>
    <w:lvl w:ilvl="3" w:tplc="6896BC3C" w:tentative="1">
      <w:start w:val="1"/>
      <w:numFmt w:val="bullet"/>
      <w:lvlText w:val="•"/>
      <w:lvlJc w:val="left"/>
      <w:pPr>
        <w:tabs>
          <w:tab w:val="num" w:pos="2880"/>
        </w:tabs>
        <w:ind w:left="2880" w:hanging="360"/>
      </w:pPr>
      <w:rPr>
        <w:rFonts w:ascii="Arial" w:hAnsi="Arial" w:hint="default"/>
      </w:rPr>
    </w:lvl>
    <w:lvl w:ilvl="4" w:tplc="F14A61BC" w:tentative="1">
      <w:start w:val="1"/>
      <w:numFmt w:val="bullet"/>
      <w:lvlText w:val="•"/>
      <w:lvlJc w:val="left"/>
      <w:pPr>
        <w:tabs>
          <w:tab w:val="num" w:pos="3600"/>
        </w:tabs>
        <w:ind w:left="3600" w:hanging="360"/>
      </w:pPr>
      <w:rPr>
        <w:rFonts w:ascii="Arial" w:hAnsi="Arial" w:hint="default"/>
      </w:rPr>
    </w:lvl>
    <w:lvl w:ilvl="5" w:tplc="E946B332" w:tentative="1">
      <w:start w:val="1"/>
      <w:numFmt w:val="bullet"/>
      <w:lvlText w:val="•"/>
      <w:lvlJc w:val="left"/>
      <w:pPr>
        <w:tabs>
          <w:tab w:val="num" w:pos="4320"/>
        </w:tabs>
        <w:ind w:left="4320" w:hanging="360"/>
      </w:pPr>
      <w:rPr>
        <w:rFonts w:ascii="Arial" w:hAnsi="Arial" w:hint="default"/>
      </w:rPr>
    </w:lvl>
    <w:lvl w:ilvl="6" w:tplc="33103F22" w:tentative="1">
      <w:start w:val="1"/>
      <w:numFmt w:val="bullet"/>
      <w:lvlText w:val="•"/>
      <w:lvlJc w:val="left"/>
      <w:pPr>
        <w:tabs>
          <w:tab w:val="num" w:pos="5040"/>
        </w:tabs>
        <w:ind w:left="5040" w:hanging="360"/>
      </w:pPr>
      <w:rPr>
        <w:rFonts w:ascii="Arial" w:hAnsi="Arial" w:hint="default"/>
      </w:rPr>
    </w:lvl>
    <w:lvl w:ilvl="7" w:tplc="83385FBC" w:tentative="1">
      <w:start w:val="1"/>
      <w:numFmt w:val="bullet"/>
      <w:lvlText w:val="•"/>
      <w:lvlJc w:val="left"/>
      <w:pPr>
        <w:tabs>
          <w:tab w:val="num" w:pos="5760"/>
        </w:tabs>
        <w:ind w:left="5760" w:hanging="360"/>
      </w:pPr>
      <w:rPr>
        <w:rFonts w:ascii="Arial" w:hAnsi="Arial" w:hint="default"/>
      </w:rPr>
    </w:lvl>
    <w:lvl w:ilvl="8" w:tplc="0FF0EDA8" w:tentative="1">
      <w:start w:val="1"/>
      <w:numFmt w:val="bullet"/>
      <w:lvlText w:val="•"/>
      <w:lvlJc w:val="left"/>
      <w:pPr>
        <w:tabs>
          <w:tab w:val="num" w:pos="6480"/>
        </w:tabs>
        <w:ind w:left="6480" w:hanging="360"/>
      </w:pPr>
      <w:rPr>
        <w:rFonts w:ascii="Arial" w:hAnsi="Arial" w:hint="default"/>
      </w:rPr>
    </w:lvl>
  </w:abstractNum>
  <w:abstractNum w:abstractNumId="30">
    <w:nsid w:val="6C781547"/>
    <w:multiLevelType w:val="hybridMultilevel"/>
    <w:tmpl w:val="D41CE8FA"/>
    <w:lvl w:ilvl="0" w:tplc="9C34E690">
      <w:start w:val="1"/>
      <w:numFmt w:val="bullet"/>
      <w:pStyle w:val="Bullet3"/>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nsid w:val="6D290D0A"/>
    <w:multiLevelType w:val="hybridMultilevel"/>
    <w:tmpl w:val="97648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8975BA"/>
    <w:multiLevelType w:val="hybridMultilevel"/>
    <w:tmpl w:val="7CC4D080"/>
    <w:lvl w:ilvl="0" w:tplc="6CB25270">
      <w:start w:val="1"/>
      <w:numFmt w:val="decimal"/>
      <w:lvlText w:val="%1."/>
      <w:lvlJc w:val="left"/>
      <w:pPr>
        <w:tabs>
          <w:tab w:val="num" w:pos="720"/>
        </w:tabs>
        <w:ind w:left="720" w:hanging="360"/>
      </w:pPr>
    </w:lvl>
    <w:lvl w:ilvl="1" w:tplc="F4EEDBC4" w:tentative="1">
      <w:start w:val="1"/>
      <w:numFmt w:val="decimal"/>
      <w:lvlText w:val="%2."/>
      <w:lvlJc w:val="left"/>
      <w:pPr>
        <w:tabs>
          <w:tab w:val="num" w:pos="1440"/>
        </w:tabs>
        <w:ind w:left="1440" w:hanging="360"/>
      </w:pPr>
    </w:lvl>
    <w:lvl w:ilvl="2" w:tplc="A314C88A" w:tentative="1">
      <w:start w:val="1"/>
      <w:numFmt w:val="decimal"/>
      <w:lvlText w:val="%3."/>
      <w:lvlJc w:val="left"/>
      <w:pPr>
        <w:tabs>
          <w:tab w:val="num" w:pos="2160"/>
        </w:tabs>
        <w:ind w:left="2160" w:hanging="360"/>
      </w:pPr>
    </w:lvl>
    <w:lvl w:ilvl="3" w:tplc="F102609E" w:tentative="1">
      <w:start w:val="1"/>
      <w:numFmt w:val="decimal"/>
      <w:lvlText w:val="%4."/>
      <w:lvlJc w:val="left"/>
      <w:pPr>
        <w:tabs>
          <w:tab w:val="num" w:pos="2880"/>
        </w:tabs>
        <w:ind w:left="2880" w:hanging="360"/>
      </w:pPr>
    </w:lvl>
    <w:lvl w:ilvl="4" w:tplc="0166FEEA" w:tentative="1">
      <w:start w:val="1"/>
      <w:numFmt w:val="decimal"/>
      <w:lvlText w:val="%5."/>
      <w:lvlJc w:val="left"/>
      <w:pPr>
        <w:tabs>
          <w:tab w:val="num" w:pos="3600"/>
        </w:tabs>
        <w:ind w:left="3600" w:hanging="360"/>
      </w:pPr>
    </w:lvl>
    <w:lvl w:ilvl="5" w:tplc="DB5AC9EC" w:tentative="1">
      <w:start w:val="1"/>
      <w:numFmt w:val="decimal"/>
      <w:lvlText w:val="%6."/>
      <w:lvlJc w:val="left"/>
      <w:pPr>
        <w:tabs>
          <w:tab w:val="num" w:pos="4320"/>
        </w:tabs>
        <w:ind w:left="4320" w:hanging="360"/>
      </w:pPr>
    </w:lvl>
    <w:lvl w:ilvl="6" w:tplc="1F4E7D80" w:tentative="1">
      <w:start w:val="1"/>
      <w:numFmt w:val="decimal"/>
      <w:lvlText w:val="%7."/>
      <w:lvlJc w:val="left"/>
      <w:pPr>
        <w:tabs>
          <w:tab w:val="num" w:pos="5040"/>
        </w:tabs>
        <w:ind w:left="5040" w:hanging="360"/>
      </w:pPr>
    </w:lvl>
    <w:lvl w:ilvl="7" w:tplc="FEBAB5AA" w:tentative="1">
      <w:start w:val="1"/>
      <w:numFmt w:val="decimal"/>
      <w:lvlText w:val="%8."/>
      <w:lvlJc w:val="left"/>
      <w:pPr>
        <w:tabs>
          <w:tab w:val="num" w:pos="5760"/>
        </w:tabs>
        <w:ind w:left="5760" w:hanging="360"/>
      </w:pPr>
    </w:lvl>
    <w:lvl w:ilvl="8" w:tplc="BFDCEEB4" w:tentative="1">
      <w:start w:val="1"/>
      <w:numFmt w:val="decimal"/>
      <w:lvlText w:val="%9."/>
      <w:lvlJc w:val="left"/>
      <w:pPr>
        <w:tabs>
          <w:tab w:val="num" w:pos="6480"/>
        </w:tabs>
        <w:ind w:left="6480" w:hanging="360"/>
      </w:pPr>
    </w:lvl>
  </w:abstractNum>
  <w:abstractNum w:abstractNumId="33">
    <w:nsid w:val="7F361507"/>
    <w:multiLevelType w:val="hybridMultilevel"/>
    <w:tmpl w:val="B77801B0"/>
    <w:lvl w:ilvl="0" w:tplc="323EBAF6">
      <w:start w:val="1"/>
      <w:numFmt w:val="bullet"/>
      <w:lvlText w:val="•"/>
      <w:lvlJc w:val="left"/>
      <w:pPr>
        <w:tabs>
          <w:tab w:val="num" w:pos="720"/>
        </w:tabs>
        <w:ind w:left="720" w:hanging="360"/>
      </w:pPr>
      <w:rPr>
        <w:rFonts w:ascii="Arial" w:hAnsi="Arial" w:hint="default"/>
      </w:rPr>
    </w:lvl>
    <w:lvl w:ilvl="1" w:tplc="0102FFD6" w:tentative="1">
      <w:start w:val="1"/>
      <w:numFmt w:val="bullet"/>
      <w:lvlText w:val="•"/>
      <w:lvlJc w:val="left"/>
      <w:pPr>
        <w:tabs>
          <w:tab w:val="num" w:pos="1440"/>
        </w:tabs>
        <w:ind w:left="1440" w:hanging="360"/>
      </w:pPr>
      <w:rPr>
        <w:rFonts w:ascii="Arial" w:hAnsi="Arial" w:hint="default"/>
      </w:rPr>
    </w:lvl>
    <w:lvl w:ilvl="2" w:tplc="6EA8C236" w:tentative="1">
      <w:start w:val="1"/>
      <w:numFmt w:val="bullet"/>
      <w:lvlText w:val="•"/>
      <w:lvlJc w:val="left"/>
      <w:pPr>
        <w:tabs>
          <w:tab w:val="num" w:pos="2160"/>
        </w:tabs>
        <w:ind w:left="2160" w:hanging="360"/>
      </w:pPr>
      <w:rPr>
        <w:rFonts w:ascii="Arial" w:hAnsi="Arial" w:hint="default"/>
      </w:rPr>
    </w:lvl>
    <w:lvl w:ilvl="3" w:tplc="3EBC25A8" w:tentative="1">
      <w:start w:val="1"/>
      <w:numFmt w:val="bullet"/>
      <w:lvlText w:val="•"/>
      <w:lvlJc w:val="left"/>
      <w:pPr>
        <w:tabs>
          <w:tab w:val="num" w:pos="2880"/>
        </w:tabs>
        <w:ind w:left="2880" w:hanging="360"/>
      </w:pPr>
      <w:rPr>
        <w:rFonts w:ascii="Arial" w:hAnsi="Arial" w:hint="default"/>
      </w:rPr>
    </w:lvl>
    <w:lvl w:ilvl="4" w:tplc="FE1ACC22" w:tentative="1">
      <w:start w:val="1"/>
      <w:numFmt w:val="bullet"/>
      <w:lvlText w:val="•"/>
      <w:lvlJc w:val="left"/>
      <w:pPr>
        <w:tabs>
          <w:tab w:val="num" w:pos="3600"/>
        </w:tabs>
        <w:ind w:left="3600" w:hanging="360"/>
      </w:pPr>
      <w:rPr>
        <w:rFonts w:ascii="Arial" w:hAnsi="Arial" w:hint="default"/>
      </w:rPr>
    </w:lvl>
    <w:lvl w:ilvl="5" w:tplc="BA7CAE5C" w:tentative="1">
      <w:start w:val="1"/>
      <w:numFmt w:val="bullet"/>
      <w:lvlText w:val="•"/>
      <w:lvlJc w:val="left"/>
      <w:pPr>
        <w:tabs>
          <w:tab w:val="num" w:pos="4320"/>
        </w:tabs>
        <w:ind w:left="4320" w:hanging="360"/>
      </w:pPr>
      <w:rPr>
        <w:rFonts w:ascii="Arial" w:hAnsi="Arial" w:hint="default"/>
      </w:rPr>
    </w:lvl>
    <w:lvl w:ilvl="6" w:tplc="90CEAED0" w:tentative="1">
      <w:start w:val="1"/>
      <w:numFmt w:val="bullet"/>
      <w:lvlText w:val="•"/>
      <w:lvlJc w:val="left"/>
      <w:pPr>
        <w:tabs>
          <w:tab w:val="num" w:pos="5040"/>
        </w:tabs>
        <w:ind w:left="5040" w:hanging="360"/>
      </w:pPr>
      <w:rPr>
        <w:rFonts w:ascii="Arial" w:hAnsi="Arial" w:hint="default"/>
      </w:rPr>
    </w:lvl>
    <w:lvl w:ilvl="7" w:tplc="17E882BC" w:tentative="1">
      <w:start w:val="1"/>
      <w:numFmt w:val="bullet"/>
      <w:lvlText w:val="•"/>
      <w:lvlJc w:val="left"/>
      <w:pPr>
        <w:tabs>
          <w:tab w:val="num" w:pos="5760"/>
        </w:tabs>
        <w:ind w:left="5760" w:hanging="360"/>
      </w:pPr>
      <w:rPr>
        <w:rFonts w:ascii="Arial" w:hAnsi="Arial" w:hint="default"/>
      </w:rPr>
    </w:lvl>
    <w:lvl w:ilvl="8" w:tplc="063A380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
  </w:num>
  <w:num w:numId="3">
    <w:abstractNumId w:val="5"/>
  </w:num>
  <w:num w:numId="4">
    <w:abstractNumId w:val="21"/>
  </w:num>
  <w:num w:numId="5">
    <w:abstractNumId w:val="18"/>
  </w:num>
  <w:num w:numId="6">
    <w:abstractNumId w:val="11"/>
  </w:num>
  <w:num w:numId="7">
    <w:abstractNumId w:val="13"/>
  </w:num>
  <w:num w:numId="8">
    <w:abstractNumId w:val="33"/>
  </w:num>
  <w:num w:numId="9">
    <w:abstractNumId w:val="29"/>
  </w:num>
  <w:num w:numId="10">
    <w:abstractNumId w:val="19"/>
  </w:num>
  <w:num w:numId="11">
    <w:abstractNumId w:val="15"/>
  </w:num>
  <w:num w:numId="12">
    <w:abstractNumId w:val="9"/>
  </w:num>
  <w:num w:numId="13">
    <w:abstractNumId w:val="17"/>
  </w:num>
  <w:num w:numId="14">
    <w:abstractNumId w:val="12"/>
  </w:num>
  <w:num w:numId="15">
    <w:abstractNumId w:val="23"/>
  </w:num>
  <w:num w:numId="16">
    <w:abstractNumId w:val="32"/>
  </w:num>
  <w:num w:numId="17">
    <w:abstractNumId w:val="10"/>
  </w:num>
  <w:num w:numId="18">
    <w:abstractNumId w:val="28"/>
  </w:num>
  <w:num w:numId="19">
    <w:abstractNumId w:val="20"/>
  </w:num>
  <w:num w:numId="20">
    <w:abstractNumId w:val="1"/>
  </w:num>
  <w:num w:numId="21">
    <w:abstractNumId w:val="27"/>
  </w:num>
  <w:num w:numId="22">
    <w:abstractNumId w:val="16"/>
  </w:num>
  <w:num w:numId="23">
    <w:abstractNumId w:val="26"/>
  </w:num>
  <w:num w:numId="24">
    <w:abstractNumId w:val="31"/>
  </w:num>
  <w:num w:numId="25">
    <w:abstractNumId w:val="7"/>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8"/>
  </w:num>
  <w:num w:numId="35">
    <w:abstractNumId w:val="2"/>
  </w:num>
  <w:num w:numId="36">
    <w:abstractNumId w:val="4"/>
  </w:num>
  <w:num w:numId="37">
    <w:abstractNumId w:val="14"/>
  </w:num>
  <w:num w:numId="38">
    <w:abstractNumId w:val="3"/>
  </w:num>
  <w:num w:numId="39">
    <w:abstractNumId w:val="0"/>
  </w:num>
  <w:num w:numId="40">
    <w:abstractNumId w:val="25"/>
  </w:num>
  <w:num w:numId="41">
    <w:abstractNumId w:val="3"/>
  </w:num>
  <w:num w:numId="42">
    <w:abstractNumId w:val="22"/>
  </w:num>
  <w:num w:numId="43">
    <w:abstractNumId w:val="24"/>
  </w:num>
  <w:num w:numId="44">
    <w:abstractNumId w:val="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03"/>
    <w:rsid w:val="00002301"/>
    <w:rsid w:val="000025B2"/>
    <w:rsid w:val="00004F1E"/>
    <w:rsid w:val="000058B3"/>
    <w:rsid w:val="00011D25"/>
    <w:rsid w:val="000142AE"/>
    <w:rsid w:val="000153C8"/>
    <w:rsid w:val="0002046F"/>
    <w:rsid w:val="00023503"/>
    <w:rsid w:val="00025E90"/>
    <w:rsid w:val="000323D1"/>
    <w:rsid w:val="00034273"/>
    <w:rsid w:val="00045172"/>
    <w:rsid w:val="00045F73"/>
    <w:rsid w:val="00061B97"/>
    <w:rsid w:val="000669D0"/>
    <w:rsid w:val="0007494B"/>
    <w:rsid w:val="00074BDC"/>
    <w:rsid w:val="0007546C"/>
    <w:rsid w:val="00075AC0"/>
    <w:rsid w:val="00084698"/>
    <w:rsid w:val="0008526F"/>
    <w:rsid w:val="0008531F"/>
    <w:rsid w:val="00086D19"/>
    <w:rsid w:val="0009551A"/>
    <w:rsid w:val="0009556C"/>
    <w:rsid w:val="000A531E"/>
    <w:rsid w:val="000B153D"/>
    <w:rsid w:val="000B7FF8"/>
    <w:rsid w:val="000C0225"/>
    <w:rsid w:val="000C057D"/>
    <w:rsid w:val="000C133E"/>
    <w:rsid w:val="000C1AA3"/>
    <w:rsid w:val="000C74AA"/>
    <w:rsid w:val="000C7896"/>
    <w:rsid w:val="000E24DE"/>
    <w:rsid w:val="000E2A0F"/>
    <w:rsid w:val="000E5A1A"/>
    <w:rsid w:val="000F5F25"/>
    <w:rsid w:val="001028AB"/>
    <w:rsid w:val="00102A61"/>
    <w:rsid w:val="001036FA"/>
    <w:rsid w:val="0010644F"/>
    <w:rsid w:val="00110DE2"/>
    <w:rsid w:val="001155E9"/>
    <w:rsid w:val="00121433"/>
    <w:rsid w:val="001428B9"/>
    <w:rsid w:val="00142B8C"/>
    <w:rsid w:val="00144FA6"/>
    <w:rsid w:val="00145963"/>
    <w:rsid w:val="00147680"/>
    <w:rsid w:val="00150E1F"/>
    <w:rsid w:val="00161C35"/>
    <w:rsid w:val="00165BD6"/>
    <w:rsid w:val="00165F79"/>
    <w:rsid w:val="001660A9"/>
    <w:rsid w:val="001816DB"/>
    <w:rsid w:val="00181BD7"/>
    <w:rsid w:val="001876ED"/>
    <w:rsid w:val="0018796B"/>
    <w:rsid w:val="00192B57"/>
    <w:rsid w:val="00193825"/>
    <w:rsid w:val="00195847"/>
    <w:rsid w:val="001963C7"/>
    <w:rsid w:val="001A7DAF"/>
    <w:rsid w:val="001B07F6"/>
    <w:rsid w:val="001B330C"/>
    <w:rsid w:val="001B5348"/>
    <w:rsid w:val="001B5BBA"/>
    <w:rsid w:val="001B634F"/>
    <w:rsid w:val="001C1203"/>
    <w:rsid w:val="001C250D"/>
    <w:rsid w:val="001D00D7"/>
    <w:rsid w:val="001D230C"/>
    <w:rsid w:val="001D288A"/>
    <w:rsid w:val="001D38B6"/>
    <w:rsid w:val="001E07FF"/>
    <w:rsid w:val="001E0EAF"/>
    <w:rsid w:val="001E5DF9"/>
    <w:rsid w:val="001F13E2"/>
    <w:rsid w:val="001F645E"/>
    <w:rsid w:val="001F6ED8"/>
    <w:rsid w:val="002059C4"/>
    <w:rsid w:val="0022077D"/>
    <w:rsid w:val="00230C1F"/>
    <w:rsid w:val="002323B4"/>
    <w:rsid w:val="00232B49"/>
    <w:rsid w:val="00232D24"/>
    <w:rsid w:val="002358B1"/>
    <w:rsid w:val="00243D37"/>
    <w:rsid w:val="00244695"/>
    <w:rsid w:val="00270216"/>
    <w:rsid w:val="002719A2"/>
    <w:rsid w:val="00272E3D"/>
    <w:rsid w:val="00276565"/>
    <w:rsid w:val="00276766"/>
    <w:rsid w:val="002934B4"/>
    <w:rsid w:val="00296671"/>
    <w:rsid w:val="00297F6A"/>
    <w:rsid w:val="002A18F8"/>
    <w:rsid w:val="002A2BC6"/>
    <w:rsid w:val="002A3570"/>
    <w:rsid w:val="002A534A"/>
    <w:rsid w:val="002A59FD"/>
    <w:rsid w:val="002A653E"/>
    <w:rsid w:val="002A75C7"/>
    <w:rsid w:val="002B5C5F"/>
    <w:rsid w:val="002B6F60"/>
    <w:rsid w:val="002C65D6"/>
    <w:rsid w:val="002C7B4C"/>
    <w:rsid w:val="002D24C3"/>
    <w:rsid w:val="002D2A64"/>
    <w:rsid w:val="002D4055"/>
    <w:rsid w:val="002D5C65"/>
    <w:rsid w:val="002E264D"/>
    <w:rsid w:val="002F196A"/>
    <w:rsid w:val="002F53BB"/>
    <w:rsid w:val="00301E43"/>
    <w:rsid w:val="00302025"/>
    <w:rsid w:val="0030208F"/>
    <w:rsid w:val="003020FF"/>
    <w:rsid w:val="0030439D"/>
    <w:rsid w:val="00304CD4"/>
    <w:rsid w:val="00310D96"/>
    <w:rsid w:val="00311CD0"/>
    <w:rsid w:val="00315C3C"/>
    <w:rsid w:val="003274E5"/>
    <w:rsid w:val="00335982"/>
    <w:rsid w:val="00335EBC"/>
    <w:rsid w:val="00341909"/>
    <w:rsid w:val="00343E71"/>
    <w:rsid w:val="003460F1"/>
    <w:rsid w:val="0035161E"/>
    <w:rsid w:val="00352230"/>
    <w:rsid w:val="00356636"/>
    <w:rsid w:val="00365B7A"/>
    <w:rsid w:val="00366930"/>
    <w:rsid w:val="00367322"/>
    <w:rsid w:val="0036740B"/>
    <w:rsid w:val="00374AD0"/>
    <w:rsid w:val="00377E97"/>
    <w:rsid w:val="003834AC"/>
    <w:rsid w:val="00385294"/>
    <w:rsid w:val="003916AA"/>
    <w:rsid w:val="00396557"/>
    <w:rsid w:val="003A60C8"/>
    <w:rsid w:val="003A7ADC"/>
    <w:rsid w:val="003B4CAC"/>
    <w:rsid w:val="003B7DD5"/>
    <w:rsid w:val="003C1C67"/>
    <w:rsid w:val="003C2D37"/>
    <w:rsid w:val="003C78EC"/>
    <w:rsid w:val="003E1EB5"/>
    <w:rsid w:val="003E6492"/>
    <w:rsid w:val="003F0425"/>
    <w:rsid w:val="003F2048"/>
    <w:rsid w:val="003F27B2"/>
    <w:rsid w:val="003F6BC7"/>
    <w:rsid w:val="003F7DD9"/>
    <w:rsid w:val="00406454"/>
    <w:rsid w:val="00412B80"/>
    <w:rsid w:val="004151AA"/>
    <w:rsid w:val="00417411"/>
    <w:rsid w:val="004204DF"/>
    <w:rsid w:val="004218F3"/>
    <w:rsid w:val="00423DDC"/>
    <w:rsid w:val="00424C28"/>
    <w:rsid w:val="004258CF"/>
    <w:rsid w:val="004423B5"/>
    <w:rsid w:val="00443339"/>
    <w:rsid w:val="00444600"/>
    <w:rsid w:val="00447B90"/>
    <w:rsid w:val="00451F0D"/>
    <w:rsid w:val="0045424A"/>
    <w:rsid w:val="00477C52"/>
    <w:rsid w:val="00481D04"/>
    <w:rsid w:val="004820D8"/>
    <w:rsid w:val="00483CA6"/>
    <w:rsid w:val="00486DC6"/>
    <w:rsid w:val="00490799"/>
    <w:rsid w:val="00492E6C"/>
    <w:rsid w:val="00495FB0"/>
    <w:rsid w:val="00497350"/>
    <w:rsid w:val="004979CE"/>
    <w:rsid w:val="00497DF5"/>
    <w:rsid w:val="004A1958"/>
    <w:rsid w:val="004A556C"/>
    <w:rsid w:val="004B446F"/>
    <w:rsid w:val="004B5FCA"/>
    <w:rsid w:val="004C058E"/>
    <w:rsid w:val="004C6152"/>
    <w:rsid w:val="004D6023"/>
    <w:rsid w:val="004D7703"/>
    <w:rsid w:val="004D77CE"/>
    <w:rsid w:val="004E0250"/>
    <w:rsid w:val="004E62C2"/>
    <w:rsid w:val="004F1952"/>
    <w:rsid w:val="004F2D1D"/>
    <w:rsid w:val="004F2D4D"/>
    <w:rsid w:val="004F422F"/>
    <w:rsid w:val="004F7C39"/>
    <w:rsid w:val="00510E8F"/>
    <w:rsid w:val="00517721"/>
    <w:rsid w:val="00520CB9"/>
    <w:rsid w:val="00521658"/>
    <w:rsid w:val="00521713"/>
    <w:rsid w:val="00523FC3"/>
    <w:rsid w:val="0052491F"/>
    <w:rsid w:val="00532EAA"/>
    <w:rsid w:val="00533398"/>
    <w:rsid w:val="005340CC"/>
    <w:rsid w:val="00545CBA"/>
    <w:rsid w:val="00547E30"/>
    <w:rsid w:val="00551A49"/>
    <w:rsid w:val="00553497"/>
    <w:rsid w:val="00554E3F"/>
    <w:rsid w:val="0056254C"/>
    <w:rsid w:val="005630A8"/>
    <w:rsid w:val="005634BC"/>
    <w:rsid w:val="00565F4F"/>
    <w:rsid w:val="00567A31"/>
    <w:rsid w:val="00572D47"/>
    <w:rsid w:val="00576D78"/>
    <w:rsid w:val="00582514"/>
    <w:rsid w:val="00594164"/>
    <w:rsid w:val="005946C5"/>
    <w:rsid w:val="00597B7E"/>
    <w:rsid w:val="005A0061"/>
    <w:rsid w:val="005A02A8"/>
    <w:rsid w:val="005A1C3E"/>
    <w:rsid w:val="005B1E70"/>
    <w:rsid w:val="005B3420"/>
    <w:rsid w:val="005B4E08"/>
    <w:rsid w:val="005C29F5"/>
    <w:rsid w:val="005D0148"/>
    <w:rsid w:val="005D0723"/>
    <w:rsid w:val="005D31F6"/>
    <w:rsid w:val="005D4CE5"/>
    <w:rsid w:val="005D6996"/>
    <w:rsid w:val="005E16DA"/>
    <w:rsid w:val="005E336B"/>
    <w:rsid w:val="005E7639"/>
    <w:rsid w:val="0060181B"/>
    <w:rsid w:val="006044BE"/>
    <w:rsid w:val="0060716B"/>
    <w:rsid w:val="00610941"/>
    <w:rsid w:val="006128EE"/>
    <w:rsid w:val="006172D0"/>
    <w:rsid w:val="00621560"/>
    <w:rsid w:val="006234F0"/>
    <w:rsid w:val="00624874"/>
    <w:rsid w:val="00627A68"/>
    <w:rsid w:val="006305AC"/>
    <w:rsid w:val="00630868"/>
    <w:rsid w:val="00631859"/>
    <w:rsid w:val="00642664"/>
    <w:rsid w:val="00647AAF"/>
    <w:rsid w:val="00647DF5"/>
    <w:rsid w:val="00651227"/>
    <w:rsid w:val="006567FF"/>
    <w:rsid w:val="00671AAE"/>
    <w:rsid w:val="00680C08"/>
    <w:rsid w:val="00682579"/>
    <w:rsid w:val="00684A8A"/>
    <w:rsid w:val="00696DD2"/>
    <w:rsid w:val="006973A6"/>
    <w:rsid w:val="006A26F0"/>
    <w:rsid w:val="006A3EB5"/>
    <w:rsid w:val="006B56D4"/>
    <w:rsid w:val="006C17E3"/>
    <w:rsid w:val="006D2426"/>
    <w:rsid w:val="006D24F4"/>
    <w:rsid w:val="006D4FE6"/>
    <w:rsid w:val="006E4AA1"/>
    <w:rsid w:val="006F1529"/>
    <w:rsid w:val="00701130"/>
    <w:rsid w:val="00704490"/>
    <w:rsid w:val="0070619A"/>
    <w:rsid w:val="00711A69"/>
    <w:rsid w:val="00716A58"/>
    <w:rsid w:val="00724B48"/>
    <w:rsid w:val="00724BD6"/>
    <w:rsid w:val="00727B8C"/>
    <w:rsid w:val="0073079B"/>
    <w:rsid w:val="00733A33"/>
    <w:rsid w:val="00735119"/>
    <w:rsid w:val="007376CA"/>
    <w:rsid w:val="0074160A"/>
    <w:rsid w:val="00741AF0"/>
    <w:rsid w:val="00742700"/>
    <w:rsid w:val="0074452A"/>
    <w:rsid w:val="0075018F"/>
    <w:rsid w:val="00751D92"/>
    <w:rsid w:val="0075333A"/>
    <w:rsid w:val="007563CA"/>
    <w:rsid w:val="00760495"/>
    <w:rsid w:val="00767519"/>
    <w:rsid w:val="00773B55"/>
    <w:rsid w:val="00777780"/>
    <w:rsid w:val="00777A5B"/>
    <w:rsid w:val="00780A45"/>
    <w:rsid w:val="00794A42"/>
    <w:rsid w:val="00797CA0"/>
    <w:rsid w:val="007B3A70"/>
    <w:rsid w:val="007B3FF0"/>
    <w:rsid w:val="007B692F"/>
    <w:rsid w:val="007C4761"/>
    <w:rsid w:val="007D0BDA"/>
    <w:rsid w:val="007D7843"/>
    <w:rsid w:val="007E0D82"/>
    <w:rsid w:val="007E2F25"/>
    <w:rsid w:val="007E3FB9"/>
    <w:rsid w:val="007E4EF3"/>
    <w:rsid w:val="007E739A"/>
    <w:rsid w:val="007F4CC9"/>
    <w:rsid w:val="007F5C77"/>
    <w:rsid w:val="00813A43"/>
    <w:rsid w:val="00822F9B"/>
    <w:rsid w:val="00824688"/>
    <w:rsid w:val="00833B55"/>
    <w:rsid w:val="00833C28"/>
    <w:rsid w:val="00840878"/>
    <w:rsid w:val="00843D0E"/>
    <w:rsid w:val="00847B08"/>
    <w:rsid w:val="00852E9A"/>
    <w:rsid w:val="00855E6D"/>
    <w:rsid w:val="008702B2"/>
    <w:rsid w:val="008706A3"/>
    <w:rsid w:val="00875EDA"/>
    <w:rsid w:val="008766DA"/>
    <w:rsid w:val="00876B02"/>
    <w:rsid w:val="00877AAB"/>
    <w:rsid w:val="008816AD"/>
    <w:rsid w:val="0088259F"/>
    <w:rsid w:val="008852D1"/>
    <w:rsid w:val="008A2993"/>
    <w:rsid w:val="008B1098"/>
    <w:rsid w:val="008B43DE"/>
    <w:rsid w:val="008B4E4F"/>
    <w:rsid w:val="008C1FE2"/>
    <w:rsid w:val="008D5FF1"/>
    <w:rsid w:val="008D6B06"/>
    <w:rsid w:val="008D72A8"/>
    <w:rsid w:val="008E0D32"/>
    <w:rsid w:val="008E1A9B"/>
    <w:rsid w:val="008F0E6F"/>
    <w:rsid w:val="008F47E4"/>
    <w:rsid w:val="008F6DD3"/>
    <w:rsid w:val="00913F88"/>
    <w:rsid w:val="00916BC8"/>
    <w:rsid w:val="00921524"/>
    <w:rsid w:val="00921C11"/>
    <w:rsid w:val="00925446"/>
    <w:rsid w:val="00927AC7"/>
    <w:rsid w:val="00927C5B"/>
    <w:rsid w:val="009352C7"/>
    <w:rsid w:val="00937323"/>
    <w:rsid w:val="00942D6C"/>
    <w:rsid w:val="00945033"/>
    <w:rsid w:val="00945DC5"/>
    <w:rsid w:val="00945E24"/>
    <w:rsid w:val="00954CC1"/>
    <w:rsid w:val="0095642F"/>
    <w:rsid w:val="00957AE8"/>
    <w:rsid w:val="00960562"/>
    <w:rsid w:val="009655C5"/>
    <w:rsid w:val="0096788B"/>
    <w:rsid w:val="00977605"/>
    <w:rsid w:val="0099013D"/>
    <w:rsid w:val="00992094"/>
    <w:rsid w:val="009979EA"/>
    <w:rsid w:val="009A2D93"/>
    <w:rsid w:val="009A3ED4"/>
    <w:rsid w:val="009A484C"/>
    <w:rsid w:val="009B2834"/>
    <w:rsid w:val="009B329A"/>
    <w:rsid w:val="009B69AD"/>
    <w:rsid w:val="009C013F"/>
    <w:rsid w:val="009C12D7"/>
    <w:rsid w:val="009C1C12"/>
    <w:rsid w:val="009C7C9E"/>
    <w:rsid w:val="009C7D37"/>
    <w:rsid w:val="009D2BD5"/>
    <w:rsid w:val="009E37EE"/>
    <w:rsid w:val="009E5DAB"/>
    <w:rsid w:val="009F3E22"/>
    <w:rsid w:val="009F43F2"/>
    <w:rsid w:val="00A00AB3"/>
    <w:rsid w:val="00A02DFB"/>
    <w:rsid w:val="00A15DED"/>
    <w:rsid w:val="00A2212F"/>
    <w:rsid w:val="00A238D8"/>
    <w:rsid w:val="00A3001B"/>
    <w:rsid w:val="00A304D8"/>
    <w:rsid w:val="00A323AD"/>
    <w:rsid w:val="00A37294"/>
    <w:rsid w:val="00A378B6"/>
    <w:rsid w:val="00A45E41"/>
    <w:rsid w:val="00A541DD"/>
    <w:rsid w:val="00A547DE"/>
    <w:rsid w:val="00A61862"/>
    <w:rsid w:val="00A66D4D"/>
    <w:rsid w:val="00A67745"/>
    <w:rsid w:val="00A71481"/>
    <w:rsid w:val="00A71BC4"/>
    <w:rsid w:val="00A75A20"/>
    <w:rsid w:val="00A7778F"/>
    <w:rsid w:val="00AA2327"/>
    <w:rsid w:val="00AA37FD"/>
    <w:rsid w:val="00AA3FE2"/>
    <w:rsid w:val="00AA6EC9"/>
    <w:rsid w:val="00AB0535"/>
    <w:rsid w:val="00AB2DD2"/>
    <w:rsid w:val="00AB6D4B"/>
    <w:rsid w:val="00AC2870"/>
    <w:rsid w:val="00AC5C20"/>
    <w:rsid w:val="00AD2B52"/>
    <w:rsid w:val="00AD2D9E"/>
    <w:rsid w:val="00AD46A5"/>
    <w:rsid w:val="00AD5615"/>
    <w:rsid w:val="00AE08E2"/>
    <w:rsid w:val="00AE4CCE"/>
    <w:rsid w:val="00AF170A"/>
    <w:rsid w:val="00AF20AC"/>
    <w:rsid w:val="00AF39C3"/>
    <w:rsid w:val="00AF6B3C"/>
    <w:rsid w:val="00B04586"/>
    <w:rsid w:val="00B15DAC"/>
    <w:rsid w:val="00B170F9"/>
    <w:rsid w:val="00B226E6"/>
    <w:rsid w:val="00B230B5"/>
    <w:rsid w:val="00B24007"/>
    <w:rsid w:val="00B26D51"/>
    <w:rsid w:val="00B33C85"/>
    <w:rsid w:val="00B34C70"/>
    <w:rsid w:val="00B44473"/>
    <w:rsid w:val="00B506A2"/>
    <w:rsid w:val="00B61B7D"/>
    <w:rsid w:val="00B71F5F"/>
    <w:rsid w:val="00B7346C"/>
    <w:rsid w:val="00B75D4E"/>
    <w:rsid w:val="00B77463"/>
    <w:rsid w:val="00B87AB7"/>
    <w:rsid w:val="00BA0878"/>
    <w:rsid w:val="00BA1668"/>
    <w:rsid w:val="00BB0BFE"/>
    <w:rsid w:val="00BB12DA"/>
    <w:rsid w:val="00BC21B0"/>
    <w:rsid w:val="00BC274B"/>
    <w:rsid w:val="00BC70BB"/>
    <w:rsid w:val="00BD517D"/>
    <w:rsid w:val="00BD7F31"/>
    <w:rsid w:val="00BE20A6"/>
    <w:rsid w:val="00BE2855"/>
    <w:rsid w:val="00BE44E3"/>
    <w:rsid w:val="00BE4FA2"/>
    <w:rsid w:val="00BE5C64"/>
    <w:rsid w:val="00BE623F"/>
    <w:rsid w:val="00BF27E4"/>
    <w:rsid w:val="00BF6F9D"/>
    <w:rsid w:val="00BF71F0"/>
    <w:rsid w:val="00C10CC8"/>
    <w:rsid w:val="00C12B7F"/>
    <w:rsid w:val="00C14827"/>
    <w:rsid w:val="00C148CB"/>
    <w:rsid w:val="00C14D16"/>
    <w:rsid w:val="00C17488"/>
    <w:rsid w:val="00C21B52"/>
    <w:rsid w:val="00C42A57"/>
    <w:rsid w:val="00C4620D"/>
    <w:rsid w:val="00C463FA"/>
    <w:rsid w:val="00C50B93"/>
    <w:rsid w:val="00C51592"/>
    <w:rsid w:val="00C53275"/>
    <w:rsid w:val="00C53DA0"/>
    <w:rsid w:val="00C55347"/>
    <w:rsid w:val="00C559F6"/>
    <w:rsid w:val="00C60802"/>
    <w:rsid w:val="00C71699"/>
    <w:rsid w:val="00C72D54"/>
    <w:rsid w:val="00C762A6"/>
    <w:rsid w:val="00C81C78"/>
    <w:rsid w:val="00C87A4A"/>
    <w:rsid w:val="00C900C5"/>
    <w:rsid w:val="00CA3F12"/>
    <w:rsid w:val="00CB0354"/>
    <w:rsid w:val="00CB1770"/>
    <w:rsid w:val="00CB31EE"/>
    <w:rsid w:val="00CB644B"/>
    <w:rsid w:val="00CC03C8"/>
    <w:rsid w:val="00CC13D8"/>
    <w:rsid w:val="00CC13F3"/>
    <w:rsid w:val="00CC3B04"/>
    <w:rsid w:val="00CD1292"/>
    <w:rsid w:val="00CD49D5"/>
    <w:rsid w:val="00CD6A4D"/>
    <w:rsid w:val="00CE0523"/>
    <w:rsid w:val="00CE636B"/>
    <w:rsid w:val="00CE657D"/>
    <w:rsid w:val="00CE73D6"/>
    <w:rsid w:val="00CE7C57"/>
    <w:rsid w:val="00CF506E"/>
    <w:rsid w:val="00CF6CB3"/>
    <w:rsid w:val="00D04C55"/>
    <w:rsid w:val="00D06295"/>
    <w:rsid w:val="00D10D33"/>
    <w:rsid w:val="00D2275B"/>
    <w:rsid w:val="00D26A2B"/>
    <w:rsid w:val="00D337C1"/>
    <w:rsid w:val="00D420B1"/>
    <w:rsid w:val="00D44BF1"/>
    <w:rsid w:val="00D4767F"/>
    <w:rsid w:val="00D54D54"/>
    <w:rsid w:val="00D57DA3"/>
    <w:rsid w:val="00D60F86"/>
    <w:rsid w:val="00D67F7B"/>
    <w:rsid w:val="00D858A1"/>
    <w:rsid w:val="00D87937"/>
    <w:rsid w:val="00D91EC3"/>
    <w:rsid w:val="00D93EB0"/>
    <w:rsid w:val="00DA12EE"/>
    <w:rsid w:val="00DA2672"/>
    <w:rsid w:val="00DA639F"/>
    <w:rsid w:val="00DB430A"/>
    <w:rsid w:val="00DB4AAD"/>
    <w:rsid w:val="00DC1E89"/>
    <w:rsid w:val="00DC316D"/>
    <w:rsid w:val="00DC3B8F"/>
    <w:rsid w:val="00DC4B44"/>
    <w:rsid w:val="00DD4119"/>
    <w:rsid w:val="00DD416E"/>
    <w:rsid w:val="00DD5747"/>
    <w:rsid w:val="00DE155D"/>
    <w:rsid w:val="00DE1DEF"/>
    <w:rsid w:val="00DE2C92"/>
    <w:rsid w:val="00DF3318"/>
    <w:rsid w:val="00DF5DF7"/>
    <w:rsid w:val="00E0104C"/>
    <w:rsid w:val="00E02BC8"/>
    <w:rsid w:val="00E05E32"/>
    <w:rsid w:val="00E070BA"/>
    <w:rsid w:val="00E1062A"/>
    <w:rsid w:val="00E122DD"/>
    <w:rsid w:val="00E217CA"/>
    <w:rsid w:val="00E278C8"/>
    <w:rsid w:val="00E30EAA"/>
    <w:rsid w:val="00E4154F"/>
    <w:rsid w:val="00E418C4"/>
    <w:rsid w:val="00E44567"/>
    <w:rsid w:val="00E50ECB"/>
    <w:rsid w:val="00E51E17"/>
    <w:rsid w:val="00E532F2"/>
    <w:rsid w:val="00E61B20"/>
    <w:rsid w:val="00E655A8"/>
    <w:rsid w:val="00E779EF"/>
    <w:rsid w:val="00E84C2D"/>
    <w:rsid w:val="00E8545E"/>
    <w:rsid w:val="00E94586"/>
    <w:rsid w:val="00E972F6"/>
    <w:rsid w:val="00EA1AC4"/>
    <w:rsid w:val="00EA2B3A"/>
    <w:rsid w:val="00EA3359"/>
    <w:rsid w:val="00EB267B"/>
    <w:rsid w:val="00EC11CC"/>
    <w:rsid w:val="00EC5AD1"/>
    <w:rsid w:val="00ED43F3"/>
    <w:rsid w:val="00ED5B08"/>
    <w:rsid w:val="00ED68A8"/>
    <w:rsid w:val="00EE079B"/>
    <w:rsid w:val="00EE1351"/>
    <w:rsid w:val="00EE2674"/>
    <w:rsid w:val="00EF5C07"/>
    <w:rsid w:val="00EF7A4E"/>
    <w:rsid w:val="00F01738"/>
    <w:rsid w:val="00F04475"/>
    <w:rsid w:val="00F132BF"/>
    <w:rsid w:val="00F22567"/>
    <w:rsid w:val="00F226FB"/>
    <w:rsid w:val="00F26ADA"/>
    <w:rsid w:val="00F35D46"/>
    <w:rsid w:val="00F37095"/>
    <w:rsid w:val="00F45A6B"/>
    <w:rsid w:val="00F55225"/>
    <w:rsid w:val="00F62DC4"/>
    <w:rsid w:val="00F708C6"/>
    <w:rsid w:val="00F74FC5"/>
    <w:rsid w:val="00F75D7A"/>
    <w:rsid w:val="00F81921"/>
    <w:rsid w:val="00F863A3"/>
    <w:rsid w:val="00F877EE"/>
    <w:rsid w:val="00F928B4"/>
    <w:rsid w:val="00F92DDF"/>
    <w:rsid w:val="00F93BB8"/>
    <w:rsid w:val="00F94800"/>
    <w:rsid w:val="00FA006E"/>
    <w:rsid w:val="00FA40C8"/>
    <w:rsid w:val="00FB4F65"/>
    <w:rsid w:val="00FB65A2"/>
    <w:rsid w:val="00FD3903"/>
    <w:rsid w:val="00FD4622"/>
    <w:rsid w:val="00FD7DF7"/>
    <w:rsid w:val="00FE30EB"/>
    <w:rsid w:val="00FE342E"/>
    <w:rsid w:val="00FE3DD7"/>
    <w:rsid w:val="00FE6595"/>
    <w:rsid w:val="00FF3608"/>
    <w:rsid w:val="00FF3E22"/>
    <w:rsid w:val="00FF435B"/>
    <w:rsid w:val="00FF7E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C5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US" w:eastAsia="en-US"/>
    </w:rPr>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Normal"/>
    <w:next w:val="Normal"/>
    <w:qFormat/>
    <w:rsid w:val="00010D50"/>
    <w:pPr>
      <w:keepNext/>
      <w:pageBreakBefore/>
      <w:numPr>
        <w:numId w:val="2"/>
      </w:numPr>
      <w:tabs>
        <w:tab w:val="clear" w:pos="432"/>
        <w:tab w:val="clear" w:pos="1152"/>
        <w:tab w:val="left" w:pos="426"/>
      </w:tabs>
      <w:spacing w:before="360"/>
      <w:outlineLvl w:val="0"/>
    </w:pPr>
    <w:rPr>
      <w:b/>
      <w:bCs/>
      <w:caps/>
      <w:sz w:val="36"/>
      <w:szCs w:val="36"/>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qFormat/>
    <w:rsid w:val="00264756"/>
    <w:pPr>
      <w:numPr>
        <w:ilvl w:val="1"/>
        <w:numId w:val="2"/>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Heading 3 Char1 Char,Heading 3 Char Char Char,H3 Char Char Char"/>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aliases w:val="h4,a.,4,Req,(a.),Sub-Minor,Project table,Propos,Level 2 - a,Bullet 11,Bullet 12,Bullet 13,Bullet 14,Bullet 15,Bullet 16"/>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aliases w:val="((1)),5"/>
    <w:basedOn w:val="Heading1"/>
    <w:next w:val="Normal"/>
    <w:qFormat/>
    <w:pPr>
      <w:pageBreakBefore w:val="0"/>
      <w:numPr>
        <w:ilvl w:val="4"/>
      </w:numPr>
      <w:tabs>
        <w:tab w:val="left" w:pos="643"/>
      </w:tabs>
      <w:outlineLvl w:val="4"/>
    </w:pPr>
    <w:rPr>
      <w:caps w:val="0"/>
      <w:sz w:val="22"/>
      <w:szCs w:val="22"/>
    </w:rPr>
  </w:style>
  <w:style w:type="paragraph" w:styleId="Heading6">
    <w:name w:val="heading 6"/>
    <w:aliases w:val="((a)),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aliases w:val="7,App Heading1"/>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2"/>
      </w:numPr>
      <w:outlineLvl w:val="7"/>
    </w:pPr>
    <w:rPr>
      <w:i/>
      <w:iCs/>
      <w:sz w:val="20"/>
      <w:szCs w:val="20"/>
    </w:rPr>
  </w:style>
  <w:style w:type="paragraph" w:styleId="Heading9">
    <w:name w:val="heading 9"/>
    <w:basedOn w:val="Normal"/>
    <w:next w:val="NormalIndent"/>
    <w:qFormat/>
    <w:pPr>
      <w:numPr>
        <w:ilvl w:val="8"/>
        <w:numId w:val="2"/>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rFonts w:ascii="Times" w:hAnsi="Times"/>
      <w:b w:val="0"/>
      <w:bCs w:val="0"/>
      <w:caps w:val="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 w:val="right" w:pos="9360"/>
      </w:tabs>
      <w:spacing w:before="240"/>
      <w:jc w:val="left"/>
    </w:pPr>
    <w:rPr>
      <w:rFonts w:ascii="Helvetica" w:hAnsi="Helvetica"/>
      <w:b/>
      <w:bCs/>
      <w:caps/>
      <w:sz w:val="20"/>
      <w:szCs w:val="24"/>
    </w:rPr>
  </w:style>
  <w:style w:type="paragraph" w:styleId="TOC7">
    <w:name w:val="toc 7"/>
    <w:basedOn w:val="TOC1"/>
    <w:next w:val="Normal"/>
    <w:autoRedefine/>
    <w:semiHidden/>
    <w:pPr>
      <w:spacing w:before="0"/>
      <w:ind w:left="1320"/>
    </w:pPr>
    <w:rPr>
      <w:rFonts w:ascii="Times" w:hAnsi="Times"/>
      <w:b w:val="0"/>
      <w:bCs w:val="0"/>
      <w:caps w:val="0"/>
      <w:szCs w:val="20"/>
    </w:rPr>
  </w:style>
  <w:style w:type="paragraph" w:styleId="TOC6">
    <w:name w:val="toc 6"/>
    <w:basedOn w:val="TOC1"/>
    <w:next w:val="Normal"/>
    <w:autoRedefine/>
    <w:semiHidden/>
    <w:pPr>
      <w:spacing w:before="0"/>
      <w:ind w:left="1100"/>
    </w:pPr>
    <w:rPr>
      <w:rFonts w:ascii="Times" w:hAnsi="Times"/>
      <w:b w:val="0"/>
      <w:bCs w:val="0"/>
      <w:caps w:val="0"/>
      <w:szCs w:val="20"/>
    </w:rPr>
  </w:style>
  <w:style w:type="paragraph" w:styleId="TOC5">
    <w:name w:val="toc 5"/>
    <w:basedOn w:val="TOC1"/>
    <w:next w:val="Normal"/>
    <w:autoRedefine/>
    <w:semiHidden/>
    <w:pPr>
      <w:spacing w:before="0"/>
      <w:ind w:left="880"/>
    </w:pPr>
    <w:rPr>
      <w:rFonts w:ascii="Times" w:hAnsi="Times"/>
      <w:b w:val="0"/>
      <w:bCs w:val="0"/>
      <w:caps w:val="0"/>
      <w:szCs w:val="20"/>
    </w:rPr>
  </w:style>
  <w:style w:type="paragraph" w:styleId="TOC4">
    <w:name w:val="toc 4"/>
    <w:basedOn w:val="TOC3"/>
    <w:next w:val="Normal"/>
    <w:autoRedefine/>
    <w:uiPriority w:val="39"/>
    <w:pPr>
      <w:ind w:left="660"/>
    </w:pPr>
  </w:style>
  <w:style w:type="paragraph" w:styleId="TOC3">
    <w:name w:val="toc 3"/>
    <w:basedOn w:val="TOC2"/>
    <w:next w:val="Normal"/>
    <w:autoRedefine/>
    <w:uiPriority w:val="39"/>
    <w:qFormat/>
    <w:rsid w:val="00621560"/>
    <w:pPr>
      <w:spacing w:before="0"/>
      <w:ind w:left="440"/>
    </w:pPr>
    <w:rPr>
      <w:bCs w:val="0"/>
    </w:rPr>
  </w:style>
  <w:style w:type="paragraph" w:styleId="TOC2">
    <w:name w:val="toc 2"/>
    <w:basedOn w:val="TOC1"/>
    <w:next w:val="Normal"/>
    <w:autoRedefine/>
    <w:uiPriority w:val="39"/>
    <w:qFormat/>
    <w:pPr>
      <w:spacing w:before="60"/>
    </w:pPr>
    <w:rPr>
      <w:rFonts w:ascii="Times New Roman" w:hAnsi="Times New Roman"/>
      <w:caps w:val="0"/>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val="0"/>
      <w:caps w:val="0"/>
      <w:szCs w:val="20"/>
    </w:rPr>
  </w:style>
  <w:style w:type="paragraph" w:styleId="TOC9">
    <w:name w:val="toc 9"/>
    <w:basedOn w:val="Normal"/>
    <w:next w:val="Normal"/>
    <w:autoRedefine/>
    <w:semiHidden/>
    <w:pPr>
      <w:tabs>
        <w:tab w:val="clear" w:pos="432"/>
        <w:tab w:val="clear" w:pos="1152"/>
        <w:tab w:val="clear" w:pos="1728"/>
        <w:tab w:val="clear" w:pos="2304"/>
        <w:tab w:val="clear" w:pos="2880"/>
        <w:tab w:val="right" w:pos="9360"/>
      </w:tabs>
      <w:spacing w:before="0"/>
      <w:ind w:left="1760"/>
      <w:jc w:val="left"/>
    </w:pPr>
    <w:rPr>
      <w:rFonts w:ascii="Times" w:hAnsi="Times"/>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Bullet5">
    <w:name w:val="Bullet5"/>
    <w:basedOn w:val="BulletTop"/>
    <w:pPr>
      <w:keepNext w:val="0"/>
    </w:pPr>
    <w:rPr>
      <w:lang w:val="en-GB"/>
    </w:rPr>
  </w:style>
  <w:style w:type="paragraph" w:customStyle="1" w:styleId="TEXT4">
    <w:name w:val="TEXT4"/>
    <w:basedOn w:val="Normal"/>
    <w:pPr>
      <w:spacing w:after="240"/>
    </w:pPr>
    <w:rPr>
      <w:color w:val="000000"/>
      <w:lang w:val="en-GB"/>
    </w:rPr>
  </w:style>
  <w:style w:type="paragraph" w:customStyle="1" w:styleId="para5">
    <w:name w:val="para5"/>
    <w:aliases w:val="p4"/>
    <w:basedOn w:val="Normal"/>
    <w:pPr>
      <w:spacing w:before="80" w:after="80" w:line="280" w:lineRule="atLeast"/>
    </w:pPr>
    <w:rPr>
      <w:lang w:val="en-GB"/>
    </w:rPr>
  </w:style>
  <w:style w:type="paragraph" w:customStyle="1" w:styleId="list14">
    <w:name w:val="list 14"/>
    <w:basedOn w:val="Normal"/>
    <w:pPr>
      <w:ind w:left="720" w:hanging="360"/>
    </w:pPr>
    <w:rPr>
      <w:lang w:val="en-GB"/>
    </w:rPr>
  </w:style>
  <w:style w:type="paragraph" w:customStyle="1" w:styleId="tblcolheading4">
    <w:name w:val="tbl col heading4"/>
    <w:basedOn w:val="Normal"/>
    <w:pPr>
      <w:spacing w:before="40" w:after="40" w:line="240" w:lineRule="atLeast"/>
      <w:jc w:val="center"/>
    </w:pPr>
    <w:rPr>
      <w:rFonts w:ascii="Helvetica" w:hAnsi="Helvetica"/>
      <w:b/>
      <w:bCs/>
      <w:sz w:val="20"/>
      <w:szCs w:val="20"/>
      <w:lang w:val="en-GB"/>
    </w:rPr>
  </w:style>
  <w:style w:type="paragraph" w:customStyle="1" w:styleId="tbltext4">
    <w:name w:val="tbl text4"/>
    <w:basedOn w:val="Normal"/>
    <w:pPr>
      <w:spacing w:before="20" w:after="20" w:line="240" w:lineRule="atLeast"/>
    </w:pPr>
    <w:rPr>
      <w:rFonts w:ascii="Helvetica" w:hAnsi="Helvetica"/>
      <w:sz w:val="20"/>
      <w:szCs w:val="20"/>
      <w:lang w:val="en-GB"/>
    </w:rPr>
  </w:style>
  <w:style w:type="paragraph" w:customStyle="1" w:styleId="rqmts4">
    <w:name w:val="rqmts4"/>
    <w:basedOn w:val="Normal"/>
    <w:pPr>
      <w:spacing w:before="80" w:after="80"/>
      <w:ind w:left="2160" w:hanging="2160"/>
    </w:pPr>
    <w:rPr>
      <w:lang w:val="en-GB"/>
    </w:rPr>
  </w:style>
  <w:style w:type="paragraph" w:customStyle="1" w:styleId="tabletitle4">
    <w:name w:val="table title4"/>
    <w:basedOn w:val="Normal"/>
    <w:next w:val="tblcolheading"/>
    <w:pPr>
      <w:spacing w:before="540" w:after="20"/>
      <w:jc w:val="center"/>
    </w:pPr>
    <w:rPr>
      <w:rFonts w:ascii="Helvetica" w:hAnsi="Helvetica"/>
      <w:b/>
      <w:bCs/>
      <w:i/>
      <w:iCs/>
      <w:lang w:val="en-GB"/>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rPr>
      <w:lang w:val="en-GB"/>
    </w:rPr>
  </w:style>
  <w:style w:type="paragraph" w:customStyle="1" w:styleId="Bullet4">
    <w:name w:val="Bullet4"/>
    <w:basedOn w:val="BulletTop"/>
    <w:pPr>
      <w:keepNext w:val="0"/>
      <w:jc w:val="left"/>
    </w:pPr>
    <w:rPr>
      <w:lang w:val="en-GB"/>
    </w:rPr>
  </w:style>
  <w:style w:type="paragraph" w:customStyle="1" w:styleId="Bullet21">
    <w:name w:val="Bullet21"/>
    <w:basedOn w:val="Bullet"/>
    <w:pPr>
      <w:ind w:left="993"/>
      <w:jc w:val="left"/>
    </w:pPr>
    <w:rPr>
      <w:lang w:val="en-GB"/>
    </w:rPr>
  </w:style>
  <w:style w:type="paragraph" w:customStyle="1" w:styleId="BulletTop3">
    <w:name w:val="Bullet Top3"/>
    <w:basedOn w:val="Normal"/>
    <w:next w:val="Bullet"/>
    <w:pPr>
      <w:keepNext/>
      <w:ind w:left="709" w:hanging="284"/>
    </w:pPr>
    <w:rPr>
      <w:lang w:val="en-GB"/>
    </w:rPr>
  </w:style>
  <w:style w:type="paragraph" w:customStyle="1" w:styleId="Table1">
    <w:name w:val="Table1"/>
    <w:basedOn w:val="Normal"/>
    <w:pPr>
      <w:spacing w:before="40" w:after="40"/>
    </w:pPr>
    <w:rPr>
      <w:lang w:val="en-GB"/>
    </w:r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lang w:val="en-GB"/>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rPr>
      <w:lang w:val="en-GB"/>
    </w:r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US" w:eastAsia="en-US"/>
    </w:rPr>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Normal"/>
    <w:next w:val="Normal"/>
    <w:qFormat/>
    <w:rsid w:val="00010D50"/>
    <w:pPr>
      <w:keepNext/>
      <w:pageBreakBefore/>
      <w:numPr>
        <w:numId w:val="2"/>
      </w:numPr>
      <w:tabs>
        <w:tab w:val="clear" w:pos="432"/>
        <w:tab w:val="clear" w:pos="1152"/>
        <w:tab w:val="left" w:pos="426"/>
      </w:tabs>
      <w:spacing w:before="360"/>
      <w:outlineLvl w:val="0"/>
    </w:pPr>
    <w:rPr>
      <w:b/>
      <w:bCs/>
      <w:caps/>
      <w:sz w:val="36"/>
      <w:szCs w:val="36"/>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qFormat/>
    <w:rsid w:val="00264756"/>
    <w:pPr>
      <w:numPr>
        <w:ilvl w:val="1"/>
        <w:numId w:val="2"/>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Heading 3 Char1 Char,Heading 3 Char Char Char,H3 Char Char Char"/>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aliases w:val="h4,a.,4,Req,(a.),Sub-Minor,Project table,Propos,Level 2 - a,Bullet 11,Bullet 12,Bullet 13,Bullet 14,Bullet 15,Bullet 16"/>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aliases w:val="((1)),5"/>
    <w:basedOn w:val="Heading1"/>
    <w:next w:val="Normal"/>
    <w:qFormat/>
    <w:pPr>
      <w:pageBreakBefore w:val="0"/>
      <w:numPr>
        <w:ilvl w:val="4"/>
      </w:numPr>
      <w:tabs>
        <w:tab w:val="left" w:pos="643"/>
      </w:tabs>
      <w:outlineLvl w:val="4"/>
    </w:pPr>
    <w:rPr>
      <w:caps w:val="0"/>
      <w:sz w:val="22"/>
      <w:szCs w:val="22"/>
    </w:rPr>
  </w:style>
  <w:style w:type="paragraph" w:styleId="Heading6">
    <w:name w:val="heading 6"/>
    <w:aliases w:val="((a)),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aliases w:val="7,App Heading1"/>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2"/>
      </w:numPr>
      <w:outlineLvl w:val="7"/>
    </w:pPr>
    <w:rPr>
      <w:i/>
      <w:iCs/>
      <w:sz w:val="20"/>
      <w:szCs w:val="20"/>
    </w:rPr>
  </w:style>
  <w:style w:type="paragraph" w:styleId="Heading9">
    <w:name w:val="heading 9"/>
    <w:basedOn w:val="Normal"/>
    <w:next w:val="NormalIndent"/>
    <w:qFormat/>
    <w:pPr>
      <w:numPr>
        <w:ilvl w:val="8"/>
        <w:numId w:val="2"/>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rFonts w:ascii="Times" w:hAnsi="Times"/>
      <w:b w:val="0"/>
      <w:bCs w:val="0"/>
      <w:caps w:val="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 w:val="right" w:pos="9360"/>
      </w:tabs>
      <w:spacing w:before="240"/>
      <w:jc w:val="left"/>
    </w:pPr>
    <w:rPr>
      <w:rFonts w:ascii="Helvetica" w:hAnsi="Helvetica"/>
      <w:b/>
      <w:bCs/>
      <w:caps/>
      <w:sz w:val="20"/>
      <w:szCs w:val="24"/>
    </w:rPr>
  </w:style>
  <w:style w:type="paragraph" w:styleId="TOC7">
    <w:name w:val="toc 7"/>
    <w:basedOn w:val="TOC1"/>
    <w:next w:val="Normal"/>
    <w:autoRedefine/>
    <w:semiHidden/>
    <w:pPr>
      <w:spacing w:before="0"/>
      <w:ind w:left="1320"/>
    </w:pPr>
    <w:rPr>
      <w:rFonts w:ascii="Times" w:hAnsi="Times"/>
      <w:b w:val="0"/>
      <w:bCs w:val="0"/>
      <w:caps w:val="0"/>
      <w:szCs w:val="20"/>
    </w:rPr>
  </w:style>
  <w:style w:type="paragraph" w:styleId="TOC6">
    <w:name w:val="toc 6"/>
    <w:basedOn w:val="TOC1"/>
    <w:next w:val="Normal"/>
    <w:autoRedefine/>
    <w:semiHidden/>
    <w:pPr>
      <w:spacing w:before="0"/>
      <w:ind w:left="1100"/>
    </w:pPr>
    <w:rPr>
      <w:rFonts w:ascii="Times" w:hAnsi="Times"/>
      <w:b w:val="0"/>
      <w:bCs w:val="0"/>
      <w:caps w:val="0"/>
      <w:szCs w:val="20"/>
    </w:rPr>
  </w:style>
  <w:style w:type="paragraph" w:styleId="TOC5">
    <w:name w:val="toc 5"/>
    <w:basedOn w:val="TOC1"/>
    <w:next w:val="Normal"/>
    <w:autoRedefine/>
    <w:semiHidden/>
    <w:pPr>
      <w:spacing w:before="0"/>
      <w:ind w:left="880"/>
    </w:pPr>
    <w:rPr>
      <w:rFonts w:ascii="Times" w:hAnsi="Times"/>
      <w:b w:val="0"/>
      <w:bCs w:val="0"/>
      <w:caps w:val="0"/>
      <w:szCs w:val="20"/>
    </w:rPr>
  </w:style>
  <w:style w:type="paragraph" w:styleId="TOC4">
    <w:name w:val="toc 4"/>
    <w:basedOn w:val="TOC3"/>
    <w:next w:val="Normal"/>
    <w:autoRedefine/>
    <w:uiPriority w:val="39"/>
    <w:pPr>
      <w:ind w:left="660"/>
    </w:pPr>
  </w:style>
  <w:style w:type="paragraph" w:styleId="TOC3">
    <w:name w:val="toc 3"/>
    <w:basedOn w:val="TOC2"/>
    <w:next w:val="Normal"/>
    <w:autoRedefine/>
    <w:uiPriority w:val="39"/>
    <w:qFormat/>
    <w:rsid w:val="00621560"/>
    <w:pPr>
      <w:spacing w:before="0"/>
      <w:ind w:left="440"/>
    </w:pPr>
    <w:rPr>
      <w:bCs w:val="0"/>
    </w:rPr>
  </w:style>
  <w:style w:type="paragraph" w:styleId="TOC2">
    <w:name w:val="toc 2"/>
    <w:basedOn w:val="TOC1"/>
    <w:next w:val="Normal"/>
    <w:autoRedefine/>
    <w:uiPriority w:val="39"/>
    <w:qFormat/>
    <w:pPr>
      <w:spacing w:before="60"/>
    </w:pPr>
    <w:rPr>
      <w:rFonts w:ascii="Times New Roman" w:hAnsi="Times New Roman"/>
      <w:caps w:val="0"/>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val="0"/>
      <w:caps w:val="0"/>
      <w:szCs w:val="20"/>
    </w:rPr>
  </w:style>
  <w:style w:type="paragraph" w:styleId="TOC9">
    <w:name w:val="toc 9"/>
    <w:basedOn w:val="Normal"/>
    <w:next w:val="Normal"/>
    <w:autoRedefine/>
    <w:semiHidden/>
    <w:pPr>
      <w:tabs>
        <w:tab w:val="clear" w:pos="432"/>
        <w:tab w:val="clear" w:pos="1152"/>
        <w:tab w:val="clear" w:pos="1728"/>
        <w:tab w:val="clear" w:pos="2304"/>
        <w:tab w:val="clear" w:pos="2880"/>
        <w:tab w:val="right" w:pos="9360"/>
      </w:tabs>
      <w:spacing w:before="0"/>
      <w:ind w:left="1760"/>
      <w:jc w:val="left"/>
    </w:pPr>
    <w:rPr>
      <w:rFonts w:ascii="Times" w:hAnsi="Times"/>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Bullet5">
    <w:name w:val="Bullet5"/>
    <w:basedOn w:val="BulletTop"/>
    <w:pPr>
      <w:keepNext w:val="0"/>
    </w:pPr>
    <w:rPr>
      <w:lang w:val="en-GB"/>
    </w:rPr>
  </w:style>
  <w:style w:type="paragraph" w:customStyle="1" w:styleId="TEXT4">
    <w:name w:val="TEXT4"/>
    <w:basedOn w:val="Normal"/>
    <w:pPr>
      <w:spacing w:after="240"/>
    </w:pPr>
    <w:rPr>
      <w:color w:val="000000"/>
      <w:lang w:val="en-GB"/>
    </w:rPr>
  </w:style>
  <w:style w:type="paragraph" w:customStyle="1" w:styleId="para5">
    <w:name w:val="para5"/>
    <w:aliases w:val="p4"/>
    <w:basedOn w:val="Normal"/>
    <w:pPr>
      <w:spacing w:before="80" w:after="80" w:line="280" w:lineRule="atLeast"/>
    </w:pPr>
    <w:rPr>
      <w:lang w:val="en-GB"/>
    </w:rPr>
  </w:style>
  <w:style w:type="paragraph" w:customStyle="1" w:styleId="list14">
    <w:name w:val="list 14"/>
    <w:basedOn w:val="Normal"/>
    <w:pPr>
      <w:ind w:left="720" w:hanging="360"/>
    </w:pPr>
    <w:rPr>
      <w:lang w:val="en-GB"/>
    </w:rPr>
  </w:style>
  <w:style w:type="paragraph" w:customStyle="1" w:styleId="tblcolheading4">
    <w:name w:val="tbl col heading4"/>
    <w:basedOn w:val="Normal"/>
    <w:pPr>
      <w:spacing w:before="40" w:after="40" w:line="240" w:lineRule="atLeast"/>
      <w:jc w:val="center"/>
    </w:pPr>
    <w:rPr>
      <w:rFonts w:ascii="Helvetica" w:hAnsi="Helvetica"/>
      <w:b/>
      <w:bCs/>
      <w:sz w:val="20"/>
      <w:szCs w:val="20"/>
      <w:lang w:val="en-GB"/>
    </w:rPr>
  </w:style>
  <w:style w:type="paragraph" w:customStyle="1" w:styleId="tbltext4">
    <w:name w:val="tbl text4"/>
    <w:basedOn w:val="Normal"/>
    <w:pPr>
      <w:spacing w:before="20" w:after="20" w:line="240" w:lineRule="atLeast"/>
    </w:pPr>
    <w:rPr>
      <w:rFonts w:ascii="Helvetica" w:hAnsi="Helvetica"/>
      <w:sz w:val="20"/>
      <w:szCs w:val="20"/>
      <w:lang w:val="en-GB"/>
    </w:rPr>
  </w:style>
  <w:style w:type="paragraph" w:customStyle="1" w:styleId="rqmts4">
    <w:name w:val="rqmts4"/>
    <w:basedOn w:val="Normal"/>
    <w:pPr>
      <w:spacing w:before="80" w:after="80"/>
      <w:ind w:left="2160" w:hanging="2160"/>
    </w:pPr>
    <w:rPr>
      <w:lang w:val="en-GB"/>
    </w:rPr>
  </w:style>
  <w:style w:type="paragraph" w:customStyle="1" w:styleId="tabletitle4">
    <w:name w:val="table title4"/>
    <w:basedOn w:val="Normal"/>
    <w:next w:val="tblcolheading"/>
    <w:pPr>
      <w:spacing w:before="540" w:after="20"/>
      <w:jc w:val="center"/>
    </w:pPr>
    <w:rPr>
      <w:rFonts w:ascii="Helvetica" w:hAnsi="Helvetica"/>
      <w:b/>
      <w:bCs/>
      <w:i/>
      <w:iCs/>
      <w:lang w:val="en-GB"/>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rPr>
      <w:lang w:val="en-GB"/>
    </w:rPr>
  </w:style>
  <w:style w:type="paragraph" w:customStyle="1" w:styleId="Bullet4">
    <w:name w:val="Bullet4"/>
    <w:basedOn w:val="BulletTop"/>
    <w:pPr>
      <w:keepNext w:val="0"/>
      <w:jc w:val="left"/>
    </w:pPr>
    <w:rPr>
      <w:lang w:val="en-GB"/>
    </w:rPr>
  </w:style>
  <w:style w:type="paragraph" w:customStyle="1" w:styleId="Bullet21">
    <w:name w:val="Bullet21"/>
    <w:basedOn w:val="Bullet"/>
    <w:pPr>
      <w:ind w:left="993"/>
      <w:jc w:val="left"/>
    </w:pPr>
    <w:rPr>
      <w:lang w:val="en-GB"/>
    </w:rPr>
  </w:style>
  <w:style w:type="paragraph" w:customStyle="1" w:styleId="BulletTop3">
    <w:name w:val="Bullet Top3"/>
    <w:basedOn w:val="Normal"/>
    <w:next w:val="Bullet"/>
    <w:pPr>
      <w:keepNext/>
      <w:ind w:left="709" w:hanging="284"/>
    </w:pPr>
    <w:rPr>
      <w:lang w:val="en-GB"/>
    </w:rPr>
  </w:style>
  <w:style w:type="paragraph" w:customStyle="1" w:styleId="Table1">
    <w:name w:val="Table1"/>
    <w:basedOn w:val="Normal"/>
    <w:pPr>
      <w:spacing w:before="40" w:after="40"/>
    </w:pPr>
    <w:rPr>
      <w:lang w:val="en-GB"/>
    </w:r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lang w:val="en-GB"/>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rPr>
      <w:lang w:val="en-GB"/>
    </w:r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000">
      <w:bodyDiv w:val="1"/>
      <w:marLeft w:val="0"/>
      <w:marRight w:val="0"/>
      <w:marTop w:val="0"/>
      <w:marBottom w:val="0"/>
      <w:divBdr>
        <w:top w:val="none" w:sz="0" w:space="0" w:color="auto"/>
        <w:left w:val="none" w:sz="0" w:space="0" w:color="auto"/>
        <w:bottom w:val="none" w:sz="0" w:space="0" w:color="auto"/>
        <w:right w:val="none" w:sz="0" w:space="0" w:color="auto"/>
      </w:divBdr>
    </w:div>
    <w:div w:id="39983684">
      <w:bodyDiv w:val="1"/>
      <w:marLeft w:val="0"/>
      <w:marRight w:val="0"/>
      <w:marTop w:val="0"/>
      <w:marBottom w:val="0"/>
      <w:divBdr>
        <w:top w:val="none" w:sz="0" w:space="0" w:color="auto"/>
        <w:left w:val="none" w:sz="0" w:space="0" w:color="auto"/>
        <w:bottom w:val="none" w:sz="0" w:space="0" w:color="auto"/>
        <w:right w:val="none" w:sz="0" w:space="0" w:color="auto"/>
      </w:divBdr>
      <w:divsChild>
        <w:div w:id="329523588">
          <w:marLeft w:val="0"/>
          <w:marRight w:val="0"/>
          <w:marTop w:val="0"/>
          <w:marBottom w:val="0"/>
          <w:divBdr>
            <w:top w:val="none" w:sz="0" w:space="0" w:color="auto"/>
            <w:left w:val="none" w:sz="0" w:space="0" w:color="auto"/>
            <w:bottom w:val="none" w:sz="0" w:space="0" w:color="auto"/>
            <w:right w:val="none" w:sz="0" w:space="0" w:color="auto"/>
          </w:divBdr>
          <w:divsChild>
            <w:div w:id="1747410320">
              <w:marLeft w:val="0"/>
              <w:marRight w:val="0"/>
              <w:marTop w:val="0"/>
              <w:marBottom w:val="0"/>
              <w:divBdr>
                <w:top w:val="none" w:sz="0" w:space="0" w:color="auto"/>
                <w:left w:val="none" w:sz="0" w:space="0" w:color="auto"/>
                <w:bottom w:val="none" w:sz="0" w:space="0" w:color="auto"/>
                <w:right w:val="none" w:sz="0" w:space="0" w:color="auto"/>
              </w:divBdr>
              <w:divsChild>
                <w:div w:id="1946033686">
                  <w:marLeft w:val="0"/>
                  <w:marRight w:val="0"/>
                  <w:marTop w:val="0"/>
                  <w:marBottom w:val="0"/>
                  <w:divBdr>
                    <w:top w:val="none" w:sz="0" w:space="0" w:color="auto"/>
                    <w:left w:val="none" w:sz="0" w:space="0" w:color="auto"/>
                    <w:bottom w:val="none" w:sz="0" w:space="0" w:color="auto"/>
                    <w:right w:val="none" w:sz="0" w:space="0" w:color="auto"/>
                  </w:divBdr>
                </w:div>
                <w:div w:id="9920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413">
          <w:marLeft w:val="0"/>
          <w:marRight w:val="0"/>
          <w:marTop w:val="0"/>
          <w:marBottom w:val="0"/>
          <w:divBdr>
            <w:top w:val="none" w:sz="0" w:space="0" w:color="auto"/>
            <w:left w:val="none" w:sz="0" w:space="0" w:color="auto"/>
            <w:bottom w:val="none" w:sz="0" w:space="0" w:color="auto"/>
            <w:right w:val="none" w:sz="0" w:space="0" w:color="auto"/>
          </w:divBdr>
          <w:divsChild>
            <w:div w:id="12585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35">
      <w:bodyDiv w:val="1"/>
      <w:marLeft w:val="0"/>
      <w:marRight w:val="0"/>
      <w:marTop w:val="0"/>
      <w:marBottom w:val="0"/>
      <w:divBdr>
        <w:top w:val="none" w:sz="0" w:space="0" w:color="auto"/>
        <w:left w:val="none" w:sz="0" w:space="0" w:color="auto"/>
        <w:bottom w:val="none" w:sz="0" w:space="0" w:color="auto"/>
        <w:right w:val="none" w:sz="0" w:space="0" w:color="auto"/>
      </w:divBdr>
      <w:divsChild>
        <w:div w:id="1105341749">
          <w:marLeft w:val="446"/>
          <w:marRight w:val="0"/>
          <w:marTop w:val="77"/>
          <w:marBottom w:val="0"/>
          <w:divBdr>
            <w:top w:val="none" w:sz="0" w:space="0" w:color="auto"/>
            <w:left w:val="none" w:sz="0" w:space="0" w:color="auto"/>
            <w:bottom w:val="none" w:sz="0" w:space="0" w:color="auto"/>
            <w:right w:val="none" w:sz="0" w:space="0" w:color="auto"/>
          </w:divBdr>
        </w:div>
        <w:div w:id="1452868295">
          <w:marLeft w:val="1930"/>
          <w:marRight w:val="0"/>
          <w:marTop w:val="67"/>
          <w:marBottom w:val="0"/>
          <w:divBdr>
            <w:top w:val="none" w:sz="0" w:space="0" w:color="auto"/>
            <w:left w:val="none" w:sz="0" w:space="0" w:color="auto"/>
            <w:bottom w:val="none" w:sz="0" w:space="0" w:color="auto"/>
            <w:right w:val="none" w:sz="0" w:space="0" w:color="auto"/>
          </w:divBdr>
        </w:div>
        <w:div w:id="468783317">
          <w:marLeft w:val="2779"/>
          <w:marRight w:val="0"/>
          <w:marTop w:val="58"/>
          <w:marBottom w:val="0"/>
          <w:divBdr>
            <w:top w:val="none" w:sz="0" w:space="0" w:color="auto"/>
            <w:left w:val="none" w:sz="0" w:space="0" w:color="auto"/>
            <w:bottom w:val="none" w:sz="0" w:space="0" w:color="auto"/>
            <w:right w:val="none" w:sz="0" w:space="0" w:color="auto"/>
          </w:divBdr>
        </w:div>
        <w:div w:id="78063054">
          <w:marLeft w:val="2779"/>
          <w:marRight w:val="0"/>
          <w:marTop w:val="58"/>
          <w:marBottom w:val="0"/>
          <w:divBdr>
            <w:top w:val="none" w:sz="0" w:space="0" w:color="auto"/>
            <w:left w:val="none" w:sz="0" w:space="0" w:color="auto"/>
            <w:bottom w:val="none" w:sz="0" w:space="0" w:color="auto"/>
            <w:right w:val="none" w:sz="0" w:space="0" w:color="auto"/>
          </w:divBdr>
        </w:div>
        <w:div w:id="541090825">
          <w:marLeft w:val="2779"/>
          <w:marRight w:val="0"/>
          <w:marTop w:val="58"/>
          <w:marBottom w:val="0"/>
          <w:divBdr>
            <w:top w:val="none" w:sz="0" w:space="0" w:color="auto"/>
            <w:left w:val="none" w:sz="0" w:space="0" w:color="auto"/>
            <w:bottom w:val="none" w:sz="0" w:space="0" w:color="auto"/>
            <w:right w:val="none" w:sz="0" w:space="0" w:color="auto"/>
          </w:divBdr>
        </w:div>
        <w:div w:id="676422798">
          <w:marLeft w:val="446"/>
          <w:marRight w:val="0"/>
          <w:marTop w:val="77"/>
          <w:marBottom w:val="0"/>
          <w:divBdr>
            <w:top w:val="none" w:sz="0" w:space="0" w:color="auto"/>
            <w:left w:val="none" w:sz="0" w:space="0" w:color="auto"/>
            <w:bottom w:val="none" w:sz="0" w:space="0" w:color="auto"/>
            <w:right w:val="none" w:sz="0" w:space="0" w:color="auto"/>
          </w:divBdr>
        </w:div>
        <w:div w:id="702361094">
          <w:marLeft w:val="1930"/>
          <w:marRight w:val="0"/>
          <w:marTop w:val="67"/>
          <w:marBottom w:val="0"/>
          <w:divBdr>
            <w:top w:val="none" w:sz="0" w:space="0" w:color="auto"/>
            <w:left w:val="none" w:sz="0" w:space="0" w:color="auto"/>
            <w:bottom w:val="none" w:sz="0" w:space="0" w:color="auto"/>
            <w:right w:val="none" w:sz="0" w:space="0" w:color="auto"/>
          </w:divBdr>
        </w:div>
        <w:div w:id="861362454">
          <w:marLeft w:val="1930"/>
          <w:marRight w:val="0"/>
          <w:marTop w:val="67"/>
          <w:marBottom w:val="0"/>
          <w:divBdr>
            <w:top w:val="none" w:sz="0" w:space="0" w:color="auto"/>
            <w:left w:val="none" w:sz="0" w:space="0" w:color="auto"/>
            <w:bottom w:val="none" w:sz="0" w:space="0" w:color="auto"/>
            <w:right w:val="none" w:sz="0" w:space="0" w:color="auto"/>
          </w:divBdr>
        </w:div>
        <w:div w:id="214661869">
          <w:marLeft w:val="446"/>
          <w:marRight w:val="0"/>
          <w:marTop w:val="77"/>
          <w:marBottom w:val="0"/>
          <w:divBdr>
            <w:top w:val="none" w:sz="0" w:space="0" w:color="auto"/>
            <w:left w:val="none" w:sz="0" w:space="0" w:color="auto"/>
            <w:bottom w:val="none" w:sz="0" w:space="0" w:color="auto"/>
            <w:right w:val="none" w:sz="0" w:space="0" w:color="auto"/>
          </w:divBdr>
        </w:div>
        <w:div w:id="2012903731">
          <w:marLeft w:val="1930"/>
          <w:marRight w:val="0"/>
          <w:marTop w:val="67"/>
          <w:marBottom w:val="0"/>
          <w:divBdr>
            <w:top w:val="none" w:sz="0" w:space="0" w:color="auto"/>
            <w:left w:val="none" w:sz="0" w:space="0" w:color="auto"/>
            <w:bottom w:val="none" w:sz="0" w:space="0" w:color="auto"/>
            <w:right w:val="none" w:sz="0" w:space="0" w:color="auto"/>
          </w:divBdr>
        </w:div>
        <w:div w:id="1221096879">
          <w:marLeft w:val="1930"/>
          <w:marRight w:val="0"/>
          <w:marTop w:val="67"/>
          <w:marBottom w:val="0"/>
          <w:divBdr>
            <w:top w:val="none" w:sz="0" w:space="0" w:color="auto"/>
            <w:left w:val="none" w:sz="0" w:space="0" w:color="auto"/>
            <w:bottom w:val="none" w:sz="0" w:space="0" w:color="auto"/>
            <w:right w:val="none" w:sz="0" w:space="0" w:color="auto"/>
          </w:divBdr>
        </w:div>
        <w:div w:id="1855655414">
          <w:marLeft w:val="547"/>
          <w:marRight w:val="0"/>
          <w:marTop w:val="77"/>
          <w:marBottom w:val="0"/>
          <w:divBdr>
            <w:top w:val="none" w:sz="0" w:space="0" w:color="auto"/>
            <w:left w:val="none" w:sz="0" w:space="0" w:color="auto"/>
            <w:bottom w:val="none" w:sz="0" w:space="0" w:color="auto"/>
            <w:right w:val="none" w:sz="0" w:space="0" w:color="auto"/>
          </w:divBdr>
        </w:div>
        <w:div w:id="283463912">
          <w:marLeft w:val="1930"/>
          <w:marRight w:val="0"/>
          <w:marTop w:val="67"/>
          <w:marBottom w:val="0"/>
          <w:divBdr>
            <w:top w:val="none" w:sz="0" w:space="0" w:color="auto"/>
            <w:left w:val="none" w:sz="0" w:space="0" w:color="auto"/>
            <w:bottom w:val="none" w:sz="0" w:space="0" w:color="auto"/>
            <w:right w:val="none" w:sz="0" w:space="0" w:color="auto"/>
          </w:divBdr>
        </w:div>
      </w:divsChild>
    </w:div>
    <w:div w:id="87240282">
      <w:bodyDiv w:val="1"/>
      <w:marLeft w:val="0"/>
      <w:marRight w:val="0"/>
      <w:marTop w:val="0"/>
      <w:marBottom w:val="0"/>
      <w:divBdr>
        <w:top w:val="none" w:sz="0" w:space="0" w:color="auto"/>
        <w:left w:val="none" w:sz="0" w:space="0" w:color="auto"/>
        <w:bottom w:val="none" w:sz="0" w:space="0" w:color="auto"/>
        <w:right w:val="none" w:sz="0" w:space="0" w:color="auto"/>
      </w:divBdr>
    </w:div>
    <w:div w:id="210927545">
      <w:bodyDiv w:val="1"/>
      <w:marLeft w:val="0"/>
      <w:marRight w:val="0"/>
      <w:marTop w:val="0"/>
      <w:marBottom w:val="0"/>
      <w:divBdr>
        <w:top w:val="none" w:sz="0" w:space="0" w:color="auto"/>
        <w:left w:val="none" w:sz="0" w:space="0" w:color="auto"/>
        <w:bottom w:val="none" w:sz="0" w:space="0" w:color="auto"/>
        <w:right w:val="none" w:sz="0" w:space="0" w:color="auto"/>
      </w:divBdr>
    </w:div>
    <w:div w:id="221522000">
      <w:bodyDiv w:val="1"/>
      <w:marLeft w:val="0"/>
      <w:marRight w:val="0"/>
      <w:marTop w:val="0"/>
      <w:marBottom w:val="0"/>
      <w:divBdr>
        <w:top w:val="none" w:sz="0" w:space="0" w:color="auto"/>
        <w:left w:val="none" w:sz="0" w:space="0" w:color="auto"/>
        <w:bottom w:val="none" w:sz="0" w:space="0" w:color="auto"/>
        <w:right w:val="none" w:sz="0" w:space="0" w:color="auto"/>
      </w:divBdr>
      <w:divsChild>
        <w:div w:id="1708288623">
          <w:marLeft w:val="1843"/>
          <w:marRight w:val="0"/>
          <w:marTop w:val="77"/>
          <w:marBottom w:val="0"/>
          <w:divBdr>
            <w:top w:val="none" w:sz="0" w:space="0" w:color="auto"/>
            <w:left w:val="none" w:sz="0" w:space="0" w:color="auto"/>
            <w:bottom w:val="none" w:sz="0" w:space="0" w:color="auto"/>
            <w:right w:val="none" w:sz="0" w:space="0" w:color="auto"/>
          </w:divBdr>
        </w:div>
        <w:div w:id="1226840831">
          <w:marLeft w:val="1843"/>
          <w:marRight w:val="0"/>
          <w:marTop w:val="77"/>
          <w:marBottom w:val="0"/>
          <w:divBdr>
            <w:top w:val="none" w:sz="0" w:space="0" w:color="auto"/>
            <w:left w:val="none" w:sz="0" w:space="0" w:color="auto"/>
            <w:bottom w:val="none" w:sz="0" w:space="0" w:color="auto"/>
            <w:right w:val="none" w:sz="0" w:space="0" w:color="auto"/>
          </w:divBdr>
        </w:div>
        <w:div w:id="882516935">
          <w:marLeft w:val="1843"/>
          <w:marRight w:val="0"/>
          <w:marTop w:val="77"/>
          <w:marBottom w:val="0"/>
          <w:divBdr>
            <w:top w:val="none" w:sz="0" w:space="0" w:color="auto"/>
            <w:left w:val="none" w:sz="0" w:space="0" w:color="auto"/>
            <w:bottom w:val="none" w:sz="0" w:space="0" w:color="auto"/>
            <w:right w:val="none" w:sz="0" w:space="0" w:color="auto"/>
          </w:divBdr>
        </w:div>
        <w:div w:id="1039622525">
          <w:marLeft w:val="1843"/>
          <w:marRight w:val="0"/>
          <w:marTop w:val="77"/>
          <w:marBottom w:val="0"/>
          <w:divBdr>
            <w:top w:val="none" w:sz="0" w:space="0" w:color="auto"/>
            <w:left w:val="none" w:sz="0" w:space="0" w:color="auto"/>
            <w:bottom w:val="none" w:sz="0" w:space="0" w:color="auto"/>
            <w:right w:val="none" w:sz="0" w:space="0" w:color="auto"/>
          </w:divBdr>
        </w:div>
      </w:divsChild>
    </w:div>
    <w:div w:id="228928636">
      <w:bodyDiv w:val="1"/>
      <w:marLeft w:val="0"/>
      <w:marRight w:val="0"/>
      <w:marTop w:val="0"/>
      <w:marBottom w:val="0"/>
      <w:divBdr>
        <w:top w:val="none" w:sz="0" w:space="0" w:color="auto"/>
        <w:left w:val="none" w:sz="0" w:space="0" w:color="auto"/>
        <w:bottom w:val="none" w:sz="0" w:space="0" w:color="auto"/>
        <w:right w:val="none" w:sz="0" w:space="0" w:color="auto"/>
      </w:divBdr>
      <w:divsChild>
        <w:div w:id="129172038">
          <w:marLeft w:val="547"/>
          <w:marRight w:val="0"/>
          <w:marTop w:val="58"/>
          <w:marBottom w:val="0"/>
          <w:divBdr>
            <w:top w:val="none" w:sz="0" w:space="0" w:color="auto"/>
            <w:left w:val="none" w:sz="0" w:space="0" w:color="auto"/>
            <w:bottom w:val="none" w:sz="0" w:space="0" w:color="auto"/>
            <w:right w:val="none" w:sz="0" w:space="0" w:color="auto"/>
          </w:divBdr>
        </w:div>
        <w:div w:id="1496526777">
          <w:marLeft w:val="1930"/>
          <w:marRight w:val="0"/>
          <w:marTop w:val="58"/>
          <w:marBottom w:val="0"/>
          <w:divBdr>
            <w:top w:val="none" w:sz="0" w:space="0" w:color="auto"/>
            <w:left w:val="none" w:sz="0" w:space="0" w:color="auto"/>
            <w:bottom w:val="none" w:sz="0" w:space="0" w:color="auto"/>
            <w:right w:val="none" w:sz="0" w:space="0" w:color="auto"/>
          </w:divBdr>
        </w:div>
        <w:div w:id="1291131557">
          <w:marLeft w:val="547"/>
          <w:marRight w:val="0"/>
          <w:marTop w:val="58"/>
          <w:marBottom w:val="0"/>
          <w:divBdr>
            <w:top w:val="none" w:sz="0" w:space="0" w:color="auto"/>
            <w:left w:val="none" w:sz="0" w:space="0" w:color="auto"/>
            <w:bottom w:val="none" w:sz="0" w:space="0" w:color="auto"/>
            <w:right w:val="none" w:sz="0" w:space="0" w:color="auto"/>
          </w:divBdr>
        </w:div>
        <w:div w:id="1245071206">
          <w:marLeft w:val="1930"/>
          <w:marRight w:val="0"/>
          <w:marTop w:val="58"/>
          <w:marBottom w:val="0"/>
          <w:divBdr>
            <w:top w:val="none" w:sz="0" w:space="0" w:color="auto"/>
            <w:left w:val="none" w:sz="0" w:space="0" w:color="auto"/>
            <w:bottom w:val="none" w:sz="0" w:space="0" w:color="auto"/>
            <w:right w:val="none" w:sz="0" w:space="0" w:color="auto"/>
          </w:divBdr>
        </w:div>
        <w:div w:id="1823499384">
          <w:marLeft w:val="547"/>
          <w:marRight w:val="0"/>
          <w:marTop w:val="58"/>
          <w:marBottom w:val="0"/>
          <w:divBdr>
            <w:top w:val="none" w:sz="0" w:space="0" w:color="auto"/>
            <w:left w:val="none" w:sz="0" w:space="0" w:color="auto"/>
            <w:bottom w:val="none" w:sz="0" w:space="0" w:color="auto"/>
            <w:right w:val="none" w:sz="0" w:space="0" w:color="auto"/>
          </w:divBdr>
        </w:div>
        <w:div w:id="1218280346">
          <w:marLeft w:val="1930"/>
          <w:marRight w:val="0"/>
          <w:marTop w:val="58"/>
          <w:marBottom w:val="0"/>
          <w:divBdr>
            <w:top w:val="none" w:sz="0" w:space="0" w:color="auto"/>
            <w:left w:val="none" w:sz="0" w:space="0" w:color="auto"/>
            <w:bottom w:val="none" w:sz="0" w:space="0" w:color="auto"/>
            <w:right w:val="none" w:sz="0" w:space="0" w:color="auto"/>
          </w:divBdr>
        </w:div>
        <w:div w:id="1500803310">
          <w:marLeft w:val="144"/>
          <w:marRight w:val="0"/>
          <w:marTop w:val="58"/>
          <w:marBottom w:val="0"/>
          <w:divBdr>
            <w:top w:val="none" w:sz="0" w:space="0" w:color="auto"/>
            <w:left w:val="none" w:sz="0" w:space="0" w:color="auto"/>
            <w:bottom w:val="none" w:sz="0" w:space="0" w:color="auto"/>
            <w:right w:val="none" w:sz="0" w:space="0" w:color="auto"/>
          </w:divBdr>
        </w:div>
      </w:divsChild>
    </w:div>
    <w:div w:id="242305232">
      <w:bodyDiv w:val="1"/>
      <w:marLeft w:val="0"/>
      <w:marRight w:val="0"/>
      <w:marTop w:val="0"/>
      <w:marBottom w:val="0"/>
      <w:divBdr>
        <w:top w:val="none" w:sz="0" w:space="0" w:color="auto"/>
        <w:left w:val="none" w:sz="0" w:space="0" w:color="auto"/>
        <w:bottom w:val="none" w:sz="0" w:space="0" w:color="auto"/>
        <w:right w:val="none" w:sz="0" w:space="0" w:color="auto"/>
      </w:divBdr>
    </w:div>
    <w:div w:id="251207687">
      <w:bodyDiv w:val="1"/>
      <w:marLeft w:val="0"/>
      <w:marRight w:val="0"/>
      <w:marTop w:val="0"/>
      <w:marBottom w:val="0"/>
      <w:divBdr>
        <w:top w:val="none" w:sz="0" w:space="0" w:color="auto"/>
        <w:left w:val="none" w:sz="0" w:space="0" w:color="auto"/>
        <w:bottom w:val="none" w:sz="0" w:space="0" w:color="auto"/>
        <w:right w:val="none" w:sz="0" w:space="0" w:color="auto"/>
      </w:divBdr>
    </w:div>
    <w:div w:id="341129780">
      <w:bodyDiv w:val="1"/>
      <w:marLeft w:val="0"/>
      <w:marRight w:val="0"/>
      <w:marTop w:val="0"/>
      <w:marBottom w:val="0"/>
      <w:divBdr>
        <w:top w:val="none" w:sz="0" w:space="0" w:color="auto"/>
        <w:left w:val="none" w:sz="0" w:space="0" w:color="auto"/>
        <w:bottom w:val="none" w:sz="0" w:space="0" w:color="auto"/>
        <w:right w:val="none" w:sz="0" w:space="0" w:color="auto"/>
      </w:divBdr>
    </w:div>
    <w:div w:id="401175685">
      <w:bodyDiv w:val="1"/>
      <w:marLeft w:val="0"/>
      <w:marRight w:val="0"/>
      <w:marTop w:val="0"/>
      <w:marBottom w:val="0"/>
      <w:divBdr>
        <w:top w:val="none" w:sz="0" w:space="0" w:color="auto"/>
        <w:left w:val="none" w:sz="0" w:space="0" w:color="auto"/>
        <w:bottom w:val="none" w:sz="0" w:space="0" w:color="auto"/>
        <w:right w:val="none" w:sz="0" w:space="0" w:color="auto"/>
      </w:divBdr>
      <w:divsChild>
        <w:div w:id="1314603232">
          <w:marLeft w:val="1166"/>
          <w:marRight w:val="0"/>
          <w:marTop w:val="0"/>
          <w:marBottom w:val="0"/>
          <w:divBdr>
            <w:top w:val="none" w:sz="0" w:space="0" w:color="auto"/>
            <w:left w:val="none" w:sz="0" w:space="0" w:color="auto"/>
            <w:bottom w:val="none" w:sz="0" w:space="0" w:color="auto"/>
            <w:right w:val="none" w:sz="0" w:space="0" w:color="auto"/>
          </w:divBdr>
        </w:div>
        <w:div w:id="1069154558">
          <w:marLeft w:val="1166"/>
          <w:marRight w:val="0"/>
          <w:marTop w:val="0"/>
          <w:marBottom w:val="0"/>
          <w:divBdr>
            <w:top w:val="none" w:sz="0" w:space="0" w:color="auto"/>
            <w:left w:val="none" w:sz="0" w:space="0" w:color="auto"/>
            <w:bottom w:val="none" w:sz="0" w:space="0" w:color="auto"/>
            <w:right w:val="none" w:sz="0" w:space="0" w:color="auto"/>
          </w:divBdr>
        </w:div>
        <w:div w:id="607585865">
          <w:marLeft w:val="1886"/>
          <w:marRight w:val="0"/>
          <w:marTop w:val="0"/>
          <w:marBottom w:val="0"/>
          <w:divBdr>
            <w:top w:val="none" w:sz="0" w:space="0" w:color="auto"/>
            <w:left w:val="none" w:sz="0" w:space="0" w:color="auto"/>
            <w:bottom w:val="none" w:sz="0" w:space="0" w:color="auto"/>
            <w:right w:val="none" w:sz="0" w:space="0" w:color="auto"/>
          </w:divBdr>
        </w:div>
        <w:div w:id="1288244703">
          <w:marLeft w:val="1886"/>
          <w:marRight w:val="0"/>
          <w:marTop w:val="0"/>
          <w:marBottom w:val="0"/>
          <w:divBdr>
            <w:top w:val="none" w:sz="0" w:space="0" w:color="auto"/>
            <w:left w:val="none" w:sz="0" w:space="0" w:color="auto"/>
            <w:bottom w:val="none" w:sz="0" w:space="0" w:color="auto"/>
            <w:right w:val="none" w:sz="0" w:space="0" w:color="auto"/>
          </w:divBdr>
        </w:div>
        <w:div w:id="1755082936">
          <w:marLeft w:val="1886"/>
          <w:marRight w:val="0"/>
          <w:marTop w:val="0"/>
          <w:marBottom w:val="0"/>
          <w:divBdr>
            <w:top w:val="none" w:sz="0" w:space="0" w:color="auto"/>
            <w:left w:val="none" w:sz="0" w:space="0" w:color="auto"/>
            <w:bottom w:val="none" w:sz="0" w:space="0" w:color="auto"/>
            <w:right w:val="none" w:sz="0" w:space="0" w:color="auto"/>
          </w:divBdr>
        </w:div>
        <w:div w:id="46804175">
          <w:marLeft w:val="1886"/>
          <w:marRight w:val="0"/>
          <w:marTop w:val="0"/>
          <w:marBottom w:val="0"/>
          <w:divBdr>
            <w:top w:val="none" w:sz="0" w:space="0" w:color="auto"/>
            <w:left w:val="none" w:sz="0" w:space="0" w:color="auto"/>
            <w:bottom w:val="none" w:sz="0" w:space="0" w:color="auto"/>
            <w:right w:val="none" w:sz="0" w:space="0" w:color="auto"/>
          </w:divBdr>
        </w:div>
        <w:div w:id="1418985953">
          <w:marLeft w:val="1886"/>
          <w:marRight w:val="0"/>
          <w:marTop w:val="0"/>
          <w:marBottom w:val="0"/>
          <w:divBdr>
            <w:top w:val="none" w:sz="0" w:space="0" w:color="auto"/>
            <w:left w:val="none" w:sz="0" w:space="0" w:color="auto"/>
            <w:bottom w:val="none" w:sz="0" w:space="0" w:color="auto"/>
            <w:right w:val="none" w:sz="0" w:space="0" w:color="auto"/>
          </w:divBdr>
        </w:div>
      </w:divsChild>
    </w:div>
    <w:div w:id="458109234">
      <w:bodyDiv w:val="1"/>
      <w:marLeft w:val="0"/>
      <w:marRight w:val="0"/>
      <w:marTop w:val="0"/>
      <w:marBottom w:val="0"/>
      <w:divBdr>
        <w:top w:val="none" w:sz="0" w:space="0" w:color="auto"/>
        <w:left w:val="none" w:sz="0" w:space="0" w:color="auto"/>
        <w:bottom w:val="none" w:sz="0" w:space="0" w:color="auto"/>
        <w:right w:val="none" w:sz="0" w:space="0" w:color="auto"/>
      </w:divBdr>
    </w:div>
    <w:div w:id="511653036">
      <w:bodyDiv w:val="1"/>
      <w:marLeft w:val="0"/>
      <w:marRight w:val="0"/>
      <w:marTop w:val="0"/>
      <w:marBottom w:val="0"/>
      <w:divBdr>
        <w:top w:val="none" w:sz="0" w:space="0" w:color="auto"/>
        <w:left w:val="none" w:sz="0" w:space="0" w:color="auto"/>
        <w:bottom w:val="none" w:sz="0" w:space="0" w:color="auto"/>
        <w:right w:val="none" w:sz="0" w:space="0" w:color="auto"/>
      </w:divBdr>
      <w:divsChild>
        <w:div w:id="1172791893">
          <w:marLeft w:val="446"/>
          <w:marRight w:val="0"/>
          <w:marTop w:val="0"/>
          <w:marBottom w:val="0"/>
          <w:divBdr>
            <w:top w:val="none" w:sz="0" w:space="0" w:color="auto"/>
            <w:left w:val="none" w:sz="0" w:space="0" w:color="auto"/>
            <w:bottom w:val="none" w:sz="0" w:space="0" w:color="auto"/>
            <w:right w:val="none" w:sz="0" w:space="0" w:color="auto"/>
          </w:divBdr>
        </w:div>
        <w:div w:id="1437600548">
          <w:marLeft w:val="1166"/>
          <w:marRight w:val="0"/>
          <w:marTop w:val="120"/>
          <w:marBottom w:val="0"/>
          <w:divBdr>
            <w:top w:val="none" w:sz="0" w:space="0" w:color="auto"/>
            <w:left w:val="none" w:sz="0" w:space="0" w:color="auto"/>
            <w:bottom w:val="none" w:sz="0" w:space="0" w:color="auto"/>
            <w:right w:val="none" w:sz="0" w:space="0" w:color="auto"/>
          </w:divBdr>
        </w:div>
        <w:div w:id="56590283">
          <w:marLeft w:val="1166"/>
          <w:marRight w:val="0"/>
          <w:marTop w:val="120"/>
          <w:marBottom w:val="0"/>
          <w:divBdr>
            <w:top w:val="none" w:sz="0" w:space="0" w:color="auto"/>
            <w:left w:val="none" w:sz="0" w:space="0" w:color="auto"/>
            <w:bottom w:val="none" w:sz="0" w:space="0" w:color="auto"/>
            <w:right w:val="none" w:sz="0" w:space="0" w:color="auto"/>
          </w:divBdr>
        </w:div>
        <w:div w:id="343942446">
          <w:marLeft w:val="1166"/>
          <w:marRight w:val="0"/>
          <w:marTop w:val="120"/>
          <w:marBottom w:val="0"/>
          <w:divBdr>
            <w:top w:val="none" w:sz="0" w:space="0" w:color="auto"/>
            <w:left w:val="none" w:sz="0" w:space="0" w:color="auto"/>
            <w:bottom w:val="none" w:sz="0" w:space="0" w:color="auto"/>
            <w:right w:val="none" w:sz="0" w:space="0" w:color="auto"/>
          </w:divBdr>
        </w:div>
        <w:div w:id="1206673161">
          <w:marLeft w:val="446"/>
          <w:marRight w:val="0"/>
          <w:marTop w:val="0"/>
          <w:marBottom w:val="0"/>
          <w:divBdr>
            <w:top w:val="none" w:sz="0" w:space="0" w:color="auto"/>
            <w:left w:val="none" w:sz="0" w:space="0" w:color="auto"/>
            <w:bottom w:val="none" w:sz="0" w:space="0" w:color="auto"/>
            <w:right w:val="none" w:sz="0" w:space="0" w:color="auto"/>
          </w:divBdr>
        </w:div>
        <w:div w:id="345638615">
          <w:marLeft w:val="1166"/>
          <w:marRight w:val="0"/>
          <w:marTop w:val="0"/>
          <w:marBottom w:val="0"/>
          <w:divBdr>
            <w:top w:val="none" w:sz="0" w:space="0" w:color="auto"/>
            <w:left w:val="none" w:sz="0" w:space="0" w:color="auto"/>
            <w:bottom w:val="none" w:sz="0" w:space="0" w:color="auto"/>
            <w:right w:val="none" w:sz="0" w:space="0" w:color="auto"/>
          </w:divBdr>
        </w:div>
        <w:div w:id="37510092">
          <w:marLeft w:val="446"/>
          <w:marRight w:val="0"/>
          <w:marTop w:val="0"/>
          <w:marBottom w:val="0"/>
          <w:divBdr>
            <w:top w:val="none" w:sz="0" w:space="0" w:color="auto"/>
            <w:left w:val="none" w:sz="0" w:space="0" w:color="auto"/>
            <w:bottom w:val="none" w:sz="0" w:space="0" w:color="auto"/>
            <w:right w:val="none" w:sz="0" w:space="0" w:color="auto"/>
          </w:divBdr>
        </w:div>
        <w:div w:id="1650749175">
          <w:marLeft w:val="446"/>
          <w:marRight w:val="0"/>
          <w:marTop w:val="0"/>
          <w:marBottom w:val="0"/>
          <w:divBdr>
            <w:top w:val="none" w:sz="0" w:space="0" w:color="auto"/>
            <w:left w:val="none" w:sz="0" w:space="0" w:color="auto"/>
            <w:bottom w:val="none" w:sz="0" w:space="0" w:color="auto"/>
            <w:right w:val="none" w:sz="0" w:space="0" w:color="auto"/>
          </w:divBdr>
        </w:div>
      </w:divsChild>
    </w:div>
    <w:div w:id="520317105">
      <w:bodyDiv w:val="1"/>
      <w:marLeft w:val="0"/>
      <w:marRight w:val="0"/>
      <w:marTop w:val="0"/>
      <w:marBottom w:val="0"/>
      <w:divBdr>
        <w:top w:val="none" w:sz="0" w:space="0" w:color="auto"/>
        <w:left w:val="none" w:sz="0" w:space="0" w:color="auto"/>
        <w:bottom w:val="none" w:sz="0" w:space="0" w:color="auto"/>
        <w:right w:val="none" w:sz="0" w:space="0" w:color="auto"/>
      </w:divBdr>
    </w:div>
    <w:div w:id="534199556">
      <w:bodyDiv w:val="1"/>
      <w:marLeft w:val="0"/>
      <w:marRight w:val="0"/>
      <w:marTop w:val="0"/>
      <w:marBottom w:val="0"/>
      <w:divBdr>
        <w:top w:val="none" w:sz="0" w:space="0" w:color="auto"/>
        <w:left w:val="none" w:sz="0" w:space="0" w:color="auto"/>
        <w:bottom w:val="none" w:sz="0" w:space="0" w:color="auto"/>
        <w:right w:val="none" w:sz="0" w:space="0" w:color="auto"/>
      </w:divBdr>
      <w:divsChild>
        <w:div w:id="275409559">
          <w:marLeft w:val="274"/>
          <w:marRight w:val="0"/>
          <w:marTop w:val="86"/>
          <w:marBottom w:val="0"/>
          <w:divBdr>
            <w:top w:val="none" w:sz="0" w:space="0" w:color="auto"/>
            <w:left w:val="none" w:sz="0" w:space="0" w:color="auto"/>
            <w:bottom w:val="none" w:sz="0" w:space="0" w:color="auto"/>
            <w:right w:val="none" w:sz="0" w:space="0" w:color="auto"/>
          </w:divBdr>
        </w:div>
        <w:div w:id="2010131764">
          <w:marLeft w:val="274"/>
          <w:marRight w:val="0"/>
          <w:marTop w:val="86"/>
          <w:marBottom w:val="0"/>
          <w:divBdr>
            <w:top w:val="none" w:sz="0" w:space="0" w:color="auto"/>
            <w:left w:val="none" w:sz="0" w:space="0" w:color="auto"/>
            <w:bottom w:val="none" w:sz="0" w:space="0" w:color="auto"/>
            <w:right w:val="none" w:sz="0" w:space="0" w:color="auto"/>
          </w:divBdr>
        </w:div>
        <w:div w:id="1842430831">
          <w:marLeft w:val="274"/>
          <w:marRight w:val="0"/>
          <w:marTop w:val="86"/>
          <w:marBottom w:val="0"/>
          <w:divBdr>
            <w:top w:val="none" w:sz="0" w:space="0" w:color="auto"/>
            <w:left w:val="none" w:sz="0" w:space="0" w:color="auto"/>
            <w:bottom w:val="none" w:sz="0" w:space="0" w:color="auto"/>
            <w:right w:val="none" w:sz="0" w:space="0" w:color="auto"/>
          </w:divBdr>
        </w:div>
      </w:divsChild>
    </w:div>
    <w:div w:id="563874961">
      <w:bodyDiv w:val="1"/>
      <w:marLeft w:val="0"/>
      <w:marRight w:val="0"/>
      <w:marTop w:val="0"/>
      <w:marBottom w:val="0"/>
      <w:divBdr>
        <w:top w:val="none" w:sz="0" w:space="0" w:color="auto"/>
        <w:left w:val="none" w:sz="0" w:space="0" w:color="auto"/>
        <w:bottom w:val="none" w:sz="0" w:space="0" w:color="auto"/>
        <w:right w:val="none" w:sz="0" w:space="0" w:color="auto"/>
      </w:divBdr>
      <w:divsChild>
        <w:div w:id="2027246920">
          <w:marLeft w:val="446"/>
          <w:marRight w:val="0"/>
          <w:marTop w:val="0"/>
          <w:marBottom w:val="0"/>
          <w:divBdr>
            <w:top w:val="none" w:sz="0" w:space="0" w:color="auto"/>
            <w:left w:val="none" w:sz="0" w:space="0" w:color="auto"/>
            <w:bottom w:val="none" w:sz="0" w:space="0" w:color="auto"/>
            <w:right w:val="none" w:sz="0" w:space="0" w:color="auto"/>
          </w:divBdr>
        </w:div>
        <w:div w:id="1848708537">
          <w:marLeft w:val="446"/>
          <w:marRight w:val="0"/>
          <w:marTop w:val="0"/>
          <w:marBottom w:val="0"/>
          <w:divBdr>
            <w:top w:val="none" w:sz="0" w:space="0" w:color="auto"/>
            <w:left w:val="none" w:sz="0" w:space="0" w:color="auto"/>
            <w:bottom w:val="none" w:sz="0" w:space="0" w:color="auto"/>
            <w:right w:val="none" w:sz="0" w:space="0" w:color="auto"/>
          </w:divBdr>
        </w:div>
        <w:div w:id="2087261239">
          <w:marLeft w:val="446"/>
          <w:marRight w:val="0"/>
          <w:marTop w:val="0"/>
          <w:marBottom w:val="0"/>
          <w:divBdr>
            <w:top w:val="none" w:sz="0" w:space="0" w:color="auto"/>
            <w:left w:val="none" w:sz="0" w:space="0" w:color="auto"/>
            <w:bottom w:val="none" w:sz="0" w:space="0" w:color="auto"/>
            <w:right w:val="none" w:sz="0" w:space="0" w:color="auto"/>
          </w:divBdr>
        </w:div>
      </w:divsChild>
    </w:div>
    <w:div w:id="606085450">
      <w:bodyDiv w:val="1"/>
      <w:marLeft w:val="0"/>
      <w:marRight w:val="0"/>
      <w:marTop w:val="0"/>
      <w:marBottom w:val="0"/>
      <w:divBdr>
        <w:top w:val="none" w:sz="0" w:space="0" w:color="auto"/>
        <w:left w:val="none" w:sz="0" w:space="0" w:color="auto"/>
        <w:bottom w:val="none" w:sz="0" w:space="0" w:color="auto"/>
        <w:right w:val="none" w:sz="0" w:space="0" w:color="auto"/>
      </w:divBdr>
      <w:divsChild>
        <w:div w:id="1966308414">
          <w:marLeft w:val="0"/>
          <w:marRight w:val="0"/>
          <w:marTop w:val="0"/>
          <w:marBottom w:val="0"/>
          <w:divBdr>
            <w:top w:val="none" w:sz="0" w:space="0" w:color="auto"/>
            <w:left w:val="none" w:sz="0" w:space="0" w:color="auto"/>
            <w:bottom w:val="none" w:sz="0" w:space="0" w:color="auto"/>
            <w:right w:val="none" w:sz="0" w:space="0" w:color="auto"/>
          </w:divBdr>
          <w:divsChild>
            <w:div w:id="1642884800">
              <w:marLeft w:val="0"/>
              <w:marRight w:val="0"/>
              <w:marTop w:val="0"/>
              <w:marBottom w:val="0"/>
              <w:divBdr>
                <w:top w:val="none" w:sz="0" w:space="0" w:color="auto"/>
                <w:left w:val="none" w:sz="0" w:space="0" w:color="auto"/>
                <w:bottom w:val="none" w:sz="0" w:space="0" w:color="auto"/>
                <w:right w:val="none" w:sz="0" w:space="0" w:color="auto"/>
              </w:divBdr>
              <w:divsChild>
                <w:div w:id="1363362059">
                  <w:marLeft w:val="0"/>
                  <w:marRight w:val="0"/>
                  <w:marTop w:val="0"/>
                  <w:marBottom w:val="0"/>
                  <w:divBdr>
                    <w:top w:val="none" w:sz="0" w:space="0" w:color="auto"/>
                    <w:left w:val="none" w:sz="0" w:space="0" w:color="auto"/>
                    <w:bottom w:val="none" w:sz="0" w:space="0" w:color="auto"/>
                    <w:right w:val="none" w:sz="0" w:space="0" w:color="auto"/>
                  </w:divBdr>
                </w:div>
                <w:div w:id="150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544">
          <w:marLeft w:val="0"/>
          <w:marRight w:val="0"/>
          <w:marTop w:val="0"/>
          <w:marBottom w:val="0"/>
          <w:divBdr>
            <w:top w:val="none" w:sz="0" w:space="0" w:color="auto"/>
            <w:left w:val="none" w:sz="0" w:space="0" w:color="auto"/>
            <w:bottom w:val="none" w:sz="0" w:space="0" w:color="auto"/>
            <w:right w:val="none" w:sz="0" w:space="0" w:color="auto"/>
          </w:divBdr>
          <w:divsChild>
            <w:div w:id="21357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438">
      <w:bodyDiv w:val="1"/>
      <w:marLeft w:val="0"/>
      <w:marRight w:val="0"/>
      <w:marTop w:val="0"/>
      <w:marBottom w:val="0"/>
      <w:divBdr>
        <w:top w:val="none" w:sz="0" w:space="0" w:color="auto"/>
        <w:left w:val="none" w:sz="0" w:space="0" w:color="auto"/>
        <w:bottom w:val="none" w:sz="0" w:space="0" w:color="auto"/>
        <w:right w:val="none" w:sz="0" w:space="0" w:color="auto"/>
      </w:divBdr>
      <w:divsChild>
        <w:div w:id="1944991270">
          <w:marLeft w:val="446"/>
          <w:marRight w:val="0"/>
          <w:marTop w:val="77"/>
          <w:marBottom w:val="0"/>
          <w:divBdr>
            <w:top w:val="none" w:sz="0" w:space="0" w:color="auto"/>
            <w:left w:val="none" w:sz="0" w:space="0" w:color="auto"/>
            <w:bottom w:val="none" w:sz="0" w:space="0" w:color="auto"/>
            <w:right w:val="none" w:sz="0" w:space="0" w:color="auto"/>
          </w:divBdr>
        </w:div>
        <w:div w:id="1204054865">
          <w:marLeft w:val="1843"/>
          <w:marRight w:val="0"/>
          <w:marTop w:val="77"/>
          <w:marBottom w:val="0"/>
          <w:divBdr>
            <w:top w:val="none" w:sz="0" w:space="0" w:color="auto"/>
            <w:left w:val="none" w:sz="0" w:space="0" w:color="auto"/>
            <w:bottom w:val="none" w:sz="0" w:space="0" w:color="auto"/>
            <w:right w:val="none" w:sz="0" w:space="0" w:color="auto"/>
          </w:divBdr>
        </w:div>
        <w:div w:id="671226313">
          <w:marLeft w:val="1843"/>
          <w:marRight w:val="0"/>
          <w:marTop w:val="77"/>
          <w:marBottom w:val="0"/>
          <w:divBdr>
            <w:top w:val="none" w:sz="0" w:space="0" w:color="auto"/>
            <w:left w:val="none" w:sz="0" w:space="0" w:color="auto"/>
            <w:bottom w:val="none" w:sz="0" w:space="0" w:color="auto"/>
            <w:right w:val="none" w:sz="0" w:space="0" w:color="auto"/>
          </w:divBdr>
        </w:div>
        <w:div w:id="341129320">
          <w:marLeft w:val="446"/>
          <w:marRight w:val="0"/>
          <w:marTop w:val="77"/>
          <w:marBottom w:val="0"/>
          <w:divBdr>
            <w:top w:val="none" w:sz="0" w:space="0" w:color="auto"/>
            <w:left w:val="none" w:sz="0" w:space="0" w:color="auto"/>
            <w:bottom w:val="none" w:sz="0" w:space="0" w:color="auto"/>
            <w:right w:val="none" w:sz="0" w:space="0" w:color="auto"/>
          </w:divBdr>
        </w:div>
        <w:div w:id="747269933">
          <w:marLeft w:val="1843"/>
          <w:marRight w:val="0"/>
          <w:marTop w:val="77"/>
          <w:marBottom w:val="0"/>
          <w:divBdr>
            <w:top w:val="none" w:sz="0" w:space="0" w:color="auto"/>
            <w:left w:val="none" w:sz="0" w:space="0" w:color="auto"/>
            <w:bottom w:val="none" w:sz="0" w:space="0" w:color="auto"/>
            <w:right w:val="none" w:sz="0" w:space="0" w:color="auto"/>
          </w:divBdr>
        </w:div>
        <w:div w:id="1585988745">
          <w:marLeft w:val="1843"/>
          <w:marRight w:val="0"/>
          <w:marTop w:val="77"/>
          <w:marBottom w:val="0"/>
          <w:divBdr>
            <w:top w:val="none" w:sz="0" w:space="0" w:color="auto"/>
            <w:left w:val="none" w:sz="0" w:space="0" w:color="auto"/>
            <w:bottom w:val="none" w:sz="0" w:space="0" w:color="auto"/>
            <w:right w:val="none" w:sz="0" w:space="0" w:color="auto"/>
          </w:divBdr>
        </w:div>
        <w:div w:id="369770601">
          <w:marLeft w:val="1843"/>
          <w:marRight w:val="0"/>
          <w:marTop w:val="77"/>
          <w:marBottom w:val="0"/>
          <w:divBdr>
            <w:top w:val="none" w:sz="0" w:space="0" w:color="auto"/>
            <w:left w:val="none" w:sz="0" w:space="0" w:color="auto"/>
            <w:bottom w:val="none" w:sz="0" w:space="0" w:color="auto"/>
            <w:right w:val="none" w:sz="0" w:space="0" w:color="auto"/>
          </w:divBdr>
        </w:div>
      </w:divsChild>
    </w:div>
    <w:div w:id="698431541">
      <w:bodyDiv w:val="1"/>
      <w:marLeft w:val="0"/>
      <w:marRight w:val="0"/>
      <w:marTop w:val="0"/>
      <w:marBottom w:val="0"/>
      <w:divBdr>
        <w:top w:val="none" w:sz="0" w:space="0" w:color="auto"/>
        <w:left w:val="none" w:sz="0" w:space="0" w:color="auto"/>
        <w:bottom w:val="none" w:sz="0" w:space="0" w:color="auto"/>
        <w:right w:val="none" w:sz="0" w:space="0" w:color="auto"/>
      </w:divBdr>
      <w:divsChild>
        <w:div w:id="1862606">
          <w:marLeft w:val="446"/>
          <w:marRight w:val="0"/>
          <w:marTop w:val="77"/>
          <w:marBottom w:val="0"/>
          <w:divBdr>
            <w:top w:val="none" w:sz="0" w:space="0" w:color="auto"/>
            <w:left w:val="none" w:sz="0" w:space="0" w:color="auto"/>
            <w:bottom w:val="none" w:sz="0" w:space="0" w:color="auto"/>
            <w:right w:val="none" w:sz="0" w:space="0" w:color="auto"/>
          </w:divBdr>
        </w:div>
        <w:div w:id="49035983">
          <w:marLeft w:val="1843"/>
          <w:marRight w:val="0"/>
          <w:marTop w:val="67"/>
          <w:marBottom w:val="0"/>
          <w:divBdr>
            <w:top w:val="none" w:sz="0" w:space="0" w:color="auto"/>
            <w:left w:val="none" w:sz="0" w:space="0" w:color="auto"/>
            <w:bottom w:val="none" w:sz="0" w:space="0" w:color="auto"/>
            <w:right w:val="none" w:sz="0" w:space="0" w:color="auto"/>
          </w:divBdr>
        </w:div>
        <w:div w:id="975064026">
          <w:marLeft w:val="1843"/>
          <w:marRight w:val="0"/>
          <w:marTop w:val="67"/>
          <w:marBottom w:val="0"/>
          <w:divBdr>
            <w:top w:val="none" w:sz="0" w:space="0" w:color="auto"/>
            <w:left w:val="none" w:sz="0" w:space="0" w:color="auto"/>
            <w:bottom w:val="none" w:sz="0" w:space="0" w:color="auto"/>
            <w:right w:val="none" w:sz="0" w:space="0" w:color="auto"/>
          </w:divBdr>
        </w:div>
        <w:div w:id="2037927992">
          <w:marLeft w:val="1843"/>
          <w:marRight w:val="0"/>
          <w:marTop w:val="67"/>
          <w:marBottom w:val="0"/>
          <w:divBdr>
            <w:top w:val="none" w:sz="0" w:space="0" w:color="auto"/>
            <w:left w:val="none" w:sz="0" w:space="0" w:color="auto"/>
            <w:bottom w:val="none" w:sz="0" w:space="0" w:color="auto"/>
            <w:right w:val="none" w:sz="0" w:space="0" w:color="auto"/>
          </w:divBdr>
        </w:div>
        <w:div w:id="536508530">
          <w:marLeft w:val="547"/>
          <w:marRight w:val="0"/>
          <w:marTop w:val="77"/>
          <w:marBottom w:val="0"/>
          <w:divBdr>
            <w:top w:val="none" w:sz="0" w:space="0" w:color="auto"/>
            <w:left w:val="none" w:sz="0" w:space="0" w:color="auto"/>
            <w:bottom w:val="none" w:sz="0" w:space="0" w:color="auto"/>
            <w:right w:val="none" w:sz="0" w:space="0" w:color="auto"/>
          </w:divBdr>
        </w:div>
        <w:div w:id="1462533654">
          <w:marLeft w:val="1930"/>
          <w:marRight w:val="0"/>
          <w:marTop w:val="67"/>
          <w:marBottom w:val="0"/>
          <w:divBdr>
            <w:top w:val="none" w:sz="0" w:space="0" w:color="auto"/>
            <w:left w:val="none" w:sz="0" w:space="0" w:color="auto"/>
            <w:bottom w:val="none" w:sz="0" w:space="0" w:color="auto"/>
            <w:right w:val="none" w:sz="0" w:space="0" w:color="auto"/>
          </w:divBdr>
        </w:div>
        <w:div w:id="284389054">
          <w:marLeft w:val="1930"/>
          <w:marRight w:val="0"/>
          <w:marTop w:val="67"/>
          <w:marBottom w:val="0"/>
          <w:divBdr>
            <w:top w:val="none" w:sz="0" w:space="0" w:color="auto"/>
            <w:left w:val="none" w:sz="0" w:space="0" w:color="auto"/>
            <w:bottom w:val="none" w:sz="0" w:space="0" w:color="auto"/>
            <w:right w:val="none" w:sz="0" w:space="0" w:color="auto"/>
          </w:divBdr>
        </w:div>
        <w:div w:id="474027314">
          <w:marLeft w:val="1930"/>
          <w:marRight w:val="0"/>
          <w:marTop w:val="67"/>
          <w:marBottom w:val="0"/>
          <w:divBdr>
            <w:top w:val="none" w:sz="0" w:space="0" w:color="auto"/>
            <w:left w:val="none" w:sz="0" w:space="0" w:color="auto"/>
            <w:bottom w:val="none" w:sz="0" w:space="0" w:color="auto"/>
            <w:right w:val="none" w:sz="0" w:space="0" w:color="auto"/>
          </w:divBdr>
        </w:div>
        <w:div w:id="1183209782">
          <w:marLeft w:val="1930"/>
          <w:marRight w:val="0"/>
          <w:marTop w:val="67"/>
          <w:marBottom w:val="0"/>
          <w:divBdr>
            <w:top w:val="none" w:sz="0" w:space="0" w:color="auto"/>
            <w:left w:val="none" w:sz="0" w:space="0" w:color="auto"/>
            <w:bottom w:val="none" w:sz="0" w:space="0" w:color="auto"/>
            <w:right w:val="none" w:sz="0" w:space="0" w:color="auto"/>
          </w:divBdr>
        </w:div>
        <w:div w:id="318731590">
          <w:marLeft w:val="1930"/>
          <w:marRight w:val="0"/>
          <w:marTop w:val="67"/>
          <w:marBottom w:val="0"/>
          <w:divBdr>
            <w:top w:val="none" w:sz="0" w:space="0" w:color="auto"/>
            <w:left w:val="none" w:sz="0" w:space="0" w:color="auto"/>
            <w:bottom w:val="none" w:sz="0" w:space="0" w:color="auto"/>
            <w:right w:val="none" w:sz="0" w:space="0" w:color="auto"/>
          </w:divBdr>
        </w:div>
      </w:divsChild>
    </w:div>
    <w:div w:id="714813242">
      <w:bodyDiv w:val="1"/>
      <w:marLeft w:val="0"/>
      <w:marRight w:val="0"/>
      <w:marTop w:val="0"/>
      <w:marBottom w:val="0"/>
      <w:divBdr>
        <w:top w:val="none" w:sz="0" w:space="0" w:color="auto"/>
        <w:left w:val="none" w:sz="0" w:space="0" w:color="auto"/>
        <w:bottom w:val="none" w:sz="0" w:space="0" w:color="auto"/>
        <w:right w:val="none" w:sz="0" w:space="0" w:color="auto"/>
      </w:divBdr>
      <w:divsChild>
        <w:div w:id="257294464">
          <w:marLeft w:val="446"/>
          <w:marRight w:val="0"/>
          <w:marTop w:val="77"/>
          <w:marBottom w:val="0"/>
          <w:divBdr>
            <w:top w:val="none" w:sz="0" w:space="0" w:color="auto"/>
            <w:left w:val="none" w:sz="0" w:space="0" w:color="auto"/>
            <w:bottom w:val="none" w:sz="0" w:space="0" w:color="auto"/>
            <w:right w:val="none" w:sz="0" w:space="0" w:color="auto"/>
          </w:divBdr>
        </w:div>
        <w:div w:id="1190291561">
          <w:marLeft w:val="1843"/>
          <w:marRight w:val="0"/>
          <w:marTop w:val="77"/>
          <w:marBottom w:val="0"/>
          <w:divBdr>
            <w:top w:val="none" w:sz="0" w:space="0" w:color="auto"/>
            <w:left w:val="none" w:sz="0" w:space="0" w:color="auto"/>
            <w:bottom w:val="none" w:sz="0" w:space="0" w:color="auto"/>
            <w:right w:val="none" w:sz="0" w:space="0" w:color="auto"/>
          </w:divBdr>
        </w:div>
        <w:div w:id="1012419627">
          <w:marLeft w:val="446"/>
          <w:marRight w:val="0"/>
          <w:marTop w:val="77"/>
          <w:marBottom w:val="0"/>
          <w:divBdr>
            <w:top w:val="none" w:sz="0" w:space="0" w:color="auto"/>
            <w:left w:val="none" w:sz="0" w:space="0" w:color="auto"/>
            <w:bottom w:val="none" w:sz="0" w:space="0" w:color="auto"/>
            <w:right w:val="none" w:sz="0" w:space="0" w:color="auto"/>
          </w:divBdr>
        </w:div>
        <w:div w:id="1238326907">
          <w:marLeft w:val="1843"/>
          <w:marRight w:val="0"/>
          <w:marTop w:val="77"/>
          <w:marBottom w:val="0"/>
          <w:divBdr>
            <w:top w:val="none" w:sz="0" w:space="0" w:color="auto"/>
            <w:left w:val="none" w:sz="0" w:space="0" w:color="auto"/>
            <w:bottom w:val="none" w:sz="0" w:space="0" w:color="auto"/>
            <w:right w:val="none" w:sz="0" w:space="0" w:color="auto"/>
          </w:divBdr>
        </w:div>
        <w:div w:id="1936598744">
          <w:marLeft w:val="1843"/>
          <w:marRight w:val="0"/>
          <w:marTop w:val="77"/>
          <w:marBottom w:val="0"/>
          <w:divBdr>
            <w:top w:val="none" w:sz="0" w:space="0" w:color="auto"/>
            <w:left w:val="none" w:sz="0" w:space="0" w:color="auto"/>
            <w:bottom w:val="none" w:sz="0" w:space="0" w:color="auto"/>
            <w:right w:val="none" w:sz="0" w:space="0" w:color="auto"/>
          </w:divBdr>
        </w:div>
        <w:div w:id="1028333396">
          <w:marLeft w:val="1843"/>
          <w:marRight w:val="0"/>
          <w:marTop w:val="77"/>
          <w:marBottom w:val="0"/>
          <w:divBdr>
            <w:top w:val="none" w:sz="0" w:space="0" w:color="auto"/>
            <w:left w:val="none" w:sz="0" w:space="0" w:color="auto"/>
            <w:bottom w:val="none" w:sz="0" w:space="0" w:color="auto"/>
            <w:right w:val="none" w:sz="0" w:space="0" w:color="auto"/>
          </w:divBdr>
        </w:div>
        <w:div w:id="1922442987">
          <w:marLeft w:val="1843"/>
          <w:marRight w:val="0"/>
          <w:marTop w:val="77"/>
          <w:marBottom w:val="0"/>
          <w:divBdr>
            <w:top w:val="none" w:sz="0" w:space="0" w:color="auto"/>
            <w:left w:val="none" w:sz="0" w:space="0" w:color="auto"/>
            <w:bottom w:val="none" w:sz="0" w:space="0" w:color="auto"/>
            <w:right w:val="none" w:sz="0" w:space="0" w:color="auto"/>
          </w:divBdr>
        </w:div>
      </w:divsChild>
    </w:div>
    <w:div w:id="716930960">
      <w:bodyDiv w:val="1"/>
      <w:marLeft w:val="0"/>
      <w:marRight w:val="0"/>
      <w:marTop w:val="0"/>
      <w:marBottom w:val="0"/>
      <w:divBdr>
        <w:top w:val="none" w:sz="0" w:space="0" w:color="auto"/>
        <w:left w:val="none" w:sz="0" w:space="0" w:color="auto"/>
        <w:bottom w:val="none" w:sz="0" w:space="0" w:color="auto"/>
        <w:right w:val="none" w:sz="0" w:space="0" w:color="auto"/>
      </w:divBdr>
    </w:div>
    <w:div w:id="757483690">
      <w:bodyDiv w:val="1"/>
      <w:marLeft w:val="0"/>
      <w:marRight w:val="0"/>
      <w:marTop w:val="0"/>
      <w:marBottom w:val="0"/>
      <w:divBdr>
        <w:top w:val="none" w:sz="0" w:space="0" w:color="auto"/>
        <w:left w:val="none" w:sz="0" w:space="0" w:color="auto"/>
        <w:bottom w:val="none" w:sz="0" w:space="0" w:color="auto"/>
        <w:right w:val="none" w:sz="0" w:space="0" w:color="auto"/>
      </w:divBdr>
    </w:div>
    <w:div w:id="758794985">
      <w:bodyDiv w:val="1"/>
      <w:marLeft w:val="0"/>
      <w:marRight w:val="0"/>
      <w:marTop w:val="0"/>
      <w:marBottom w:val="0"/>
      <w:divBdr>
        <w:top w:val="none" w:sz="0" w:space="0" w:color="auto"/>
        <w:left w:val="none" w:sz="0" w:space="0" w:color="auto"/>
        <w:bottom w:val="none" w:sz="0" w:space="0" w:color="auto"/>
        <w:right w:val="none" w:sz="0" w:space="0" w:color="auto"/>
      </w:divBdr>
    </w:div>
    <w:div w:id="768542876">
      <w:bodyDiv w:val="1"/>
      <w:marLeft w:val="0"/>
      <w:marRight w:val="0"/>
      <w:marTop w:val="0"/>
      <w:marBottom w:val="0"/>
      <w:divBdr>
        <w:top w:val="none" w:sz="0" w:space="0" w:color="auto"/>
        <w:left w:val="none" w:sz="0" w:space="0" w:color="auto"/>
        <w:bottom w:val="none" w:sz="0" w:space="0" w:color="auto"/>
        <w:right w:val="none" w:sz="0" w:space="0" w:color="auto"/>
      </w:divBdr>
      <w:divsChild>
        <w:div w:id="2096516029">
          <w:marLeft w:val="1166"/>
          <w:marRight w:val="0"/>
          <w:marTop w:val="0"/>
          <w:marBottom w:val="0"/>
          <w:divBdr>
            <w:top w:val="none" w:sz="0" w:space="0" w:color="auto"/>
            <w:left w:val="none" w:sz="0" w:space="0" w:color="auto"/>
            <w:bottom w:val="none" w:sz="0" w:space="0" w:color="auto"/>
            <w:right w:val="none" w:sz="0" w:space="0" w:color="auto"/>
          </w:divBdr>
        </w:div>
        <w:div w:id="1849950868">
          <w:marLeft w:val="1166"/>
          <w:marRight w:val="0"/>
          <w:marTop w:val="0"/>
          <w:marBottom w:val="0"/>
          <w:divBdr>
            <w:top w:val="none" w:sz="0" w:space="0" w:color="auto"/>
            <w:left w:val="none" w:sz="0" w:space="0" w:color="auto"/>
            <w:bottom w:val="none" w:sz="0" w:space="0" w:color="auto"/>
            <w:right w:val="none" w:sz="0" w:space="0" w:color="auto"/>
          </w:divBdr>
        </w:div>
        <w:div w:id="219707636">
          <w:marLeft w:val="1166"/>
          <w:marRight w:val="0"/>
          <w:marTop w:val="0"/>
          <w:marBottom w:val="0"/>
          <w:divBdr>
            <w:top w:val="none" w:sz="0" w:space="0" w:color="auto"/>
            <w:left w:val="none" w:sz="0" w:space="0" w:color="auto"/>
            <w:bottom w:val="none" w:sz="0" w:space="0" w:color="auto"/>
            <w:right w:val="none" w:sz="0" w:space="0" w:color="auto"/>
          </w:divBdr>
        </w:div>
        <w:div w:id="352807414">
          <w:marLeft w:val="1166"/>
          <w:marRight w:val="0"/>
          <w:marTop w:val="0"/>
          <w:marBottom w:val="0"/>
          <w:divBdr>
            <w:top w:val="none" w:sz="0" w:space="0" w:color="auto"/>
            <w:left w:val="none" w:sz="0" w:space="0" w:color="auto"/>
            <w:bottom w:val="none" w:sz="0" w:space="0" w:color="auto"/>
            <w:right w:val="none" w:sz="0" w:space="0" w:color="auto"/>
          </w:divBdr>
        </w:div>
        <w:div w:id="1995379311">
          <w:marLeft w:val="1166"/>
          <w:marRight w:val="0"/>
          <w:marTop w:val="0"/>
          <w:marBottom w:val="0"/>
          <w:divBdr>
            <w:top w:val="none" w:sz="0" w:space="0" w:color="auto"/>
            <w:left w:val="none" w:sz="0" w:space="0" w:color="auto"/>
            <w:bottom w:val="none" w:sz="0" w:space="0" w:color="auto"/>
            <w:right w:val="none" w:sz="0" w:space="0" w:color="auto"/>
          </w:divBdr>
        </w:div>
      </w:divsChild>
    </w:div>
    <w:div w:id="800612248">
      <w:bodyDiv w:val="1"/>
      <w:marLeft w:val="0"/>
      <w:marRight w:val="0"/>
      <w:marTop w:val="0"/>
      <w:marBottom w:val="0"/>
      <w:divBdr>
        <w:top w:val="none" w:sz="0" w:space="0" w:color="auto"/>
        <w:left w:val="none" w:sz="0" w:space="0" w:color="auto"/>
        <w:bottom w:val="none" w:sz="0" w:space="0" w:color="auto"/>
        <w:right w:val="none" w:sz="0" w:space="0" w:color="auto"/>
      </w:divBdr>
    </w:div>
    <w:div w:id="812678616">
      <w:bodyDiv w:val="1"/>
      <w:marLeft w:val="0"/>
      <w:marRight w:val="0"/>
      <w:marTop w:val="0"/>
      <w:marBottom w:val="0"/>
      <w:divBdr>
        <w:top w:val="none" w:sz="0" w:space="0" w:color="auto"/>
        <w:left w:val="none" w:sz="0" w:space="0" w:color="auto"/>
        <w:bottom w:val="none" w:sz="0" w:space="0" w:color="auto"/>
        <w:right w:val="none" w:sz="0" w:space="0" w:color="auto"/>
      </w:divBdr>
    </w:div>
    <w:div w:id="816149438">
      <w:bodyDiv w:val="1"/>
      <w:marLeft w:val="0"/>
      <w:marRight w:val="0"/>
      <w:marTop w:val="0"/>
      <w:marBottom w:val="0"/>
      <w:divBdr>
        <w:top w:val="none" w:sz="0" w:space="0" w:color="auto"/>
        <w:left w:val="none" w:sz="0" w:space="0" w:color="auto"/>
        <w:bottom w:val="none" w:sz="0" w:space="0" w:color="auto"/>
        <w:right w:val="none" w:sz="0" w:space="0" w:color="auto"/>
      </w:divBdr>
      <w:divsChild>
        <w:div w:id="907961771">
          <w:marLeft w:val="446"/>
          <w:marRight w:val="0"/>
          <w:marTop w:val="77"/>
          <w:marBottom w:val="0"/>
          <w:divBdr>
            <w:top w:val="none" w:sz="0" w:space="0" w:color="auto"/>
            <w:left w:val="none" w:sz="0" w:space="0" w:color="auto"/>
            <w:bottom w:val="none" w:sz="0" w:space="0" w:color="auto"/>
            <w:right w:val="none" w:sz="0" w:space="0" w:color="auto"/>
          </w:divBdr>
        </w:div>
        <w:div w:id="44380967">
          <w:marLeft w:val="446"/>
          <w:marRight w:val="0"/>
          <w:marTop w:val="77"/>
          <w:marBottom w:val="0"/>
          <w:divBdr>
            <w:top w:val="none" w:sz="0" w:space="0" w:color="auto"/>
            <w:left w:val="none" w:sz="0" w:space="0" w:color="auto"/>
            <w:bottom w:val="none" w:sz="0" w:space="0" w:color="auto"/>
            <w:right w:val="none" w:sz="0" w:space="0" w:color="auto"/>
          </w:divBdr>
        </w:div>
        <w:div w:id="2141260900">
          <w:marLeft w:val="446"/>
          <w:marRight w:val="0"/>
          <w:marTop w:val="77"/>
          <w:marBottom w:val="0"/>
          <w:divBdr>
            <w:top w:val="none" w:sz="0" w:space="0" w:color="auto"/>
            <w:left w:val="none" w:sz="0" w:space="0" w:color="auto"/>
            <w:bottom w:val="none" w:sz="0" w:space="0" w:color="auto"/>
            <w:right w:val="none" w:sz="0" w:space="0" w:color="auto"/>
          </w:divBdr>
        </w:div>
        <w:div w:id="1347899789">
          <w:marLeft w:val="446"/>
          <w:marRight w:val="0"/>
          <w:marTop w:val="77"/>
          <w:marBottom w:val="0"/>
          <w:divBdr>
            <w:top w:val="none" w:sz="0" w:space="0" w:color="auto"/>
            <w:left w:val="none" w:sz="0" w:space="0" w:color="auto"/>
            <w:bottom w:val="none" w:sz="0" w:space="0" w:color="auto"/>
            <w:right w:val="none" w:sz="0" w:space="0" w:color="auto"/>
          </w:divBdr>
        </w:div>
      </w:divsChild>
    </w:div>
    <w:div w:id="83919770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0">
          <w:marLeft w:val="446"/>
          <w:marRight w:val="0"/>
          <w:marTop w:val="0"/>
          <w:marBottom w:val="0"/>
          <w:divBdr>
            <w:top w:val="none" w:sz="0" w:space="0" w:color="auto"/>
            <w:left w:val="none" w:sz="0" w:space="0" w:color="auto"/>
            <w:bottom w:val="none" w:sz="0" w:space="0" w:color="auto"/>
            <w:right w:val="none" w:sz="0" w:space="0" w:color="auto"/>
          </w:divBdr>
        </w:div>
        <w:div w:id="1402098896">
          <w:marLeft w:val="446"/>
          <w:marRight w:val="0"/>
          <w:marTop w:val="0"/>
          <w:marBottom w:val="0"/>
          <w:divBdr>
            <w:top w:val="none" w:sz="0" w:space="0" w:color="auto"/>
            <w:left w:val="none" w:sz="0" w:space="0" w:color="auto"/>
            <w:bottom w:val="none" w:sz="0" w:space="0" w:color="auto"/>
            <w:right w:val="none" w:sz="0" w:space="0" w:color="auto"/>
          </w:divBdr>
        </w:div>
        <w:div w:id="146291713">
          <w:marLeft w:val="446"/>
          <w:marRight w:val="0"/>
          <w:marTop w:val="0"/>
          <w:marBottom w:val="0"/>
          <w:divBdr>
            <w:top w:val="none" w:sz="0" w:space="0" w:color="auto"/>
            <w:left w:val="none" w:sz="0" w:space="0" w:color="auto"/>
            <w:bottom w:val="none" w:sz="0" w:space="0" w:color="auto"/>
            <w:right w:val="none" w:sz="0" w:space="0" w:color="auto"/>
          </w:divBdr>
        </w:div>
        <w:div w:id="1085960421">
          <w:marLeft w:val="446"/>
          <w:marRight w:val="0"/>
          <w:marTop w:val="0"/>
          <w:marBottom w:val="0"/>
          <w:divBdr>
            <w:top w:val="none" w:sz="0" w:space="0" w:color="auto"/>
            <w:left w:val="none" w:sz="0" w:space="0" w:color="auto"/>
            <w:bottom w:val="none" w:sz="0" w:space="0" w:color="auto"/>
            <w:right w:val="none" w:sz="0" w:space="0" w:color="auto"/>
          </w:divBdr>
        </w:div>
        <w:div w:id="1362584985">
          <w:marLeft w:val="446"/>
          <w:marRight w:val="0"/>
          <w:marTop w:val="0"/>
          <w:marBottom w:val="0"/>
          <w:divBdr>
            <w:top w:val="none" w:sz="0" w:space="0" w:color="auto"/>
            <w:left w:val="none" w:sz="0" w:space="0" w:color="auto"/>
            <w:bottom w:val="none" w:sz="0" w:space="0" w:color="auto"/>
            <w:right w:val="none" w:sz="0" w:space="0" w:color="auto"/>
          </w:divBdr>
        </w:div>
      </w:divsChild>
    </w:div>
    <w:div w:id="869803359">
      <w:bodyDiv w:val="1"/>
      <w:marLeft w:val="0"/>
      <w:marRight w:val="0"/>
      <w:marTop w:val="0"/>
      <w:marBottom w:val="0"/>
      <w:divBdr>
        <w:top w:val="none" w:sz="0" w:space="0" w:color="auto"/>
        <w:left w:val="none" w:sz="0" w:space="0" w:color="auto"/>
        <w:bottom w:val="none" w:sz="0" w:space="0" w:color="auto"/>
        <w:right w:val="none" w:sz="0" w:space="0" w:color="auto"/>
      </w:divBdr>
      <w:divsChild>
        <w:div w:id="1686439463">
          <w:marLeft w:val="1843"/>
          <w:marRight w:val="0"/>
          <w:marTop w:val="67"/>
          <w:marBottom w:val="0"/>
          <w:divBdr>
            <w:top w:val="none" w:sz="0" w:space="0" w:color="auto"/>
            <w:left w:val="none" w:sz="0" w:space="0" w:color="auto"/>
            <w:bottom w:val="none" w:sz="0" w:space="0" w:color="auto"/>
            <w:right w:val="none" w:sz="0" w:space="0" w:color="auto"/>
          </w:divBdr>
        </w:div>
        <w:div w:id="1444575016">
          <w:marLeft w:val="1843"/>
          <w:marRight w:val="0"/>
          <w:marTop w:val="67"/>
          <w:marBottom w:val="0"/>
          <w:divBdr>
            <w:top w:val="none" w:sz="0" w:space="0" w:color="auto"/>
            <w:left w:val="none" w:sz="0" w:space="0" w:color="auto"/>
            <w:bottom w:val="none" w:sz="0" w:space="0" w:color="auto"/>
            <w:right w:val="none" w:sz="0" w:space="0" w:color="auto"/>
          </w:divBdr>
        </w:div>
        <w:div w:id="593250912">
          <w:marLeft w:val="446"/>
          <w:marRight w:val="0"/>
          <w:marTop w:val="77"/>
          <w:marBottom w:val="0"/>
          <w:divBdr>
            <w:top w:val="none" w:sz="0" w:space="0" w:color="auto"/>
            <w:left w:val="none" w:sz="0" w:space="0" w:color="auto"/>
            <w:bottom w:val="none" w:sz="0" w:space="0" w:color="auto"/>
            <w:right w:val="none" w:sz="0" w:space="0" w:color="auto"/>
          </w:divBdr>
        </w:div>
        <w:div w:id="885947179">
          <w:marLeft w:val="1843"/>
          <w:marRight w:val="0"/>
          <w:marTop w:val="77"/>
          <w:marBottom w:val="0"/>
          <w:divBdr>
            <w:top w:val="none" w:sz="0" w:space="0" w:color="auto"/>
            <w:left w:val="none" w:sz="0" w:space="0" w:color="auto"/>
            <w:bottom w:val="none" w:sz="0" w:space="0" w:color="auto"/>
            <w:right w:val="none" w:sz="0" w:space="0" w:color="auto"/>
          </w:divBdr>
        </w:div>
        <w:div w:id="395325613">
          <w:marLeft w:val="446"/>
          <w:marRight w:val="0"/>
          <w:marTop w:val="77"/>
          <w:marBottom w:val="0"/>
          <w:divBdr>
            <w:top w:val="none" w:sz="0" w:space="0" w:color="auto"/>
            <w:left w:val="none" w:sz="0" w:space="0" w:color="auto"/>
            <w:bottom w:val="none" w:sz="0" w:space="0" w:color="auto"/>
            <w:right w:val="none" w:sz="0" w:space="0" w:color="auto"/>
          </w:divBdr>
        </w:div>
        <w:div w:id="926580176">
          <w:marLeft w:val="1843"/>
          <w:marRight w:val="0"/>
          <w:marTop w:val="77"/>
          <w:marBottom w:val="0"/>
          <w:divBdr>
            <w:top w:val="none" w:sz="0" w:space="0" w:color="auto"/>
            <w:left w:val="none" w:sz="0" w:space="0" w:color="auto"/>
            <w:bottom w:val="none" w:sz="0" w:space="0" w:color="auto"/>
            <w:right w:val="none" w:sz="0" w:space="0" w:color="auto"/>
          </w:divBdr>
        </w:div>
        <w:div w:id="256717546">
          <w:marLeft w:val="1843"/>
          <w:marRight w:val="0"/>
          <w:marTop w:val="77"/>
          <w:marBottom w:val="0"/>
          <w:divBdr>
            <w:top w:val="none" w:sz="0" w:space="0" w:color="auto"/>
            <w:left w:val="none" w:sz="0" w:space="0" w:color="auto"/>
            <w:bottom w:val="none" w:sz="0" w:space="0" w:color="auto"/>
            <w:right w:val="none" w:sz="0" w:space="0" w:color="auto"/>
          </w:divBdr>
        </w:div>
        <w:div w:id="192042545">
          <w:marLeft w:val="1843"/>
          <w:marRight w:val="0"/>
          <w:marTop w:val="77"/>
          <w:marBottom w:val="0"/>
          <w:divBdr>
            <w:top w:val="none" w:sz="0" w:space="0" w:color="auto"/>
            <w:left w:val="none" w:sz="0" w:space="0" w:color="auto"/>
            <w:bottom w:val="none" w:sz="0" w:space="0" w:color="auto"/>
            <w:right w:val="none" w:sz="0" w:space="0" w:color="auto"/>
          </w:divBdr>
        </w:div>
      </w:divsChild>
    </w:div>
    <w:div w:id="886726322">
      <w:bodyDiv w:val="1"/>
      <w:marLeft w:val="0"/>
      <w:marRight w:val="0"/>
      <w:marTop w:val="0"/>
      <w:marBottom w:val="0"/>
      <w:divBdr>
        <w:top w:val="none" w:sz="0" w:space="0" w:color="auto"/>
        <w:left w:val="none" w:sz="0" w:space="0" w:color="auto"/>
        <w:bottom w:val="none" w:sz="0" w:space="0" w:color="auto"/>
        <w:right w:val="none" w:sz="0" w:space="0" w:color="auto"/>
      </w:divBdr>
      <w:divsChild>
        <w:div w:id="175582152">
          <w:marLeft w:val="547"/>
          <w:marRight w:val="0"/>
          <w:marTop w:val="86"/>
          <w:marBottom w:val="0"/>
          <w:divBdr>
            <w:top w:val="none" w:sz="0" w:space="0" w:color="auto"/>
            <w:left w:val="none" w:sz="0" w:space="0" w:color="auto"/>
            <w:bottom w:val="none" w:sz="0" w:space="0" w:color="auto"/>
            <w:right w:val="none" w:sz="0" w:space="0" w:color="auto"/>
          </w:divBdr>
        </w:div>
        <w:div w:id="1818372507">
          <w:marLeft w:val="1930"/>
          <w:marRight w:val="0"/>
          <w:marTop w:val="86"/>
          <w:marBottom w:val="0"/>
          <w:divBdr>
            <w:top w:val="none" w:sz="0" w:space="0" w:color="auto"/>
            <w:left w:val="none" w:sz="0" w:space="0" w:color="auto"/>
            <w:bottom w:val="none" w:sz="0" w:space="0" w:color="auto"/>
            <w:right w:val="none" w:sz="0" w:space="0" w:color="auto"/>
          </w:divBdr>
        </w:div>
        <w:div w:id="80490998">
          <w:marLeft w:val="547"/>
          <w:marRight w:val="0"/>
          <w:marTop w:val="86"/>
          <w:marBottom w:val="0"/>
          <w:divBdr>
            <w:top w:val="none" w:sz="0" w:space="0" w:color="auto"/>
            <w:left w:val="none" w:sz="0" w:space="0" w:color="auto"/>
            <w:bottom w:val="none" w:sz="0" w:space="0" w:color="auto"/>
            <w:right w:val="none" w:sz="0" w:space="0" w:color="auto"/>
          </w:divBdr>
        </w:div>
        <w:div w:id="621543816">
          <w:marLeft w:val="547"/>
          <w:marRight w:val="0"/>
          <w:marTop w:val="86"/>
          <w:marBottom w:val="0"/>
          <w:divBdr>
            <w:top w:val="none" w:sz="0" w:space="0" w:color="auto"/>
            <w:left w:val="none" w:sz="0" w:space="0" w:color="auto"/>
            <w:bottom w:val="none" w:sz="0" w:space="0" w:color="auto"/>
            <w:right w:val="none" w:sz="0" w:space="0" w:color="auto"/>
          </w:divBdr>
        </w:div>
        <w:div w:id="394744462">
          <w:marLeft w:val="1728"/>
          <w:marRight w:val="0"/>
          <w:marTop w:val="86"/>
          <w:marBottom w:val="0"/>
          <w:divBdr>
            <w:top w:val="none" w:sz="0" w:space="0" w:color="auto"/>
            <w:left w:val="none" w:sz="0" w:space="0" w:color="auto"/>
            <w:bottom w:val="none" w:sz="0" w:space="0" w:color="auto"/>
            <w:right w:val="none" w:sz="0" w:space="0" w:color="auto"/>
          </w:divBdr>
        </w:div>
      </w:divsChild>
    </w:div>
    <w:div w:id="935558506">
      <w:bodyDiv w:val="1"/>
      <w:marLeft w:val="0"/>
      <w:marRight w:val="0"/>
      <w:marTop w:val="0"/>
      <w:marBottom w:val="0"/>
      <w:divBdr>
        <w:top w:val="none" w:sz="0" w:space="0" w:color="auto"/>
        <w:left w:val="none" w:sz="0" w:space="0" w:color="auto"/>
        <w:bottom w:val="none" w:sz="0" w:space="0" w:color="auto"/>
        <w:right w:val="none" w:sz="0" w:space="0" w:color="auto"/>
      </w:divBdr>
      <w:divsChild>
        <w:div w:id="1465125332">
          <w:marLeft w:val="446"/>
          <w:marRight w:val="0"/>
          <w:marTop w:val="0"/>
          <w:marBottom w:val="0"/>
          <w:divBdr>
            <w:top w:val="none" w:sz="0" w:space="0" w:color="auto"/>
            <w:left w:val="none" w:sz="0" w:space="0" w:color="auto"/>
            <w:bottom w:val="none" w:sz="0" w:space="0" w:color="auto"/>
            <w:right w:val="none" w:sz="0" w:space="0" w:color="auto"/>
          </w:divBdr>
        </w:div>
        <w:div w:id="168563532">
          <w:marLeft w:val="446"/>
          <w:marRight w:val="0"/>
          <w:marTop w:val="0"/>
          <w:marBottom w:val="0"/>
          <w:divBdr>
            <w:top w:val="none" w:sz="0" w:space="0" w:color="auto"/>
            <w:left w:val="none" w:sz="0" w:space="0" w:color="auto"/>
            <w:bottom w:val="none" w:sz="0" w:space="0" w:color="auto"/>
            <w:right w:val="none" w:sz="0" w:space="0" w:color="auto"/>
          </w:divBdr>
        </w:div>
        <w:div w:id="178156332">
          <w:marLeft w:val="446"/>
          <w:marRight w:val="0"/>
          <w:marTop w:val="0"/>
          <w:marBottom w:val="0"/>
          <w:divBdr>
            <w:top w:val="none" w:sz="0" w:space="0" w:color="auto"/>
            <w:left w:val="none" w:sz="0" w:space="0" w:color="auto"/>
            <w:bottom w:val="none" w:sz="0" w:space="0" w:color="auto"/>
            <w:right w:val="none" w:sz="0" w:space="0" w:color="auto"/>
          </w:divBdr>
        </w:div>
        <w:div w:id="1121655713">
          <w:marLeft w:val="446"/>
          <w:marRight w:val="0"/>
          <w:marTop w:val="0"/>
          <w:marBottom w:val="0"/>
          <w:divBdr>
            <w:top w:val="none" w:sz="0" w:space="0" w:color="auto"/>
            <w:left w:val="none" w:sz="0" w:space="0" w:color="auto"/>
            <w:bottom w:val="none" w:sz="0" w:space="0" w:color="auto"/>
            <w:right w:val="none" w:sz="0" w:space="0" w:color="auto"/>
          </w:divBdr>
        </w:div>
        <w:div w:id="1069378376">
          <w:marLeft w:val="446"/>
          <w:marRight w:val="0"/>
          <w:marTop w:val="0"/>
          <w:marBottom w:val="0"/>
          <w:divBdr>
            <w:top w:val="none" w:sz="0" w:space="0" w:color="auto"/>
            <w:left w:val="none" w:sz="0" w:space="0" w:color="auto"/>
            <w:bottom w:val="none" w:sz="0" w:space="0" w:color="auto"/>
            <w:right w:val="none" w:sz="0" w:space="0" w:color="auto"/>
          </w:divBdr>
        </w:div>
        <w:div w:id="1727752515">
          <w:marLeft w:val="446"/>
          <w:marRight w:val="0"/>
          <w:marTop w:val="0"/>
          <w:marBottom w:val="0"/>
          <w:divBdr>
            <w:top w:val="none" w:sz="0" w:space="0" w:color="auto"/>
            <w:left w:val="none" w:sz="0" w:space="0" w:color="auto"/>
            <w:bottom w:val="none" w:sz="0" w:space="0" w:color="auto"/>
            <w:right w:val="none" w:sz="0" w:space="0" w:color="auto"/>
          </w:divBdr>
        </w:div>
        <w:div w:id="143592794">
          <w:marLeft w:val="446"/>
          <w:marRight w:val="0"/>
          <w:marTop w:val="0"/>
          <w:marBottom w:val="0"/>
          <w:divBdr>
            <w:top w:val="none" w:sz="0" w:space="0" w:color="auto"/>
            <w:left w:val="none" w:sz="0" w:space="0" w:color="auto"/>
            <w:bottom w:val="none" w:sz="0" w:space="0" w:color="auto"/>
            <w:right w:val="none" w:sz="0" w:space="0" w:color="auto"/>
          </w:divBdr>
        </w:div>
      </w:divsChild>
    </w:div>
    <w:div w:id="938873210">
      <w:bodyDiv w:val="1"/>
      <w:marLeft w:val="0"/>
      <w:marRight w:val="0"/>
      <w:marTop w:val="0"/>
      <w:marBottom w:val="0"/>
      <w:divBdr>
        <w:top w:val="none" w:sz="0" w:space="0" w:color="auto"/>
        <w:left w:val="none" w:sz="0" w:space="0" w:color="auto"/>
        <w:bottom w:val="none" w:sz="0" w:space="0" w:color="auto"/>
        <w:right w:val="none" w:sz="0" w:space="0" w:color="auto"/>
      </w:divBdr>
      <w:divsChild>
        <w:div w:id="1549143793">
          <w:marLeft w:val="547"/>
          <w:marRight w:val="0"/>
          <w:marTop w:val="96"/>
          <w:marBottom w:val="0"/>
          <w:divBdr>
            <w:top w:val="none" w:sz="0" w:space="0" w:color="auto"/>
            <w:left w:val="none" w:sz="0" w:space="0" w:color="auto"/>
            <w:bottom w:val="none" w:sz="0" w:space="0" w:color="auto"/>
            <w:right w:val="none" w:sz="0" w:space="0" w:color="auto"/>
          </w:divBdr>
        </w:div>
        <w:div w:id="1418134019">
          <w:marLeft w:val="547"/>
          <w:marRight w:val="0"/>
          <w:marTop w:val="96"/>
          <w:marBottom w:val="0"/>
          <w:divBdr>
            <w:top w:val="none" w:sz="0" w:space="0" w:color="auto"/>
            <w:left w:val="none" w:sz="0" w:space="0" w:color="auto"/>
            <w:bottom w:val="none" w:sz="0" w:space="0" w:color="auto"/>
            <w:right w:val="none" w:sz="0" w:space="0" w:color="auto"/>
          </w:divBdr>
        </w:div>
        <w:div w:id="1308319512">
          <w:marLeft w:val="547"/>
          <w:marRight w:val="0"/>
          <w:marTop w:val="96"/>
          <w:marBottom w:val="0"/>
          <w:divBdr>
            <w:top w:val="none" w:sz="0" w:space="0" w:color="auto"/>
            <w:left w:val="none" w:sz="0" w:space="0" w:color="auto"/>
            <w:bottom w:val="none" w:sz="0" w:space="0" w:color="auto"/>
            <w:right w:val="none" w:sz="0" w:space="0" w:color="auto"/>
          </w:divBdr>
        </w:div>
        <w:div w:id="2085250174">
          <w:marLeft w:val="547"/>
          <w:marRight w:val="0"/>
          <w:marTop w:val="96"/>
          <w:marBottom w:val="0"/>
          <w:divBdr>
            <w:top w:val="none" w:sz="0" w:space="0" w:color="auto"/>
            <w:left w:val="none" w:sz="0" w:space="0" w:color="auto"/>
            <w:bottom w:val="none" w:sz="0" w:space="0" w:color="auto"/>
            <w:right w:val="none" w:sz="0" w:space="0" w:color="auto"/>
          </w:divBdr>
        </w:div>
        <w:div w:id="696348789">
          <w:marLeft w:val="547"/>
          <w:marRight w:val="0"/>
          <w:marTop w:val="96"/>
          <w:marBottom w:val="0"/>
          <w:divBdr>
            <w:top w:val="none" w:sz="0" w:space="0" w:color="auto"/>
            <w:left w:val="none" w:sz="0" w:space="0" w:color="auto"/>
            <w:bottom w:val="none" w:sz="0" w:space="0" w:color="auto"/>
            <w:right w:val="none" w:sz="0" w:space="0" w:color="auto"/>
          </w:divBdr>
        </w:div>
        <w:div w:id="2090030169">
          <w:marLeft w:val="547"/>
          <w:marRight w:val="0"/>
          <w:marTop w:val="96"/>
          <w:marBottom w:val="0"/>
          <w:divBdr>
            <w:top w:val="none" w:sz="0" w:space="0" w:color="auto"/>
            <w:left w:val="none" w:sz="0" w:space="0" w:color="auto"/>
            <w:bottom w:val="none" w:sz="0" w:space="0" w:color="auto"/>
            <w:right w:val="none" w:sz="0" w:space="0" w:color="auto"/>
          </w:divBdr>
        </w:div>
        <w:div w:id="1632594400">
          <w:marLeft w:val="547"/>
          <w:marRight w:val="0"/>
          <w:marTop w:val="96"/>
          <w:marBottom w:val="0"/>
          <w:divBdr>
            <w:top w:val="none" w:sz="0" w:space="0" w:color="auto"/>
            <w:left w:val="none" w:sz="0" w:space="0" w:color="auto"/>
            <w:bottom w:val="none" w:sz="0" w:space="0" w:color="auto"/>
            <w:right w:val="none" w:sz="0" w:space="0" w:color="auto"/>
          </w:divBdr>
        </w:div>
        <w:div w:id="730009225">
          <w:marLeft w:val="547"/>
          <w:marRight w:val="0"/>
          <w:marTop w:val="96"/>
          <w:marBottom w:val="0"/>
          <w:divBdr>
            <w:top w:val="none" w:sz="0" w:space="0" w:color="auto"/>
            <w:left w:val="none" w:sz="0" w:space="0" w:color="auto"/>
            <w:bottom w:val="none" w:sz="0" w:space="0" w:color="auto"/>
            <w:right w:val="none" w:sz="0" w:space="0" w:color="auto"/>
          </w:divBdr>
        </w:div>
      </w:divsChild>
    </w:div>
    <w:div w:id="969675353">
      <w:bodyDiv w:val="1"/>
      <w:marLeft w:val="0"/>
      <w:marRight w:val="0"/>
      <w:marTop w:val="0"/>
      <w:marBottom w:val="0"/>
      <w:divBdr>
        <w:top w:val="none" w:sz="0" w:space="0" w:color="auto"/>
        <w:left w:val="none" w:sz="0" w:space="0" w:color="auto"/>
        <w:bottom w:val="none" w:sz="0" w:space="0" w:color="auto"/>
        <w:right w:val="none" w:sz="0" w:space="0" w:color="auto"/>
      </w:divBdr>
    </w:div>
    <w:div w:id="988826835">
      <w:bodyDiv w:val="1"/>
      <w:marLeft w:val="0"/>
      <w:marRight w:val="0"/>
      <w:marTop w:val="0"/>
      <w:marBottom w:val="0"/>
      <w:divBdr>
        <w:top w:val="none" w:sz="0" w:space="0" w:color="auto"/>
        <w:left w:val="none" w:sz="0" w:space="0" w:color="auto"/>
        <w:bottom w:val="none" w:sz="0" w:space="0" w:color="auto"/>
        <w:right w:val="none" w:sz="0" w:space="0" w:color="auto"/>
      </w:divBdr>
      <w:divsChild>
        <w:div w:id="1665817830">
          <w:marLeft w:val="1166"/>
          <w:marRight w:val="0"/>
          <w:marTop w:val="0"/>
          <w:marBottom w:val="0"/>
          <w:divBdr>
            <w:top w:val="none" w:sz="0" w:space="0" w:color="auto"/>
            <w:left w:val="none" w:sz="0" w:space="0" w:color="auto"/>
            <w:bottom w:val="none" w:sz="0" w:space="0" w:color="auto"/>
            <w:right w:val="none" w:sz="0" w:space="0" w:color="auto"/>
          </w:divBdr>
        </w:div>
        <w:div w:id="472454178">
          <w:marLeft w:val="1166"/>
          <w:marRight w:val="0"/>
          <w:marTop w:val="0"/>
          <w:marBottom w:val="0"/>
          <w:divBdr>
            <w:top w:val="none" w:sz="0" w:space="0" w:color="auto"/>
            <w:left w:val="none" w:sz="0" w:space="0" w:color="auto"/>
            <w:bottom w:val="none" w:sz="0" w:space="0" w:color="auto"/>
            <w:right w:val="none" w:sz="0" w:space="0" w:color="auto"/>
          </w:divBdr>
        </w:div>
        <w:div w:id="598098346">
          <w:marLeft w:val="1166"/>
          <w:marRight w:val="0"/>
          <w:marTop w:val="0"/>
          <w:marBottom w:val="0"/>
          <w:divBdr>
            <w:top w:val="none" w:sz="0" w:space="0" w:color="auto"/>
            <w:left w:val="none" w:sz="0" w:space="0" w:color="auto"/>
            <w:bottom w:val="none" w:sz="0" w:space="0" w:color="auto"/>
            <w:right w:val="none" w:sz="0" w:space="0" w:color="auto"/>
          </w:divBdr>
        </w:div>
        <w:div w:id="317611326">
          <w:marLeft w:val="1166"/>
          <w:marRight w:val="0"/>
          <w:marTop w:val="0"/>
          <w:marBottom w:val="0"/>
          <w:divBdr>
            <w:top w:val="none" w:sz="0" w:space="0" w:color="auto"/>
            <w:left w:val="none" w:sz="0" w:space="0" w:color="auto"/>
            <w:bottom w:val="none" w:sz="0" w:space="0" w:color="auto"/>
            <w:right w:val="none" w:sz="0" w:space="0" w:color="auto"/>
          </w:divBdr>
        </w:div>
      </w:divsChild>
    </w:div>
    <w:div w:id="1094667826">
      <w:bodyDiv w:val="1"/>
      <w:marLeft w:val="0"/>
      <w:marRight w:val="0"/>
      <w:marTop w:val="0"/>
      <w:marBottom w:val="0"/>
      <w:divBdr>
        <w:top w:val="none" w:sz="0" w:space="0" w:color="auto"/>
        <w:left w:val="none" w:sz="0" w:space="0" w:color="auto"/>
        <w:bottom w:val="none" w:sz="0" w:space="0" w:color="auto"/>
        <w:right w:val="none" w:sz="0" w:space="0" w:color="auto"/>
      </w:divBdr>
      <w:divsChild>
        <w:div w:id="305864232">
          <w:marLeft w:val="446"/>
          <w:marRight w:val="0"/>
          <w:marTop w:val="0"/>
          <w:marBottom w:val="0"/>
          <w:divBdr>
            <w:top w:val="none" w:sz="0" w:space="0" w:color="auto"/>
            <w:left w:val="none" w:sz="0" w:space="0" w:color="auto"/>
            <w:bottom w:val="none" w:sz="0" w:space="0" w:color="auto"/>
            <w:right w:val="none" w:sz="0" w:space="0" w:color="auto"/>
          </w:divBdr>
        </w:div>
        <w:div w:id="638655216">
          <w:marLeft w:val="1166"/>
          <w:marRight w:val="0"/>
          <w:marTop w:val="0"/>
          <w:marBottom w:val="0"/>
          <w:divBdr>
            <w:top w:val="none" w:sz="0" w:space="0" w:color="auto"/>
            <w:left w:val="none" w:sz="0" w:space="0" w:color="auto"/>
            <w:bottom w:val="none" w:sz="0" w:space="0" w:color="auto"/>
            <w:right w:val="none" w:sz="0" w:space="0" w:color="auto"/>
          </w:divBdr>
        </w:div>
        <w:div w:id="1134106797">
          <w:marLeft w:val="446"/>
          <w:marRight w:val="0"/>
          <w:marTop w:val="0"/>
          <w:marBottom w:val="0"/>
          <w:divBdr>
            <w:top w:val="none" w:sz="0" w:space="0" w:color="auto"/>
            <w:left w:val="none" w:sz="0" w:space="0" w:color="auto"/>
            <w:bottom w:val="none" w:sz="0" w:space="0" w:color="auto"/>
            <w:right w:val="none" w:sz="0" w:space="0" w:color="auto"/>
          </w:divBdr>
        </w:div>
        <w:div w:id="1755667482">
          <w:marLeft w:val="1166"/>
          <w:marRight w:val="0"/>
          <w:marTop w:val="0"/>
          <w:marBottom w:val="0"/>
          <w:divBdr>
            <w:top w:val="none" w:sz="0" w:space="0" w:color="auto"/>
            <w:left w:val="none" w:sz="0" w:space="0" w:color="auto"/>
            <w:bottom w:val="none" w:sz="0" w:space="0" w:color="auto"/>
            <w:right w:val="none" w:sz="0" w:space="0" w:color="auto"/>
          </w:divBdr>
        </w:div>
        <w:div w:id="553739495">
          <w:marLeft w:val="1166"/>
          <w:marRight w:val="0"/>
          <w:marTop w:val="0"/>
          <w:marBottom w:val="0"/>
          <w:divBdr>
            <w:top w:val="none" w:sz="0" w:space="0" w:color="auto"/>
            <w:left w:val="none" w:sz="0" w:space="0" w:color="auto"/>
            <w:bottom w:val="none" w:sz="0" w:space="0" w:color="auto"/>
            <w:right w:val="none" w:sz="0" w:space="0" w:color="auto"/>
          </w:divBdr>
        </w:div>
        <w:div w:id="1897545863">
          <w:marLeft w:val="446"/>
          <w:marRight w:val="0"/>
          <w:marTop w:val="0"/>
          <w:marBottom w:val="0"/>
          <w:divBdr>
            <w:top w:val="none" w:sz="0" w:space="0" w:color="auto"/>
            <w:left w:val="none" w:sz="0" w:space="0" w:color="auto"/>
            <w:bottom w:val="none" w:sz="0" w:space="0" w:color="auto"/>
            <w:right w:val="none" w:sz="0" w:space="0" w:color="auto"/>
          </w:divBdr>
        </w:div>
        <w:div w:id="231162260">
          <w:marLeft w:val="1166"/>
          <w:marRight w:val="0"/>
          <w:marTop w:val="0"/>
          <w:marBottom w:val="0"/>
          <w:divBdr>
            <w:top w:val="none" w:sz="0" w:space="0" w:color="auto"/>
            <w:left w:val="none" w:sz="0" w:space="0" w:color="auto"/>
            <w:bottom w:val="none" w:sz="0" w:space="0" w:color="auto"/>
            <w:right w:val="none" w:sz="0" w:space="0" w:color="auto"/>
          </w:divBdr>
        </w:div>
        <w:div w:id="244415268">
          <w:marLeft w:val="1166"/>
          <w:marRight w:val="0"/>
          <w:marTop w:val="0"/>
          <w:marBottom w:val="0"/>
          <w:divBdr>
            <w:top w:val="none" w:sz="0" w:space="0" w:color="auto"/>
            <w:left w:val="none" w:sz="0" w:space="0" w:color="auto"/>
            <w:bottom w:val="none" w:sz="0" w:space="0" w:color="auto"/>
            <w:right w:val="none" w:sz="0" w:space="0" w:color="auto"/>
          </w:divBdr>
        </w:div>
        <w:div w:id="285625634">
          <w:marLeft w:val="1166"/>
          <w:marRight w:val="0"/>
          <w:marTop w:val="0"/>
          <w:marBottom w:val="0"/>
          <w:divBdr>
            <w:top w:val="none" w:sz="0" w:space="0" w:color="auto"/>
            <w:left w:val="none" w:sz="0" w:space="0" w:color="auto"/>
            <w:bottom w:val="none" w:sz="0" w:space="0" w:color="auto"/>
            <w:right w:val="none" w:sz="0" w:space="0" w:color="auto"/>
          </w:divBdr>
        </w:div>
        <w:div w:id="293604922">
          <w:marLeft w:val="1166"/>
          <w:marRight w:val="0"/>
          <w:marTop w:val="0"/>
          <w:marBottom w:val="0"/>
          <w:divBdr>
            <w:top w:val="none" w:sz="0" w:space="0" w:color="auto"/>
            <w:left w:val="none" w:sz="0" w:space="0" w:color="auto"/>
            <w:bottom w:val="none" w:sz="0" w:space="0" w:color="auto"/>
            <w:right w:val="none" w:sz="0" w:space="0" w:color="auto"/>
          </w:divBdr>
        </w:div>
        <w:div w:id="2076005526">
          <w:marLeft w:val="446"/>
          <w:marRight w:val="0"/>
          <w:marTop w:val="0"/>
          <w:marBottom w:val="0"/>
          <w:divBdr>
            <w:top w:val="none" w:sz="0" w:space="0" w:color="auto"/>
            <w:left w:val="none" w:sz="0" w:space="0" w:color="auto"/>
            <w:bottom w:val="none" w:sz="0" w:space="0" w:color="auto"/>
            <w:right w:val="none" w:sz="0" w:space="0" w:color="auto"/>
          </w:divBdr>
        </w:div>
        <w:div w:id="1810895787">
          <w:marLeft w:val="1166"/>
          <w:marRight w:val="0"/>
          <w:marTop w:val="0"/>
          <w:marBottom w:val="0"/>
          <w:divBdr>
            <w:top w:val="none" w:sz="0" w:space="0" w:color="auto"/>
            <w:left w:val="none" w:sz="0" w:space="0" w:color="auto"/>
            <w:bottom w:val="none" w:sz="0" w:space="0" w:color="auto"/>
            <w:right w:val="none" w:sz="0" w:space="0" w:color="auto"/>
          </w:divBdr>
        </w:div>
        <w:div w:id="454107755">
          <w:marLeft w:val="1166"/>
          <w:marRight w:val="0"/>
          <w:marTop w:val="0"/>
          <w:marBottom w:val="0"/>
          <w:divBdr>
            <w:top w:val="none" w:sz="0" w:space="0" w:color="auto"/>
            <w:left w:val="none" w:sz="0" w:space="0" w:color="auto"/>
            <w:bottom w:val="none" w:sz="0" w:space="0" w:color="auto"/>
            <w:right w:val="none" w:sz="0" w:space="0" w:color="auto"/>
          </w:divBdr>
        </w:div>
        <w:div w:id="2013137941">
          <w:marLeft w:val="446"/>
          <w:marRight w:val="0"/>
          <w:marTop w:val="0"/>
          <w:marBottom w:val="0"/>
          <w:divBdr>
            <w:top w:val="none" w:sz="0" w:space="0" w:color="auto"/>
            <w:left w:val="none" w:sz="0" w:space="0" w:color="auto"/>
            <w:bottom w:val="none" w:sz="0" w:space="0" w:color="auto"/>
            <w:right w:val="none" w:sz="0" w:space="0" w:color="auto"/>
          </w:divBdr>
        </w:div>
        <w:div w:id="1685280160">
          <w:marLeft w:val="1166"/>
          <w:marRight w:val="0"/>
          <w:marTop w:val="0"/>
          <w:marBottom w:val="0"/>
          <w:divBdr>
            <w:top w:val="none" w:sz="0" w:space="0" w:color="auto"/>
            <w:left w:val="none" w:sz="0" w:space="0" w:color="auto"/>
            <w:bottom w:val="none" w:sz="0" w:space="0" w:color="auto"/>
            <w:right w:val="none" w:sz="0" w:space="0" w:color="auto"/>
          </w:divBdr>
        </w:div>
        <w:div w:id="463815124">
          <w:marLeft w:val="446"/>
          <w:marRight w:val="0"/>
          <w:marTop w:val="0"/>
          <w:marBottom w:val="0"/>
          <w:divBdr>
            <w:top w:val="none" w:sz="0" w:space="0" w:color="auto"/>
            <w:left w:val="none" w:sz="0" w:space="0" w:color="auto"/>
            <w:bottom w:val="none" w:sz="0" w:space="0" w:color="auto"/>
            <w:right w:val="none" w:sz="0" w:space="0" w:color="auto"/>
          </w:divBdr>
        </w:div>
        <w:div w:id="1443069915">
          <w:marLeft w:val="1166"/>
          <w:marRight w:val="0"/>
          <w:marTop w:val="0"/>
          <w:marBottom w:val="0"/>
          <w:divBdr>
            <w:top w:val="none" w:sz="0" w:space="0" w:color="auto"/>
            <w:left w:val="none" w:sz="0" w:space="0" w:color="auto"/>
            <w:bottom w:val="none" w:sz="0" w:space="0" w:color="auto"/>
            <w:right w:val="none" w:sz="0" w:space="0" w:color="auto"/>
          </w:divBdr>
        </w:div>
        <w:div w:id="1547982035">
          <w:marLeft w:val="1166"/>
          <w:marRight w:val="0"/>
          <w:marTop w:val="0"/>
          <w:marBottom w:val="0"/>
          <w:divBdr>
            <w:top w:val="none" w:sz="0" w:space="0" w:color="auto"/>
            <w:left w:val="none" w:sz="0" w:space="0" w:color="auto"/>
            <w:bottom w:val="none" w:sz="0" w:space="0" w:color="auto"/>
            <w:right w:val="none" w:sz="0" w:space="0" w:color="auto"/>
          </w:divBdr>
        </w:div>
      </w:divsChild>
    </w:div>
    <w:div w:id="1109466670">
      <w:bodyDiv w:val="1"/>
      <w:marLeft w:val="0"/>
      <w:marRight w:val="0"/>
      <w:marTop w:val="0"/>
      <w:marBottom w:val="0"/>
      <w:divBdr>
        <w:top w:val="none" w:sz="0" w:space="0" w:color="auto"/>
        <w:left w:val="none" w:sz="0" w:space="0" w:color="auto"/>
        <w:bottom w:val="none" w:sz="0" w:space="0" w:color="auto"/>
        <w:right w:val="none" w:sz="0" w:space="0" w:color="auto"/>
      </w:divBdr>
      <w:divsChild>
        <w:div w:id="2050258228">
          <w:marLeft w:val="446"/>
          <w:marRight w:val="0"/>
          <w:marTop w:val="77"/>
          <w:marBottom w:val="0"/>
          <w:divBdr>
            <w:top w:val="none" w:sz="0" w:space="0" w:color="auto"/>
            <w:left w:val="none" w:sz="0" w:space="0" w:color="auto"/>
            <w:bottom w:val="none" w:sz="0" w:space="0" w:color="auto"/>
            <w:right w:val="none" w:sz="0" w:space="0" w:color="auto"/>
          </w:divBdr>
        </w:div>
        <w:div w:id="2085912112">
          <w:marLeft w:val="446"/>
          <w:marRight w:val="0"/>
          <w:marTop w:val="77"/>
          <w:marBottom w:val="0"/>
          <w:divBdr>
            <w:top w:val="none" w:sz="0" w:space="0" w:color="auto"/>
            <w:left w:val="none" w:sz="0" w:space="0" w:color="auto"/>
            <w:bottom w:val="none" w:sz="0" w:space="0" w:color="auto"/>
            <w:right w:val="none" w:sz="0" w:space="0" w:color="auto"/>
          </w:divBdr>
        </w:div>
        <w:div w:id="1367484334">
          <w:marLeft w:val="446"/>
          <w:marRight w:val="0"/>
          <w:marTop w:val="77"/>
          <w:marBottom w:val="0"/>
          <w:divBdr>
            <w:top w:val="none" w:sz="0" w:space="0" w:color="auto"/>
            <w:left w:val="none" w:sz="0" w:space="0" w:color="auto"/>
            <w:bottom w:val="none" w:sz="0" w:space="0" w:color="auto"/>
            <w:right w:val="none" w:sz="0" w:space="0" w:color="auto"/>
          </w:divBdr>
        </w:div>
      </w:divsChild>
    </w:div>
    <w:div w:id="1116176063">
      <w:bodyDiv w:val="1"/>
      <w:marLeft w:val="0"/>
      <w:marRight w:val="0"/>
      <w:marTop w:val="0"/>
      <w:marBottom w:val="0"/>
      <w:divBdr>
        <w:top w:val="none" w:sz="0" w:space="0" w:color="auto"/>
        <w:left w:val="none" w:sz="0" w:space="0" w:color="auto"/>
        <w:bottom w:val="none" w:sz="0" w:space="0" w:color="auto"/>
        <w:right w:val="none" w:sz="0" w:space="0" w:color="auto"/>
      </w:divBdr>
      <w:divsChild>
        <w:div w:id="2133017072">
          <w:marLeft w:val="446"/>
          <w:marRight w:val="0"/>
          <w:marTop w:val="0"/>
          <w:marBottom w:val="0"/>
          <w:divBdr>
            <w:top w:val="none" w:sz="0" w:space="0" w:color="auto"/>
            <w:left w:val="none" w:sz="0" w:space="0" w:color="auto"/>
            <w:bottom w:val="none" w:sz="0" w:space="0" w:color="auto"/>
            <w:right w:val="none" w:sz="0" w:space="0" w:color="auto"/>
          </w:divBdr>
        </w:div>
        <w:div w:id="400248595">
          <w:marLeft w:val="1166"/>
          <w:marRight w:val="0"/>
          <w:marTop w:val="120"/>
          <w:marBottom w:val="0"/>
          <w:divBdr>
            <w:top w:val="none" w:sz="0" w:space="0" w:color="auto"/>
            <w:left w:val="none" w:sz="0" w:space="0" w:color="auto"/>
            <w:bottom w:val="none" w:sz="0" w:space="0" w:color="auto"/>
            <w:right w:val="none" w:sz="0" w:space="0" w:color="auto"/>
          </w:divBdr>
        </w:div>
        <w:div w:id="1886601062">
          <w:marLeft w:val="1166"/>
          <w:marRight w:val="0"/>
          <w:marTop w:val="120"/>
          <w:marBottom w:val="0"/>
          <w:divBdr>
            <w:top w:val="none" w:sz="0" w:space="0" w:color="auto"/>
            <w:left w:val="none" w:sz="0" w:space="0" w:color="auto"/>
            <w:bottom w:val="none" w:sz="0" w:space="0" w:color="auto"/>
            <w:right w:val="none" w:sz="0" w:space="0" w:color="auto"/>
          </w:divBdr>
        </w:div>
        <w:div w:id="310061895">
          <w:marLeft w:val="446"/>
          <w:marRight w:val="0"/>
          <w:marTop w:val="0"/>
          <w:marBottom w:val="0"/>
          <w:divBdr>
            <w:top w:val="none" w:sz="0" w:space="0" w:color="auto"/>
            <w:left w:val="none" w:sz="0" w:space="0" w:color="auto"/>
            <w:bottom w:val="none" w:sz="0" w:space="0" w:color="auto"/>
            <w:right w:val="none" w:sz="0" w:space="0" w:color="auto"/>
          </w:divBdr>
        </w:div>
        <w:div w:id="1098866518">
          <w:marLeft w:val="1166"/>
          <w:marRight w:val="0"/>
          <w:marTop w:val="0"/>
          <w:marBottom w:val="0"/>
          <w:divBdr>
            <w:top w:val="none" w:sz="0" w:space="0" w:color="auto"/>
            <w:left w:val="none" w:sz="0" w:space="0" w:color="auto"/>
            <w:bottom w:val="none" w:sz="0" w:space="0" w:color="auto"/>
            <w:right w:val="none" w:sz="0" w:space="0" w:color="auto"/>
          </w:divBdr>
        </w:div>
        <w:div w:id="792213643">
          <w:marLeft w:val="446"/>
          <w:marRight w:val="0"/>
          <w:marTop w:val="0"/>
          <w:marBottom w:val="0"/>
          <w:divBdr>
            <w:top w:val="none" w:sz="0" w:space="0" w:color="auto"/>
            <w:left w:val="none" w:sz="0" w:space="0" w:color="auto"/>
            <w:bottom w:val="none" w:sz="0" w:space="0" w:color="auto"/>
            <w:right w:val="none" w:sz="0" w:space="0" w:color="auto"/>
          </w:divBdr>
        </w:div>
        <w:div w:id="674847325">
          <w:marLeft w:val="446"/>
          <w:marRight w:val="0"/>
          <w:marTop w:val="0"/>
          <w:marBottom w:val="0"/>
          <w:divBdr>
            <w:top w:val="none" w:sz="0" w:space="0" w:color="auto"/>
            <w:left w:val="none" w:sz="0" w:space="0" w:color="auto"/>
            <w:bottom w:val="none" w:sz="0" w:space="0" w:color="auto"/>
            <w:right w:val="none" w:sz="0" w:space="0" w:color="auto"/>
          </w:divBdr>
        </w:div>
      </w:divsChild>
    </w:div>
    <w:div w:id="1131167690">
      <w:bodyDiv w:val="1"/>
      <w:marLeft w:val="0"/>
      <w:marRight w:val="0"/>
      <w:marTop w:val="0"/>
      <w:marBottom w:val="0"/>
      <w:divBdr>
        <w:top w:val="none" w:sz="0" w:space="0" w:color="auto"/>
        <w:left w:val="none" w:sz="0" w:space="0" w:color="auto"/>
        <w:bottom w:val="none" w:sz="0" w:space="0" w:color="auto"/>
        <w:right w:val="none" w:sz="0" w:space="0" w:color="auto"/>
      </w:divBdr>
      <w:divsChild>
        <w:div w:id="1171482387">
          <w:marLeft w:val="446"/>
          <w:marRight w:val="0"/>
          <w:marTop w:val="0"/>
          <w:marBottom w:val="0"/>
          <w:divBdr>
            <w:top w:val="none" w:sz="0" w:space="0" w:color="auto"/>
            <w:left w:val="none" w:sz="0" w:space="0" w:color="auto"/>
            <w:bottom w:val="none" w:sz="0" w:space="0" w:color="auto"/>
            <w:right w:val="none" w:sz="0" w:space="0" w:color="auto"/>
          </w:divBdr>
        </w:div>
        <w:div w:id="2008164952">
          <w:marLeft w:val="446"/>
          <w:marRight w:val="0"/>
          <w:marTop w:val="0"/>
          <w:marBottom w:val="0"/>
          <w:divBdr>
            <w:top w:val="none" w:sz="0" w:space="0" w:color="auto"/>
            <w:left w:val="none" w:sz="0" w:space="0" w:color="auto"/>
            <w:bottom w:val="none" w:sz="0" w:space="0" w:color="auto"/>
            <w:right w:val="none" w:sz="0" w:space="0" w:color="auto"/>
          </w:divBdr>
        </w:div>
        <w:div w:id="1316178065">
          <w:marLeft w:val="446"/>
          <w:marRight w:val="0"/>
          <w:marTop w:val="0"/>
          <w:marBottom w:val="0"/>
          <w:divBdr>
            <w:top w:val="none" w:sz="0" w:space="0" w:color="auto"/>
            <w:left w:val="none" w:sz="0" w:space="0" w:color="auto"/>
            <w:bottom w:val="none" w:sz="0" w:space="0" w:color="auto"/>
            <w:right w:val="none" w:sz="0" w:space="0" w:color="auto"/>
          </w:divBdr>
        </w:div>
        <w:div w:id="776607280">
          <w:marLeft w:val="446"/>
          <w:marRight w:val="0"/>
          <w:marTop w:val="0"/>
          <w:marBottom w:val="0"/>
          <w:divBdr>
            <w:top w:val="none" w:sz="0" w:space="0" w:color="auto"/>
            <w:left w:val="none" w:sz="0" w:space="0" w:color="auto"/>
            <w:bottom w:val="none" w:sz="0" w:space="0" w:color="auto"/>
            <w:right w:val="none" w:sz="0" w:space="0" w:color="auto"/>
          </w:divBdr>
        </w:div>
      </w:divsChild>
    </w:div>
    <w:div w:id="1258518049">
      <w:bodyDiv w:val="1"/>
      <w:marLeft w:val="0"/>
      <w:marRight w:val="0"/>
      <w:marTop w:val="0"/>
      <w:marBottom w:val="0"/>
      <w:divBdr>
        <w:top w:val="none" w:sz="0" w:space="0" w:color="auto"/>
        <w:left w:val="none" w:sz="0" w:space="0" w:color="auto"/>
        <w:bottom w:val="none" w:sz="0" w:space="0" w:color="auto"/>
        <w:right w:val="none" w:sz="0" w:space="0" w:color="auto"/>
      </w:divBdr>
      <w:divsChild>
        <w:div w:id="1564413033">
          <w:marLeft w:val="1166"/>
          <w:marRight w:val="0"/>
          <w:marTop w:val="0"/>
          <w:marBottom w:val="0"/>
          <w:divBdr>
            <w:top w:val="none" w:sz="0" w:space="0" w:color="auto"/>
            <w:left w:val="none" w:sz="0" w:space="0" w:color="auto"/>
            <w:bottom w:val="none" w:sz="0" w:space="0" w:color="auto"/>
            <w:right w:val="none" w:sz="0" w:space="0" w:color="auto"/>
          </w:divBdr>
        </w:div>
        <w:div w:id="1515801359">
          <w:marLeft w:val="1886"/>
          <w:marRight w:val="0"/>
          <w:marTop w:val="0"/>
          <w:marBottom w:val="0"/>
          <w:divBdr>
            <w:top w:val="none" w:sz="0" w:space="0" w:color="auto"/>
            <w:left w:val="none" w:sz="0" w:space="0" w:color="auto"/>
            <w:bottom w:val="none" w:sz="0" w:space="0" w:color="auto"/>
            <w:right w:val="none" w:sz="0" w:space="0" w:color="auto"/>
          </w:divBdr>
        </w:div>
        <w:div w:id="2092194946">
          <w:marLeft w:val="1886"/>
          <w:marRight w:val="0"/>
          <w:marTop w:val="0"/>
          <w:marBottom w:val="0"/>
          <w:divBdr>
            <w:top w:val="none" w:sz="0" w:space="0" w:color="auto"/>
            <w:left w:val="none" w:sz="0" w:space="0" w:color="auto"/>
            <w:bottom w:val="none" w:sz="0" w:space="0" w:color="auto"/>
            <w:right w:val="none" w:sz="0" w:space="0" w:color="auto"/>
          </w:divBdr>
        </w:div>
        <w:div w:id="1243635905">
          <w:marLeft w:val="1886"/>
          <w:marRight w:val="0"/>
          <w:marTop w:val="0"/>
          <w:marBottom w:val="0"/>
          <w:divBdr>
            <w:top w:val="none" w:sz="0" w:space="0" w:color="auto"/>
            <w:left w:val="none" w:sz="0" w:space="0" w:color="auto"/>
            <w:bottom w:val="none" w:sz="0" w:space="0" w:color="auto"/>
            <w:right w:val="none" w:sz="0" w:space="0" w:color="auto"/>
          </w:divBdr>
        </w:div>
        <w:div w:id="269094152">
          <w:marLeft w:val="1166"/>
          <w:marRight w:val="0"/>
          <w:marTop w:val="0"/>
          <w:marBottom w:val="0"/>
          <w:divBdr>
            <w:top w:val="none" w:sz="0" w:space="0" w:color="auto"/>
            <w:left w:val="none" w:sz="0" w:space="0" w:color="auto"/>
            <w:bottom w:val="none" w:sz="0" w:space="0" w:color="auto"/>
            <w:right w:val="none" w:sz="0" w:space="0" w:color="auto"/>
          </w:divBdr>
        </w:div>
        <w:div w:id="1037467054">
          <w:marLeft w:val="1886"/>
          <w:marRight w:val="0"/>
          <w:marTop w:val="0"/>
          <w:marBottom w:val="0"/>
          <w:divBdr>
            <w:top w:val="none" w:sz="0" w:space="0" w:color="auto"/>
            <w:left w:val="none" w:sz="0" w:space="0" w:color="auto"/>
            <w:bottom w:val="none" w:sz="0" w:space="0" w:color="auto"/>
            <w:right w:val="none" w:sz="0" w:space="0" w:color="auto"/>
          </w:divBdr>
        </w:div>
        <w:div w:id="333194159">
          <w:marLeft w:val="1886"/>
          <w:marRight w:val="0"/>
          <w:marTop w:val="0"/>
          <w:marBottom w:val="0"/>
          <w:divBdr>
            <w:top w:val="none" w:sz="0" w:space="0" w:color="auto"/>
            <w:left w:val="none" w:sz="0" w:space="0" w:color="auto"/>
            <w:bottom w:val="none" w:sz="0" w:space="0" w:color="auto"/>
            <w:right w:val="none" w:sz="0" w:space="0" w:color="auto"/>
          </w:divBdr>
        </w:div>
        <w:div w:id="1751850143">
          <w:marLeft w:val="1886"/>
          <w:marRight w:val="0"/>
          <w:marTop w:val="0"/>
          <w:marBottom w:val="0"/>
          <w:divBdr>
            <w:top w:val="none" w:sz="0" w:space="0" w:color="auto"/>
            <w:left w:val="none" w:sz="0" w:space="0" w:color="auto"/>
            <w:bottom w:val="none" w:sz="0" w:space="0" w:color="auto"/>
            <w:right w:val="none" w:sz="0" w:space="0" w:color="auto"/>
          </w:divBdr>
        </w:div>
        <w:div w:id="821385768">
          <w:marLeft w:val="1886"/>
          <w:marRight w:val="0"/>
          <w:marTop w:val="0"/>
          <w:marBottom w:val="0"/>
          <w:divBdr>
            <w:top w:val="none" w:sz="0" w:space="0" w:color="auto"/>
            <w:left w:val="none" w:sz="0" w:space="0" w:color="auto"/>
            <w:bottom w:val="none" w:sz="0" w:space="0" w:color="auto"/>
            <w:right w:val="none" w:sz="0" w:space="0" w:color="auto"/>
          </w:divBdr>
        </w:div>
        <w:div w:id="815530776">
          <w:marLeft w:val="1886"/>
          <w:marRight w:val="0"/>
          <w:marTop w:val="0"/>
          <w:marBottom w:val="0"/>
          <w:divBdr>
            <w:top w:val="none" w:sz="0" w:space="0" w:color="auto"/>
            <w:left w:val="none" w:sz="0" w:space="0" w:color="auto"/>
            <w:bottom w:val="none" w:sz="0" w:space="0" w:color="auto"/>
            <w:right w:val="none" w:sz="0" w:space="0" w:color="auto"/>
          </w:divBdr>
        </w:div>
        <w:div w:id="320698493">
          <w:marLeft w:val="1886"/>
          <w:marRight w:val="0"/>
          <w:marTop w:val="0"/>
          <w:marBottom w:val="0"/>
          <w:divBdr>
            <w:top w:val="none" w:sz="0" w:space="0" w:color="auto"/>
            <w:left w:val="none" w:sz="0" w:space="0" w:color="auto"/>
            <w:bottom w:val="none" w:sz="0" w:space="0" w:color="auto"/>
            <w:right w:val="none" w:sz="0" w:space="0" w:color="auto"/>
          </w:divBdr>
        </w:div>
        <w:div w:id="1810975941">
          <w:marLeft w:val="1886"/>
          <w:marRight w:val="0"/>
          <w:marTop w:val="0"/>
          <w:marBottom w:val="0"/>
          <w:divBdr>
            <w:top w:val="none" w:sz="0" w:space="0" w:color="auto"/>
            <w:left w:val="none" w:sz="0" w:space="0" w:color="auto"/>
            <w:bottom w:val="none" w:sz="0" w:space="0" w:color="auto"/>
            <w:right w:val="none" w:sz="0" w:space="0" w:color="auto"/>
          </w:divBdr>
        </w:div>
      </w:divsChild>
    </w:div>
    <w:div w:id="1298800168">
      <w:bodyDiv w:val="1"/>
      <w:marLeft w:val="0"/>
      <w:marRight w:val="0"/>
      <w:marTop w:val="0"/>
      <w:marBottom w:val="0"/>
      <w:divBdr>
        <w:top w:val="none" w:sz="0" w:space="0" w:color="auto"/>
        <w:left w:val="none" w:sz="0" w:space="0" w:color="auto"/>
        <w:bottom w:val="none" w:sz="0" w:space="0" w:color="auto"/>
        <w:right w:val="none" w:sz="0" w:space="0" w:color="auto"/>
      </w:divBdr>
      <w:divsChild>
        <w:div w:id="897739342">
          <w:marLeft w:val="446"/>
          <w:marRight w:val="0"/>
          <w:marTop w:val="0"/>
          <w:marBottom w:val="0"/>
          <w:divBdr>
            <w:top w:val="none" w:sz="0" w:space="0" w:color="auto"/>
            <w:left w:val="none" w:sz="0" w:space="0" w:color="auto"/>
            <w:bottom w:val="none" w:sz="0" w:space="0" w:color="auto"/>
            <w:right w:val="none" w:sz="0" w:space="0" w:color="auto"/>
          </w:divBdr>
        </w:div>
        <w:div w:id="524364709">
          <w:marLeft w:val="446"/>
          <w:marRight w:val="0"/>
          <w:marTop w:val="0"/>
          <w:marBottom w:val="0"/>
          <w:divBdr>
            <w:top w:val="none" w:sz="0" w:space="0" w:color="auto"/>
            <w:left w:val="none" w:sz="0" w:space="0" w:color="auto"/>
            <w:bottom w:val="none" w:sz="0" w:space="0" w:color="auto"/>
            <w:right w:val="none" w:sz="0" w:space="0" w:color="auto"/>
          </w:divBdr>
        </w:div>
        <w:div w:id="1771583480">
          <w:marLeft w:val="446"/>
          <w:marRight w:val="0"/>
          <w:marTop w:val="0"/>
          <w:marBottom w:val="0"/>
          <w:divBdr>
            <w:top w:val="none" w:sz="0" w:space="0" w:color="auto"/>
            <w:left w:val="none" w:sz="0" w:space="0" w:color="auto"/>
            <w:bottom w:val="none" w:sz="0" w:space="0" w:color="auto"/>
            <w:right w:val="none" w:sz="0" w:space="0" w:color="auto"/>
          </w:divBdr>
        </w:div>
      </w:divsChild>
    </w:div>
    <w:div w:id="1317028583">
      <w:bodyDiv w:val="1"/>
      <w:marLeft w:val="0"/>
      <w:marRight w:val="0"/>
      <w:marTop w:val="0"/>
      <w:marBottom w:val="0"/>
      <w:divBdr>
        <w:top w:val="none" w:sz="0" w:space="0" w:color="auto"/>
        <w:left w:val="none" w:sz="0" w:space="0" w:color="auto"/>
        <w:bottom w:val="none" w:sz="0" w:space="0" w:color="auto"/>
        <w:right w:val="none" w:sz="0" w:space="0" w:color="auto"/>
      </w:divBdr>
    </w:div>
    <w:div w:id="1372269055">
      <w:bodyDiv w:val="1"/>
      <w:marLeft w:val="0"/>
      <w:marRight w:val="0"/>
      <w:marTop w:val="0"/>
      <w:marBottom w:val="0"/>
      <w:divBdr>
        <w:top w:val="none" w:sz="0" w:space="0" w:color="auto"/>
        <w:left w:val="none" w:sz="0" w:space="0" w:color="auto"/>
        <w:bottom w:val="none" w:sz="0" w:space="0" w:color="auto"/>
        <w:right w:val="none" w:sz="0" w:space="0" w:color="auto"/>
      </w:divBdr>
    </w:div>
    <w:div w:id="1468279478">
      <w:bodyDiv w:val="1"/>
      <w:marLeft w:val="0"/>
      <w:marRight w:val="0"/>
      <w:marTop w:val="0"/>
      <w:marBottom w:val="0"/>
      <w:divBdr>
        <w:top w:val="none" w:sz="0" w:space="0" w:color="auto"/>
        <w:left w:val="none" w:sz="0" w:space="0" w:color="auto"/>
        <w:bottom w:val="none" w:sz="0" w:space="0" w:color="auto"/>
        <w:right w:val="none" w:sz="0" w:space="0" w:color="auto"/>
      </w:divBdr>
      <w:divsChild>
        <w:div w:id="309023827">
          <w:marLeft w:val="446"/>
          <w:marRight w:val="0"/>
          <w:marTop w:val="0"/>
          <w:marBottom w:val="0"/>
          <w:divBdr>
            <w:top w:val="none" w:sz="0" w:space="0" w:color="auto"/>
            <w:left w:val="none" w:sz="0" w:space="0" w:color="auto"/>
            <w:bottom w:val="none" w:sz="0" w:space="0" w:color="auto"/>
            <w:right w:val="none" w:sz="0" w:space="0" w:color="auto"/>
          </w:divBdr>
        </w:div>
        <w:div w:id="415976022">
          <w:marLeft w:val="446"/>
          <w:marRight w:val="0"/>
          <w:marTop w:val="0"/>
          <w:marBottom w:val="0"/>
          <w:divBdr>
            <w:top w:val="none" w:sz="0" w:space="0" w:color="auto"/>
            <w:left w:val="none" w:sz="0" w:space="0" w:color="auto"/>
            <w:bottom w:val="none" w:sz="0" w:space="0" w:color="auto"/>
            <w:right w:val="none" w:sz="0" w:space="0" w:color="auto"/>
          </w:divBdr>
        </w:div>
        <w:div w:id="1802264174">
          <w:marLeft w:val="446"/>
          <w:marRight w:val="0"/>
          <w:marTop w:val="0"/>
          <w:marBottom w:val="0"/>
          <w:divBdr>
            <w:top w:val="none" w:sz="0" w:space="0" w:color="auto"/>
            <w:left w:val="none" w:sz="0" w:space="0" w:color="auto"/>
            <w:bottom w:val="none" w:sz="0" w:space="0" w:color="auto"/>
            <w:right w:val="none" w:sz="0" w:space="0" w:color="auto"/>
          </w:divBdr>
        </w:div>
        <w:div w:id="1121798401">
          <w:marLeft w:val="1886"/>
          <w:marRight w:val="0"/>
          <w:marTop w:val="0"/>
          <w:marBottom w:val="0"/>
          <w:divBdr>
            <w:top w:val="none" w:sz="0" w:space="0" w:color="auto"/>
            <w:left w:val="none" w:sz="0" w:space="0" w:color="auto"/>
            <w:bottom w:val="none" w:sz="0" w:space="0" w:color="auto"/>
            <w:right w:val="none" w:sz="0" w:space="0" w:color="auto"/>
          </w:divBdr>
        </w:div>
        <w:div w:id="498623704">
          <w:marLeft w:val="1886"/>
          <w:marRight w:val="0"/>
          <w:marTop w:val="0"/>
          <w:marBottom w:val="0"/>
          <w:divBdr>
            <w:top w:val="none" w:sz="0" w:space="0" w:color="auto"/>
            <w:left w:val="none" w:sz="0" w:space="0" w:color="auto"/>
            <w:bottom w:val="none" w:sz="0" w:space="0" w:color="auto"/>
            <w:right w:val="none" w:sz="0" w:space="0" w:color="auto"/>
          </w:divBdr>
        </w:div>
        <w:div w:id="1612862763">
          <w:marLeft w:val="1886"/>
          <w:marRight w:val="0"/>
          <w:marTop w:val="0"/>
          <w:marBottom w:val="0"/>
          <w:divBdr>
            <w:top w:val="none" w:sz="0" w:space="0" w:color="auto"/>
            <w:left w:val="none" w:sz="0" w:space="0" w:color="auto"/>
            <w:bottom w:val="none" w:sz="0" w:space="0" w:color="auto"/>
            <w:right w:val="none" w:sz="0" w:space="0" w:color="auto"/>
          </w:divBdr>
        </w:div>
        <w:div w:id="1686520005">
          <w:marLeft w:val="1886"/>
          <w:marRight w:val="0"/>
          <w:marTop w:val="0"/>
          <w:marBottom w:val="0"/>
          <w:divBdr>
            <w:top w:val="none" w:sz="0" w:space="0" w:color="auto"/>
            <w:left w:val="none" w:sz="0" w:space="0" w:color="auto"/>
            <w:bottom w:val="none" w:sz="0" w:space="0" w:color="auto"/>
            <w:right w:val="none" w:sz="0" w:space="0" w:color="auto"/>
          </w:divBdr>
        </w:div>
        <w:div w:id="1842163941">
          <w:marLeft w:val="1886"/>
          <w:marRight w:val="0"/>
          <w:marTop w:val="0"/>
          <w:marBottom w:val="0"/>
          <w:divBdr>
            <w:top w:val="none" w:sz="0" w:space="0" w:color="auto"/>
            <w:left w:val="none" w:sz="0" w:space="0" w:color="auto"/>
            <w:bottom w:val="none" w:sz="0" w:space="0" w:color="auto"/>
            <w:right w:val="none" w:sz="0" w:space="0" w:color="auto"/>
          </w:divBdr>
        </w:div>
        <w:div w:id="1256210243">
          <w:marLeft w:val="1886"/>
          <w:marRight w:val="0"/>
          <w:marTop w:val="0"/>
          <w:marBottom w:val="0"/>
          <w:divBdr>
            <w:top w:val="none" w:sz="0" w:space="0" w:color="auto"/>
            <w:left w:val="none" w:sz="0" w:space="0" w:color="auto"/>
            <w:bottom w:val="none" w:sz="0" w:space="0" w:color="auto"/>
            <w:right w:val="none" w:sz="0" w:space="0" w:color="auto"/>
          </w:divBdr>
        </w:div>
        <w:div w:id="1100950613">
          <w:marLeft w:val="1886"/>
          <w:marRight w:val="0"/>
          <w:marTop w:val="0"/>
          <w:marBottom w:val="0"/>
          <w:divBdr>
            <w:top w:val="none" w:sz="0" w:space="0" w:color="auto"/>
            <w:left w:val="none" w:sz="0" w:space="0" w:color="auto"/>
            <w:bottom w:val="none" w:sz="0" w:space="0" w:color="auto"/>
            <w:right w:val="none" w:sz="0" w:space="0" w:color="auto"/>
          </w:divBdr>
        </w:div>
      </w:divsChild>
    </w:div>
    <w:div w:id="1494758382">
      <w:bodyDiv w:val="1"/>
      <w:marLeft w:val="0"/>
      <w:marRight w:val="0"/>
      <w:marTop w:val="0"/>
      <w:marBottom w:val="0"/>
      <w:divBdr>
        <w:top w:val="none" w:sz="0" w:space="0" w:color="auto"/>
        <w:left w:val="none" w:sz="0" w:space="0" w:color="auto"/>
        <w:bottom w:val="none" w:sz="0" w:space="0" w:color="auto"/>
        <w:right w:val="none" w:sz="0" w:space="0" w:color="auto"/>
      </w:divBdr>
    </w:div>
    <w:div w:id="1549101959">
      <w:bodyDiv w:val="1"/>
      <w:marLeft w:val="0"/>
      <w:marRight w:val="0"/>
      <w:marTop w:val="0"/>
      <w:marBottom w:val="0"/>
      <w:divBdr>
        <w:top w:val="none" w:sz="0" w:space="0" w:color="auto"/>
        <w:left w:val="none" w:sz="0" w:space="0" w:color="auto"/>
        <w:bottom w:val="none" w:sz="0" w:space="0" w:color="auto"/>
        <w:right w:val="none" w:sz="0" w:space="0" w:color="auto"/>
      </w:divBdr>
      <w:divsChild>
        <w:div w:id="758525080">
          <w:marLeft w:val="446"/>
          <w:marRight w:val="0"/>
          <w:marTop w:val="67"/>
          <w:marBottom w:val="0"/>
          <w:divBdr>
            <w:top w:val="none" w:sz="0" w:space="0" w:color="auto"/>
            <w:left w:val="none" w:sz="0" w:space="0" w:color="auto"/>
            <w:bottom w:val="none" w:sz="0" w:space="0" w:color="auto"/>
            <w:right w:val="none" w:sz="0" w:space="0" w:color="auto"/>
          </w:divBdr>
        </w:div>
        <w:div w:id="1653632263">
          <w:marLeft w:val="446"/>
          <w:marRight w:val="0"/>
          <w:marTop w:val="67"/>
          <w:marBottom w:val="0"/>
          <w:divBdr>
            <w:top w:val="none" w:sz="0" w:space="0" w:color="auto"/>
            <w:left w:val="none" w:sz="0" w:space="0" w:color="auto"/>
            <w:bottom w:val="none" w:sz="0" w:space="0" w:color="auto"/>
            <w:right w:val="none" w:sz="0" w:space="0" w:color="auto"/>
          </w:divBdr>
        </w:div>
        <w:div w:id="1010373255">
          <w:marLeft w:val="446"/>
          <w:marRight w:val="0"/>
          <w:marTop w:val="67"/>
          <w:marBottom w:val="0"/>
          <w:divBdr>
            <w:top w:val="none" w:sz="0" w:space="0" w:color="auto"/>
            <w:left w:val="none" w:sz="0" w:space="0" w:color="auto"/>
            <w:bottom w:val="none" w:sz="0" w:space="0" w:color="auto"/>
            <w:right w:val="none" w:sz="0" w:space="0" w:color="auto"/>
          </w:divBdr>
        </w:div>
      </w:divsChild>
    </w:div>
    <w:div w:id="1555848533">
      <w:bodyDiv w:val="1"/>
      <w:marLeft w:val="0"/>
      <w:marRight w:val="0"/>
      <w:marTop w:val="0"/>
      <w:marBottom w:val="0"/>
      <w:divBdr>
        <w:top w:val="none" w:sz="0" w:space="0" w:color="auto"/>
        <w:left w:val="none" w:sz="0" w:space="0" w:color="auto"/>
        <w:bottom w:val="none" w:sz="0" w:space="0" w:color="auto"/>
        <w:right w:val="none" w:sz="0" w:space="0" w:color="auto"/>
      </w:divBdr>
      <w:divsChild>
        <w:div w:id="2088988852">
          <w:marLeft w:val="446"/>
          <w:marRight w:val="0"/>
          <w:marTop w:val="0"/>
          <w:marBottom w:val="0"/>
          <w:divBdr>
            <w:top w:val="none" w:sz="0" w:space="0" w:color="auto"/>
            <w:left w:val="none" w:sz="0" w:space="0" w:color="auto"/>
            <w:bottom w:val="none" w:sz="0" w:space="0" w:color="auto"/>
            <w:right w:val="none" w:sz="0" w:space="0" w:color="auto"/>
          </w:divBdr>
        </w:div>
        <w:div w:id="1146749015">
          <w:marLeft w:val="1166"/>
          <w:marRight w:val="0"/>
          <w:marTop w:val="0"/>
          <w:marBottom w:val="0"/>
          <w:divBdr>
            <w:top w:val="none" w:sz="0" w:space="0" w:color="auto"/>
            <w:left w:val="none" w:sz="0" w:space="0" w:color="auto"/>
            <w:bottom w:val="none" w:sz="0" w:space="0" w:color="auto"/>
            <w:right w:val="none" w:sz="0" w:space="0" w:color="auto"/>
          </w:divBdr>
        </w:div>
        <w:div w:id="1532642886">
          <w:marLeft w:val="1166"/>
          <w:marRight w:val="0"/>
          <w:marTop w:val="0"/>
          <w:marBottom w:val="0"/>
          <w:divBdr>
            <w:top w:val="none" w:sz="0" w:space="0" w:color="auto"/>
            <w:left w:val="none" w:sz="0" w:space="0" w:color="auto"/>
            <w:bottom w:val="none" w:sz="0" w:space="0" w:color="auto"/>
            <w:right w:val="none" w:sz="0" w:space="0" w:color="auto"/>
          </w:divBdr>
        </w:div>
        <w:div w:id="491945975">
          <w:marLeft w:val="1166"/>
          <w:marRight w:val="0"/>
          <w:marTop w:val="0"/>
          <w:marBottom w:val="0"/>
          <w:divBdr>
            <w:top w:val="none" w:sz="0" w:space="0" w:color="auto"/>
            <w:left w:val="none" w:sz="0" w:space="0" w:color="auto"/>
            <w:bottom w:val="none" w:sz="0" w:space="0" w:color="auto"/>
            <w:right w:val="none" w:sz="0" w:space="0" w:color="auto"/>
          </w:divBdr>
        </w:div>
        <w:div w:id="789517724">
          <w:marLeft w:val="1166"/>
          <w:marRight w:val="0"/>
          <w:marTop w:val="0"/>
          <w:marBottom w:val="0"/>
          <w:divBdr>
            <w:top w:val="none" w:sz="0" w:space="0" w:color="auto"/>
            <w:left w:val="none" w:sz="0" w:space="0" w:color="auto"/>
            <w:bottom w:val="none" w:sz="0" w:space="0" w:color="auto"/>
            <w:right w:val="none" w:sz="0" w:space="0" w:color="auto"/>
          </w:divBdr>
        </w:div>
        <w:div w:id="197281137">
          <w:marLeft w:val="1166"/>
          <w:marRight w:val="0"/>
          <w:marTop w:val="0"/>
          <w:marBottom w:val="0"/>
          <w:divBdr>
            <w:top w:val="none" w:sz="0" w:space="0" w:color="auto"/>
            <w:left w:val="none" w:sz="0" w:space="0" w:color="auto"/>
            <w:bottom w:val="none" w:sz="0" w:space="0" w:color="auto"/>
            <w:right w:val="none" w:sz="0" w:space="0" w:color="auto"/>
          </w:divBdr>
        </w:div>
        <w:div w:id="1863010588">
          <w:marLeft w:val="1166"/>
          <w:marRight w:val="0"/>
          <w:marTop w:val="0"/>
          <w:marBottom w:val="0"/>
          <w:divBdr>
            <w:top w:val="none" w:sz="0" w:space="0" w:color="auto"/>
            <w:left w:val="none" w:sz="0" w:space="0" w:color="auto"/>
            <w:bottom w:val="none" w:sz="0" w:space="0" w:color="auto"/>
            <w:right w:val="none" w:sz="0" w:space="0" w:color="auto"/>
          </w:divBdr>
        </w:div>
      </w:divsChild>
    </w:div>
    <w:div w:id="1586264432">
      <w:bodyDiv w:val="1"/>
      <w:marLeft w:val="0"/>
      <w:marRight w:val="0"/>
      <w:marTop w:val="0"/>
      <w:marBottom w:val="0"/>
      <w:divBdr>
        <w:top w:val="none" w:sz="0" w:space="0" w:color="auto"/>
        <w:left w:val="none" w:sz="0" w:space="0" w:color="auto"/>
        <w:bottom w:val="none" w:sz="0" w:space="0" w:color="auto"/>
        <w:right w:val="none" w:sz="0" w:space="0" w:color="auto"/>
      </w:divBdr>
    </w:div>
    <w:div w:id="1593273580">
      <w:bodyDiv w:val="1"/>
      <w:marLeft w:val="0"/>
      <w:marRight w:val="0"/>
      <w:marTop w:val="0"/>
      <w:marBottom w:val="0"/>
      <w:divBdr>
        <w:top w:val="none" w:sz="0" w:space="0" w:color="auto"/>
        <w:left w:val="none" w:sz="0" w:space="0" w:color="auto"/>
        <w:bottom w:val="none" w:sz="0" w:space="0" w:color="auto"/>
        <w:right w:val="none" w:sz="0" w:space="0" w:color="auto"/>
      </w:divBdr>
      <w:divsChild>
        <w:div w:id="1856117954">
          <w:marLeft w:val="446"/>
          <w:marRight w:val="0"/>
          <w:marTop w:val="0"/>
          <w:marBottom w:val="0"/>
          <w:divBdr>
            <w:top w:val="none" w:sz="0" w:space="0" w:color="auto"/>
            <w:left w:val="none" w:sz="0" w:space="0" w:color="auto"/>
            <w:bottom w:val="none" w:sz="0" w:space="0" w:color="auto"/>
            <w:right w:val="none" w:sz="0" w:space="0" w:color="auto"/>
          </w:divBdr>
        </w:div>
        <w:div w:id="205488103">
          <w:marLeft w:val="1166"/>
          <w:marRight w:val="0"/>
          <w:marTop w:val="0"/>
          <w:marBottom w:val="0"/>
          <w:divBdr>
            <w:top w:val="none" w:sz="0" w:space="0" w:color="auto"/>
            <w:left w:val="none" w:sz="0" w:space="0" w:color="auto"/>
            <w:bottom w:val="none" w:sz="0" w:space="0" w:color="auto"/>
            <w:right w:val="none" w:sz="0" w:space="0" w:color="auto"/>
          </w:divBdr>
        </w:div>
        <w:div w:id="208802097">
          <w:marLeft w:val="1166"/>
          <w:marRight w:val="0"/>
          <w:marTop w:val="0"/>
          <w:marBottom w:val="0"/>
          <w:divBdr>
            <w:top w:val="none" w:sz="0" w:space="0" w:color="auto"/>
            <w:left w:val="none" w:sz="0" w:space="0" w:color="auto"/>
            <w:bottom w:val="none" w:sz="0" w:space="0" w:color="auto"/>
            <w:right w:val="none" w:sz="0" w:space="0" w:color="auto"/>
          </w:divBdr>
        </w:div>
        <w:div w:id="2010938412">
          <w:marLeft w:val="1166"/>
          <w:marRight w:val="0"/>
          <w:marTop w:val="0"/>
          <w:marBottom w:val="0"/>
          <w:divBdr>
            <w:top w:val="none" w:sz="0" w:space="0" w:color="auto"/>
            <w:left w:val="none" w:sz="0" w:space="0" w:color="auto"/>
            <w:bottom w:val="none" w:sz="0" w:space="0" w:color="auto"/>
            <w:right w:val="none" w:sz="0" w:space="0" w:color="auto"/>
          </w:divBdr>
        </w:div>
        <w:div w:id="1264876872">
          <w:marLeft w:val="1166"/>
          <w:marRight w:val="0"/>
          <w:marTop w:val="0"/>
          <w:marBottom w:val="0"/>
          <w:divBdr>
            <w:top w:val="none" w:sz="0" w:space="0" w:color="auto"/>
            <w:left w:val="none" w:sz="0" w:space="0" w:color="auto"/>
            <w:bottom w:val="none" w:sz="0" w:space="0" w:color="auto"/>
            <w:right w:val="none" w:sz="0" w:space="0" w:color="auto"/>
          </w:divBdr>
        </w:div>
      </w:divsChild>
    </w:div>
    <w:div w:id="1618365091">
      <w:bodyDiv w:val="1"/>
      <w:marLeft w:val="0"/>
      <w:marRight w:val="0"/>
      <w:marTop w:val="0"/>
      <w:marBottom w:val="0"/>
      <w:divBdr>
        <w:top w:val="none" w:sz="0" w:space="0" w:color="auto"/>
        <w:left w:val="none" w:sz="0" w:space="0" w:color="auto"/>
        <w:bottom w:val="none" w:sz="0" w:space="0" w:color="auto"/>
        <w:right w:val="none" w:sz="0" w:space="0" w:color="auto"/>
      </w:divBdr>
      <w:divsChild>
        <w:div w:id="1656565681">
          <w:marLeft w:val="446"/>
          <w:marRight w:val="0"/>
          <w:marTop w:val="0"/>
          <w:marBottom w:val="0"/>
          <w:divBdr>
            <w:top w:val="none" w:sz="0" w:space="0" w:color="auto"/>
            <w:left w:val="none" w:sz="0" w:space="0" w:color="auto"/>
            <w:bottom w:val="none" w:sz="0" w:space="0" w:color="auto"/>
            <w:right w:val="none" w:sz="0" w:space="0" w:color="auto"/>
          </w:divBdr>
        </w:div>
        <w:div w:id="776872157">
          <w:marLeft w:val="446"/>
          <w:marRight w:val="0"/>
          <w:marTop w:val="0"/>
          <w:marBottom w:val="0"/>
          <w:divBdr>
            <w:top w:val="none" w:sz="0" w:space="0" w:color="auto"/>
            <w:left w:val="none" w:sz="0" w:space="0" w:color="auto"/>
            <w:bottom w:val="none" w:sz="0" w:space="0" w:color="auto"/>
            <w:right w:val="none" w:sz="0" w:space="0" w:color="auto"/>
          </w:divBdr>
        </w:div>
        <w:div w:id="1842700598">
          <w:marLeft w:val="446"/>
          <w:marRight w:val="0"/>
          <w:marTop w:val="0"/>
          <w:marBottom w:val="0"/>
          <w:divBdr>
            <w:top w:val="none" w:sz="0" w:space="0" w:color="auto"/>
            <w:left w:val="none" w:sz="0" w:space="0" w:color="auto"/>
            <w:bottom w:val="none" w:sz="0" w:space="0" w:color="auto"/>
            <w:right w:val="none" w:sz="0" w:space="0" w:color="auto"/>
          </w:divBdr>
        </w:div>
        <w:div w:id="2006591877">
          <w:marLeft w:val="446"/>
          <w:marRight w:val="0"/>
          <w:marTop w:val="0"/>
          <w:marBottom w:val="0"/>
          <w:divBdr>
            <w:top w:val="none" w:sz="0" w:space="0" w:color="auto"/>
            <w:left w:val="none" w:sz="0" w:space="0" w:color="auto"/>
            <w:bottom w:val="none" w:sz="0" w:space="0" w:color="auto"/>
            <w:right w:val="none" w:sz="0" w:space="0" w:color="auto"/>
          </w:divBdr>
        </w:div>
      </w:divsChild>
    </w:div>
    <w:div w:id="1644264963">
      <w:bodyDiv w:val="1"/>
      <w:marLeft w:val="0"/>
      <w:marRight w:val="0"/>
      <w:marTop w:val="0"/>
      <w:marBottom w:val="0"/>
      <w:divBdr>
        <w:top w:val="none" w:sz="0" w:space="0" w:color="auto"/>
        <w:left w:val="none" w:sz="0" w:space="0" w:color="auto"/>
        <w:bottom w:val="none" w:sz="0" w:space="0" w:color="auto"/>
        <w:right w:val="none" w:sz="0" w:space="0" w:color="auto"/>
      </w:divBdr>
      <w:divsChild>
        <w:div w:id="464659227">
          <w:marLeft w:val="547"/>
          <w:marRight w:val="0"/>
          <w:marTop w:val="86"/>
          <w:marBottom w:val="0"/>
          <w:divBdr>
            <w:top w:val="none" w:sz="0" w:space="0" w:color="auto"/>
            <w:left w:val="none" w:sz="0" w:space="0" w:color="auto"/>
            <w:bottom w:val="none" w:sz="0" w:space="0" w:color="auto"/>
            <w:right w:val="none" w:sz="0" w:space="0" w:color="auto"/>
          </w:divBdr>
        </w:div>
        <w:div w:id="839272055">
          <w:marLeft w:val="1930"/>
          <w:marRight w:val="0"/>
          <w:marTop w:val="86"/>
          <w:marBottom w:val="0"/>
          <w:divBdr>
            <w:top w:val="none" w:sz="0" w:space="0" w:color="auto"/>
            <w:left w:val="none" w:sz="0" w:space="0" w:color="auto"/>
            <w:bottom w:val="none" w:sz="0" w:space="0" w:color="auto"/>
            <w:right w:val="none" w:sz="0" w:space="0" w:color="auto"/>
          </w:divBdr>
        </w:div>
        <w:div w:id="25107719">
          <w:marLeft w:val="547"/>
          <w:marRight w:val="0"/>
          <w:marTop w:val="86"/>
          <w:marBottom w:val="0"/>
          <w:divBdr>
            <w:top w:val="none" w:sz="0" w:space="0" w:color="auto"/>
            <w:left w:val="none" w:sz="0" w:space="0" w:color="auto"/>
            <w:bottom w:val="none" w:sz="0" w:space="0" w:color="auto"/>
            <w:right w:val="none" w:sz="0" w:space="0" w:color="auto"/>
          </w:divBdr>
        </w:div>
        <w:div w:id="592317778">
          <w:marLeft w:val="547"/>
          <w:marRight w:val="0"/>
          <w:marTop w:val="86"/>
          <w:marBottom w:val="0"/>
          <w:divBdr>
            <w:top w:val="none" w:sz="0" w:space="0" w:color="auto"/>
            <w:left w:val="none" w:sz="0" w:space="0" w:color="auto"/>
            <w:bottom w:val="none" w:sz="0" w:space="0" w:color="auto"/>
            <w:right w:val="none" w:sz="0" w:space="0" w:color="auto"/>
          </w:divBdr>
        </w:div>
        <w:div w:id="1411777405">
          <w:marLeft w:val="1728"/>
          <w:marRight w:val="0"/>
          <w:marTop w:val="86"/>
          <w:marBottom w:val="0"/>
          <w:divBdr>
            <w:top w:val="none" w:sz="0" w:space="0" w:color="auto"/>
            <w:left w:val="none" w:sz="0" w:space="0" w:color="auto"/>
            <w:bottom w:val="none" w:sz="0" w:space="0" w:color="auto"/>
            <w:right w:val="none" w:sz="0" w:space="0" w:color="auto"/>
          </w:divBdr>
        </w:div>
      </w:divsChild>
    </w:div>
    <w:div w:id="1654984719">
      <w:bodyDiv w:val="1"/>
      <w:marLeft w:val="0"/>
      <w:marRight w:val="0"/>
      <w:marTop w:val="0"/>
      <w:marBottom w:val="0"/>
      <w:divBdr>
        <w:top w:val="none" w:sz="0" w:space="0" w:color="auto"/>
        <w:left w:val="none" w:sz="0" w:space="0" w:color="auto"/>
        <w:bottom w:val="none" w:sz="0" w:space="0" w:color="auto"/>
        <w:right w:val="none" w:sz="0" w:space="0" w:color="auto"/>
      </w:divBdr>
    </w:div>
    <w:div w:id="1758281679">
      <w:bodyDiv w:val="1"/>
      <w:marLeft w:val="0"/>
      <w:marRight w:val="0"/>
      <w:marTop w:val="0"/>
      <w:marBottom w:val="0"/>
      <w:divBdr>
        <w:top w:val="none" w:sz="0" w:space="0" w:color="auto"/>
        <w:left w:val="none" w:sz="0" w:space="0" w:color="auto"/>
        <w:bottom w:val="none" w:sz="0" w:space="0" w:color="auto"/>
        <w:right w:val="none" w:sz="0" w:space="0" w:color="auto"/>
      </w:divBdr>
      <w:divsChild>
        <w:div w:id="375661719">
          <w:marLeft w:val="446"/>
          <w:marRight w:val="0"/>
          <w:marTop w:val="0"/>
          <w:marBottom w:val="0"/>
          <w:divBdr>
            <w:top w:val="none" w:sz="0" w:space="0" w:color="auto"/>
            <w:left w:val="none" w:sz="0" w:space="0" w:color="auto"/>
            <w:bottom w:val="none" w:sz="0" w:space="0" w:color="auto"/>
            <w:right w:val="none" w:sz="0" w:space="0" w:color="auto"/>
          </w:divBdr>
        </w:div>
        <w:div w:id="2070567989">
          <w:marLeft w:val="446"/>
          <w:marRight w:val="0"/>
          <w:marTop w:val="0"/>
          <w:marBottom w:val="0"/>
          <w:divBdr>
            <w:top w:val="none" w:sz="0" w:space="0" w:color="auto"/>
            <w:left w:val="none" w:sz="0" w:space="0" w:color="auto"/>
            <w:bottom w:val="none" w:sz="0" w:space="0" w:color="auto"/>
            <w:right w:val="none" w:sz="0" w:space="0" w:color="auto"/>
          </w:divBdr>
        </w:div>
        <w:div w:id="93986057">
          <w:marLeft w:val="1166"/>
          <w:marRight w:val="0"/>
          <w:marTop w:val="0"/>
          <w:marBottom w:val="0"/>
          <w:divBdr>
            <w:top w:val="none" w:sz="0" w:space="0" w:color="auto"/>
            <w:left w:val="none" w:sz="0" w:space="0" w:color="auto"/>
            <w:bottom w:val="none" w:sz="0" w:space="0" w:color="auto"/>
            <w:right w:val="none" w:sz="0" w:space="0" w:color="auto"/>
          </w:divBdr>
        </w:div>
        <w:div w:id="890845602">
          <w:marLeft w:val="446"/>
          <w:marRight w:val="0"/>
          <w:marTop w:val="0"/>
          <w:marBottom w:val="0"/>
          <w:divBdr>
            <w:top w:val="none" w:sz="0" w:space="0" w:color="auto"/>
            <w:left w:val="none" w:sz="0" w:space="0" w:color="auto"/>
            <w:bottom w:val="none" w:sz="0" w:space="0" w:color="auto"/>
            <w:right w:val="none" w:sz="0" w:space="0" w:color="auto"/>
          </w:divBdr>
        </w:div>
        <w:div w:id="1244992276">
          <w:marLeft w:val="446"/>
          <w:marRight w:val="0"/>
          <w:marTop w:val="0"/>
          <w:marBottom w:val="0"/>
          <w:divBdr>
            <w:top w:val="none" w:sz="0" w:space="0" w:color="auto"/>
            <w:left w:val="none" w:sz="0" w:space="0" w:color="auto"/>
            <w:bottom w:val="none" w:sz="0" w:space="0" w:color="auto"/>
            <w:right w:val="none" w:sz="0" w:space="0" w:color="auto"/>
          </w:divBdr>
        </w:div>
      </w:divsChild>
    </w:div>
    <w:div w:id="1763181056">
      <w:bodyDiv w:val="1"/>
      <w:marLeft w:val="0"/>
      <w:marRight w:val="0"/>
      <w:marTop w:val="0"/>
      <w:marBottom w:val="0"/>
      <w:divBdr>
        <w:top w:val="none" w:sz="0" w:space="0" w:color="auto"/>
        <w:left w:val="none" w:sz="0" w:space="0" w:color="auto"/>
        <w:bottom w:val="none" w:sz="0" w:space="0" w:color="auto"/>
        <w:right w:val="none" w:sz="0" w:space="0" w:color="auto"/>
      </w:divBdr>
    </w:div>
    <w:div w:id="1802379990">
      <w:bodyDiv w:val="1"/>
      <w:marLeft w:val="0"/>
      <w:marRight w:val="0"/>
      <w:marTop w:val="0"/>
      <w:marBottom w:val="0"/>
      <w:divBdr>
        <w:top w:val="none" w:sz="0" w:space="0" w:color="auto"/>
        <w:left w:val="none" w:sz="0" w:space="0" w:color="auto"/>
        <w:bottom w:val="none" w:sz="0" w:space="0" w:color="auto"/>
        <w:right w:val="none" w:sz="0" w:space="0" w:color="auto"/>
      </w:divBdr>
    </w:div>
    <w:div w:id="1809198732">
      <w:bodyDiv w:val="1"/>
      <w:marLeft w:val="0"/>
      <w:marRight w:val="0"/>
      <w:marTop w:val="0"/>
      <w:marBottom w:val="0"/>
      <w:divBdr>
        <w:top w:val="none" w:sz="0" w:space="0" w:color="auto"/>
        <w:left w:val="none" w:sz="0" w:space="0" w:color="auto"/>
        <w:bottom w:val="none" w:sz="0" w:space="0" w:color="auto"/>
        <w:right w:val="none" w:sz="0" w:space="0" w:color="auto"/>
      </w:divBdr>
      <w:divsChild>
        <w:div w:id="1744600636">
          <w:marLeft w:val="1886"/>
          <w:marRight w:val="0"/>
          <w:marTop w:val="0"/>
          <w:marBottom w:val="0"/>
          <w:divBdr>
            <w:top w:val="none" w:sz="0" w:space="0" w:color="auto"/>
            <w:left w:val="none" w:sz="0" w:space="0" w:color="auto"/>
            <w:bottom w:val="none" w:sz="0" w:space="0" w:color="auto"/>
            <w:right w:val="none" w:sz="0" w:space="0" w:color="auto"/>
          </w:divBdr>
        </w:div>
        <w:div w:id="1741781647">
          <w:marLeft w:val="1886"/>
          <w:marRight w:val="0"/>
          <w:marTop w:val="0"/>
          <w:marBottom w:val="0"/>
          <w:divBdr>
            <w:top w:val="none" w:sz="0" w:space="0" w:color="auto"/>
            <w:left w:val="none" w:sz="0" w:space="0" w:color="auto"/>
            <w:bottom w:val="none" w:sz="0" w:space="0" w:color="auto"/>
            <w:right w:val="none" w:sz="0" w:space="0" w:color="auto"/>
          </w:divBdr>
        </w:div>
        <w:div w:id="1769620611">
          <w:marLeft w:val="1886"/>
          <w:marRight w:val="0"/>
          <w:marTop w:val="0"/>
          <w:marBottom w:val="0"/>
          <w:divBdr>
            <w:top w:val="none" w:sz="0" w:space="0" w:color="auto"/>
            <w:left w:val="none" w:sz="0" w:space="0" w:color="auto"/>
            <w:bottom w:val="none" w:sz="0" w:space="0" w:color="auto"/>
            <w:right w:val="none" w:sz="0" w:space="0" w:color="auto"/>
          </w:divBdr>
        </w:div>
        <w:div w:id="1018047520">
          <w:marLeft w:val="1886"/>
          <w:marRight w:val="0"/>
          <w:marTop w:val="0"/>
          <w:marBottom w:val="0"/>
          <w:divBdr>
            <w:top w:val="none" w:sz="0" w:space="0" w:color="auto"/>
            <w:left w:val="none" w:sz="0" w:space="0" w:color="auto"/>
            <w:bottom w:val="none" w:sz="0" w:space="0" w:color="auto"/>
            <w:right w:val="none" w:sz="0" w:space="0" w:color="auto"/>
          </w:divBdr>
        </w:div>
        <w:div w:id="321279642">
          <w:marLeft w:val="1886"/>
          <w:marRight w:val="0"/>
          <w:marTop w:val="0"/>
          <w:marBottom w:val="0"/>
          <w:divBdr>
            <w:top w:val="none" w:sz="0" w:space="0" w:color="auto"/>
            <w:left w:val="none" w:sz="0" w:space="0" w:color="auto"/>
            <w:bottom w:val="none" w:sz="0" w:space="0" w:color="auto"/>
            <w:right w:val="none" w:sz="0" w:space="0" w:color="auto"/>
          </w:divBdr>
        </w:div>
        <w:div w:id="187523442">
          <w:marLeft w:val="1886"/>
          <w:marRight w:val="0"/>
          <w:marTop w:val="0"/>
          <w:marBottom w:val="0"/>
          <w:divBdr>
            <w:top w:val="none" w:sz="0" w:space="0" w:color="auto"/>
            <w:left w:val="none" w:sz="0" w:space="0" w:color="auto"/>
            <w:bottom w:val="none" w:sz="0" w:space="0" w:color="auto"/>
            <w:right w:val="none" w:sz="0" w:space="0" w:color="auto"/>
          </w:divBdr>
        </w:div>
      </w:divsChild>
    </w:div>
    <w:div w:id="1864398176">
      <w:bodyDiv w:val="1"/>
      <w:marLeft w:val="0"/>
      <w:marRight w:val="0"/>
      <w:marTop w:val="0"/>
      <w:marBottom w:val="0"/>
      <w:divBdr>
        <w:top w:val="none" w:sz="0" w:space="0" w:color="auto"/>
        <w:left w:val="none" w:sz="0" w:space="0" w:color="auto"/>
        <w:bottom w:val="none" w:sz="0" w:space="0" w:color="auto"/>
        <w:right w:val="none" w:sz="0" w:space="0" w:color="auto"/>
      </w:divBdr>
      <w:divsChild>
        <w:div w:id="1657032852">
          <w:marLeft w:val="446"/>
          <w:marRight w:val="0"/>
          <w:marTop w:val="0"/>
          <w:marBottom w:val="0"/>
          <w:divBdr>
            <w:top w:val="none" w:sz="0" w:space="0" w:color="auto"/>
            <w:left w:val="none" w:sz="0" w:space="0" w:color="auto"/>
            <w:bottom w:val="none" w:sz="0" w:space="0" w:color="auto"/>
            <w:right w:val="none" w:sz="0" w:space="0" w:color="auto"/>
          </w:divBdr>
        </w:div>
        <w:div w:id="529609957">
          <w:marLeft w:val="446"/>
          <w:marRight w:val="0"/>
          <w:marTop w:val="0"/>
          <w:marBottom w:val="0"/>
          <w:divBdr>
            <w:top w:val="none" w:sz="0" w:space="0" w:color="auto"/>
            <w:left w:val="none" w:sz="0" w:space="0" w:color="auto"/>
            <w:bottom w:val="none" w:sz="0" w:space="0" w:color="auto"/>
            <w:right w:val="none" w:sz="0" w:space="0" w:color="auto"/>
          </w:divBdr>
        </w:div>
        <w:div w:id="270282128">
          <w:marLeft w:val="446"/>
          <w:marRight w:val="0"/>
          <w:marTop w:val="0"/>
          <w:marBottom w:val="0"/>
          <w:divBdr>
            <w:top w:val="none" w:sz="0" w:space="0" w:color="auto"/>
            <w:left w:val="none" w:sz="0" w:space="0" w:color="auto"/>
            <w:bottom w:val="none" w:sz="0" w:space="0" w:color="auto"/>
            <w:right w:val="none" w:sz="0" w:space="0" w:color="auto"/>
          </w:divBdr>
        </w:div>
        <w:div w:id="116723329">
          <w:marLeft w:val="446"/>
          <w:marRight w:val="0"/>
          <w:marTop w:val="0"/>
          <w:marBottom w:val="0"/>
          <w:divBdr>
            <w:top w:val="none" w:sz="0" w:space="0" w:color="auto"/>
            <w:left w:val="none" w:sz="0" w:space="0" w:color="auto"/>
            <w:bottom w:val="none" w:sz="0" w:space="0" w:color="auto"/>
            <w:right w:val="none" w:sz="0" w:space="0" w:color="auto"/>
          </w:divBdr>
        </w:div>
      </w:divsChild>
    </w:div>
    <w:div w:id="1908345797">
      <w:bodyDiv w:val="1"/>
      <w:marLeft w:val="0"/>
      <w:marRight w:val="0"/>
      <w:marTop w:val="0"/>
      <w:marBottom w:val="0"/>
      <w:divBdr>
        <w:top w:val="none" w:sz="0" w:space="0" w:color="auto"/>
        <w:left w:val="none" w:sz="0" w:space="0" w:color="auto"/>
        <w:bottom w:val="none" w:sz="0" w:space="0" w:color="auto"/>
        <w:right w:val="none" w:sz="0" w:space="0" w:color="auto"/>
      </w:divBdr>
      <w:divsChild>
        <w:div w:id="504126874">
          <w:marLeft w:val="720"/>
          <w:marRight w:val="0"/>
          <w:marTop w:val="0"/>
          <w:marBottom w:val="0"/>
          <w:divBdr>
            <w:top w:val="none" w:sz="0" w:space="0" w:color="auto"/>
            <w:left w:val="none" w:sz="0" w:space="0" w:color="auto"/>
            <w:bottom w:val="none" w:sz="0" w:space="0" w:color="auto"/>
            <w:right w:val="none" w:sz="0" w:space="0" w:color="auto"/>
          </w:divBdr>
        </w:div>
        <w:div w:id="1120883861">
          <w:marLeft w:val="720"/>
          <w:marRight w:val="0"/>
          <w:marTop w:val="0"/>
          <w:marBottom w:val="0"/>
          <w:divBdr>
            <w:top w:val="none" w:sz="0" w:space="0" w:color="auto"/>
            <w:left w:val="none" w:sz="0" w:space="0" w:color="auto"/>
            <w:bottom w:val="none" w:sz="0" w:space="0" w:color="auto"/>
            <w:right w:val="none" w:sz="0" w:space="0" w:color="auto"/>
          </w:divBdr>
        </w:div>
        <w:div w:id="924147182">
          <w:marLeft w:val="1440"/>
          <w:marRight w:val="0"/>
          <w:marTop w:val="0"/>
          <w:marBottom w:val="0"/>
          <w:divBdr>
            <w:top w:val="none" w:sz="0" w:space="0" w:color="auto"/>
            <w:left w:val="none" w:sz="0" w:space="0" w:color="auto"/>
            <w:bottom w:val="none" w:sz="0" w:space="0" w:color="auto"/>
            <w:right w:val="none" w:sz="0" w:space="0" w:color="auto"/>
          </w:divBdr>
        </w:div>
        <w:div w:id="2116822076">
          <w:marLeft w:val="720"/>
          <w:marRight w:val="0"/>
          <w:marTop w:val="0"/>
          <w:marBottom w:val="0"/>
          <w:divBdr>
            <w:top w:val="none" w:sz="0" w:space="0" w:color="auto"/>
            <w:left w:val="none" w:sz="0" w:space="0" w:color="auto"/>
            <w:bottom w:val="none" w:sz="0" w:space="0" w:color="auto"/>
            <w:right w:val="none" w:sz="0" w:space="0" w:color="auto"/>
          </w:divBdr>
        </w:div>
        <w:div w:id="1642884774">
          <w:marLeft w:val="720"/>
          <w:marRight w:val="0"/>
          <w:marTop w:val="0"/>
          <w:marBottom w:val="0"/>
          <w:divBdr>
            <w:top w:val="none" w:sz="0" w:space="0" w:color="auto"/>
            <w:left w:val="none" w:sz="0" w:space="0" w:color="auto"/>
            <w:bottom w:val="none" w:sz="0" w:space="0" w:color="auto"/>
            <w:right w:val="none" w:sz="0" w:space="0" w:color="auto"/>
          </w:divBdr>
        </w:div>
      </w:divsChild>
    </w:div>
    <w:div w:id="1987974348">
      <w:bodyDiv w:val="1"/>
      <w:marLeft w:val="0"/>
      <w:marRight w:val="0"/>
      <w:marTop w:val="0"/>
      <w:marBottom w:val="0"/>
      <w:divBdr>
        <w:top w:val="none" w:sz="0" w:space="0" w:color="auto"/>
        <w:left w:val="none" w:sz="0" w:space="0" w:color="auto"/>
        <w:bottom w:val="none" w:sz="0" w:space="0" w:color="auto"/>
        <w:right w:val="none" w:sz="0" w:space="0" w:color="auto"/>
      </w:divBdr>
      <w:divsChild>
        <w:div w:id="302660375">
          <w:marLeft w:val="547"/>
          <w:marRight w:val="0"/>
          <w:marTop w:val="120"/>
          <w:marBottom w:val="0"/>
          <w:divBdr>
            <w:top w:val="none" w:sz="0" w:space="0" w:color="auto"/>
            <w:left w:val="none" w:sz="0" w:space="0" w:color="auto"/>
            <w:bottom w:val="none" w:sz="0" w:space="0" w:color="auto"/>
            <w:right w:val="none" w:sz="0" w:space="0" w:color="auto"/>
          </w:divBdr>
        </w:div>
        <w:div w:id="206718203">
          <w:marLeft w:val="1267"/>
          <w:marRight w:val="0"/>
          <w:marTop w:val="120"/>
          <w:marBottom w:val="0"/>
          <w:divBdr>
            <w:top w:val="none" w:sz="0" w:space="0" w:color="auto"/>
            <w:left w:val="none" w:sz="0" w:space="0" w:color="auto"/>
            <w:bottom w:val="none" w:sz="0" w:space="0" w:color="auto"/>
            <w:right w:val="none" w:sz="0" w:space="0" w:color="auto"/>
          </w:divBdr>
        </w:div>
        <w:div w:id="45683319">
          <w:marLeft w:val="547"/>
          <w:marRight w:val="0"/>
          <w:marTop w:val="120"/>
          <w:marBottom w:val="0"/>
          <w:divBdr>
            <w:top w:val="none" w:sz="0" w:space="0" w:color="auto"/>
            <w:left w:val="none" w:sz="0" w:space="0" w:color="auto"/>
            <w:bottom w:val="none" w:sz="0" w:space="0" w:color="auto"/>
            <w:right w:val="none" w:sz="0" w:space="0" w:color="auto"/>
          </w:divBdr>
        </w:div>
      </w:divsChild>
    </w:div>
    <w:div w:id="2013028529">
      <w:bodyDiv w:val="1"/>
      <w:marLeft w:val="0"/>
      <w:marRight w:val="0"/>
      <w:marTop w:val="0"/>
      <w:marBottom w:val="0"/>
      <w:divBdr>
        <w:top w:val="none" w:sz="0" w:space="0" w:color="auto"/>
        <w:left w:val="none" w:sz="0" w:space="0" w:color="auto"/>
        <w:bottom w:val="none" w:sz="0" w:space="0" w:color="auto"/>
        <w:right w:val="none" w:sz="0" w:space="0" w:color="auto"/>
      </w:divBdr>
    </w:div>
    <w:div w:id="2018463701">
      <w:bodyDiv w:val="1"/>
      <w:marLeft w:val="0"/>
      <w:marRight w:val="0"/>
      <w:marTop w:val="0"/>
      <w:marBottom w:val="0"/>
      <w:divBdr>
        <w:top w:val="none" w:sz="0" w:space="0" w:color="auto"/>
        <w:left w:val="none" w:sz="0" w:space="0" w:color="auto"/>
        <w:bottom w:val="none" w:sz="0" w:space="0" w:color="auto"/>
        <w:right w:val="none" w:sz="0" w:space="0" w:color="auto"/>
      </w:divBdr>
    </w:div>
    <w:div w:id="2027637408">
      <w:bodyDiv w:val="1"/>
      <w:marLeft w:val="0"/>
      <w:marRight w:val="0"/>
      <w:marTop w:val="0"/>
      <w:marBottom w:val="0"/>
      <w:divBdr>
        <w:top w:val="none" w:sz="0" w:space="0" w:color="auto"/>
        <w:left w:val="none" w:sz="0" w:space="0" w:color="auto"/>
        <w:bottom w:val="none" w:sz="0" w:space="0" w:color="auto"/>
        <w:right w:val="none" w:sz="0" w:space="0" w:color="auto"/>
      </w:divBdr>
    </w:div>
    <w:div w:id="2046830925">
      <w:bodyDiv w:val="1"/>
      <w:marLeft w:val="0"/>
      <w:marRight w:val="0"/>
      <w:marTop w:val="0"/>
      <w:marBottom w:val="0"/>
      <w:divBdr>
        <w:top w:val="none" w:sz="0" w:space="0" w:color="auto"/>
        <w:left w:val="none" w:sz="0" w:space="0" w:color="auto"/>
        <w:bottom w:val="none" w:sz="0" w:space="0" w:color="auto"/>
        <w:right w:val="none" w:sz="0" w:space="0" w:color="auto"/>
      </w:divBdr>
      <w:divsChild>
        <w:div w:id="484664224">
          <w:marLeft w:val="446"/>
          <w:marRight w:val="0"/>
          <w:marTop w:val="0"/>
          <w:marBottom w:val="0"/>
          <w:divBdr>
            <w:top w:val="none" w:sz="0" w:space="0" w:color="auto"/>
            <w:left w:val="none" w:sz="0" w:space="0" w:color="auto"/>
            <w:bottom w:val="none" w:sz="0" w:space="0" w:color="auto"/>
            <w:right w:val="none" w:sz="0" w:space="0" w:color="auto"/>
          </w:divBdr>
        </w:div>
        <w:div w:id="178205649">
          <w:marLeft w:val="446"/>
          <w:marRight w:val="0"/>
          <w:marTop w:val="0"/>
          <w:marBottom w:val="0"/>
          <w:divBdr>
            <w:top w:val="none" w:sz="0" w:space="0" w:color="auto"/>
            <w:left w:val="none" w:sz="0" w:space="0" w:color="auto"/>
            <w:bottom w:val="none" w:sz="0" w:space="0" w:color="auto"/>
            <w:right w:val="none" w:sz="0" w:space="0" w:color="auto"/>
          </w:divBdr>
        </w:div>
        <w:div w:id="1243181555">
          <w:marLeft w:val="446"/>
          <w:marRight w:val="0"/>
          <w:marTop w:val="0"/>
          <w:marBottom w:val="0"/>
          <w:divBdr>
            <w:top w:val="none" w:sz="0" w:space="0" w:color="auto"/>
            <w:left w:val="none" w:sz="0" w:space="0" w:color="auto"/>
            <w:bottom w:val="none" w:sz="0" w:space="0" w:color="auto"/>
            <w:right w:val="none" w:sz="0" w:space="0" w:color="auto"/>
          </w:divBdr>
        </w:div>
        <w:div w:id="212272524">
          <w:marLeft w:val="1886"/>
          <w:marRight w:val="0"/>
          <w:marTop w:val="0"/>
          <w:marBottom w:val="0"/>
          <w:divBdr>
            <w:top w:val="none" w:sz="0" w:space="0" w:color="auto"/>
            <w:left w:val="none" w:sz="0" w:space="0" w:color="auto"/>
            <w:bottom w:val="none" w:sz="0" w:space="0" w:color="auto"/>
            <w:right w:val="none" w:sz="0" w:space="0" w:color="auto"/>
          </w:divBdr>
        </w:div>
        <w:div w:id="1802379784">
          <w:marLeft w:val="1886"/>
          <w:marRight w:val="0"/>
          <w:marTop w:val="0"/>
          <w:marBottom w:val="0"/>
          <w:divBdr>
            <w:top w:val="none" w:sz="0" w:space="0" w:color="auto"/>
            <w:left w:val="none" w:sz="0" w:space="0" w:color="auto"/>
            <w:bottom w:val="none" w:sz="0" w:space="0" w:color="auto"/>
            <w:right w:val="none" w:sz="0" w:space="0" w:color="auto"/>
          </w:divBdr>
        </w:div>
        <w:div w:id="1470708402">
          <w:marLeft w:val="1886"/>
          <w:marRight w:val="0"/>
          <w:marTop w:val="0"/>
          <w:marBottom w:val="0"/>
          <w:divBdr>
            <w:top w:val="none" w:sz="0" w:space="0" w:color="auto"/>
            <w:left w:val="none" w:sz="0" w:space="0" w:color="auto"/>
            <w:bottom w:val="none" w:sz="0" w:space="0" w:color="auto"/>
            <w:right w:val="none" w:sz="0" w:space="0" w:color="auto"/>
          </w:divBdr>
        </w:div>
        <w:div w:id="184945617">
          <w:marLeft w:val="1886"/>
          <w:marRight w:val="0"/>
          <w:marTop w:val="0"/>
          <w:marBottom w:val="0"/>
          <w:divBdr>
            <w:top w:val="none" w:sz="0" w:space="0" w:color="auto"/>
            <w:left w:val="none" w:sz="0" w:space="0" w:color="auto"/>
            <w:bottom w:val="none" w:sz="0" w:space="0" w:color="auto"/>
            <w:right w:val="none" w:sz="0" w:space="0" w:color="auto"/>
          </w:divBdr>
        </w:div>
        <w:div w:id="835267444">
          <w:marLeft w:val="1886"/>
          <w:marRight w:val="0"/>
          <w:marTop w:val="0"/>
          <w:marBottom w:val="0"/>
          <w:divBdr>
            <w:top w:val="none" w:sz="0" w:space="0" w:color="auto"/>
            <w:left w:val="none" w:sz="0" w:space="0" w:color="auto"/>
            <w:bottom w:val="none" w:sz="0" w:space="0" w:color="auto"/>
            <w:right w:val="none" w:sz="0" w:space="0" w:color="auto"/>
          </w:divBdr>
        </w:div>
        <w:div w:id="1311397613">
          <w:marLeft w:val="1886"/>
          <w:marRight w:val="0"/>
          <w:marTop w:val="0"/>
          <w:marBottom w:val="0"/>
          <w:divBdr>
            <w:top w:val="none" w:sz="0" w:space="0" w:color="auto"/>
            <w:left w:val="none" w:sz="0" w:space="0" w:color="auto"/>
            <w:bottom w:val="none" w:sz="0" w:space="0" w:color="auto"/>
            <w:right w:val="none" w:sz="0" w:space="0" w:color="auto"/>
          </w:divBdr>
        </w:div>
        <w:div w:id="948975753">
          <w:marLeft w:val="1886"/>
          <w:marRight w:val="0"/>
          <w:marTop w:val="0"/>
          <w:marBottom w:val="0"/>
          <w:divBdr>
            <w:top w:val="none" w:sz="0" w:space="0" w:color="auto"/>
            <w:left w:val="none" w:sz="0" w:space="0" w:color="auto"/>
            <w:bottom w:val="none" w:sz="0" w:space="0" w:color="auto"/>
            <w:right w:val="none" w:sz="0" w:space="0" w:color="auto"/>
          </w:divBdr>
        </w:div>
      </w:divsChild>
    </w:div>
    <w:div w:id="2078546541">
      <w:bodyDiv w:val="1"/>
      <w:marLeft w:val="0"/>
      <w:marRight w:val="0"/>
      <w:marTop w:val="0"/>
      <w:marBottom w:val="0"/>
      <w:divBdr>
        <w:top w:val="none" w:sz="0" w:space="0" w:color="auto"/>
        <w:left w:val="none" w:sz="0" w:space="0" w:color="auto"/>
        <w:bottom w:val="none" w:sz="0" w:space="0" w:color="auto"/>
        <w:right w:val="none" w:sz="0" w:space="0" w:color="auto"/>
      </w:divBdr>
      <w:divsChild>
        <w:div w:id="953514780">
          <w:marLeft w:val="446"/>
          <w:marRight w:val="0"/>
          <w:marTop w:val="77"/>
          <w:marBottom w:val="0"/>
          <w:divBdr>
            <w:top w:val="none" w:sz="0" w:space="0" w:color="auto"/>
            <w:left w:val="none" w:sz="0" w:space="0" w:color="auto"/>
            <w:bottom w:val="none" w:sz="0" w:space="0" w:color="auto"/>
            <w:right w:val="none" w:sz="0" w:space="0" w:color="auto"/>
          </w:divBdr>
        </w:div>
        <w:div w:id="878737632">
          <w:marLeft w:val="1843"/>
          <w:marRight w:val="0"/>
          <w:marTop w:val="77"/>
          <w:marBottom w:val="0"/>
          <w:divBdr>
            <w:top w:val="none" w:sz="0" w:space="0" w:color="auto"/>
            <w:left w:val="none" w:sz="0" w:space="0" w:color="auto"/>
            <w:bottom w:val="none" w:sz="0" w:space="0" w:color="auto"/>
            <w:right w:val="none" w:sz="0" w:space="0" w:color="auto"/>
          </w:divBdr>
        </w:div>
        <w:div w:id="421335299">
          <w:marLeft w:val="1843"/>
          <w:marRight w:val="0"/>
          <w:marTop w:val="77"/>
          <w:marBottom w:val="0"/>
          <w:divBdr>
            <w:top w:val="none" w:sz="0" w:space="0" w:color="auto"/>
            <w:left w:val="none" w:sz="0" w:space="0" w:color="auto"/>
            <w:bottom w:val="none" w:sz="0" w:space="0" w:color="auto"/>
            <w:right w:val="none" w:sz="0" w:space="0" w:color="auto"/>
          </w:divBdr>
        </w:div>
        <w:div w:id="2092963892">
          <w:marLeft w:val="446"/>
          <w:marRight w:val="0"/>
          <w:marTop w:val="77"/>
          <w:marBottom w:val="0"/>
          <w:divBdr>
            <w:top w:val="none" w:sz="0" w:space="0" w:color="auto"/>
            <w:left w:val="none" w:sz="0" w:space="0" w:color="auto"/>
            <w:bottom w:val="none" w:sz="0" w:space="0" w:color="auto"/>
            <w:right w:val="none" w:sz="0" w:space="0" w:color="auto"/>
          </w:divBdr>
        </w:div>
        <w:div w:id="1973050703">
          <w:marLeft w:val="1843"/>
          <w:marRight w:val="0"/>
          <w:marTop w:val="77"/>
          <w:marBottom w:val="0"/>
          <w:divBdr>
            <w:top w:val="none" w:sz="0" w:space="0" w:color="auto"/>
            <w:left w:val="none" w:sz="0" w:space="0" w:color="auto"/>
            <w:bottom w:val="none" w:sz="0" w:space="0" w:color="auto"/>
            <w:right w:val="none" w:sz="0" w:space="0" w:color="auto"/>
          </w:divBdr>
        </w:div>
        <w:div w:id="954293648">
          <w:marLeft w:val="1843"/>
          <w:marRight w:val="0"/>
          <w:marTop w:val="77"/>
          <w:marBottom w:val="0"/>
          <w:divBdr>
            <w:top w:val="none" w:sz="0" w:space="0" w:color="auto"/>
            <w:left w:val="none" w:sz="0" w:space="0" w:color="auto"/>
            <w:bottom w:val="none" w:sz="0" w:space="0" w:color="auto"/>
            <w:right w:val="none" w:sz="0" w:space="0" w:color="auto"/>
          </w:divBdr>
        </w:div>
        <w:div w:id="1869223417">
          <w:marLeft w:val="1843"/>
          <w:marRight w:val="0"/>
          <w:marTop w:val="77"/>
          <w:marBottom w:val="0"/>
          <w:divBdr>
            <w:top w:val="none" w:sz="0" w:space="0" w:color="auto"/>
            <w:left w:val="none" w:sz="0" w:space="0" w:color="auto"/>
            <w:bottom w:val="none" w:sz="0" w:space="0" w:color="auto"/>
            <w:right w:val="none" w:sz="0" w:space="0" w:color="auto"/>
          </w:divBdr>
        </w:div>
        <w:div w:id="424612839">
          <w:marLeft w:val="1843"/>
          <w:marRight w:val="0"/>
          <w:marTop w:val="77"/>
          <w:marBottom w:val="0"/>
          <w:divBdr>
            <w:top w:val="none" w:sz="0" w:space="0" w:color="auto"/>
            <w:left w:val="none" w:sz="0" w:space="0" w:color="auto"/>
            <w:bottom w:val="none" w:sz="0" w:space="0" w:color="auto"/>
            <w:right w:val="none" w:sz="0" w:space="0" w:color="auto"/>
          </w:divBdr>
        </w:div>
        <w:div w:id="1075519483">
          <w:marLeft w:val="1843"/>
          <w:marRight w:val="0"/>
          <w:marTop w:val="77"/>
          <w:marBottom w:val="0"/>
          <w:divBdr>
            <w:top w:val="none" w:sz="0" w:space="0" w:color="auto"/>
            <w:left w:val="none" w:sz="0" w:space="0" w:color="auto"/>
            <w:bottom w:val="none" w:sz="0" w:space="0" w:color="auto"/>
            <w:right w:val="none" w:sz="0" w:space="0" w:color="auto"/>
          </w:divBdr>
        </w:div>
      </w:divsChild>
    </w:div>
    <w:div w:id="2096200196">
      <w:bodyDiv w:val="1"/>
      <w:marLeft w:val="0"/>
      <w:marRight w:val="0"/>
      <w:marTop w:val="0"/>
      <w:marBottom w:val="0"/>
      <w:divBdr>
        <w:top w:val="none" w:sz="0" w:space="0" w:color="auto"/>
        <w:left w:val="none" w:sz="0" w:space="0" w:color="auto"/>
        <w:bottom w:val="none" w:sz="0" w:space="0" w:color="auto"/>
        <w:right w:val="none" w:sz="0" w:space="0" w:color="auto"/>
      </w:divBdr>
    </w:div>
    <w:div w:id="2122608563">
      <w:bodyDiv w:val="1"/>
      <w:marLeft w:val="0"/>
      <w:marRight w:val="0"/>
      <w:marTop w:val="0"/>
      <w:marBottom w:val="0"/>
      <w:divBdr>
        <w:top w:val="none" w:sz="0" w:space="0" w:color="auto"/>
        <w:left w:val="none" w:sz="0" w:space="0" w:color="auto"/>
        <w:bottom w:val="none" w:sz="0" w:space="0" w:color="auto"/>
        <w:right w:val="none" w:sz="0" w:space="0" w:color="auto"/>
      </w:divBdr>
      <w:divsChild>
        <w:div w:id="1960988302">
          <w:marLeft w:val="446"/>
          <w:marRight w:val="0"/>
          <w:marTop w:val="0"/>
          <w:marBottom w:val="0"/>
          <w:divBdr>
            <w:top w:val="none" w:sz="0" w:space="0" w:color="auto"/>
            <w:left w:val="none" w:sz="0" w:space="0" w:color="auto"/>
            <w:bottom w:val="none" w:sz="0" w:space="0" w:color="auto"/>
            <w:right w:val="none" w:sz="0" w:space="0" w:color="auto"/>
          </w:divBdr>
        </w:div>
        <w:div w:id="2137719840">
          <w:marLeft w:val="446"/>
          <w:marRight w:val="0"/>
          <w:marTop w:val="0"/>
          <w:marBottom w:val="0"/>
          <w:divBdr>
            <w:top w:val="none" w:sz="0" w:space="0" w:color="auto"/>
            <w:left w:val="none" w:sz="0" w:space="0" w:color="auto"/>
            <w:bottom w:val="none" w:sz="0" w:space="0" w:color="auto"/>
            <w:right w:val="none" w:sz="0" w:space="0" w:color="auto"/>
          </w:divBdr>
        </w:div>
        <w:div w:id="2045209422">
          <w:marLeft w:val="446"/>
          <w:marRight w:val="0"/>
          <w:marTop w:val="0"/>
          <w:marBottom w:val="0"/>
          <w:divBdr>
            <w:top w:val="none" w:sz="0" w:space="0" w:color="auto"/>
            <w:left w:val="none" w:sz="0" w:space="0" w:color="auto"/>
            <w:bottom w:val="none" w:sz="0" w:space="0" w:color="auto"/>
            <w:right w:val="none" w:sz="0" w:space="0" w:color="auto"/>
          </w:divBdr>
        </w:div>
        <w:div w:id="268898999">
          <w:marLeft w:val="446"/>
          <w:marRight w:val="0"/>
          <w:marTop w:val="0"/>
          <w:marBottom w:val="0"/>
          <w:divBdr>
            <w:top w:val="none" w:sz="0" w:space="0" w:color="auto"/>
            <w:left w:val="none" w:sz="0" w:space="0" w:color="auto"/>
            <w:bottom w:val="none" w:sz="0" w:space="0" w:color="auto"/>
            <w:right w:val="none" w:sz="0" w:space="0" w:color="auto"/>
          </w:divBdr>
        </w:div>
        <w:div w:id="225915485">
          <w:marLeft w:val="446"/>
          <w:marRight w:val="0"/>
          <w:marTop w:val="0"/>
          <w:marBottom w:val="0"/>
          <w:divBdr>
            <w:top w:val="none" w:sz="0" w:space="0" w:color="auto"/>
            <w:left w:val="none" w:sz="0" w:space="0" w:color="auto"/>
            <w:bottom w:val="none" w:sz="0" w:space="0" w:color="auto"/>
            <w:right w:val="none" w:sz="0" w:space="0" w:color="auto"/>
          </w:divBdr>
        </w:div>
        <w:div w:id="1468817582">
          <w:marLeft w:val="446"/>
          <w:marRight w:val="0"/>
          <w:marTop w:val="0"/>
          <w:marBottom w:val="0"/>
          <w:divBdr>
            <w:top w:val="none" w:sz="0" w:space="0" w:color="auto"/>
            <w:left w:val="none" w:sz="0" w:space="0" w:color="auto"/>
            <w:bottom w:val="none" w:sz="0" w:space="0" w:color="auto"/>
            <w:right w:val="none" w:sz="0" w:space="0" w:color="auto"/>
          </w:divBdr>
        </w:div>
        <w:div w:id="703948506">
          <w:marLeft w:val="446"/>
          <w:marRight w:val="0"/>
          <w:marTop w:val="0"/>
          <w:marBottom w:val="0"/>
          <w:divBdr>
            <w:top w:val="none" w:sz="0" w:space="0" w:color="auto"/>
            <w:left w:val="none" w:sz="0" w:space="0" w:color="auto"/>
            <w:bottom w:val="none" w:sz="0" w:space="0" w:color="auto"/>
            <w:right w:val="none" w:sz="0" w:space="0" w:color="auto"/>
          </w:divBdr>
        </w:div>
        <w:div w:id="471407897">
          <w:marLeft w:val="446"/>
          <w:marRight w:val="0"/>
          <w:marTop w:val="0"/>
          <w:marBottom w:val="0"/>
          <w:divBdr>
            <w:top w:val="none" w:sz="0" w:space="0" w:color="auto"/>
            <w:left w:val="none" w:sz="0" w:space="0" w:color="auto"/>
            <w:bottom w:val="none" w:sz="0" w:space="0" w:color="auto"/>
            <w:right w:val="none" w:sz="0" w:space="0" w:color="auto"/>
          </w:divBdr>
        </w:div>
        <w:div w:id="1499539734">
          <w:marLeft w:val="446"/>
          <w:marRight w:val="0"/>
          <w:marTop w:val="0"/>
          <w:marBottom w:val="0"/>
          <w:divBdr>
            <w:top w:val="none" w:sz="0" w:space="0" w:color="auto"/>
            <w:left w:val="none" w:sz="0" w:space="0" w:color="auto"/>
            <w:bottom w:val="none" w:sz="0" w:space="0" w:color="auto"/>
            <w:right w:val="none" w:sz="0" w:space="0" w:color="auto"/>
          </w:divBdr>
        </w:div>
        <w:div w:id="1246836633">
          <w:marLeft w:val="446"/>
          <w:marRight w:val="0"/>
          <w:marTop w:val="0"/>
          <w:marBottom w:val="0"/>
          <w:divBdr>
            <w:top w:val="none" w:sz="0" w:space="0" w:color="auto"/>
            <w:left w:val="none" w:sz="0" w:space="0" w:color="auto"/>
            <w:bottom w:val="none" w:sz="0" w:space="0" w:color="auto"/>
            <w:right w:val="none" w:sz="0" w:space="0" w:color="auto"/>
          </w:divBdr>
        </w:div>
        <w:div w:id="1709452539">
          <w:marLeft w:val="446"/>
          <w:marRight w:val="0"/>
          <w:marTop w:val="0"/>
          <w:marBottom w:val="0"/>
          <w:divBdr>
            <w:top w:val="none" w:sz="0" w:space="0" w:color="auto"/>
            <w:left w:val="none" w:sz="0" w:space="0" w:color="auto"/>
            <w:bottom w:val="none" w:sz="0" w:space="0" w:color="auto"/>
            <w:right w:val="none" w:sz="0" w:space="0" w:color="auto"/>
          </w:divBdr>
        </w:div>
        <w:div w:id="831801906">
          <w:marLeft w:val="446"/>
          <w:marRight w:val="0"/>
          <w:marTop w:val="0"/>
          <w:marBottom w:val="0"/>
          <w:divBdr>
            <w:top w:val="none" w:sz="0" w:space="0" w:color="auto"/>
            <w:left w:val="none" w:sz="0" w:space="0" w:color="auto"/>
            <w:bottom w:val="none" w:sz="0" w:space="0" w:color="auto"/>
            <w:right w:val="none" w:sz="0" w:space="0" w:color="auto"/>
          </w:divBdr>
        </w:div>
      </w:divsChild>
    </w:div>
    <w:div w:id="2135059612">
      <w:bodyDiv w:val="1"/>
      <w:marLeft w:val="0"/>
      <w:marRight w:val="0"/>
      <w:marTop w:val="0"/>
      <w:marBottom w:val="0"/>
      <w:divBdr>
        <w:top w:val="none" w:sz="0" w:space="0" w:color="auto"/>
        <w:left w:val="none" w:sz="0" w:space="0" w:color="auto"/>
        <w:bottom w:val="none" w:sz="0" w:space="0" w:color="auto"/>
        <w:right w:val="none" w:sz="0" w:space="0" w:color="auto"/>
      </w:divBdr>
      <w:divsChild>
        <w:div w:id="1569921181">
          <w:marLeft w:val="547"/>
          <w:marRight w:val="0"/>
          <w:marTop w:val="120"/>
          <w:marBottom w:val="0"/>
          <w:divBdr>
            <w:top w:val="none" w:sz="0" w:space="0" w:color="auto"/>
            <w:left w:val="none" w:sz="0" w:space="0" w:color="auto"/>
            <w:bottom w:val="none" w:sz="0" w:space="0" w:color="auto"/>
            <w:right w:val="none" w:sz="0" w:space="0" w:color="auto"/>
          </w:divBdr>
        </w:div>
        <w:div w:id="779687708">
          <w:marLeft w:val="1267"/>
          <w:marRight w:val="0"/>
          <w:marTop w:val="120"/>
          <w:marBottom w:val="0"/>
          <w:divBdr>
            <w:top w:val="none" w:sz="0" w:space="0" w:color="auto"/>
            <w:left w:val="none" w:sz="0" w:space="0" w:color="auto"/>
            <w:bottom w:val="none" w:sz="0" w:space="0" w:color="auto"/>
            <w:right w:val="none" w:sz="0" w:space="0" w:color="auto"/>
          </w:divBdr>
        </w:div>
        <w:div w:id="2056736927">
          <w:marLeft w:val="547"/>
          <w:marRight w:val="0"/>
          <w:marTop w:val="120"/>
          <w:marBottom w:val="0"/>
          <w:divBdr>
            <w:top w:val="none" w:sz="0" w:space="0" w:color="auto"/>
            <w:left w:val="none" w:sz="0" w:space="0" w:color="auto"/>
            <w:bottom w:val="none" w:sz="0" w:space="0" w:color="auto"/>
            <w:right w:val="none" w:sz="0" w:space="0" w:color="auto"/>
          </w:divBdr>
        </w:div>
      </w:divsChild>
    </w:div>
    <w:div w:id="2144956937">
      <w:bodyDiv w:val="1"/>
      <w:marLeft w:val="0"/>
      <w:marRight w:val="0"/>
      <w:marTop w:val="0"/>
      <w:marBottom w:val="0"/>
      <w:divBdr>
        <w:top w:val="none" w:sz="0" w:space="0" w:color="auto"/>
        <w:left w:val="none" w:sz="0" w:space="0" w:color="auto"/>
        <w:bottom w:val="none" w:sz="0" w:space="0" w:color="auto"/>
        <w:right w:val="none" w:sz="0" w:space="0" w:color="auto"/>
      </w:divBdr>
      <w:divsChild>
        <w:div w:id="748498146">
          <w:marLeft w:val="446"/>
          <w:marRight w:val="0"/>
          <w:marTop w:val="77"/>
          <w:marBottom w:val="0"/>
          <w:divBdr>
            <w:top w:val="none" w:sz="0" w:space="0" w:color="auto"/>
            <w:left w:val="none" w:sz="0" w:space="0" w:color="auto"/>
            <w:bottom w:val="none" w:sz="0" w:space="0" w:color="auto"/>
            <w:right w:val="none" w:sz="0" w:space="0" w:color="auto"/>
          </w:divBdr>
        </w:div>
        <w:div w:id="347175650">
          <w:marLeft w:val="1843"/>
          <w:marRight w:val="0"/>
          <w:marTop w:val="77"/>
          <w:marBottom w:val="0"/>
          <w:divBdr>
            <w:top w:val="none" w:sz="0" w:space="0" w:color="auto"/>
            <w:left w:val="none" w:sz="0" w:space="0" w:color="auto"/>
            <w:bottom w:val="none" w:sz="0" w:space="0" w:color="auto"/>
            <w:right w:val="none" w:sz="0" w:space="0" w:color="auto"/>
          </w:divBdr>
        </w:div>
        <w:div w:id="992102413">
          <w:marLeft w:val="1843"/>
          <w:marRight w:val="0"/>
          <w:marTop w:val="77"/>
          <w:marBottom w:val="0"/>
          <w:divBdr>
            <w:top w:val="none" w:sz="0" w:space="0" w:color="auto"/>
            <w:left w:val="none" w:sz="0" w:space="0" w:color="auto"/>
            <w:bottom w:val="none" w:sz="0" w:space="0" w:color="auto"/>
            <w:right w:val="none" w:sz="0" w:space="0" w:color="auto"/>
          </w:divBdr>
        </w:div>
        <w:div w:id="99573845">
          <w:marLeft w:val="1843"/>
          <w:marRight w:val="0"/>
          <w:marTop w:val="77"/>
          <w:marBottom w:val="0"/>
          <w:divBdr>
            <w:top w:val="none" w:sz="0" w:space="0" w:color="auto"/>
            <w:left w:val="none" w:sz="0" w:space="0" w:color="auto"/>
            <w:bottom w:val="none" w:sz="0" w:space="0" w:color="auto"/>
            <w:right w:val="none" w:sz="0" w:space="0" w:color="auto"/>
          </w:divBdr>
        </w:div>
        <w:div w:id="1820415275">
          <w:marLeft w:val="1843"/>
          <w:marRight w:val="0"/>
          <w:marTop w:val="77"/>
          <w:marBottom w:val="0"/>
          <w:divBdr>
            <w:top w:val="none" w:sz="0" w:space="0" w:color="auto"/>
            <w:left w:val="none" w:sz="0" w:space="0" w:color="auto"/>
            <w:bottom w:val="none" w:sz="0" w:space="0" w:color="auto"/>
            <w:right w:val="none" w:sz="0" w:space="0" w:color="auto"/>
          </w:divBdr>
        </w:div>
        <w:div w:id="1442602803">
          <w:marLeft w:val="446"/>
          <w:marRight w:val="0"/>
          <w:marTop w:val="77"/>
          <w:marBottom w:val="0"/>
          <w:divBdr>
            <w:top w:val="none" w:sz="0" w:space="0" w:color="auto"/>
            <w:left w:val="none" w:sz="0" w:space="0" w:color="auto"/>
            <w:bottom w:val="none" w:sz="0" w:space="0" w:color="auto"/>
            <w:right w:val="none" w:sz="0" w:space="0" w:color="auto"/>
          </w:divBdr>
        </w:div>
        <w:div w:id="1654917154">
          <w:marLeft w:val="1843"/>
          <w:marRight w:val="0"/>
          <w:marTop w:val="77"/>
          <w:marBottom w:val="0"/>
          <w:divBdr>
            <w:top w:val="none" w:sz="0" w:space="0" w:color="auto"/>
            <w:left w:val="none" w:sz="0" w:space="0" w:color="auto"/>
            <w:bottom w:val="none" w:sz="0" w:space="0" w:color="auto"/>
            <w:right w:val="none" w:sz="0" w:space="0" w:color="auto"/>
          </w:divBdr>
        </w:div>
        <w:div w:id="1207713705">
          <w:marLeft w:val="1843"/>
          <w:marRight w:val="0"/>
          <w:marTop w:val="77"/>
          <w:marBottom w:val="0"/>
          <w:divBdr>
            <w:top w:val="none" w:sz="0" w:space="0" w:color="auto"/>
            <w:left w:val="none" w:sz="0" w:space="0" w:color="auto"/>
            <w:bottom w:val="none" w:sz="0" w:space="0" w:color="auto"/>
            <w:right w:val="none" w:sz="0" w:space="0" w:color="auto"/>
          </w:divBdr>
        </w:div>
        <w:div w:id="1358196765">
          <w:marLeft w:val="1843"/>
          <w:marRight w:val="0"/>
          <w:marTop w:val="77"/>
          <w:marBottom w:val="0"/>
          <w:divBdr>
            <w:top w:val="none" w:sz="0" w:space="0" w:color="auto"/>
            <w:left w:val="none" w:sz="0" w:space="0" w:color="auto"/>
            <w:bottom w:val="none" w:sz="0" w:space="0" w:color="auto"/>
            <w:right w:val="none" w:sz="0" w:space="0" w:color="auto"/>
          </w:divBdr>
        </w:div>
        <w:div w:id="1149903577">
          <w:marLeft w:val="1843"/>
          <w:marRight w:val="0"/>
          <w:marTop w:val="77"/>
          <w:marBottom w:val="0"/>
          <w:divBdr>
            <w:top w:val="none" w:sz="0" w:space="0" w:color="auto"/>
            <w:left w:val="none" w:sz="0" w:space="0" w:color="auto"/>
            <w:bottom w:val="none" w:sz="0" w:space="0" w:color="auto"/>
            <w:right w:val="none" w:sz="0" w:space="0" w:color="auto"/>
          </w:divBdr>
        </w:div>
        <w:div w:id="1116367923">
          <w:marLeft w:val="1843"/>
          <w:marRight w:val="0"/>
          <w:marTop w:val="77"/>
          <w:marBottom w:val="0"/>
          <w:divBdr>
            <w:top w:val="none" w:sz="0" w:space="0" w:color="auto"/>
            <w:left w:val="none" w:sz="0" w:space="0" w:color="auto"/>
            <w:bottom w:val="none" w:sz="0" w:space="0" w:color="auto"/>
            <w:right w:val="none" w:sz="0" w:space="0" w:color="auto"/>
          </w:divBdr>
        </w:div>
        <w:div w:id="1230387277">
          <w:marLeft w:val="1843"/>
          <w:marRight w:val="0"/>
          <w:marTop w:val="77"/>
          <w:marBottom w:val="0"/>
          <w:divBdr>
            <w:top w:val="none" w:sz="0" w:space="0" w:color="auto"/>
            <w:left w:val="none" w:sz="0" w:space="0" w:color="auto"/>
            <w:bottom w:val="none" w:sz="0" w:space="0" w:color="auto"/>
            <w:right w:val="none" w:sz="0" w:space="0" w:color="auto"/>
          </w:divBdr>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Unic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DCF8-5C4B-4D7D-B8FA-386CE786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3350</Words>
  <Characters>19096</Characters>
  <Application>Microsoft Office Word</Application>
  <DocSecurity>0</DocSecurity>
  <Lines>159</Lines>
  <Paragraphs>44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Browse Guidelines Document</vt:lpstr>
      <vt:lpstr>Browse Guidelines Document</vt:lpstr>
      <vt:lpstr>Browse Guidelines Document</vt:lpstr>
    </vt:vector>
  </TitlesOfParts>
  <Company>RESTEC</Company>
  <LinksUpToDate>false</LinksUpToDate>
  <CharactersWithSpaces>22402</CharactersWithSpaces>
  <SharedDoc>false</SharedDoc>
  <HLinks>
    <vt:vector size="174" baseType="variant">
      <vt:variant>
        <vt:i4>1769534</vt:i4>
      </vt:variant>
      <vt:variant>
        <vt:i4>191</vt:i4>
      </vt:variant>
      <vt:variant>
        <vt:i4>0</vt:i4>
      </vt:variant>
      <vt:variant>
        <vt:i4>5</vt:i4>
      </vt:variant>
      <vt:variant>
        <vt:lpwstr/>
      </vt:variant>
      <vt:variant>
        <vt:lpwstr>_Toc332895625</vt:lpwstr>
      </vt:variant>
      <vt:variant>
        <vt:i4>1769534</vt:i4>
      </vt:variant>
      <vt:variant>
        <vt:i4>185</vt:i4>
      </vt:variant>
      <vt:variant>
        <vt:i4>0</vt:i4>
      </vt:variant>
      <vt:variant>
        <vt:i4>5</vt:i4>
      </vt:variant>
      <vt:variant>
        <vt:lpwstr/>
      </vt:variant>
      <vt:variant>
        <vt:lpwstr>_Toc332895624</vt:lpwstr>
      </vt:variant>
      <vt:variant>
        <vt:i4>1769534</vt:i4>
      </vt:variant>
      <vt:variant>
        <vt:i4>179</vt:i4>
      </vt:variant>
      <vt:variant>
        <vt:i4>0</vt:i4>
      </vt:variant>
      <vt:variant>
        <vt:i4>5</vt:i4>
      </vt:variant>
      <vt:variant>
        <vt:lpwstr/>
      </vt:variant>
      <vt:variant>
        <vt:lpwstr>_Toc332895623</vt:lpwstr>
      </vt:variant>
      <vt:variant>
        <vt:i4>1769534</vt:i4>
      </vt:variant>
      <vt:variant>
        <vt:i4>173</vt:i4>
      </vt:variant>
      <vt:variant>
        <vt:i4>0</vt:i4>
      </vt:variant>
      <vt:variant>
        <vt:i4>5</vt:i4>
      </vt:variant>
      <vt:variant>
        <vt:lpwstr/>
      </vt:variant>
      <vt:variant>
        <vt:lpwstr>_Toc332895622</vt:lpwstr>
      </vt:variant>
      <vt:variant>
        <vt:i4>1769534</vt:i4>
      </vt:variant>
      <vt:variant>
        <vt:i4>167</vt:i4>
      </vt:variant>
      <vt:variant>
        <vt:i4>0</vt:i4>
      </vt:variant>
      <vt:variant>
        <vt:i4>5</vt:i4>
      </vt:variant>
      <vt:variant>
        <vt:lpwstr/>
      </vt:variant>
      <vt:variant>
        <vt:lpwstr>_Toc332895621</vt:lpwstr>
      </vt:variant>
      <vt:variant>
        <vt:i4>1703999</vt:i4>
      </vt:variant>
      <vt:variant>
        <vt:i4>158</vt:i4>
      </vt:variant>
      <vt:variant>
        <vt:i4>0</vt:i4>
      </vt:variant>
      <vt:variant>
        <vt:i4>5</vt:i4>
      </vt:variant>
      <vt:variant>
        <vt:lpwstr/>
      </vt:variant>
      <vt:variant>
        <vt:lpwstr>_Toc332895738</vt:lpwstr>
      </vt:variant>
      <vt:variant>
        <vt:i4>1703999</vt:i4>
      </vt:variant>
      <vt:variant>
        <vt:i4>152</vt:i4>
      </vt:variant>
      <vt:variant>
        <vt:i4>0</vt:i4>
      </vt:variant>
      <vt:variant>
        <vt:i4>5</vt:i4>
      </vt:variant>
      <vt:variant>
        <vt:lpwstr/>
      </vt:variant>
      <vt:variant>
        <vt:lpwstr>_Toc332895737</vt:lpwstr>
      </vt:variant>
      <vt:variant>
        <vt:i4>1703999</vt:i4>
      </vt:variant>
      <vt:variant>
        <vt:i4>146</vt:i4>
      </vt:variant>
      <vt:variant>
        <vt:i4>0</vt:i4>
      </vt:variant>
      <vt:variant>
        <vt:i4>5</vt:i4>
      </vt:variant>
      <vt:variant>
        <vt:lpwstr/>
      </vt:variant>
      <vt:variant>
        <vt:lpwstr>_Toc332895736</vt:lpwstr>
      </vt:variant>
      <vt:variant>
        <vt:i4>1572920</vt:i4>
      </vt:variant>
      <vt:variant>
        <vt:i4>137</vt:i4>
      </vt:variant>
      <vt:variant>
        <vt:i4>0</vt:i4>
      </vt:variant>
      <vt:variant>
        <vt:i4>5</vt:i4>
      </vt:variant>
      <vt:variant>
        <vt:lpwstr/>
      </vt:variant>
      <vt:variant>
        <vt:lpwstr>_Toc349301298</vt:lpwstr>
      </vt:variant>
      <vt:variant>
        <vt:i4>1572920</vt:i4>
      </vt:variant>
      <vt:variant>
        <vt:i4>131</vt:i4>
      </vt:variant>
      <vt:variant>
        <vt:i4>0</vt:i4>
      </vt:variant>
      <vt:variant>
        <vt:i4>5</vt:i4>
      </vt:variant>
      <vt:variant>
        <vt:lpwstr/>
      </vt:variant>
      <vt:variant>
        <vt:lpwstr>_Toc349301297</vt:lpwstr>
      </vt:variant>
      <vt:variant>
        <vt:i4>1572920</vt:i4>
      </vt:variant>
      <vt:variant>
        <vt:i4>125</vt:i4>
      </vt:variant>
      <vt:variant>
        <vt:i4>0</vt:i4>
      </vt:variant>
      <vt:variant>
        <vt:i4>5</vt:i4>
      </vt:variant>
      <vt:variant>
        <vt:lpwstr/>
      </vt:variant>
      <vt:variant>
        <vt:lpwstr>_Toc349301296</vt:lpwstr>
      </vt:variant>
      <vt:variant>
        <vt:i4>1572920</vt:i4>
      </vt:variant>
      <vt:variant>
        <vt:i4>119</vt:i4>
      </vt:variant>
      <vt:variant>
        <vt:i4>0</vt:i4>
      </vt:variant>
      <vt:variant>
        <vt:i4>5</vt:i4>
      </vt:variant>
      <vt:variant>
        <vt:lpwstr/>
      </vt:variant>
      <vt:variant>
        <vt:lpwstr>_Toc349301295</vt:lpwstr>
      </vt:variant>
      <vt:variant>
        <vt:i4>1572920</vt:i4>
      </vt:variant>
      <vt:variant>
        <vt:i4>113</vt:i4>
      </vt:variant>
      <vt:variant>
        <vt:i4>0</vt:i4>
      </vt:variant>
      <vt:variant>
        <vt:i4>5</vt:i4>
      </vt:variant>
      <vt:variant>
        <vt:lpwstr/>
      </vt:variant>
      <vt:variant>
        <vt:lpwstr>_Toc349301294</vt:lpwstr>
      </vt:variant>
      <vt:variant>
        <vt:i4>1572920</vt:i4>
      </vt:variant>
      <vt:variant>
        <vt:i4>107</vt:i4>
      </vt:variant>
      <vt:variant>
        <vt:i4>0</vt:i4>
      </vt:variant>
      <vt:variant>
        <vt:i4>5</vt:i4>
      </vt:variant>
      <vt:variant>
        <vt:lpwstr/>
      </vt:variant>
      <vt:variant>
        <vt:lpwstr>_Toc349301293</vt:lpwstr>
      </vt:variant>
      <vt:variant>
        <vt:i4>1572920</vt:i4>
      </vt:variant>
      <vt:variant>
        <vt:i4>101</vt:i4>
      </vt:variant>
      <vt:variant>
        <vt:i4>0</vt:i4>
      </vt:variant>
      <vt:variant>
        <vt:i4>5</vt:i4>
      </vt:variant>
      <vt:variant>
        <vt:lpwstr/>
      </vt:variant>
      <vt:variant>
        <vt:lpwstr>_Toc349301292</vt:lpwstr>
      </vt:variant>
      <vt:variant>
        <vt:i4>1572920</vt:i4>
      </vt:variant>
      <vt:variant>
        <vt:i4>95</vt:i4>
      </vt:variant>
      <vt:variant>
        <vt:i4>0</vt:i4>
      </vt:variant>
      <vt:variant>
        <vt:i4>5</vt:i4>
      </vt:variant>
      <vt:variant>
        <vt:lpwstr/>
      </vt:variant>
      <vt:variant>
        <vt:lpwstr>_Toc349301291</vt:lpwstr>
      </vt:variant>
      <vt:variant>
        <vt:i4>1572920</vt:i4>
      </vt:variant>
      <vt:variant>
        <vt:i4>89</vt:i4>
      </vt:variant>
      <vt:variant>
        <vt:i4>0</vt:i4>
      </vt:variant>
      <vt:variant>
        <vt:i4>5</vt:i4>
      </vt:variant>
      <vt:variant>
        <vt:lpwstr/>
      </vt:variant>
      <vt:variant>
        <vt:lpwstr>_Toc349301290</vt:lpwstr>
      </vt:variant>
      <vt:variant>
        <vt:i4>1638456</vt:i4>
      </vt:variant>
      <vt:variant>
        <vt:i4>83</vt:i4>
      </vt:variant>
      <vt:variant>
        <vt:i4>0</vt:i4>
      </vt:variant>
      <vt:variant>
        <vt:i4>5</vt:i4>
      </vt:variant>
      <vt:variant>
        <vt:lpwstr/>
      </vt:variant>
      <vt:variant>
        <vt:lpwstr>_Toc349301289</vt:lpwstr>
      </vt:variant>
      <vt:variant>
        <vt:i4>1638456</vt:i4>
      </vt:variant>
      <vt:variant>
        <vt:i4>77</vt:i4>
      </vt:variant>
      <vt:variant>
        <vt:i4>0</vt:i4>
      </vt:variant>
      <vt:variant>
        <vt:i4>5</vt:i4>
      </vt:variant>
      <vt:variant>
        <vt:lpwstr/>
      </vt:variant>
      <vt:variant>
        <vt:lpwstr>_Toc349301288</vt:lpwstr>
      </vt:variant>
      <vt:variant>
        <vt:i4>1638456</vt:i4>
      </vt:variant>
      <vt:variant>
        <vt:i4>71</vt:i4>
      </vt:variant>
      <vt:variant>
        <vt:i4>0</vt:i4>
      </vt:variant>
      <vt:variant>
        <vt:i4>5</vt:i4>
      </vt:variant>
      <vt:variant>
        <vt:lpwstr/>
      </vt:variant>
      <vt:variant>
        <vt:lpwstr>_Toc349301287</vt:lpwstr>
      </vt:variant>
      <vt:variant>
        <vt:i4>1638456</vt:i4>
      </vt:variant>
      <vt:variant>
        <vt:i4>65</vt:i4>
      </vt:variant>
      <vt:variant>
        <vt:i4>0</vt:i4>
      </vt:variant>
      <vt:variant>
        <vt:i4>5</vt:i4>
      </vt:variant>
      <vt:variant>
        <vt:lpwstr/>
      </vt:variant>
      <vt:variant>
        <vt:lpwstr>_Toc349301286</vt:lpwstr>
      </vt:variant>
      <vt:variant>
        <vt:i4>1638456</vt:i4>
      </vt:variant>
      <vt:variant>
        <vt:i4>59</vt:i4>
      </vt:variant>
      <vt:variant>
        <vt:i4>0</vt:i4>
      </vt:variant>
      <vt:variant>
        <vt:i4>5</vt:i4>
      </vt:variant>
      <vt:variant>
        <vt:lpwstr/>
      </vt:variant>
      <vt:variant>
        <vt:lpwstr>_Toc349301285</vt:lpwstr>
      </vt:variant>
      <vt:variant>
        <vt:i4>1638456</vt:i4>
      </vt:variant>
      <vt:variant>
        <vt:i4>53</vt:i4>
      </vt:variant>
      <vt:variant>
        <vt:i4>0</vt:i4>
      </vt:variant>
      <vt:variant>
        <vt:i4>5</vt:i4>
      </vt:variant>
      <vt:variant>
        <vt:lpwstr/>
      </vt:variant>
      <vt:variant>
        <vt:lpwstr>_Toc349301284</vt:lpwstr>
      </vt:variant>
      <vt:variant>
        <vt:i4>1638456</vt:i4>
      </vt:variant>
      <vt:variant>
        <vt:i4>47</vt:i4>
      </vt:variant>
      <vt:variant>
        <vt:i4>0</vt:i4>
      </vt:variant>
      <vt:variant>
        <vt:i4>5</vt:i4>
      </vt:variant>
      <vt:variant>
        <vt:lpwstr/>
      </vt:variant>
      <vt:variant>
        <vt:lpwstr>_Toc349301283</vt:lpwstr>
      </vt:variant>
      <vt:variant>
        <vt:i4>1638456</vt:i4>
      </vt:variant>
      <vt:variant>
        <vt:i4>41</vt:i4>
      </vt:variant>
      <vt:variant>
        <vt:i4>0</vt:i4>
      </vt:variant>
      <vt:variant>
        <vt:i4>5</vt:i4>
      </vt:variant>
      <vt:variant>
        <vt:lpwstr/>
      </vt:variant>
      <vt:variant>
        <vt:lpwstr>_Toc349301282</vt:lpwstr>
      </vt:variant>
      <vt:variant>
        <vt:i4>1638456</vt:i4>
      </vt:variant>
      <vt:variant>
        <vt:i4>35</vt:i4>
      </vt:variant>
      <vt:variant>
        <vt:i4>0</vt:i4>
      </vt:variant>
      <vt:variant>
        <vt:i4>5</vt:i4>
      </vt:variant>
      <vt:variant>
        <vt:lpwstr/>
      </vt:variant>
      <vt:variant>
        <vt:lpwstr>_Toc349301281</vt:lpwstr>
      </vt:variant>
      <vt:variant>
        <vt:i4>1638456</vt:i4>
      </vt:variant>
      <vt:variant>
        <vt:i4>29</vt:i4>
      </vt:variant>
      <vt:variant>
        <vt:i4>0</vt:i4>
      </vt:variant>
      <vt:variant>
        <vt:i4>5</vt:i4>
      </vt:variant>
      <vt:variant>
        <vt:lpwstr/>
      </vt:variant>
      <vt:variant>
        <vt:lpwstr>_Toc349301280</vt:lpwstr>
      </vt:variant>
      <vt:variant>
        <vt:i4>1441848</vt:i4>
      </vt:variant>
      <vt:variant>
        <vt:i4>23</vt:i4>
      </vt:variant>
      <vt:variant>
        <vt:i4>0</vt:i4>
      </vt:variant>
      <vt:variant>
        <vt:i4>5</vt:i4>
      </vt:variant>
      <vt:variant>
        <vt:lpwstr/>
      </vt:variant>
      <vt:variant>
        <vt:lpwstr>_Toc349301279</vt:lpwstr>
      </vt:variant>
      <vt:variant>
        <vt:i4>1441848</vt:i4>
      </vt:variant>
      <vt:variant>
        <vt:i4>17</vt:i4>
      </vt:variant>
      <vt:variant>
        <vt:i4>0</vt:i4>
      </vt:variant>
      <vt:variant>
        <vt:i4>5</vt:i4>
      </vt:variant>
      <vt:variant>
        <vt:lpwstr/>
      </vt:variant>
      <vt:variant>
        <vt:lpwstr>_Toc349301278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Guidelines Document</dc:title>
  <dc:subject>System Design Document (SDD)</dc:subject>
  <dc:creator>HAIS</dc:creator>
  <cp:keywords>CIP URD</cp:keywords>
  <cp:lastModifiedBy>Anne Kennerley</cp:lastModifiedBy>
  <cp:revision>2</cp:revision>
  <cp:lastPrinted>2016-05-13T08:03:00Z</cp:lastPrinted>
  <dcterms:created xsi:type="dcterms:W3CDTF">2017-01-30T15:22:00Z</dcterms:created>
  <dcterms:modified xsi:type="dcterms:W3CDTF">2017-01-30T15:22:00Z</dcterms:modified>
</cp:coreProperties>
</file>