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2970" w14:textId="06A732A6" w:rsidR="00F60CEE" w:rsidRPr="00924485" w:rsidRDefault="00F60CEE" w:rsidP="00F60CEE">
      <w:pPr>
        <w:pStyle w:val="WRTitle"/>
        <w:jc w:val="left"/>
        <w:rPr>
          <w:rFonts w:eastAsia="SimSun"/>
          <w:sz w:val="20"/>
          <w:szCs w:val="20"/>
          <w:u w:val="single"/>
        </w:rPr>
      </w:pPr>
      <w:r w:rsidRPr="00924485">
        <w:rPr>
          <w:rFonts w:eastAsia="SimSun"/>
          <w:sz w:val="20"/>
          <w:szCs w:val="20"/>
          <w:u w:val="single"/>
        </w:rPr>
        <w:t xml:space="preserve">                                     </w:t>
      </w:r>
      <w:r w:rsidR="00924485">
        <w:rPr>
          <w:rFonts w:eastAsia="SimSun"/>
          <w:sz w:val="20"/>
          <w:szCs w:val="20"/>
          <w:u w:val="single"/>
        </w:rPr>
        <w:t xml:space="preserve">                                             </w:t>
      </w:r>
    </w:p>
    <w:p w14:paraId="45CF8428" w14:textId="77777777" w:rsidR="00FD583C" w:rsidRPr="00215A52" w:rsidRDefault="0052389A" w:rsidP="00215A52">
      <w:pPr>
        <w:widowControl/>
        <w:ind w:right="836"/>
        <w:jc w:val="right"/>
        <w:rPr>
          <w:sz w:val="44"/>
          <w:szCs w:val="44"/>
        </w:rPr>
      </w:pPr>
      <w:bookmarkStart w:id="0" w:name="_Toc316152326"/>
      <w:bookmarkStart w:id="1" w:name="_Toc316153330"/>
      <w:bookmarkStart w:id="2" w:name="_Toc316216542"/>
      <w:bookmarkStart w:id="3" w:name="_Toc316234194"/>
      <w:bookmarkStart w:id="4" w:name="_Toc317156107"/>
      <w:bookmarkStart w:id="5" w:name="_Toc318798856"/>
      <w:bookmarkStart w:id="6"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7" w:name="_Toc318912131"/>
      <w:bookmarkStart w:id="8" w:name="_Toc319838398"/>
      <w:bookmarkStart w:id="9" w:name="_Toc340245115"/>
      <w:bookmarkStart w:id="10" w:name="_Toc341208819"/>
      <w:bookmarkStart w:id="11" w:name="_Toc341255609"/>
      <w:bookmarkStart w:id="12" w:name="_Toc341448607"/>
      <w:bookmarkStart w:id="13" w:name="_Toc342311487"/>
      <w:bookmarkStart w:id="14" w:name="_Toc343178284"/>
      <w:bookmarkStart w:id="15" w:name="_Toc343178336"/>
      <w:bookmarkStart w:id="16" w:name="_Toc387154909"/>
      <w:bookmarkStart w:id="17" w:name="_Toc387163074"/>
      <w:bookmarkStart w:id="18" w:name="_Toc387172814"/>
      <w:bookmarkStart w:id="19" w:name="_Toc387174861"/>
      <w:bookmarkStart w:id="20" w:name="_Toc387175451"/>
      <w:bookmarkStart w:id="21" w:name="_Toc387175478"/>
      <w:bookmarkStart w:id="22" w:name="_Toc387347115"/>
      <w:r w:rsidR="00F60CEE" w:rsidRPr="00F60CEE">
        <w:rPr>
          <w:sz w:val="44"/>
          <w:szCs w:val="44"/>
        </w:rPr>
        <w:t xml:space="preserve">CEOS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FD583C" w:rsidRPr="00215A52">
        <w:rPr>
          <w:sz w:val="44"/>
          <w:szCs w:val="44"/>
        </w:rPr>
        <w:t>Working Group on Information Systems and Services</w:t>
      </w:r>
    </w:p>
    <w:p w14:paraId="450DBD89"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3B2D03CA" w14:textId="77777777" w:rsidR="00F60CEE" w:rsidRDefault="00F60CEE" w:rsidP="00FA565D">
      <w:pPr>
        <w:pStyle w:val="WRTitle"/>
        <w:rPr>
          <w:rFonts w:eastAsia="SimSun"/>
        </w:rPr>
      </w:pPr>
    </w:p>
    <w:p w14:paraId="48F7401D" w14:textId="77777777" w:rsidR="00924485" w:rsidRDefault="00924485" w:rsidP="00FA565D">
      <w:pPr>
        <w:pStyle w:val="WRTitle"/>
        <w:rPr>
          <w:rFonts w:eastAsia="SimSun"/>
        </w:rPr>
      </w:pPr>
    </w:p>
    <w:p w14:paraId="5063694F" w14:textId="77777777" w:rsidR="00924485" w:rsidRDefault="00924485" w:rsidP="00FA565D">
      <w:pPr>
        <w:pStyle w:val="WRTitle"/>
        <w:rPr>
          <w:rFonts w:eastAsia="SimSun"/>
        </w:rPr>
      </w:pPr>
    </w:p>
    <w:p w14:paraId="10CBCE33" w14:textId="77777777" w:rsidR="00F60CEE" w:rsidRDefault="00F60CEE" w:rsidP="00FA565D">
      <w:pPr>
        <w:pStyle w:val="WRTitle"/>
        <w:rPr>
          <w:rFonts w:eastAsia="SimSun"/>
        </w:rPr>
      </w:pPr>
    </w:p>
    <w:p w14:paraId="4F878EF1" w14:textId="2BFA11C3" w:rsidR="00F60CEE" w:rsidRPr="00F60CEE" w:rsidRDefault="00527BDB" w:rsidP="00C52C25">
      <w:pPr>
        <w:pStyle w:val="WRTitle"/>
        <w:jc w:val="right"/>
        <w:outlineLvl w:val="9"/>
        <w:rPr>
          <w:rFonts w:eastAsia="SimSun"/>
          <w:sz w:val="48"/>
          <w:szCs w:val="48"/>
        </w:rPr>
      </w:pPr>
      <w:bookmarkStart w:id="23" w:name="_Toc342311488"/>
      <w:bookmarkStart w:id="24" w:name="_Toc343178285"/>
      <w:bookmarkStart w:id="25" w:name="_Toc343178337"/>
      <w:bookmarkStart w:id="26" w:name="_Toc387154910"/>
      <w:bookmarkStart w:id="27" w:name="_Toc387163075"/>
      <w:bookmarkStart w:id="28" w:name="_Toc387172815"/>
      <w:bookmarkStart w:id="29" w:name="_Toc387174862"/>
      <w:bookmarkStart w:id="30" w:name="_Toc387175452"/>
      <w:bookmarkStart w:id="31" w:name="_Toc387175479"/>
      <w:bookmarkStart w:id="32" w:name="_Toc387347116"/>
      <w:r>
        <w:rPr>
          <w:rFonts w:eastAsia="SimSun"/>
          <w:sz w:val="48"/>
          <w:szCs w:val="48"/>
        </w:rPr>
        <w:t xml:space="preserve">WGISS Connected </w:t>
      </w:r>
      <w:r w:rsidR="00FD583C">
        <w:rPr>
          <w:rFonts w:eastAsia="SimSun"/>
          <w:sz w:val="48"/>
          <w:szCs w:val="48"/>
        </w:rPr>
        <w:t xml:space="preserve">Data </w:t>
      </w:r>
      <w:r>
        <w:rPr>
          <w:rFonts w:eastAsia="SimSun"/>
          <w:sz w:val="48"/>
          <w:szCs w:val="48"/>
        </w:rPr>
        <w:t>Assets</w:t>
      </w:r>
      <w:r w:rsidR="00C52C25">
        <w:rPr>
          <w:rFonts w:eastAsia="SimSun"/>
          <w:sz w:val="48"/>
          <w:szCs w:val="48"/>
        </w:rPr>
        <w:br/>
      </w:r>
      <w:r w:rsidR="0070346C">
        <w:rPr>
          <w:rFonts w:eastAsia="SimSun"/>
          <w:sz w:val="48"/>
          <w:szCs w:val="48"/>
        </w:rPr>
        <w:t>Client Partner Guide</w:t>
      </w:r>
      <w:bookmarkEnd w:id="23"/>
      <w:bookmarkEnd w:id="24"/>
      <w:bookmarkEnd w:id="25"/>
      <w:r w:rsidR="003B40BE">
        <w:rPr>
          <w:rFonts w:eastAsia="SimSun" w:hint="eastAsia"/>
          <w:sz w:val="48"/>
          <w:szCs w:val="48"/>
        </w:rPr>
        <w:t xml:space="preserve"> </w:t>
      </w:r>
      <w:r w:rsidR="00C96864">
        <w:rPr>
          <w:rFonts w:eastAsia="SimSun" w:hint="eastAsia"/>
          <w:sz w:val="48"/>
          <w:szCs w:val="48"/>
        </w:rPr>
        <w:t>(OpenSearch)</w:t>
      </w:r>
      <w:bookmarkEnd w:id="26"/>
      <w:bookmarkEnd w:id="27"/>
      <w:bookmarkEnd w:id="28"/>
      <w:bookmarkEnd w:id="29"/>
      <w:bookmarkEnd w:id="30"/>
      <w:bookmarkEnd w:id="31"/>
      <w:bookmarkEnd w:id="32"/>
    </w:p>
    <w:p w14:paraId="36589812" w14:textId="2B526944" w:rsidR="005A109F" w:rsidRDefault="005A109F" w:rsidP="00202D2B">
      <w:pPr>
        <w:jc w:val="right"/>
        <w:rPr>
          <w:sz w:val="28"/>
          <w:szCs w:val="28"/>
          <w:lang w:val="fr-BE"/>
        </w:rPr>
      </w:pPr>
      <w:r w:rsidRPr="00F33325">
        <w:rPr>
          <w:sz w:val="28"/>
          <w:szCs w:val="28"/>
          <w:lang w:val="fr-BE"/>
        </w:rPr>
        <w:t>Publi</w:t>
      </w:r>
      <w:r w:rsidR="009F4FEA" w:rsidRPr="00F33325">
        <w:rPr>
          <w:sz w:val="28"/>
          <w:szCs w:val="28"/>
          <w:lang w:val="fr-BE"/>
        </w:rPr>
        <w:t>cation Date: 201</w:t>
      </w:r>
      <w:r w:rsidR="008E342F">
        <w:rPr>
          <w:sz w:val="28"/>
          <w:szCs w:val="28"/>
          <w:lang w:val="fr-BE"/>
        </w:rPr>
        <w:t>9</w:t>
      </w:r>
      <w:r w:rsidRPr="00F33325">
        <w:rPr>
          <w:sz w:val="28"/>
          <w:szCs w:val="28"/>
          <w:lang w:val="fr-BE"/>
        </w:rPr>
        <w:t>-</w:t>
      </w:r>
      <w:r w:rsidR="008E342F">
        <w:rPr>
          <w:sz w:val="28"/>
          <w:szCs w:val="28"/>
          <w:lang w:val="fr-BE"/>
        </w:rPr>
        <w:t>04</w:t>
      </w:r>
      <w:r w:rsidR="00ED1083" w:rsidRPr="00F33325">
        <w:rPr>
          <w:sz w:val="28"/>
          <w:szCs w:val="28"/>
          <w:lang w:val="fr-BE"/>
        </w:rPr>
        <w:t>-</w:t>
      </w:r>
      <w:r w:rsidR="008E342F">
        <w:rPr>
          <w:sz w:val="28"/>
          <w:szCs w:val="28"/>
          <w:lang w:val="fr-BE"/>
        </w:rPr>
        <w:t>04</w:t>
      </w:r>
    </w:p>
    <w:p w14:paraId="1E035B7D" w14:textId="5EAB20E8" w:rsidR="00EB6EBE" w:rsidRPr="00F33325" w:rsidRDefault="00EB6EBE" w:rsidP="00202D2B">
      <w:pPr>
        <w:jc w:val="right"/>
        <w:rPr>
          <w:sz w:val="28"/>
          <w:szCs w:val="28"/>
          <w:lang w:val="fr-BE"/>
        </w:rPr>
      </w:pPr>
      <w:proofErr w:type="spellStart"/>
      <w:r>
        <w:rPr>
          <w:sz w:val="28"/>
          <w:szCs w:val="28"/>
          <w:lang w:val="fr-BE"/>
        </w:rPr>
        <w:t>Updated</w:t>
      </w:r>
      <w:proofErr w:type="spellEnd"/>
      <w:r>
        <w:rPr>
          <w:sz w:val="28"/>
          <w:szCs w:val="28"/>
          <w:lang w:val="fr-BE"/>
        </w:rPr>
        <w:t xml:space="preserve"> : </w:t>
      </w:r>
      <w:r w:rsidR="001441C6">
        <w:rPr>
          <w:sz w:val="28"/>
          <w:szCs w:val="28"/>
          <w:lang w:val="fr-BE"/>
        </w:rPr>
        <w:t>2021-11-</w:t>
      </w:r>
      <w:r w:rsidR="00FA3C35">
        <w:rPr>
          <w:sz w:val="28"/>
          <w:szCs w:val="28"/>
          <w:lang w:val="fr-BE"/>
        </w:rPr>
        <w:t>26</w:t>
      </w:r>
    </w:p>
    <w:p w14:paraId="7FCECAD1" w14:textId="6E5B8651" w:rsidR="00F95A13" w:rsidRPr="00F33325" w:rsidRDefault="000E543F" w:rsidP="00202D2B">
      <w:pPr>
        <w:jc w:val="right"/>
        <w:rPr>
          <w:sz w:val="28"/>
          <w:szCs w:val="28"/>
          <w:lang w:val="fr-BE"/>
        </w:rPr>
      </w:pPr>
      <w:bookmarkStart w:id="33" w:name="_Toc316152329"/>
      <w:bookmarkStart w:id="34" w:name="_Toc316153333"/>
      <w:bookmarkStart w:id="35" w:name="_Toc316216545"/>
      <w:bookmarkStart w:id="36" w:name="_Toc316234197"/>
      <w:bookmarkStart w:id="37" w:name="_Toc317156110"/>
      <w:bookmarkStart w:id="38" w:name="_Toc318798859"/>
      <w:bookmarkStart w:id="39" w:name="_Toc318820951"/>
      <w:bookmarkStart w:id="40" w:name="_Toc318912134"/>
      <w:bookmarkStart w:id="41" w:name="_Toc319838401"/>
      <w:bookmarkStart w:id="42" w:name="_Toc340245118"/>
      <w:bookmarkStart w:id="43" w:name="_Toc341208822"/>
      <w:bookmarkStart w:id="44" w:name="_Toc341255612"/>
      <w:bookmarkStart w:id="45" w:name="_Toc341448610"/>
      <w:r w:rsidRPr="00F33325">
        <w:rPr>
          <w:sz w:val="28"/>
          <w:szCs w:val="28"/>
          <w:lang w:val="fr-BE"/>
        </w:rPr>
        <w:t>Document version: V</w:t>
      </w:r>
      <w:r w:rsidR="00A102E7" w:rsidRPr="00F33325">
        <w:rPr>
          <w:sz w:val="28"/>
          <w:szCs w:val="28"/>
          <w:lang w:val="fr-BE"/>
        </w:rPr>
        <w:t>1</w:t>
      </w:r>
      <w:r w:rsidR="00F95A13" w:rsidRPr="00F33325">
        <w:rPr>
          <w:sz w:val="28"/>
          <w:szCs w:val="28"/>
          <w:lang w:val="fr-BE"/>
        </w:rPr>
        <w:t>.</w:t>
      </w:r>
      <w:r w:rsidR="00B57126">
        <w:rPr>
          <w:sz w:val="28"/>
          <w:szCs w:val="28"/>
          <w:lang w:val="fr-BE"/>
        </w:rPr>
        <w:t>2</w:t>
      </w:r>
    </w:p>
    <w:bookmarkEnd w:id="33"/>
    <w:bookmarkEnd w:id="34"/>
    <w:bookmarkEnd w:id="35"/>
    <w:bookmarkEnd w:id="36"/>
    <w:bookmarkEnd w:id="37"/>
    <w:bookmarkEnd w:id="38"/>
    <w:bookmarkEnd w:id="39"/>
    <w:bookmarkEnd w:id="40"/>
    <w:bookmarkEnd w:id="41"/>
    <w:bookmarkEnd w:id="42"/>
    <w:bookmarkEnd w:id="43"/>
    <w:bookmarkEnd w:id="44"/>
    <w:bookmarkEnd w:id="45"/>
    <w:p w14:paraId="3B47C3CA" w14:textId="66ED8517" w:rsidR="00565030" w:rsidRDefault="00565030" w:rsidP="00202D2B">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6856454" w14:textId="77777777" w:rsidR="00202D2B" w:rsidRPr="005A109F" w:rsidRDefault="00202D2B" w:rsidP="003F72CD">
      <w:pPr>
        <w:jc w:val="right"/>
        <w:rPr>
          <w:sz w:val="28"/>
          <w:szCs w:val="28"/>
        </w:rPr>
      </w:pPr>
      <w:r>
        <w:rPr>
          <w:sz w:val="28"/>
          <w:szCs w:val="28"/>
        </w:rPr>
        <w:t xml:space="preserve">Editors: WGISS CDA System-Level Team </w:t>
      </w:r>
    </w:p>
    <w:p w14:paraId="0666D2BF" w14:textId="77777777" w:rsidR="00202D2B" w:rsidRPr="00AD4A10" w:rsidRDefault="00202D2B" w:rsidP="003F72CD">
      <w:pPr>
        <w:pStyle w:val="WRTitle"/>
        <w:spacing w:before="0" w:after="0"/>
        <w:jc w:val="right"/>
        <w:rPr>
          <w:rFonts w:eastAsia="SimSun"/>
        </w:rPr>
        <w:sectPr w:rsidR="00202D2B" w:rsidRPr="00AD4A10" w:rsidSect="00412771">
          <w:headerReference w:type="default" r:id="rId8"/>
          <w:footerReference w:type="even" r:id="rId9"/>
          <w:footerReference w:type="default" r:id="rId10"/>
          <w:pgSz w:w="12240" w:h="20160" w:code="9"/>
          <w:pgMar w:top="1440" w:right="1440" w:bottom="1440" w:left="1440" w:header="850" w:footer="994" w:gutter="0"/>
          <w:pgNumType w:start="0"/>
          <w:cols w:space="425"/>
          <w:titlePg/>
          <w:docGrid w:type="linesAndChars" w:linePitch="312"/>
        </w:sectPr>
      </w:pPr>
    </w:p>
    <w:p w14:paraId="7C2EC5F8" w14:textId="7E74212F" w:rsidR="00C52C25" w:rsidRDefault="00C52C25" w:rsidP="009D2AE7">
      <w:pPr>
        <w:pStyle w:val="Heading2"/>
      </w:pPr>
      <w:bookmarkStart w:id="46" w:name="_Toc88117116"/>
      <w:bookmarkStart w:id="47" w:name="_Toc316216547"/>
      <w:bookmarkStart w:id="48" w:name="_Toc316234199"/>
      <w:bookmarkStart w:id="49" w:name="_Toc340245120"/>
      <w:r>
        <w:lastRenderedPageBreak/>
        <w:t>Table of Contents</w:t>
      </w:r>
      <w:bookmarkEnd w:id="46"/>
    </w:p>
    <w:p w14:paraId="482A0714" w14:textId="77777777" w:rsidR="00C52C25" w:rsidRDefault="00C52C25" w:rsidP="00C52C25"/>
    <w:bookmarkEnd w:id="47"/>
    <w:bookmarkEnd w:id="48"/>
    <w:bookmarkEnd w:id="49"/>
    <w:p w14:paraId="23A02030" w14:textId="40DAF86F" w:rsidR="004B2827" w:rsidRDefault="00670BA1">
      <w:pPr>
        <w:pStyle w:val="TOC2"/>
        <w:rPr>
          <w:rFonts w:asciiTheme="minorHAnsi" w:eastAsiaTheme="minorEastAsia" w:hAnsiTheme="minorHAnsi" w:cstheme="minorBidi"/>
          <w:noProof/>
          <w:kern w:val="0"/>
          <w:sz w:val="24"/>
          <w:lang w:eastAsia="en-US"/>
        </w:rPr>
      </w:pPr>
      <w:r>
        <w:fldChar w:fldCharType="begin"/>
      </w:r>
      <w:r w:rsidR="00460FD6">
        <w:instrText xml:space="preserve"> TOC \o "1-3" \h \z \u </w:instrText>
      </w:r>
      <w:r>
        <w:fldChar w:fldCharType="separate"/>
      </w:r>
      <w:hyperlink w:anchor="_Toc88117116" w:history="1">
        <w:r w:rsidR="004B2827" w:rsidRPr="001403EC">
          <w:rPr>
            <w:rStyle w:val="Hyperlink"/>
            <w:noProof/>
          </w:rPr>
          <w:t>Table of Contents</w:t>
        </w:r>
        <w:r w:rsidR="004B2827">
          <w:rPr>
            <w:noProof/>
            <w:webHidden/>
          </w:rPr>
          <w:tab/>
        </w:r>
        <w:r w:rsidR="004B2827">
          <w:rPr>
            <w:noProof/>
            <w:webHidden/>
          </w:rPr>
          <w:fldChar w:fldCharType="begin"/>
        </w:r>
        <w:r w:rsidR="004B2827">
          <w:rPr>
            <w:noProof/>
            <w:webHidden/>
          </w:rPr>
          <w:instrText xml:space="preserve"> PAGEREF _Toc88117116 \h </w:instrText>
        </w:r>
        <w:r w:rsidR="004B2827">
          <w:rPr>
            <w:noProof/>
            <w:webHidden/>
          </w:rPr>
        </w:r>
        <w:r w:rsidR="004B2827">
          <w:rPr>
            <w:noProof/>
            <w:webHidden/>
          </w:rPr>
          <w:fldChar w:fldCharType="separate"/>
        </w:r>
        <w:r w:rsidR="00FA3C35">
          <w:rPr>
            <w:noProof/>
            <w:webHidden/>
          </w:rPr>
          <w:t>I</w:t>
        </w:r>
        <w:r w:rsidR="004B2827">
          <w:rPr>
            <w:noProof/>
            <w:webHidden/>
          </w:rPr>
          <w:fldChar w:fldCharType="end"/>
        </w:r>
      </w:hyperlink>
    </w:p>
    <w:p w14:paraId="50FF9266" w14:textId="735D7355" w:rsidR="004B2827" w:rsidRDefault="009A3941">
      <w:pPr>
        <w:pStyle w:val="TOC1"/>
        <w:rPr>
          <w:rFonts w:asciiTheme="minorHAnsi" w:eastAsiaTheme="minorEastAsia" w:hAnsiTheme="minorHAnsi" w:cstheme="minorBidi"/>
          <w:noProof/>
          <w:kern w:val="0"/>
          <w:sz w:val="24"/>
          <w:lang w:eastAsia="en-US"/>
        </w:rPr>
      </w:pPr>
      <w:hyperlink w:anchor="_Toc88117117" w:history="1">
        <w:r w:rsidR="004B2827" w:rsidRPr="001403EC">
          <w:rPr>
            <w:rStyle w:val="Hyperlink"/>
            <w:noProof/>
          </w:rPr>
          <w:t>1.</w:t>
        </w:r>
        <w:r w:rsidR="004B2827">
          <w:rPr>
            <w:rFonts w:asciiTheme="minorHAnsi" w:eastAsiaTheme="minorEastAsia" w:hAnsiTheme="minorHAnsi" w:cstheme="minorBidi"/>
            <w:noProof/>
            <w:kern w:val="0"/>
            <w:sz w:val="24"/>
            <w:lang w:eastAsia="en-US"/>
          </w:rPr>
          <w:tab/>
        </w:r>
        <w:r w:rsidR="004B2827" w:rsidRPr="001403EC">
          <w:rPr>
            <w:rStyle w:val="Hyperlink"/>
            <w:noProof/>
          </w:rPr>
          <w:t>Introduction</w:t>
        </w:r>
        <w:r w:rsidR="004B2827">
          <w:rPr>
            <w:noProof/>
            <w:webHidden/>
          </w:rPr>
          <w:tab/>
        </w:r>
        <w:r w:rsidR="004B2827">
          <w:rPr>
            <w:noProof/>
            <w:webHidden/>
          </w:rPr>
          <w:fldChar w:fldCharType="begin"/>
        </w:r>
        <w:r w:rsidR="004B2827">
          <w:rPr>
            <w:noProof/>
            <w:webHidden/>
          </w:rPr>
          <w:instrText xml:space="preserve"> PAGEREF _Toc88117117 \h </w:instrText>
        </w:r>
        <w:r w:rsidR="004B2827">
          <w:rPr>
            <w:noProof/>
            <w:webHidden/>
          </w:rPr>
        </w:r>
        <w:r w:rsidR="004B2827">
          <w:rPr>
            <w:noProof/>
            <w:webHidden/>
          </w:rPr>
          <w:fldChar w:fldCharType="separate"/>
        </w:r>
        <w:r w:rsidR="00FA3C35">
          <w:rPr>
            <w:noProof/>
            <w:webHidden/>
          </w:rPr>
          <w:t>1</w:t>
        </w:r>
        <w:r w:rsidR="004B2827">
          <w:rPr>
            <w:noProof/>
            <w:webHidden/>
          </w:rPr>
          <w:fldChar w:fldCharType="end"/>
        </w:r>
      </w:hyperlink>
    </w:p>
    <w:p w14:paraId="77A03F66" w14:textId="20EF7725" w:rsidR="004B2827" w:rsidRDefault="009A3941">
      <w:pPr>
        <w:pStyle w:val="TOC1"/>
        <w:rPr>
          <w:rFonts w:asciiTheme="minorHAnsi" w:eastAsiaTheme="minorEastAsia" w:hAnsiTheme="minorHAnsi" w:cstheme="minorBidi"/>
          <w:noProof/>
          <w:kern w:val="0"/>
          <w:sz w:val="24"/>
          <w:lang w:eastAsia="en-US"/>
        </w:rPr>
      </w:pPr>
      <w:hyperlink w:anchor="_Toc88117118" w:history="1">
        <w:r w:rsidR="004B2827" w:rsidRPr="001403EC">
          <w:rPr>
            <w:rStyle w:val="Hyperlink"/>
            <w:noProof/>
          </w:rPr>
          <w:t>2.</w:t>
        </w:r>
        <w:r w:rsidR="004B2827">
          <w:rPr>
            <w:rFonts w:asciiTheme="minorHAnsi" w:eastAsiaTheme="minorEastAsia" w:hAnsiTheme="minorHAnsi" w:cstheme="minorBidi"/>
            <w:noProof/>
            <w:kern w:val="0"/>
            <w:sz w:val="24"/>
            <w:lang w:eastAsia="en-US"/>
          </w:rPr>
          <w:tab/>
        </w:r>
        <w:r w:rsidR="004B2827" w:rsidRPr="001403EC">
          <w:rPr>
            <w:rStyle w:val="Hyperlink"/>
            <w:noProof/>
          </w:rPr>
          <w:t>Scope</w:t>
        </w:r>
        <w:r w:rsidR="004B2827">
          <w:rPr>
            <w:noProof/>
            <w:webHidden/>
          </w:rPr>
          <w:tab/>
        </w:r>
        <w:r w:rsidR="004B2827">
          <w:rPr>
            <w:noProof/>
            <w:webHidden/>
          </w:rPr>
          <w:fldChar w:fldCharType="begin"/>
        </w:r>
        <w:r w:rsidR="004B2827">
          <w:rPr>
            <w:noProof/>
            <w:webHidden/>
          </w:rPr>
          <w:instrText xml:space="preserve"> PAGEREF _Toc88117118 \h </w:instrText>
        </w:r>
        <w:r w:rsidR="004B2827">
          <w:rPr>
            <w:noProof/>
            <w:webHidden/>
          </w:rPr>
        </w:r>
        <w:r w:rsidR="004B2827">
          <w:rPr>
            <w:noProof/>
            <w:webHidden/>
          </w:rPr>
          <w:fldChar w:fldCharType="separate"/>
        </w:r>
        <w:r w:rsidR="00FA3C35">
          <w:rPr>
            <w:noProof/>
            <w:webHidden/>
          </w:rPr>
          <w:t>1</w:t>
        </w:r>
        <w:r w:rsidR="004B2827">
          <w:rPr>
            <w:noProof/>
            <w:webHidden/>
          </w:rPr>
          <w:fldChar w:fldCharType="end"/>
        </w:r>
      </w:hyperlink>
    </w:p>
    <w:p w14:paraId="59AD1EEB" w14:textId="18370346" w:rsidR="004B2827" w:rsidRDefault="009A3941">
      <w:pPr>
        <w:pStyle w:val="TOC1"/>
        <w:rPr>
          <w:rFonts w:asciiTheme="minorHAnsi" w:eastAsiaTheme="minorEastAsia" w:hAnsiTheme="minorHAnsi" w:cstheme="minorBidi"/>
          <w:noProof/>
          <w:kern w:val="0"/>
          <w:sz w:val="24"/>
          <w:lang w:eastAsia="en-US"/>
        </w:rPr>
      </w:pPr>
      <w:hyperlink w:anchor="_Toc88117119" w:history="1">
        <w:r w:rsidR="004B2827" w:rsidRPr="001403EC">
          <w:rPr>
            <w:rStyle w:val="Hyperlink"/>
            <w:noProof/>
          </w:rPr>
          <w:t>3.</w:t>
        </w:r>
        <w:r w:rsidR="004B2827">
          <w:rPr>
            <w:rFonts w:asciiTheme="minorHAnsi" w:eastAsiaTheme="minorEastAsia" w:hAnsiTheme="minorHAnsi" w:cstheme="minorBidi"/>
            <w:noProof/>
            <w:kern w:val="0"/>
            <w:sz w:val="24"/>
            <w:lang w:eastAsia="en-US"/>
          </w:rPr>
          <w:tab/>
        </w:r>
        <w:r w:rsidR="004B2827" w:rsidRPr="001403EC">
          <w:rPr>
            <w:rStyle w:val="Hyperlink"/>
            <w:noProof/>
          </w:rPr>
          <w:t>References</w:t>
        </w:r>
        <w:r w:rsidR="004B2827">
          <w:rPr>
            <w:noProof/>
            <w:webHidden/>
          </w:rPr>
          <w:tab/>
        </w:r>
        <w:r w:rsidR="004B2827">
          <w:rPr>
            <w:noProof/>
            <w:webHidden/>
          </w:rPr>
          <w:fldChar w:fldCharType="begin"/>
        </w:r>
        <w:r w:rsidR="004B2827">
          <w:rPr>
            <w:noProof/>
            <w:webHidden/>
          </w:rPr>
          <w:instrText xml:space="preserve"> PAGEREF _Toc88117119 \h </w:instrText>
        </w:r>
        <w:r w:rsidR="004B2827">
          <w:rPr>
            <w:noProof/>
            <w:webHidden/>
          </w:rPr>
        </w:r>
        <w:r w:rsidR="004B2827">
          <w:rPr>
            <w:noProof/>
            <w:webHidden/>
          </w:rPr>
          <w:fldChar w:fldCharType="separate"/>
        </w:r>
        <w:r w:rsidR="00FA3C35">
          <w:rPr>
            <w:noProof/>
            <w:webHidden/>
          </w:rPr>
          <w:t>1</w:t>
        </w:r>
        <w:r w:rsidR="004B2827">
          <w:rPr>
            <w:noProof/>
            <w:webHidden/>
          </w:rPr>
          <w:fldChar w:fldCharType="end"/>
        </w:r>
      </w:hyperlink>
    </w:p>
    <w:p w14:paraId="618808BE" w14:textId="45770F2A" w:rsidR="004B2827" w:rsidRDefault="009A3941">
      <w:pPr>
        <w:pStyle w:val="TOC1"/>
        <w:rPr>
          <w:rFonts w:asciiTheme="minorHAnsi" w:eastAsiaTheme="minorEastAsia" w:hAnsiTheme="minorHAnsi" w:cstheme="minorBidi"/>
          <w:noProof/>
          <w:kern w:val="0"/>
          <w:sz w:val="24"/>
          <w:lang w:eastAsia="en-US"/>
        </w:rPr>
      </w:pPr>
      <w:hyperlink w:anchor="_Toc88117120" w:history="1">
        <w:r w:rsidR="004B2827" w:rsidRPr="001403EC">
          <w:rPr>
            <w:rStyle w:val="Hyperlink"/>
            <w:noProof/>
          </w:rPr>
          <w:t>4.</w:t>
        </w:r>
        <w:r w:rsidR="004B2827">
          <w:rPr>
            <w:rFonts w:asciiTheme="minorHAnsi" w:eastAsiaTheme="minorEastAsia" w:hAnsiTheme="minorHAnsi" w:cstheme="minorBidi"/>
            <w:noProof/>
            <w:kern w:val="0"/>
            <w:sz w:val="24"/>
            <w:lang w:eastAsia="en-US"/>
          </w:rPr>
          <w:tab/>
        </w:r>
        <w:r w:rsidR="004B2827" w:rsidRPr="001403EC">
          <w:rPr>
            <w:rStyle w:val="Hyperlink"/>
            <w:noProof/>
          </w:rPr>
          <w:t>Before You Begin</w:t>
        </w:r>
        <w:r w:rsidR="004B2827">
          <w:rPr>
            <w:noProof/>
            <w:webHidden/>
          </w:rPr>
          <w:tab/>
        </w:r>
        <w:r w:rsidR="004B2827">
          <w:rPr>
            <w:noProof/>
            <w:webHidden/>
          </w:rPr>
          <w:fldChar w:fldCharType="begin"/>
        </w:r>
        <w:r w:rsidR="004B2827">
          <w:rPr>
            <w:noProof/>
            <w:webHidden/>
          </w:rPr>
          <w:instrText xml:space="preserve"> PAGEREF _Toc88117120 \h </w:instrText>
        </w:r>
        <w:r w:rsidR="004B2827">
          <w:rPr>
            <w:noProof/>
            <w:webHidden/>
          </w:rPr>
        </w:r>
        <w:r w:rsidR="004B2827">
          <w:rPr>
            <w:noProof/>
            <w:webHidden/>
          </w:rPr>
          <w:fldChar w:fldCharType="separate"/>
        </w:r>
        <w:r w:rsidR="00FA3C35">
          <w:rPr>
            <w:noProof/>
            <w:webHidden/>
          </w:rPr>
          <w:t>2</w:t>
        </w:r>
        <w:r w:rsidR="004B2827">
          <w:rPr>
            <w:noProof/>
            <w:webHidden/>
          </w:rPr>
          <w:fldChar w:fldCharType="end"/>
        </w:r>
      </w:hyperlink>
    </w:p>
    <w:p w14:paraId="3AC44607" w14:textId="67F18132" w:rsidR="004B2827" w:rsidRDefault="009A3941">
      <w:pPr>
        <w:pStyle w:val="TOC2"/>
        <w:rPr>
          <w:rFonts w:asciiTheme="minorHAnsi" w:eastAsiaTheme="minorEastAsia" w:hAnsiTheme="minorHAnsi" w:cstheme="minorBidi"/>
          <w:noProof/>
          <w:kern w:val="0"/>
          <w:sz w:val="24"/>
          <w:lang w:eastAsia="en-US"/>
        </w:rPr>
      </w:pPr>
      <w:hyperlink w:anchor="_Toc88117121" w:history="1">
        <w:r w:rsidR="004B2827" w:rsidRPr="001403EC">
          <w:rPr>
            <w:rStyle w:val="Hyperlink"/>
            <w:noProof/>
          </w:rPr>
          <w:t>4.1.</w:t>
        </w:r>
        <w:r w:rsidR="004B2827">
          <w:rPr>
            <w:rFonts w:asciiTheme="minorHAnsi" w:eastAsiaTheme="minorEastAsia" w:hAnsiTheme="minorHAnsi" w:cstheme="minorBidi"/>
            <w:noProof/>
            <w:kern w:val="0"/>
            <w:sz w:val="24"/>
            <w:lang w:eastAsia="en-US"/>
          </w:rPr>
          <w:tab/>
        </w:r>
        <w:r w:rsidR="004B2827" w:rsidRPr="001403EC">
          <w:rPr>
            <w:rStyle w:val="Hyperlink"/>
            <w:noProof/>
          </w:rPr>
          <w:t>WGISS Connected Data Assets Background</w:t>
        </w:r>
        <w:r w:rsidR="004B2827">
          <w:rPr>
            <w:noProof/>
            <w:webHidden/>
          </w:rPr>
          <w:tab/>
        </w:r>
        <w:r w:rsidR="004B2827">
          <w:rPr>
            <w:noProof/>
            <w:webHidden/>
          </w:rPr>
          <w:fldChar w:fldCharType="begin"/>
        </w:r>
        <w:r w:rsidR="004B2827">
          <w:rPr>
            <w:noProof/>
            <w:webHidden/>
          </w:rPr>
          <w:instrText xml:space="preserve"> PAGEREF _Toc88117121 \h </w:instrText>
        </w:r>
        <w:r w:rsidR="004B2827">
          <w:rPr>
            <w:noProof/>
            <w:webHidden/>
          </w:rPr>
        </w:r>
        <w:r w:rsidR="004B2827">
          <w:rPr>
            <w:noProof/>
            <w:webHidden/>
          </w:rPr>
          <w:fldChar w:fldCharType="separate"/>
        </w:r>
        <w:r w:rsidR="00FA3C35">
          <w:rPr>
            <w:noProof/>
            <w:webHidden/>
          </w:rPr>
          <w:t>2</w:t>
        </w:r>
        <w:r w:rsidR="004B2827">
          <w:rPr>
            <w:noProof/>
            <w:webHidden/>
          </w:rPr>
          <w:fldChar w:fldCharType="end"/>
        </w:r>
      </w:hyperlink>
    </w:p>
    <w:p w14:paraId="16BF4EB1" w14:textId="200885C5" w:rsidR="004B2827" w:rsidRDefault="009A3941">
      <w:pPr>
        <w:pStyle w:val="TOC2"/>
        <w:rPr>
          <w:rFonts w:asciiTheme="minorHAnsi" w:eastAsiaTheme="minorEastAsia" w:hAnsiTheme="minorHAnsi" w:cstheme="minorBidi"/>
          <w:noProof/>
          <w:kern w:val="0"/>
          <w:sz w:val="24"/>
          <w:lang w:eastAsia="en-US"/>
        </w:rPr>
      </w:pPr>
      <w:hyperlink w:anchor="_Toc88117122" w:history="1">
        <w:r w:rsidR="004B2827" w:rsidRPr="001403EC">
          <w:rPr>
            <w:rStyle w:val="Hyperlink"/>
            <w:noProof/>
          </w:rPr>
          <w:t>4.2.</w:t>
        </w:r>
        <w:r w:rsidR="004B2827">
          <w:rPr>
            <w:rFonts w:asciiTheme="minorHAnsi" w:eastAsiaTheme="minorEastAsia" w:hAnsiTheme="minorHAnsi" w:cstheme="minorBidi"/>
            <w:noProof/>
            <w:kern w:val="0"/>
            <w:sz w:val="24"/>
            <w:lang w:eastAsia="en-US"/>
          </w:rPr>
          <w:tab/>
        </w:r>
        <w:r w:rsidR="004B2827" w:rsidRPr="001403EC">
          <w:rPr>
            <w:rStyle w:val="Hyperlink"/>
            <w:noProof/>
          </w:rPr>
          <w:t>Search Concept and Design</w:t>
        </w:r>
        <w:r w:rsidR="004B2827">
          <w:rPr>
            <w:noProof/>
            <w:webHidden/>
          </w:rPr>
          <w:tab/>
        </w:r>
        <w:r w:rsidR="004B2827">
          <w:rPr>
            <w:noProof/>
            <w:webHidden/>
          </w:rPr>
          <w:fldChar w:fldCharType="begin"/>
        </w:r>
        <w:r w:rsidR="004B2827">
          <w:rPr>
            <w:noProof/>
            <w:webHidden/>
          </w:rPr>
          <w:instrText xml:space="preserve"> PAGEREF _Toc88117122 \h </w:instrText>
        </w:r>
        <w:r w:rsidR="004B2827">
          <w:rPr>
            <w:noProof/>
            <w:webHidden/>
          </w:rPr>
        </w:r>
        <w:r w:rsidR="004B2827">
          <w:rPr>
            <w:noProof/>
            <w:webHidden/>
          </w:rPr>
          <w:fldChar w:fldCharType="separate"/>
        </w:r>
        <w:r w:rsidR="00FA3C35">
          <w:rPr>
            <w:noProof/>
            <w:webHidden/>
          </w:rPr>
          <w:t>3</w:t>
        </w:r>
        <w:r w:rsidR="004B2827">
          <w:rPr>
            <w:noProof/>
            <w:webHidden/>
          </w:rPr>
          <w:fldChar w:fldCharType="end"/>
        </w:r>
      </w:hyperlink>
    </w:p>
    <w:p w14:paraId="443A8F1A" w14:textId="69A2BAD4" w:rsidR="004B2827" w:rsidRDefault="009A3941">
      <w:pPr>
        <w:pStyle w:val="TOC2"/>
        <w:rPr>
          <w:rFonts w:asciiTheme="minorHAnsi" w:eastAsiaTheme="minorEastAsia" w:hAnsiTheme="minorHAnsi" w:cstheme="minorBidi"/>
          <w:noProof/>
          <w:kern w:val="0"/>
          <w:sz w:val="24"/>
          <w:lang w:eastAsia="en-US"/>
        </w:rPr>
      </w:pPr>
      <w:hyperlink w:anchor="_Toc88117123" w:history="1">
        <w:r w:rsidR="004B2827" w:rsidRPr="001403EC">
          <w:rPr>
            <w:rStyle w:val="Hyperlink"/>
            <w:noProof/>
          </w:rPr>
          <w:t>4.3.</w:t>
        </w:r>
        <w:r w:rsidR="004B2827">
          <w:rPr>
            <w:rFonts w:asciiTheme="minorHAnsi" w:eastAsiaTheme="minorEastAsia" w:hAnsiTheme="minorHAnsi" w:cstheme="minorBidi"/>
            <w:noProof/>
            <w:kern w:val="0"/>
            <w:sz w:val="24"/>
            <w:lang w:eastAsia="en-US"/>
          </w:rPr>
          <w:tab/>
        </w:r>
        <w:r w:rsidR="004B2827" w:rsidRPr="001403EC">
          <w:rPr>
            <w:rStyle w:val="Hyperlink"/>
            <w:noProof/>
          </w:rPr>
          <w:t>WGISS Architecture for Connected Data Assets</w:t>
        </w:r>
        <w:r w:rsidR="004B2827">
          <w:rPr>
            <w:noProof/>
            <w:webHidden/>
          </w:rPr>
          <w:tab/>
        </w:r>
        <w:r w:rsidR="004B2827">
          <w:rPr>
            <w:noProof/>
            <w:webHidden/>
          </w:rPr>
          <w:fldChar w:fldCharType="begin"/>
        </w:r>
        <w:r w:rsidR="004B2827">
          <w:rPr>
            <w:noProof/>
            <w:webHidden/>
          </w:rPr>
          <w:instrText xml:space="preserve"> PAGEREF _Toc88117123 \h </w:instrText>
        </w:r>
        <w:r w:rsidR="004B2827">
          <w:rPr>
            <w:noProof/>
            <w:webHidden/>
          </w:rPr>
        </w:r>
        <w:r w:rsidR="004B2827">
          <w:rPr>
            <w:noProof/>
            <w:webHidden/>
          </w:rPr>
          <w:fldChar w:fldCharType="separate"/>
        </w:r>
        <w:r w:rsidR="00FA3C35">
          <w:rPr>
            <w:noProof/>
            <w:webHidden/>
          </w:rPr>
          <w:t>4</w:t>
        </w:r>
        <w:r w:rsidR="004B2827">
          <w:rPr>
            <w:noProof/>
            <w:webHidden/>
          </w:rPr>
          <w:fldChar w:fldCharType="end"/>
        </w:r>
      </w:hyperlink>
    </w:p>
    <w:p w14:paraId="1590B822" w14:textId="796ACAFD" w:rsidR="004B2827" w:rsidRDefault="009A3941">
      <w:pPr>
        <w:pStyle w:val="TOC2"/>
        <w:rPr>
          <w:rFonts w:asciiTheme="minorHAnsi" w:eastAsiaTheme="minorEastAsia" w:hAnsiTheme="minorHAnsi" w:cstheme="minorBidi"/>
          <w:noProof/>
          <w:kern w:val="0"/>
          <w:sz w:val="24"/>
          <w:lang w:eastAsia="en-US"/>
        </w:rPr>
      </w:pPr>
      <w:hyperlink w:anchor="_Toc88117124" w:history="1">
        <w:r w:rsidR="004B2827" w:rsidRPr="001403EC">
          <w:rPr>
            <w:rStyle w:val="Hyperlink"/>
            <w:noProof/>
          </w:rPr>
          <w:t>4.4.</w:t>
        </w:r>
        <w:r w:rsidR="004B2827">
          <w:rPr>
            <w:rFonts w:asciiTheme="minorHAnsi" w:eastAsiaTheme="minorEastAsia" w:hAnsiTheme="minorHAnsi" w:cstheme="minorBidi"/>
            <w:noProof/>
            <w:kern w:val="0"/>
            <w:sz w:val="24"/>
            <w:lang w:eastAsia="en-US"/>
          </w:rPr>
          <w:tab/>
        </w:r>
        <w:r w:rsidR="004B2827" w:rsidRPr="001403EC">
          <w:rPr>
            <w:rStyle w:val="Hyperlink"/>
            <w:noProof/>
          </w:rPr>
          <w:t>Skills You Will Need as a Client Partner</w:t>
        </w:r>
        <w:r w:rsidR="004B2827">
          <w:rPr>
            <w:noProof/>
            <w:webHidden/>
          </w:rPr>
          <w:tab/>
        </w:r>
        <w:r w:rsidR="004B2827">
          <w:rPr>
            <w:noProof/>
            <w:webHidden/>
          </w:rPr>
          <w:fldChar w:fldCharType="begin"/>
        </w:r>
        <w:r w:rsidR="004B2827">
          <w:rPr>
            <w:noProof/>
            <w:webHidden/>
          </w:rPr>
          <w:instrText xml:space="preserve"> PAGEREF _Toc88117124 \h </w:instrText>
        </w:r>
        <w:r w:rsidR="004B2827">
          <w:rPr>
            <w:noProof/>
            <w:webHidden/>
          </w:rPr>
        </w:r>
        <w:r w:rsidR="004B2827">
          <w:rPr>
            <w:noProof/>
            <w:webHidden/>
          </w:rPr>
          <w:fldChar w:fldCharType="separate"/>
        </w:r>
        <w:r w:rsidR="00FA3C35">
          <w:rPr>
            <w:noProof/>
            <w:webHidden/>
          </w:rPr>
          <w:t>4</w:t>
        </w:r>
        <w:r w:rsidR="004B2827">
          <w:rPr>
            <w:noProof/>
            <w:webHidden/>
          </w:rPr>
          <w:fldChar w:fldCharType="end"/>
        </w:r>
      </w:hyperlink>
    </w:p>
    <w:p w14:paraId="6BF4A21A" w14:textId="6E8E7789" w:rsidR="004B2827" w:rsidRDefault="009A3941">
      <w:pPr>
        <w:pStyle w:val="TOC2"/>
        <w:rPr>
          <w:rFonts w:asciiTheme="minorHAnsi" w:eastAsiaTheme="minorEastAsia" w:hAnsiTheme="minorHAnsi" w:cstheme="minorBidi"/>
          <w:noProof/>
          <w:kern w:val="0"/>
          <w:sz w:val="24"/>
          <w:lang w:eastAsia="en-US"/>
        </w:rPr>
      </w:pPr>
      <w:hyperlink w:anchor="_Toc88117125" w:history="1">
        <w:r w:rsidR="004B2827" w:rsidRPr="001403EC">
          <w:rPr>
            <w:rStyle w:val="Hyperlink"/>
            <w:noProof/>
          </w:rPr>
          <w:t>4.5.</w:t>
        </w:r>
        <w:r w:rsidR="004B2827">
          <w:rPr>
            <w:rFonts w:asciiTheme="minorHAnsi" w:eastAsiaTheme="minorEastAsia" w:hAnsiTheme="minorHAnsi" w:cstheme="minorBidi"/>
            <w:noProof/>
            <w:kern w:val="0"/>
            <w:sz w:val="24"/>
            <w:lang w:eastAsia="en-US"/>
          </w:rPr>
          <w:tab/>
        </w:r>
        <w:r w:rsidR="004B2827" w:rsidRPr="001403EC">
          <w:rPr>
            <w:rStyle w:val="Hyperlink"/>
            <w:noProof/>
          </w:rPr>
          <w:t>WGISS Connected Data Assets Terms and Definitions</w:t>
        </w:r>
        <w:r w:rsidR="004B2827">
          <w:rPr>
            <w:noProof/>
            <w:webHidden/>
          </w:rPr>
          <w:tab/>
        </w:r>
        <w:r w:rsidR="004B2827">
          <w:rPr>
            <w:noProof/>
            <w:webHidden/>
          </w:rPr>
          <w:fldChar w:fldCharType="begin"/>
        </w:r>
        <w:r w:rsidR="004B2827">
          <w:rPr>
            <w:noProof/>
            <w:webHidden/>
          </w:rPr>
          <w:instrText xml:space="preserve"> PAGEREF _Toc88117125 \h </w:instrText>
        </w:r>
        <w:r w:rsidR="004B2827">
          <w:rPr>
            <w:noProof/>
            <w:webHidden/>
          </w:rPr>
        </w:r>
        <w:r w:rsidR="004B2827">
          <w:rPr>
            <w:noProof/>
            <w:webHidden/>
          </w:rPr>
          <w:fldChar w:fldCharType="separate"/>
        </w:r>
        <w:r w:rsidR="00FA3C35">
          <w:rPr>
            <w:noProof/>
            <w:webHidden/>
          </w:rPr>
          <w:t>4</w:t>
        </w:r>
        <w:r w:rsidR="004B2827">
          <w:rPr>
            <w:noProof/>
            <w:webHidden/>
          </w:rPr>
          <w:fldChar w:fldCharType="end"/>
        </w:r>
      </w:hyperlink>
    </w:p>
    <w:p w14:paraId="22FBB0AA" w14:textId="34B0812C" w:rsidR="004B2827" w:rsidRDefault="009A3941">
      <w:pPr>
        <w:pStyle w:val="TOC2"/>
        <w:rPr>
          <w:rFonts w:asciiTheme="minorHAnsi" w:eastAsiaTheme="minorEastAsia" w:hAnsiTheme="minorHAnsi" w:cstheme="minorBidi"/>
          <w:noProof/>
          <w:kern w:val="0"/>
          <w:sz w:val="24"/>
          <w:lang w:eastAsia="en-US"/>
        </w:rPr>
      </w:pPr>
      <w:hyperlink w:anchor="_Toc88117126" w:history="1">
        <w:r w:rsidR="004B2827" w:rsidRPr="001403EC">
          <w:rPr>
            <w:rStyle w:val="Hyperlink"/>
            <w:noProof/>
          </w:rPr>
          <w:t>4.6.</w:t>
        </w:r>
        <w:r w:rsidR="004B2827">
          <w:rPr>
            <w:rFonts w:asciiTheme="minorHAnsi" w:eastAsiaTheme="minorEastAsia" w:hAnsiTheme="minorHAnsi" w:cstheme="minorBidi"/>
            <w:noProof/>
            <w:kern w:val="0"/>
            <w:sz w:val="24"/>
            <w:lang w:eastAsia="en-US"/>
          </w:rPr>
          <w:tab/>
        </w:r>
        <w:r w:rsidR="004B2827" w:rsidRPr="001403EC">
          <w:rPr>
            <w:rStyle w:val="Hyperlink"/>
            <w:noProof/>
          </w:rPr>
          <w:t>Contact Information</w:t>
        </w:r>
        <w:r w:rsidR="004B2827">
          <w:rPr>
            <w:noProof/>
            <w:webHidden/>
          </w:rPr>
          <w:tab/>
        </w:r>
        <w:r w:rsidR="004B2827">
          <w:rPr>
            <w:noProof/>
            <w:webHidden/>
          </w:rPr>
          <w:fldChar w:fldCharType="begin"/>
        </w:r>
        <w:r w:rsidR="004B2827">
          <w:rPr>
            <w:noProof/>
            <w:webHidden/>
          </w:rPr>
          <w:instrText xml:space="preserve"> PAGEREF _Toc88117126 \h </w:instrText>
        </w:r>
        <w:r w:rsidR="004B2827">
          <w:rPr>
            <w:noProof/>
            <w:webHidden/>
          </w:rPr>
        </w:r>
        <w:r w:rsidR="004B2827">
          <w:rPr>
            <w:noProof/>
            <w:webHidden/>
          </w:rPr>
          <w:fldChar w:fldCharType="separate"/>
        </w:r>
        <w:r w:rsidR="00FA3C35">
          <w:rPr>
            <w:noProof/>
            <w:webHidden/>
          </w:rPr>
          <w:t>5</w:t>
        </w:r>
        <w:r w:rsidR="004B2827">
          <w:rPr>
            <w:noProof/>
            <w:webHidden/>
          </w:rPr>
          <w:fldChar w:fldCharType="end"/>
        </w:r>
      </w:hyperlink>
    </w:p>
    <w:p w14:paraId="2CB52EEB" w14:textId="41DA5A8E" w:rsidR="004B2827" w:rsidRDefault="009A3941">
      <w:pPr>
        <w:pStyle w:val="TOC1"/>
        <w:rPr>
          <w:rFonts w:asciiTheme="minorHAnsi" w:eastAsiaTheme="minorEastAsia" w:hAnsiTheme="minorHAnsi" w:cstheme="minorBidi"/>
          <w:noProof/>
          <w:kern w:val="0"/>
          <w:sz w:val="24"/>
          <w:lang w:eastAsia="en-US"/>
        </w:rPr>
      </w:pPr>
      <w:hyperlink w:anchor="_Toc88117127" w:history="1">
        <w:r w:rsidR="004B2827" w:rsidRPr="001403EC">
          <w:rPr>
            <w:rStyle w:val="Hyperlink"/>
            <w:noProof/>
          </w:rPr>
          <w:t>5.</w:t>
        </w:r>
        <w:r w:rsidR="004B2827">
          <w:rPr>
            <w:rFonts w:asciiTheme="minorHAnsi" w:eastAsiaTheme="minorEastAsia" w:hAnsiTheme="minorHAnsi" w:cstheme="minorBidi"/>
            <w:noProof/>
            <w:kern w:val="0"/>
            <w:sz w:val="24"/>
            <w:lang w:eastAsia="en-US"/>
          </w:rPr>
          <w:tab/>
        </w:r>
        <w:r w:rsidR="004B2827" w:rsidRPr="001403EC">
          <w:rPr>
            <w:rStyle w:val="Hyperlink"/>
            <w:noProof/>
          </w:rPr>
          <w:t>Client Partner Implementation Outline</w:t>
        </w:r>
        <w:r w:rsidR="004B2827">
          <w:rPr>
            <w:noProof/>
            <w:webHidden/>
          </w:rPr>
          <w:tab/>
        </w:r>
        <w:r w:rsidR="004B2827">
          <w:rPr>
            <w:noProof/>
            <w:webHidden/>
          </w:rPr>
          <w:fldChar w:fldCharType="begin"/>
        </w:r>
        <w:r w:rsidR="004B2827">
          <w:rPr>
            <w:noProof/>
            <w:webHidden/>
          </w:rPr>
          <w:instrText xml:space="preserve"> PAGEREF _Toc88117127 \h </w:instrText>
        </w:r>
        <w:r w:rsidR="004B2827">
          <w:rPr>
            <w:noProof/>
            <w:webHidden/>
          </w:rPr>
        </w:r>
        <w:r w:rsidR="004B2827">
          <w:rPr>
            <w:noProof/>
            <w:webHidden/>
          </w:rPr>
          <w:fldChar w:fldCharType="separate"/>
        </w:r>
        <w:r w:rsidR="00FA3C35">
          <w:rPr>
            <w:noProof/>
            <w:webHidden/>
          </w:rPr>
          <w:t>7</w:t>
        </w:r>
        <w:r w:rsidR="004B2827">
          <w:rPr>
            <w:noProof/>
            <w:webHidden/>
          </w:rPr>
          <w:fldChar w:fldCharType="end"/>
        </w:r>
      </w:hyperlink>
    </w:p>
    <w:p w14:paraId="3DD5B9F3" w14:textId="1788000C" w:rsidR="004B2827" w:rsidRDefault="009A3941">
      <w:pPr>
        <w:pStyle w:val="TOC2"/>
        <w:rPr>
          <w:rFonts w:asciiTheme="minorHAnsi" w:eastAsiaTheme="minorEastAsia" w:hAnsiTheme="minorHAnsi" w:cstheme="minorBidi"/>
          <w:noProof/>
          <w:kern w:val="0"/>
          <w:sz w:val="24"/>
          <w:lang w:eastAsia="en-US"/>
        </w:rPr>
      </w:pPr>
      <w:hyperlink w:anchor="_Toc88117128" w:history="1">
        <w:r w:rsidR="004B2827" w:rsidRPr="001403EC">
          <w:rPr>
            <w:rStyle w:val="Hyperlink"/>
            <w:noProof/>
          </w:rPr>
          <w:t>5.1.</w:t>
        </w:r>
        <w:r w:rsidR="004B2827">
          <w:rPr>
            <w:rFonts w:asciiTheme="minorHAnsi" w:eastAsiaTheme="minorEastAsia" w:hAnsiTheme="minorHAnsi" w:cstheme="minorBidi"/>
            <w:noProof/>
            <w:kern w:val="0"/>
            <w:sz w:val="24"/>
            <w:lang w:eastAsia="en-US"/>
          </w:rPr>
          <w:tab/>
        </w:r>
        <w:r w:rsidR="004B2827" w:rsidRPr="001403EC">
          <w:rPr>
            <w:rStyle w:val="Hyperlink"/>
            <w:noProof/>
          </w:rPr>
          <w:t>Client Search Scenario</w:t>
        </w:r>
        <w:r w:rsidR="004B2827">
          <w:rPr>
            <w:noProof/>
            <w:webHidden/>
          </w:rPr>
          <w:tab/>
        </w:r>
        <w:r w:rsidR="004B2827">
          <w:rPr>
            <w:noProof/>
            <w:webHidden/>
          </w:rPr>
          <w:fldChar w:fldCharType="begin"/>
        </w:r>
        <w:r w:rsidR="004B2827">
          <w:rPr>
            <w:noProof/>
            <w:webHidden/>
          </w:rPr>
          <w:instrText xml:space="preserve"> PAGEREF _Toc88117128 \h </w:instrText>
        </w:r>
        <w:r w:rsidR="004B2827">
          <w:rPr>
            <w:noProof/>
            <w:webHidden/>
          </w:rPr>
        </w:r>
        <w:r w:rsidR="004B2827">
          <w:rPr>
            <w:noProof/>
            <w:webHidden/>
          </w:rPr>
          <w:fldChar w:fldCharType="separate"/>
        </w:r>
        <w:r w:rsidR="00FA3C35">
          <w:rPr>
            <w:noProof/>
            <w:webHidden/>
          </w:rPr>
          <w:t>7</w:t>
        </w:r>
        <w:r w:rsidR="004B2827">
          <w:rPr>
            <w:noProof/>
            <w:webHidden/>
          </w:rPr>
          <w:fldChar w:fldCharType="end"/>
        </w:r>
      </w:hyperlink>
    </w:p>
    <w:p w14:paraId="4B4B6B2E" w14:textId="790FFB08" w:rsidR="004B2827" w:rsidRDefault="009A3941">
      <w:pPr>
        <w:pStyle w:val="TOC2"/>
        <w:rPr>
          <w:rFonts w:asciiTheme="minorHAnsi" w:eastAsiaTheme="minorEastAsia" w:hAnsiTheme="minorHAnsi" w:cstheme="minorBidi"/>
          <w:noProof/>
          <w:kern w:val="0"/>
          <w:sz w:val="24"/>
          <w:lang w:eastAsia="en-US"/>
        </w:rPr>
      </w:pPr>
      <w:hyperlink w:anchor="_Toc88117129" w:history="1">
        <w:r w:rsidR="004B2827" w:rsidRPr="001403EC">
          <w:rPr>
            <w:rStyle w:val="Hyperlink"/>
            <w:noProof/>
          </w:rPr>
          <w:t>5.2.</w:t>
        </w:r>
        <w:r w:rsidR="004B2827">
          <w:rPr>
            <w:rFonts w:asciiTheme="minorHAnsi" w:eastAsiaTheme="minorEastAsia" w:hAnsiTheme="minorHAnsi" w:cstheme="minorBidi"/>
            <w:noProof/>
            <w:kern w:val="0"/>
            <w:sz w:val="24"/>
            <w:lang w:eastAsia="en-US"/>
          </w:rPr>
          <w:tab/>
        </w:r>
        <w:r w:rsidR="004B2827" w:rsidRPr="001403EC">
          <w:rPr>
            <w:rStyle w:val="Hyperlink"/>
            <w:noProof/>
          </w:rPr>
          <w:t>Obtaining the OpenSearch Description Document (OSDD)</w:t>
        </w:r>
        <w:r w:rsidR="004B2827">
          <w:rPr>
            <w:noProof/>
            <w:webHidden/>
          </w:rPr>
          <w:tab/>
        </w:r>
        <w:r w:rsidR="004B2827">
          <w:rPr>
            <w:noProof/>
            <w:webHidden/>
          </w:rPr>
          <w:fldChar w:fldCharType="begin"/>
        </w:r>
        <w:r w:rsidR="004B2827">
          <w:rPr>
            <w:noProof/>
            <w:webHidden/>
          </w:rPr>
          <w:instrText xml:space="preserve"> PAGEREF _Toc88117129 \h </w:instrText>
        </w:r>
        <w:r w:rsidR="004B2827">
          <w:rPr>
            <w:noProof/>
            <w:webHidden/>
          </w:rPr>
        </w:r>
        <w:r w:rsidR="004B2827">
          <w:rPr>
            <w:noProof/>
            <w:webHidden/>
          </w:rPr>
          <w:fldChar w:fldCharType="separate"/>
        </w:r>
        <w:r w:rsidR="00FA3C35">
          <w:rPr>
            <w:noProof/>
            <w:webHidden/>
          </w:rPr>
          <w:t>8</w:t>
        </w:r>
        <w:r w:rsidR="004B2827">
          <w:rPr>
            <w:noProof/>
            <w:webHidden/>
          </w:rPr>
          <w:fldChar w:fldCharType="end"/>
        </w:r>
      </w:hyperlink>
    </w:p>
    <w:p w14:paraId="275B9DA0" w14:textId="26FA7CB3" w:rsidR="004B2827" w:rsidRDefault="009A3941">
      <w:pPr>
        <w:pStyle w:val="TOC2"/>
        <w:rPr>
          <w:rFonts w:asciiTheme="minorHAnsi" w:eastAsiaTheme="minorEastAsia" w:hAnsiTheme="minorHAnsi" w:cstheme="minorBidi"/>
          <w:noProof/>
          <w:kern w:val="0"/>
          <w:sz w:val="24"/>
          <w:lang w:eastAsia="en-US"/>
        </w:rPr>
      </w:pPr>
      <w:hyperlink w:anchor="_Toc88117130" w:history="1">
        <w:r w:rsidR="004B2827" w:rsidRPr="001403EC">
          <w:rPr>
            <w:rStyle w:val="Hyperlink"/>
            <w:noProof/>
          </w:rPr>
          <w:t>5.3.</w:t>
        </w:r>
        <w:r w:rsidR="004B2827">
          <w:rPr>
            <w:rFonts w:asciiTheme="minorHAnsi" w:eastAsiaTheme="minorEastAsia" w:hAnsiTheme="minorHAnsi" w:cstheme="minorBidi"/>
            <w:noProof/>
            <w:kern w:val="0"/>
            <w:sz w:val="24"/>
            <w:lang w:eastAsia="en-US"/>
          </w:rPr>
          <w:tab/>
        </w:r>
        <w:r w:rsidR="004B2827" w:rsidRPr="001403EC">
          <w:rPr>
            <w:rStyle w:val="Hyperlink"/>
            <w:noProof/>
          </w:rPr>
          <w:t>Search request</w:t>
        </w:r>
        <w:r w:rsidR="004B2827">
          <w:rPr>
            <w:noProof/>
            <w:webHidden/>
          </w:rPr>
          <w:tab/>
        </w:r>
        <w:r w:rsidR="004B2827">
          <w:rPr>
            <w:noProof/>
            <w:webHidden/>
          </w:rPr>
          <w:fldChar w:fldCharType="begin"/>
        </w:r>
        <w:r w:rsidR="004B2827">
          <w:rPr>
            <w:noProof/>
            <w:webHidden/>
          </w:rPr>
          <w:instrText xml:space="preserve"> PAGEREF _Toc88117130 \h </w:instrText>
        </w:r>
        <w:r w:rsidR="004B2827">
          <w:rPr>
            <w:noProof/>
            <w:webHidden/>
          </w:rPr>
        </w:r>
        <w:r w:rsidR="004B2827">
          <w:rPr>
            <w:noProof/>
            <w:webHidden/>
          </w:rPr>
          <w:fldChar w:fldCharType="separate"/>
        </w:r>
        <w:r w:rsidR="00FA3C35">
          <w:rPr>
            <w:noProof/>
            <w:webHidden/>
          </w:rPr>
          <w:t>8</w:t>
        </w:r>
        <w:r w:rsidR="004B2827">
          <w:rPr>
            <w:noProof/>
            <w:webHidden/>
          </w:rPr>
          <w:fldChar w:fldCharType="end"/>
        </w:r>
      </w:hyperlink>
    </w:p>
    <w:p w14:paraId="00BADBC5" w14:textId="66D5BFA6" w:rsidR="004B2827" w:rsidRDefault="009A3941">
      <w:pPr>
        <w:pStyle w:val="TOC2"/>
        <w:rPr>
          <w:rFonts w:asciiTheme="minorHAnsi" w:eastAsiaTheme="minorEastAsia" w:hAnsiTheme="minorHAnsi" w:cstheme="minorBidi"/>
          <w:noProof/>
          <w:kern w:val="0"/>
          <w:sz w:val="24"/>
          <w:lang w:eastAsia="en-US"/>
        </w:rPr>
      </w:pPr>
      <w:hyperlink w:anchor="_Toc88117131" w:history="1">
        <w:r w:rsidR="004B2827" w:rsidRPr="001403EC">
          <w:rPr>
            <w:rStyle w:val="Hyperlink"/>
            <w:noProof/>
          </w:rPr>
          <w:t>5.4.</w:t>
        </w:r>
        <w:r w:rsidR="004B2827">
          <w:rPr>
            <w:rFonts w:asciiTheme="minorHAnsi" w:eastAsiaTheme="minorEastAsia" w:hAnsiTheme="minorHAnsi" w:cstheme="minorBidi"/>
            <w:noProof/>
            <w:kern w:val="0"/>
            <w:sz w:val="24"/>
            <w:lang w:eastAsia="en-US"/>
          </w:rPr>
          <w:tab/>
        </w:r>
        <w:r w:rsidR="004B2827" w:rsidRPr="001403EC">
          <w:rPr>
            <w:rStyle w:val="Hyperlink"/>
            <w:noProof/>
          </w:rPr>
          <w:t>Search response</w:t>
        </w:r>
        <w:r w:rsidR="004B2827">
          <w:rPr>
            <w:noProof/>
            <w:webHidden/>
          </w:rPr>
          <w:tab/>
        </w:r>
        <w:r w:rsidR="004B2827">
          <w:rPr>
            <w:noProof/>
            <w:webHidden/>
          </w:rPr>
          <w:fldChar w:fldCharType="begin"/>
        </w:r>
        <w:r w:rsidR="004B2827">
          <w:rPr>
            <w:noProof/>
            <w:webHidden/>
          </w:rPr>
          <w:instrText xml:space="preserve"> PAGEREF _Toc88117131 \h </w:instrText>
        </w:r>
        <w:r w:rsidR="004B2827">
          <w:rPr>
            <w:noProof/>
            <w:webHidden/>
          </w:rPr>
        </w:r>
        <w:r w:rsidR="004B2827">
          <w:rPr>
            <w:noProof/>
            <w:webHidden/>
          </w:rPr>
          <w:fldChar w:fldCharType="separate"/>
        </w:r>
        <w:r w:rsidR="00FA3C35">
          <w:rPr>
            <w:noProof/>
            <w:webHidden/>
          </w:rPr>
          <w:t>8</w:t>
        </w:r>
        <w:r w:rsidR="004B2827">
          <w:rPr>
            <w:noProof/>
            <w:webHidden/>
          </w:rPr>
          <w:fldChar w:fldCharType="end"/>
        </w:r>
      </w:hyperlink>
    </w:p>
    <w:p w14:paraId="1B8DC379" w14:textId="206C4CC5" w:rsidR="004B2827" w:rsidRDefault="009A3941">
      <w:pPr>
        <w:pStyle w:val="TOC2"/>
        <w:rPr>
          <w:rFonts w:asciiTheme="minorHAnsi" w:eastAsiaTheme="minorEastAsia" w:hAnsiTheme="minorHAnsi" w:cstheme="minorBidi"/>
          <w:noProof/>
          <w:kern w:val="0"/>
          <w:sz w:val="24"/>
          <w:lang w:eastAsia="en-US"/>
        </w:rPr>
      </w:pPr>
      <w:hyperlink w:anchor="_Toc88117132" w:history="1">
        <w:r w:rsidR="004B2827" w:rsidRPr="001403EC">
          <w:rPr>
            <w:rStyle w:val="Hyperlink"/>
            <w:noProof/>
          </w:rPr>
          <w:t>5.5.</w:t>
        </w:r>
        <w:r w:rsidR="004B2827">
          <w:rPr>
            <w:rFonts w:asciiTheme="minorHAnsi" w:eastAsiaTheme="minorEastAsia" w:hAnsiTheme="minorHAnsi" w:cstheme="minorBidi"/>
            <w:noProof/>
            <w:kern w:val="0"/>
            <w:sz w:val="24"/>
            <w:lang w:eastAsia="en-US"/>
          </w:rPr>
          <w:tab/>
        </w:r>
        <w:r w:rsidR="004B2827" w:rsidRPr="001403EC">
          <w:rPr>
            <w:rStyle w:val="Hyperlink"/>
            <w:noProof/>
          </w:rPr>
          <w:t>Error Handling</w:t>
        </w:r>
        <w:r w:rsidR="004B2827">
          <w:rPr>
            <w:noProof/>
            <w:webHidden/>
          </w:rPr>
          <w:tab/>
        </w:r>
        <w:r w:rsidR="004B2827">
          <w:rPr>
            <w:noProof/>
            <w:webHidden/>
          </w:rPr>
          <w:fldChar w:fldCharType="begin"/>
        </w:r>
        <w:r w:rsidR="004B2827">
          <w:rPr>
            <w:noProof/>
            <w:webHidden/>
          </w:rPr>
          <w:instrText xml:space="preserve"> PAGEREF _Toc88117132 \h </w:instrText>
        </w:r>
        <w:r w:rsidR="004B2827">
          <w:rPr>
            <w:noProof/>
            <w:webHidden/>
          </w:rPr>
        </w:r>
        <w:r w:rsidR="004B2827">
          <w:rPr>
            <w:noProof/>
            <w:webHidden/>
          </w:rPr>
          <w:fldChar w:fldCharType="separate"/>
        </w:r>
        <w:r w:rsidR="00FA3C35">
          <w:rPr>
            <w:noProof/>
            <w:webHidden/>
          </w:rPr>
          <w:t>12</w:t>
        </w:r>
        <w:r w:rsidR="004B2827">
          <w:rPr>
            <w:noProof/>
            <w:webHidden/>
          </w:rPr>
          <w:fldChar w:fldCharType="end"/>
        </w:r>
      </w:hyperlink>
    </w:p>
    <w:p w14:paraId="2890C78F" w14:textId="5A9D1D10" w:rsidR="004B2827" w:rsidRDefault="009A3941">
      <w:pPr>
        <w:pStyle w:val="TOC1"/>
        <w:rPr>
          <w:rFonts w:asciiTheme="minorHAnsi" w:eastAsiaTheme="minorEastAsia" w:hAnsiTheme="minorHAnsi" w:cstheme="minorBidi"/>
          <w:noProof/>
          <w:kern w:val="0"/>
          <w:sz w:val="24"/>
          <w:lang w:eastAsia="en-US"/>
        </w:rPr>
      </w:pPr>
      <w:hyperlink w:anchor="_Toc88117133" w:history="1">
        <w:r w:rsidR="004B2827" w:rsidRPr="001403EC">
          <w:rPr>
            <w:rStyle w:val="Hyperlink"/>
            <w:noProof/>
          </w:rPr>
          <w:t>6.</w:t>
        </w:r>
        <w:r w:rsidR="004B2827">
          <w:rPr>
            <w:rFonts w:asciiTheme="minorHAnsi" w:eastAsiaTheme="minorEastAsia" w:hAnsiTheme="minorHAnsi" w:cstheme="minorBidi"/>
            <w:noProof/>
            <w:kern w:val="0"/>
            <w:sz w:val="24"/>
            <w:lang w:eastAsia="en-US"/>
          </w:rPr>
          <w:tab/>
        </w:r>
        <w:r w:rsidR="004B2827" w:rsidRPr="001403EC">
          <w:rPr>
            <w:rStyle w:val="Hyperlink"/>
            <w:noProof/>
          </w:rPr>
          <w:t>Use Case – Collection Search (IDN)</w:t>
        </w:r>
        <w:r w:rsidR="004B2827">
          <w:rPr>
            <w:noProof/>
            <w:webHidden/>
          </w:rPr>
          <w:tab/>
        </w:r>
        <w:r w:rsidR="004B2827">
          <w:rPr>
            <w:noProof/>
            <w:webHidden/>
          </w:rPr>
          <w:fldChar w:fldCharType="begin"/>
        </w:r>
        <w:r w:rsidR="004B2827">
          <w:rPr>
            <w:noProof/>
            <w:webHidden/>
          </w:rPr>
          <w:instrText xml:space="preserve"> PAGEREF _Toc88117133 \h </w:instrText>
        </w:r>
        <w:r w:rsidR="004B2827">
          <w:rPr>
            <w:noProof/>
            <w:webHidden/>
          </w:rPr>
        </w:r>
        <w:r w:rsidR="004B2827">
          <w:rPr>
            <w:noProof/>
            <w:webHidden/>
          </w:rPr>
          <w:fldChar w:fldCharType="separate"/>
        </w:r>
        <w:r w:rsidR="00FA3C35">
          <w:rPr>
            <w:noProof/>
            <w:webHidden/>
          </w:rPr>
          <w:t>13</w:t>
        </w:r>
        <w:r w:rsidR="004B2827">
          <w:rPr>
            <w:noProof/>
            <w:webHidden/>
          </w:rPr>
          <w:fldChar w:fldCharType="end"/>
        </w:r>
      </w:hyperlink>
    </w:p>
    <w:p w14:paraId="55448CAE" w14:textId="7D7D55EB" w:rsidR="004B2827" w:rsidRDefault="009A3941">
      <w:pPr>
        <w:pStyle w:val="TOC2"/>
        <w:rPr>
          <w:rFonts w:asciiTheme="minorHAnsi" w:eastAsiaTheme="minorEastAsia" w:hAnsiTheme="minorHAnsi" w:cstheme="minorBidi"/>
          <w:noProof/>
          <w:kern w:val="0"/>
          <w:sz w:val="24"/>
          <w:lang w:eastAsia="en-US"/>
        </w:rPr>
      </w:pPr>
      <w:hyperlink w:anchor="_Toc88117134" w:history="1">
        <w:r w:rsidR="004B2827" w:rsidRPr="001403EC">
          <w:rPr>
            <w:rStyle w:val="Hyperlink"/>
            <w:noProof/>
          </w:rPr>
          <w:t>6.1.</w:t>
        </w:r>
        <w:r w:rsidR="004B2827">
          <w:rPr>
            <w:rFonts w:asciiTheme="minorHAnsi" w:eastAsiaTheme="minorEastAsia" w:hAnsiTheme="minorHAnsi" w:cstheme="minorBidi"/>
            <w:noProof/>
            <w:kern w:val="0"/>
            <w:sz w:val="24"/>
            <w:lang w:eastAsia="en-US"/>
          </w:rPr>
          <w:tab/>
        </w:r>
        <w:r w:rsidR="004B2827" w:rsidRPr="001403EC">
          <w:rPr>
            <w:rStyle w:val="Hyperlink"/>
            <w:noProof/>
          </w:rPr>
          <w:t>IDN Systems</w:t>
        </w:r>
        <w:r w:rsidR="004B2827">
          <w:rPr>
            <w:noProof/>
            <w:webHidden/>
          </w:rPr>
          <w:tab/>
        </w:r>
        <w:r w:rsidR="004B2827">
          <w:rPr>
            <w:noProof/>
            <w:webHidden/>
          </w:rPr>
          <w:fldChar w:fldCharType="begin"/>
        </w:r>
        <w:r w:rsidR="004B2827">
          <w:rPr>
            <w:noProof/>
            <w:webHidden/>
          </w:rPr>
          <w:instrText xml:space="preserve"> PAGEREF _Toc88117134 \h </w:instrText>
        </w:r>
        <w:r w:rsidR="004B2827">
          <w:rPr>
            <w:noProof/>
            <w:webHidden/>
          </w:rPr>
        </w:r>
        <w:r w:rsidR="004B2827">
          <w:rPr>
            <w:noProof/>
            <w:webHidden/>
          </w:rPr>
          <w:fldChar w:fldCharType="separate"/>
        </w:r>
        <w:r w:rsidR="00FA3C35">
          <w:rPr>
            <w:noProof/>
            <w:webHidden/>
          </w:rPr>
          <w:t>13</w:t>
        </w:r>
        <w:r w:rsidR="004B2827">
          <w:rPr>
            <w:noProof/>
            <w:webHidden/>
          </w:rPr>
          <w:fldChar w:fldCharType="end"/>
        </w:r>
      </w:hyperlink>
    </w:p>
    <w:p w14:paraId="41D5DB98" w14:textId="1C8F6172" w:rsidR="004B2827" w:rsidRDefault="009A3941">
      <w:pPr>
        <w:pStyle w:val="TOC2"/>
        <w:rPr>
          <w:rFonts w:asciiTheme="minorHAnsi" w:eastAsiaTheme="minorEastAsia" w:hAnsiTheme="minorHAnsi" w:cstheme="minorBidi"/>
          <w:noProof/>
          <w:kern w:val="0"/>
          <w:sz w:val="24"/>
          <w:lang w:eastAsia="en-US"/>
        </w:rPr>
      </w:pPr>
      <w:hyperlink w:anchor="_Toc88117135" w:history="1">
        <w:r w:rsidR="004B2827" w:rsidRPr="001403EC">
          <w:rPr>
            <w:rStyle w:val="Hyperlink"/>
            <w:noProof/>
          </w:rPr>
          <w:t>6.2.</w:t>
        </w:r>
        <w:r w:rsidR="004B2827">
          <w:rPr>
            <w:rFonts w:asciiTheme="minorHAnsi" w:eastAsiaTheme="minorEastAsia" w:hAnsiTheme="minorHAnsi" w:cstheme="minorBidi"/>
            <w:noProof/>
            <w:kern w:val="0"/>
            <w:sz w:val="24"/>
            <w:lang w:eastAsia="en-US"/>
          </w:rPr>
          <w:tab/>
        </w:r>
        <w:r w:rsidR="004B2827" w:rsidRPr="001403EC">
          <w:rPr>
            <w:rStyle w:val="Hyperlink"/>
            <w:noProof/>
          </w:rPr>
          <w:t>Retrieve Collections via IDN OpenSearch</w:t>
        </w:r>
        <w:r w:rsidR="004B2827">
          <w:rPr>
            <w:noProof/>
            <w:webHidden/>
          </w:rPr>
          <w:tab/>
        </w:r>
        <w:r w:rsidR="004B2827">
          <w:rPr>
            <w:noProof/>
            <w:webHidden/>
          </w:rPr>
          <w:fldChar w:fldCharType="begin"/>
        </w:r>
        <w:r w:rsidR="004B2827">
          <w:rPr>
            <w:noProof/>
            <w:webHidden/>
          </w:rPr>
          <w:instrText xml:space="preserve"> PAGEREF _Toc88117135 \h </w:instrText>
        </w:r>
        <w:r w:rsidR="004B2827">
          <w:rPr>
            <w:noProof/>
            <w:webHidden/>
          </w:rPr>
        </w:r>
        <w:r w:rsidR="004B2827">
          <w:rPr>
            <w:noProof/>
            <w:webHidden/>
          </w:rPr>
          <w:fldChar w:fldCharType="separate"/>
        </w:r>
        <w:r w:rsidR="00FA3C35">
          <w:rPr>
            <w:noProof/>
            <w:webHidden/>
          </w:rPr>
          <w:t>13</w:t>
        </w:r>
        <w:r w:rsidR="004B2827">
          <w:rPr>
            <w:noProof/>
            <w:webHidden/>
          </w:rPr>
          <w:fldChar w:fldCharType="end"/>
        </w:r>
      </w:hyperlink>
    </w:p>
    <w:p w14:paraId="4456396D" w14:textId="0AEE7ED1" w:rsidR="004B2827" w:rsidRDefault="009A3941">
      <w:pPr>
        <w:pStyle w:val="TOC2"/>
        <w:rPr>
          <w:rFonts w:asciiTheme="minorHAnsi" w:eastAsiaTheme="minorEastAsia" w:hAnsiTheme="minorHAnsi" w:cstheme="minorBidi"/>
          <w:noProof/>
          <w:kern w:val="0"/>
          <w:sz w:val="24"/>
          <w:lang w:eastAsia="en-US"/>
        </w:rPr>
      </w:pPr>
      <w:hyperlink w:anchor="_Toc88117136" w:history="1">
        <w:r w:rsidR="004B2827" w:rsidRPr="001403EC">
          <w:rPr>
            <w:rStyle w:val="Hyperlink"/>
            <w:noProof/>
          </w:rPr>
          <w:t>6.3.</w:t>
        </w:r>
        <w:r w:rsidR="004B2827">
          <w:rPr>
            <w:rFonts w:asciiTheme="minorHAnsi" w:eastAsiaTheme="minorEastAsia" w:hAnsiTheme="minorHAnsi" w:cstheme="minorBidi"/>
            <w:noProof/>
            <w:kern w:val="0"/>
            <w:sz w:val="24"/>
            <w:lang w:eastAsia="en-US"/>
          </w:rPr>
          <w:tab/>
        </w:r>
        <w:r w:rsidR="004B2827" w:rsidRPr="001403EC">
          <w:rPr>
            <w:rStyle w:val="Hyperlink"/>
            <w:noProof/>
          </w:rPr>
          <w:t>Available Collection Search Criteria</w:t>
        </w:r>
        <w:r w:rsidR="004B2827">
          <w:rPr>
            <w:noProof/>
            <w:webHidden/>
          </w:rPr>
          <w:tab/>
        </w:r>
        <w:r w:rsidR="004B2827">
          <w:rPr>
            <w:noProof/>
            <w:webHidden/>
          </w:rPr>
          <w:fldChar w:fldCharType="begin"/>
        </w:r>
        <w:r w:rsidR="004B2827">
          <w:rPr>
            <w:noProof/>
            <w:webHidden/>
          </w:rPr>
          <w:instrText xml:space="preserve"> PAGEREF _Toc88117136 \h </w:instrText>
        </w:r>
        <w:r w:rsidR="004B2827">
          <w:rPr>
            <w:noProof/>
            <w:webHidden/>
          </w:rPr>
        </w:r>
        <w:r w:rsidR="004B2827">
          <w:rPr>
            <w:noProof/>
            <w:webHidden/>
          </w:rPr>
          <w:fldChar w:fldCharType="separate"/>
        </w:r>
        <w:r w:rsidR="00FA3C35">
          <w:rPr>
            <w:noProof/>
            <w:webHidden/>
          </w:rPr>
          <w:t>17</w:t>
        </w:r>
        <w:r w:rsidR="004B2827">
          <w:rPr>
            <w:noProof/>
            <w:webHidden/>
          </w:rPr>
          <w:fldChar w:fldCharType="end"/>
        </w:r>
      </w:hyperlink>
    </w:p>
    <w:p w14:paraId="3AE5D0F5" w14:textId="2E529241" w:rsidR="004B2827" w:rsidRDefault="009A3941">
      <w:pPr>
        <w:pStyle w:val="TOC1"/>
        <w:rPr>
          <w:rFonts w:asciiTheme="minorHAnsi" w:eastAsiaTheme="minorEastAsia" w:hAnsiTheme="minorHAnsi" w:cstheme="minorBidi"/>
          <w:noProof/>
          <w:kern w:val="0"/>
          <w:sz w:val="24"/>
          <w:lang w:eastAsia="en-US"/>
        </w:rPr>
      </w:pPr>
      <w:hyperlink w:anchor="_Toc88117137" w:history="1">
        <w:r w:rsidR="004B2827" w:rsidRPr="001403EC">
          <w:rPr>
            <w:rStyle w:val="Hyperlink"/>
            <w:noProof/>
          </w:rPr>
          <w:t>7.</w:t>
        </w:r>
        <w:r w:rsidR="004B2827">
          <w:rPr>
            <w:rFonts w:asciiTheme="minorHAnsi" w:eastAsiaTheme="minorEastAsia" w:hAnsiTheme="minorHAnsi" w:cstheme="minorBidi"/>
            <w:noProof/>
            <w:kern w:val="0"/>
            <w:sz w:val="24"/>
            <w:lang w:eastAsia="en-US"/>
          </w:rPr>
          <w:tab/>
        </w:r>
        <w:r w:rsidR="004B2827" w:rsidRPr="001403EC">
          <w:rPr>
            <w:rStyle w:val="Hyperlink"/>
            <w:noProof/>
          </w:rPr>
          <w:t>Use Case – Granule Search (CWIC/CMR)</w:t>
        </w:r>
        <w:r w:rsidR="004B2827">
          <w:rPr>
            <w:noProof/>
            <w:webHidden/>
          </w:rPr>
          <w:tab/>
        </w:r>
        <w:r w:rsidR="004B2827">
          <w:rPr>
            <w:noProof/>
            <w:webHidden/>
          </w:rPr>
          <w:fldChar w:fldCharType="begin"/>
        </w:r>
        <w:r w:rsidR="004B2827">
          <w:rPr>
            <w:noProof/>
            <w:webHidden/>
          </w:rPr>
          <w:instrText xml:space="preserve"> PAGEREF _Toc88117137 \h </w:instrText>
        </w:r>
        <w:r w:rsidR="004B2827">
          <w:rPr>
            <w:noProof/>
            <w:webHidden/>
          </w:rPr>
        </w:r>
        <w:r w:rsidR="004B2827">
          <w:rPr>
            <w:noProof/>
            <w:webHidden/>
          </w:rPr>
          <w:fldChar w:fldCharType="separate"/>
        </w:r>
        <w:r w:rsidR="00FA3C35">
          <w:rPr>
            <w:noProof/>
            <w:webHidden/>
          </w:rPr>
          <w:t>19</w:t>
        </w:r>
        <w:r w:rsidR="004B2827">
          <w:rPr>
            <w:noProof/>
            <w:webHidden/>
          </w:rPr>
          <w:fldChar w:fldCharType="end"/>
        </w:r>
      </w:hyperlink>
    </w:p>
    <w:p w14:paraId="1D8E0FFD" w14:textId="0C76122F" w:rsidR="004B2827" w:rsidRDefault="009A3941">
      <w:pPr>
        <w:pStyle w:val="TOC2"/>
        <w:rPr>
          <w:rFonts w:asciiTheme="minorHAnsi" w:eastAsiaTheme="minorEastAsia" w:hAnsiTheme="minorHAnsi" w:cstheme="minorBidi"/>
          <w:noProof/>
          <w:kern w:val="0"/>
          <w:sz w:val="24"/>
          <w:lang w:eastAsia="en-US"/>
        </w:rPr>
      </w:pPr>
      <w:hyperlink w:anchor="_Toc88117138" w:history="1">
        <w:r w:rsidR="004B2827" w:rsidRPr="001403EC">
          <w:rPr>
            <w:rStyle w:val="Hyperlink"/>
            <w:noProof/>
          </w:rPr>
          <w:t>7.1.</w:t>
        </w:r>
        <w:r w:rsidR="004B2827">
          <w:rPr>
            <w:rFonts w:asciiTheme="minorHAnsi" w:eastAsiaTheme="minorEastAsia" w:hAnsiTheme="minorHAnsi" w:cstheme="minorBidi"/>
            <w:noProof/>
            <w:kern w:val="0"/>
            <w:sz w:val="24"/>
            <w:lang w:eastAsia="en-US"/>
          </w:rPr>
          <w:tab/>
        </w:r>
        <w:r w:rsidR="004B2827" w:rsidRPr="001403EC">
          <w:rPr>
            <w:rStyle w:val="Hyperlink"/>
            <w:noProof/>
          </w:rPr>
          <w:t>Retrieve the Collection OSDD via IDN OpenSearch</w:t>
        </w:r>
        <w:r w:rsidR="004B2827">
          <w:rPr>
            <w:noProof/>
            <w:webHidden/>
          </w:rPr>
          <w:tab/>
        </w:r>
        <w:r w:rsidR="004B2827">
          <w:rPr>
            <w:noProof/>
            <w:webHidden/>
          </w:rPr>
          <w:fldChar w:fldCharType="begin"/>
        </w:r>
        <w:r w:rsidR="004B2827">
          <w:rPr>
            <w:noProof/>
            <w:webHidden/>
          </w:rPr>
          <w:instrText xml:space="preserve"> PAGEREF _Toc88117138 \h </w:instrText>
        </w:r>
        <w:r w:rsidR="004B2827">
          <w:rPr>
            <w:noProof/>
            <w:webHidden/>
          </w:rPr>
        </w:r>
        <w:r w:rsidR="004B2827">
          <w:rPr>
            <w:noProof/>
            <w:webHidden/>
          </w:rPr>
          <w:fldChar w:fldCharType="separate"/>
        </w:r>
        <w:r w:rsidR="00FA3C35">
          <w:rPr>
            <w:noProof/>
            <w:webHidden/>
          </w:rPr>
          <w:t>19</w:t>
        </w:r>
        <w:r w:rsidR="004B2827">
          <w:rPr>
            <w:noProof/>
            <w:webHidden/>
          </w:rPr>
          <w:fldChar w:fldCharType="end"/>
        </w:r>
      </w:hyperlink>
    </w:p>
    <w:p w14:paraId="6E080D3D" w14:textId="3FCB2E8D" w:rsidR="004B2827" w:rsidRDefault="009A3941">
      <w:pPr>
        <w:pStyle w:val="TOC2"/>
        <w:rPr>
          <w:rFonts w:asciiTheme="minorHAnsi" w:eastAsiaTheme="minorEastAsia" w:hAnsiTheme="minorHAnsi" w:cstheme="minorBidi"/>
          <w:noProof/>
          <w:kern w:val="0"/>
          <w:sz w:val="24"/>
          <w:lang w:eastAsia="en-US"/>
        </w:rPr>
      </w:pPr>
      <w:hyperlink w:anchor="_Toc88117139" w:history="1">
        <w:r w:rsidR="004B2827" w:rsidRPr="001403EC">
          <w:rPr>
            <w:rStyle w:val="Hyperlink"/>
            <w:noProof/>
          </w:rPr>
          <w:t>7.2.</w:t>
        </w:r>
        <w:r w:rsidR="004B2827">
          <w:rPr>
            <w:rFonts w:asciiTheme="minorHAnsi" w:eastAsiaTheme="minorEastAsia" w:hAnsiTheme="minorHAnsi" w:cstheme="minorBidi"/>
            <w:noProof/>
            <w:kern w:val="0"/>
            <w:sz w:val="24"/>
            <w:lang w:eastAsia="en-US"/>
          </w:rPr>
          <w:tab/>
        </w:r>
        <w:r w:rsidR="004B2827" w:rsidRPr="001403EC">
          <w:rPr>
            <w:rStyle w:val="Hyperlink"/>
            <w:noProof/>
          </w:rPr>
          <w:t>Retrieve Granules via OpenSearch</w:t>
        </w:r>
        <w:r w:rsidR="004B2827">
          <w:rPr>
            <w:noProof/>
            <w:webHidden/>
          </w:rPr>
          <w:tab/>
        </w:r>
        <w:r w:rsidR="004B2827">
          <w:rPr>
            <w:noProof/>
            <w:webHidden/>
          </w:rPr>
          <w:fldChar w:fldCharType="begin"/>
        </w:r>
        <w:r w:rsidR="004B2827">
          <w:rPr>
            <w:noProof/>
            <w:webHidden/>
          </w:rPr>
          <w:instrText xml:space="preserve"> PAGEREF _Toc88117139 \h </w:instrText>
        </w:r>
        <w:r w:rsidR="004B2827">
          <w:rPr>
            <w:noProof/>
            <w:webHidden/>
          </w:rPr>
        </w:r>
        <w:r w:rsidR="004B2827">
          <w:rPr>
            <w:noProof/>
            <w:webHidden/>
          </w:rPr>
          <w:fldChar w:fldCharType="separate"/>
        </w:r>
        <w:r w:rsidR="00FA3C35">
          <w:rPr>
            <w:noProof/>
            <w:webHidden/>
          </w:rPr>
          <w:t>21</w:t>
        </w:r>
        <w:r w:rsidR="004B2827">
          <w:rPr>
            <w:noProof/>
            <w:webHidden/>
          </w:rPr>
          <w:fldChar w:fldCharType="end"/>
        </w:r>
      </w:hyperlink>
    </w:p>
    <w:p w14:paraId="45F0BD11" w14:textId="6CF82F88" w:rsidR="004B2827" w:rsidRDefault="009A3941">
      <w:pPr>
        <w:pStyle w:val="TOC2"/>
        <w:rPr>
          <w:rFonts w:asciiTheme="minorHAnsi" w:eastAsiaTheme="minorEastAsia" w:hAnsiTheme="minorHAnsi" w:cstheme="minorBidi"/>
          <w:noProof/>
          <w:kern w:val="0"/>
          <w:sz w:val="24"/>
          <w:lang w:eastAsia="en-US"/>
        </w:rPr>
      </w:pPr>
      <w:hyperlink w:anchor="_Toc88117140" w:history="1">
        <w:r w:rsidR="004B2827" w:rsidRPr="001403EC">
          <w:rPr>
            <w:rStyle w:val="Hyperlink"/>
            <w:noProof/>
          </w:rPr>
          <w:t>7.3.</w:t>
        </w:r>
        <w:r w:rsidR="004B2827">
          <w:rPr>
            <w:rFonts w:asciiTheme="minorHAnsi" w:eastAsiaTheme="minorEastAsia" w:hAnsiTheme="minorHAnsi" w:cstheme="minorBidi"/>
            <w:noProof/>
            <w:kern w:val="0"/>
            <w:sz w:val="24"/>
            <w:lang w:eastAsia="en-US"/>
          </w:rPr>
          <w:tab/>
        </w:r>
        <w:r w:rsidR="004B2827" w:rsidRPr="001403EC">
          <w:rPr>
            <w:rStyle w:val="Hyperlink"/>
            <w:noProof/>
          </w:rPr>
          <w:t>Available Granule Search Parameters</w:t>
        </w:r>
        <w:r w:rsidR="004B2827">
          <w:rPr>
            <w:noProof/>
            <w:webHidden/>
          </w:rPr>
          <w:tab/>
        </w:r>
        <w:r w:rsidR="004B2827">
          <w:rPr>
            <w:noProof/>
            <w:webHidden/>
          </w:rPr>
          <w:fldChar w:fldCharType="begin"/>
        </w:r>
        <w:r w:rsidR="004B2827">
          <w:rPr>
            <w:noProof/>
            <w:webHidden/>
          </w:rPr>
          <w:instrText xml:space="preserve"> PAGEREF _Toc88117140 \h </w:instrText>
        </w:r>
        <w:r w:rsidR="004B2827">
          <w:rPr>
            <w:noProof/>
            <w:webHidden/>
          </w:rPr>
        </w:r>
        <w:r w:rsidR="004B2827">
          <w:rPr>
            <w:noProof/>
            <w:webHidden/>
          </w:rPr>
          <w:fldChar w:fldCharType="separate"/>
        </w:r>
        <w:r w:rsidR="00FA3C35">
          <w:rPr>
            <w:noProof/>
            <w:webHidden/>
          </w:rPr>
          <w:t>23</w:t>
        </w:r>
        <w:r w:rsidR="004B2827">
          <w:rPr>
            <w:noProof/>
            <w:webHidden/>
          </w:rPr>
          <w:fldChar w:fldCharType="end"/>
        </w:r>
      </w:hyperlink>
    </w:p>
    <w:p w14:paraId="3F922232" w14:textId="42D8F1D6" w:rsidR="004B2827" w:rsidRDefault="009A3941">
      <w:pPr>
        <w:pStyle w:val="TOC1"/>
        <w:rPr>
          <w:rFonts w:asciiTheme="minorHAnsi" w:eastAsiaTheme="minorEastAsia" w:hAnsiTheme="minorHAnsi" w:cstheme="minorBidi"/>
          <w:noProof/>
          <w:kern w:val="0"/>
          <w:sz w:val="24"/>
          <w:lang w:eastAsia="en-US"/>
        </w:rPr>
      </w:pPr>
      <w:hyperlink w:anchor="_Toc88117141" w:history="1">
        <w:r w:rsidR="004B2827" w:rsidRPr="001403EC">
          <w:rPr>
            <w:rStyle w:val="Hyperlink"/>
            <w:noProof/>
          </w:rPr>
          <w:t>8.</w:t>
        </w:r>
        <w:r w:rsidR="004B2827">
          <w:rPr>
            <w:rFonts w:asciiTheme="minorHAnsi" w:eastAsiaTheme="minorEastAsia" w:hAnsiTheme="minorHAnsi" w:cstheme="minorBidi"/>
            <w:noProof/>
            <w:kern w:val="0"/>
            <w:sz w:val="24"/>
            <w:lang w:eastAsia="en-US"/>
          </w:rPr>
          <w:tab/>
        </w:r>
        <w:r w:rsidR="004B2827" w:rsidRPr="001403EC">
          <w:rPr>
            <w:rStyle w:val="Hyperlink"/>
            <w:noProof/>
          </w:rPr>
          <w:t>Use Case – Granule Search (FedEO)</w:t>
        </w:r>
        <w:r w:rsidR="004B2827">
          <w:rPr>
            <w:noProof/>
            <w:webHidden/>
          </w:rPr>
          <w:tab/>
        </w:r>
        <w:r w:rsidR="004B2827">
          <w:rPr>
            <w:noProof/>
            <w:webHidden/>
          </w:rPr>
          <w:fldChar w:fldCharType="begin"/>
        </w:r>
        <w:r w:rsidR="004B2827">
          <w:rPr>
            <w:noProof/>
            <w:webHidden/>
          </w:rPr>
          <w:instrText xml:space="preserve"> PAGEREF _Toc88117141 \h </w:instrText>
        </w:r>
        <w:r w:rsidR="004B2827">
          <w:rPr>
            <w:noProof/>
            <w:webHidden/>
          </w:rPr>
        </w:r>
        <w:r w:rsidR="004B2827">
          <w:rPr>
            <w:noProof/>
            <w:webHidden/>
          </w:rPr>
          <w:fldChar w:fldCharType="separate"/>
        </w:r>
        <w:r w:rsidR="00FA3C35">
          <w:rPr>
            <w:noProof/>
            <w:webHidden/>
          </w:rPr>
          <w:t>24</w:t>
        </w:r>
        <w:r w:rsidR="004B2827">
          <w:rPr>
            <w:noProof/>
            <w:webHidden/>
          </w:rPr>
          <w:fldChar w:fldCharType="end"/>
        </w:r>
      </w:hyperlink>
    </w:p>
    <w:p w14:paraId="6436BD04" w14:textId="1A45618E" w:rsidR="004B2827" w:rsidRDefault="009A3941">
      <w:pPr>
        <w:pStyle w:val="TOC2"/>
        <w:rPr>
          <w:rFonts w:asciiTheme="minorHAnsi" w:eastAsiaTheme="minorEastAsia" w:hAnsiTheme="minorHAnsi" w:cstheme="minorBidi"/>
          <w:noProof/>
          <w:kern w:val="0"/>
          <w:sz w:val="24"/>
          <w:lang w:eastAsia="en-US"/>
        </w:rPr>
      </w:pPr>
      <w:hyperlink w:anchor="_Toc88117142" w:history="1">
        <w:r w:rsidR="004B2827" w:rsidRPr="001403EC">
          <w:rPr>
            <w:rStyle w:val="Hyperlink"/>
            <w:noProof/>
          </w:rPr>
          <w:t>8.1.</w:t>
        </w:r>
        <w:r w:rsidR="004B2827">
          <w:rPr>
            <w:rFonts w:asciiTheme="minorHAnsi" w:eastAsiaTheme="minorEastAsia" w:hAnsiTheme="minorHAnsi" w:cstheme="minorBidi"/>
            <w:noProof/>
            <w:kern w:val="0"/>
            <w:sz w:val="24"/>
            <w:lang w:eastAsia="en-US"/>
          </w:rPr>
          <w:tab/>
        </w:r>
        <w:r w:rsidR="004B2827" w:rsidRPr="001403EC">
          <w:rPr>
            <w:rStyle w:val="Hyperlink"/>
            <w:noProof/>
          </w:rPr>
          <w:t>FedEO Systems</w:t>
        </w:r>
        <w:r w:rsidR="004B2827">
          <w:rPr>
            <w:noProof/>
            <w:webHidden/>
          </w:rPr>
          <w:tab/>
        </w:r>
        <w:r w:rsidR="004B2827">
          <w:rPr>
            <w:noProof/>
            <w:webHidden/>
          </w:rPr>
          <w:fldChar w:fldCharType="begin"/>
        </w:r>
        <w:r w:rsidR="004B2827">
          <w:rPr>
            <w:noProof/>
            <w:webHidden/>
          </w:rPr>
          <w:instrText xml:space="preserve"> PAGEREF _Toc88117142 \h </w:instrText>
        </w:r>
        <w:r w:rsidR="004B2827">
          <w:rPr>
            <w:noProof/>
            <w:webHidden/>
          </w:rPr>
        </w:r>
        <w:r w:rsidR="004B2827">
          <w:rPr>
            <w:noProof/>
            <w:webHidden/>
          </w:rPr>
          <w:fldChar w:fldCharType="separate"/>
        </w:r>
        <w:r w:rsidR="00FA3C35">
          <w:rPr>
            <w:noProof/>
            <w:webHidden/>
          </w:rPr>
          <w:t>24</w:t>
        </w:r>
        <w:r w:rsidR="004B2827">
          <w:rPr>
            <w:noProof/>
            <w:webHidden/>
          </w:rPr>
          <w:fldChar w:fldCharType="end"/>
        </w:r>
      </w:hyperlink>
    </w:p>
    <w:p w14:paraId="22FE2F07" w14:textId="3A57E8A1" w:rsidR="004B2827" w:rsidRDefault="009A3941">
      <w:pPr>
        <w:pStyle w:val="TOC2"/>
        <w:rPr>
          <w:rFonts w:asciiTheme="minorHAnsi" w:eastAsiaTheme="minorEastAsia" w:hAnsiTheme="minorHAnsi" w:cstheme="minorBidi"/>
          <w:noProof/>
          <w:kern w:val="0"/>
          <w:sz w:val="24"/>
          <w:lang w:eastAsia="en-US"/>
        </w:rPr>
      </w:pPr>
      <w:hyperlink w:anchor="_Toc88117143" w:history="1">
        <w:r w:rsidR="004B2827" w:rsidRPr="001403EC">
          <w:rPr>
            <w:rStyle w:val="Hyperlink"/>
            <w:noProof/>
          </w:rPr>
          <w:t>8.2.</w:t>
        </w:r>
        <w:r w:rsidR="004B2827">
          <w:rPr>
            <w:rFonts w:asciiTheme="minorHAnsi" w:eastAsiaTheme="minorEastAsia" w:hAnsiTheme="minorHAnsi" w:cstheme="minorBidi"/>
            <w:noProof/>
            <w:kern w:val="0"/>
            <w:sz w:val="24"/>
            <w:lang w:eastAsia="en-US"/>
          </w:rPr>
          <w:tab/>
        </w:r>
        <w:r w:rsidR="004B2827" w:rsidRPr="001403EC">
          <w:rPr>
            <w:rStyle w:val="Hyperlink"/>
            <w:noProof/>
          </w:rPr>
          <w:t>Retrieve the Collection OSDD via IDN OpenSearch</w:t>
        </w:r>
        <w:r w:rsidR="004B2827">
          <w:rPr>
            <w:noProof/>
            <w:webHidden/>
          </w:rPr>
          <w:tab/>
        </w:r>
        <w:r w:rsidR="004B2827">
          <w:rPr>
            <w:noProof/>
            <w:webHidden/>
          </w:rPr>
          <w:fldChar w:fldCharType="begin"/>
        </w:r>
        <w:r w:rsidR="004B2827">
          <w:rPr>
            <w:noProof/>
            <w:webHidden/>
          </w:rPr>
          <w:instrText xml:space="preserve"> PAGEREF _Toc88117143 \h </w:instrText>
        </w:r>
        <w:r w:rsidR="004B2827">
          <w:rPr>
            <w:noProof/>
            <w:webHidden/>
          </w:rPr>
        </w:r>
        <w:r w:rsidR="004B2827">
          <w:rPr>
            <w:noProof/>
            <w:webHidden/>
          </w:rPr>
          <w:fldChar w:fldCharType="separate"/>
        </w:r>
        <w:r w:rsidR="00FA3C35">
          <w:rPr>
            <w:noProof/>
            <w:webHidden/>
          </w:rPr>
          <w:t>24</w:t>
        </w:r>
        <w:r w:rsidR="004B2827">
          <w:rPr>
            <w:noProof/>
            <w:webHidden/>
          </w:rPr>
          <w:fldChar w:fldCharType="end"/>
        </w:r>
      </w:hyperlink>
    </w:p>
    <w:p w14:paraId="0C5EDA97" w14:textId="43A64E88" w:rsidR="004B2827" w:rsidRDefault="009A3941">
      <w:pPr>
        <w:pStyle w:val="TOC2"/>
        <w:rPr>
          <w:rFonts w:asciiTheme="minorHAnsi" w:eastAsiaTheme="minorEastAsia" w:hAnsiTheme="minorHAnsi" w:cstheme="minorBidi"/>
          <w:noProof/>
          <w:kern w:val="0"/>
          <w:sz w:val="24"/>
          <w:lang w:eastAsia="en-US"/>
        </w:rPr>
      </w:pPr>
      <w:hyperlink w:anchor="_Toc88117144" w:history="1">
        <w:r w:rsidR="004B2827" w:rsidRPr="001403EC">
          <w:rPr>
            <w:rStyle w:val="Hyperlink"/>
            <w:noProof/>
          </w:rPr>
          <w:t>8.3.</w:t>
        </w:r>
        <w:r w:rsidR="004B2827">
          <w:rPr>
            <w:rFonts w:asciiTheme="minorHAnsi" w:eastAsiaTheme="minorEastAsia" w:hAnsiTheme="minorHAnsi" w:cstheme="minorBidi"/>
            <w:noProof/>
            <w:kern w:val="0"/>
            <w:sz w:val="24"/>
            <w:lang w:eastAsia="en-US"/>
          </w:rPr>
          <w:tab/>
        </w:r>
        <w:r w:rsidR="004B2827" w:rsidRPr="001403EC">
          <w:rPr>
            <w:rStyle w:val="Hyperlink"/>
            <w:noProof/>
          </w:rPr>
          <w:t>Retrieve Granules via OpenSearch</w:t>
        </w:r>
        <w:r w:rsidR="004B2827">
          <w:rPr>
            <w:noProof/>
            <w:webHidden/>
          </w:rPr>
          <w:tab/>
        </w:r>
        <w:r w:rsidR="004B2827">
          <w:rPr>
            <w:noProof/>
            <w:webHidden/>
          </w:rPr>
          <w:fldChar w:fldCharType="begin"/>
        </w:r>
        <w:r w:rsidR="004B2827">
          <w:rPr>
            <w:noProof/>
            <w:webHidden/>
          </w:rPr>
          <w:instrText xml:space="preserve"> PAGEREF _Toc88117144 \h </w:instrText>
        </w:r>
        <w:r w:rsidR="004B2827">
          <w:rPr>
            <w:noProof/>
            <w:webHidden/>
          </w:rPr>
        </w:r>
        <w:r w:rsidR="004B2827">
          <w:rPr>
            <w:noProof/>
            <w:webHidden/>
          </w:rPr>
          <w:fldChar w:fldCharType="separate"/>
        </w:r>
        <w:r w:rsidR="00FA3C35">
          <w:rPr>
            <w:noProof/>
            <w:webHidden/>
          </w:rPr>
          <w:t>25</w:t>
        </w:r>
        <w:r w:rsidR="004B2827">
          <w:rPr>
            <w:noProof/>
            <w:webHidden/>
          </w:rPr>
          <w:fldChar w:fldCharType="end"/>
        </w:r>
      </w:hyperlink>
    </w:p>
    <w:p w14:paraId="2DF48B6E" w14:textId="7A1FC60F" w:rsidR="004B2827" w:rsidRDefault="009A3941">
      <w:pPr>
        <w:pStyle w:val="TOC2"/>
        <w:rPr>
          <w:rFonts w:asciiTheme="minorHAnsi" w:eastAsiaTheme="minorEastAsia" w:hAnsiTheme="minorHAnsi" w:cstheme="minorBidi"/>
          <w:noProof/>
          <w:kern w:val="0"/>
          <w:sz w:val="24"/>
          <w:lang w:eastAsia="en-US"/>
        </w:rPr>
      </w:pPr>
      <w:hyperlink w:anchor="_Toc88117145" w:history="1">
        <w:r w:rsidR="004B2827" w:rsidRPr="001403EC">
          <w:rPr>
            <w:rStyle w:val="Hyperlink"/>
            <w:noProof/>
          </w:rPr>
          <w:t>8.4.</w:t>
        </w:r>
        <w:r w:rsidR="004B2827">
          <w:rPr>
            <w:rFonts w:asciiTheme="minorHAnsi" w:eastAsiaTheme="minorEastAsia" w:hAnsiTheme="minorHAnsi" w:cstheme="minorBidi"/>
            <w:noProof/>
            <w:kern w:val="0"/>
            <w:sz w:val="24"/>
            <w:lang w:eastAsia="en-US"/>
          </w:rPr>
          <w:tab/>
        </w:r>
        <w:r w:rsidR="004B2827" w:rsidRPr="001403EC">
          <w:rPr>
            <w:rStyle w:val="Hyperlink"/>
            <w:noProof/>
          </w:rPr>
          <w:t>Available Granule Search Parameters</w:t>
        </w:r>
        <w:r w:rsidR="004B2827">
          <w:rPr>
            <w:noProof/>
            <w:webHidden/>
          </w:rPr>
          <w:tab/>
        </w:r>
        <w:r w:rsidR="004B2827">
          <w:rPr>
            <w:noProof/>
            <w:webHidden/>
          </w:rPr>
          <w:fldChar w:fldCharType="begin"/>
        </w:r>
        <w:r w:rsidR="004B2827">
          <w:rPr>
            <w:noProof/>
            <w:webHidden/>
          </w:rPr>
          <w:instrText xml:space="preserve"> PAGEREF _Toc88117145 \h </w:instrText>
        </w:r>
        <w:r w:rsidR="004B2827">
          <w:rPr>
            <w:noProof/>
            <w:webHidden/>
          </w:rPr>
        </w:r>
        <w:r w:rsidR="004B2827">
          <w:rPr>
            <w:noProof/>
            <w:webHidden/>
          </w:rPr>
          <w:fldChar w:fldCharType="separate"/>
        </w:r>
        <w:r w:rsidR="00FA3C35">
          <w:rPr>
            <w:noProof/>
            <w:webHidden/>
          </w:rPr>
          <w:t>26</w:t>
        </w:r>
        <w:r w:rsidR="004B2827">
          <w:rPr>
            <w:noProof/>
            <w:webHidden/>
          </w:rPr>
          <w:fldChar w:fldCharType="end"/>
        </w:r>
      </w:hyperlink>
    </w:p>
    <w:p w14:paraId="1995B3C2" w14:textId="4352C6A0" w:rsidR="004B2827" w:rsidRDefault="009A3941">
      <w:pPr>
        <w:pStyle w:val="TOC1"/>
        <w:rPr>
          <w:rFonts w:asciiTheme="minorHAnsi" w:eastAsiaTheme="minorEastAsia" w:hAnsiTheme="minorHAnsi" w:cstheme="minorBidi"/>
          <w:noProof/>
          <w:kern w:val="0"/>
          <w:sz w:val="24"/>
          <w:lang w:eastAsia="en-US"/>
        </w:rPr>
      </w:pPr>
      <w:hyperlink w:anchor="_Toc88117146" w:history="1">
        <w:r w:rsidR="004B2827" w:rsidRPr="001403EC">
          <w:rPr>
            <w:rStyle w:val="Hyperlink"/>
            <w:noProof/>
          </w:rPr>
          <w:t>9.</w:t>
        </w:r>
        <w:r w:rsidR="004B2827">
          <w:rPr>
            <w:rFonts w:asciiTheme="minorHAnsi" w:eastAsiaTheme="minorEastAsia" w:hAnsiTheme="minorHAnsi" w:cstheme="minorBidi"/>
            <w:noProof/>
            <w:kern w:val="0"/>
            <w:sz w:val="24"/>
            <w:lang w:eastAsia="en-US"/>
          </w:rPr>
          <w:tab/>
        </w:r>
        <w:r w:rsidR="004B2827" w:rsidRPr="001403EC">
          <w:rPr>
            <w:rStyle w:val="Hyperlink"/>
            <w:noProof/>
          </w:rPr>
          <w:t>Abbreviations and Glossary</w:t>
        </w:r>
        <w:r w:rsidR="004B2827">
          <w:rPr>
            <w:noProof/>
            <w:webHidden/>
          </w:rPr>
          <w:tab/>
        </w:r>
        <w:r w:rsidR="004B2827">
          <w:rPr>
            <w:noProof/>
            <w:webHidden/>
          </w:rPr>
          <w:fldChar w:fldCharType="begin"/>
        </w:r>
        <w:r w:rsidR="004B2827">
          <w:rPr>
            <w:noProof/>
            <w:webHidden/>
          </w:rPr>
          <w:instrText xml:space="preserve"> PAGEREF _Toc88117146 \h </w:instrText>
        </w:r>
        <w:r w:rsidR="004B2827">
          <w:rPr>
            <w:noProof/>
            <w:webHidden/>
          </w:rPr>
        </w:r>
        <w:r w:rsidR="004B2827">
          <w:rPr>
            <w:noProof/>
            <w:webHidden/>
          </w:rPr>
          <w:fldChar w:fldCharType="separate"/>
        </w:r>
        <w:r w:rsidR="00FA3C35">
          <w:rPr>
            <w:noProof/>
            <w:webHidden/>
          </w:rPr>
          <w:t>27</w:t>
        </w:r>
        <w:r w:rsidR="004B2827">
          <w:rPr>
            <w:noProof/>
            <w:webHidden/>
          </w:rPr>
          <w:fldChar w:fldCharType="end"/>
        </w:r>
      </w:hyperlink>
    </w:p>
    <w:p w14:paraId="3B923EDE" w14:textId="1F1DE72E" w:rsidR="00393499" w:rsidRPr="00291BBE" w:rsidRDefault="00670BA1" w:rsidP="00642072">
      <w:pPr>
        <w:pStyle w:val="WRTitle"/>
        <w:jc w:val="left"/>
        <w:rPr>
          <w:rFonts w:eastAsia="SimSun"/>
        </w:rPr>
        <w:sectPr w:rsidR="00393499" w:rsidRPr="00291BBE" w:rsidSect="00412771">
          <w:headerReference w:type="default" r:id="rId11"/>
          <w:footerReference w:type="even" r:id="rId12"/>
          <w:footerReference w:type="default" r:id="rId13"/>
          <w:pgSz w:w="12240" w:h="20160" w:code="9"/>
          <w:pgMar w:top="1440" w:right="1440" w:bottom="1440" w:left="1440" w:header="850" w:footer="994" w:gutter="0"/>
          <w:pgNumType w:fmt="upperRoman"/>
          <w:cols w:space="425"/>
          <w:docGrid w:type="linesAndChars" w:linePitch="312"/>
        </w:sectPr>
      </w:pPr>
      <w:r>
        <w:rPr>
          <w:rFonts w:eastAsia="SimSun"/>
        </w:rPr>
        <w:fldChar w:fldCharType="end"/>
      </w:r>
    </w:p>
    <w:p w14:paraId="7482AB3A" w14:textId="175A3213" w:rsidR="00F35D24" w:rsidRDefault="00AF2339" w:rsidP="00F8722C">
      <w:pPr>
        <w:pStyle w:val="WRHeading1"/>
        <w:spacing w:before="360" w:after="100" w:afterAutospacing="1"/>
        <w:ind w:left="432" w:hanging="432"/>
        <w:rPr>
          <w:rFonts w:eastAsia="SimSun"/>
        </w:rPr>
      </w:pPr>
      <w:bookmarkStart w:id="50" w:name="_Toc88117117"/>
      <w:r>
        <w:rPr>
          <w:rFonts w:eastAsia="SimSun"/>
        </w:rPr>
        <w:lastRenderedPageBreak/>
        <w:t>Introduction</w:t>
      </w:r>
      <w:bookmarkEnd w:id="50"/>
    </w:p>
    <w:p w14:paraId="53EFD571" w14:textId="40478584" w:rsidR="00D0048F" w:rsidRPr="00D0048F" w:rsidRDefault="00D0048F" w:rsidP="00D0048F">
      <w:pPr>
        <w:adjustRightInd w:val="0"/>
        <w:spacing w:after="120"/>
        <w:rPr>
          <w:sz w:val="24"/>
        </w:rPr>
      </w:pPr>
      <w:r w:rsidRPr="00D0048F">
        <w:rPr>
          <w:sz w:val="24"/>
        </w:rPr>
        <w:t>This docu</w:t>
      </w:r>
      <w:r w:rsidR="00BC0F7A">
        <w:rPr>
          <w:sz w:val="24"/>
        </w:rPr>
        <w:t>ment contains the comprehensive</w:t>
      </w:r>
      <w:r w:rsidR="00BC0F7A">
        <w:rPr>
          <w:rFonts w:hint="eastAsia"/>
          <w:sz w:val="24"/>
        </w:rPr>
        <w:t xml:space="preserve"> </w:t>
      </w:r>
      <w:r w:rsidR="00B63CCF">
        <w:rPr>
          <w:sz w:val="24"/>
        </w:rPr>
        <w:t>client partner’</w:t>
      </w:r>
      <w:r w:rsidR="00B63CCF">
        <w:rPr>
          <w:rFonts w:hint="eastAsia"/>
          <w:sz w:val="24"/>
        </w:rPr>
        <w:t>s</w:t>
      </w:r>
      <w:r w:rsidR="00094465">
        <w:rPr>
          <w:sz w:val="24"/>
        </w:rPr>
        <w:t xml:space="preserve"> guide</w:t>
      </w:r>
      <w:r w:rsidRPr="00D0048F">
        <w:rPr>
          <w:sz w:val="24"/>
        </w:rPr>
        <w:t xml:space="preserve"> </w:t>
      </w:r>
      <w:r w:rsidR="009B160B">
        <w:rPr>
          <w:sz w:val="24"/>
        </w:rPr>
        <w:t>for</w:t>
      </w:r>
      <w:r w:rsidR="00F90EEC">
        <w:rPr>
          <w:sz w:val="24"/>
        </w:rPr>
        <w:t xml:space="preserve"> </w:t>
      </w:r>
      <w:r w:rsidR="00BC0F7A">
        <w:rPr>
          <w:rFonts w:hint="eastAsia"/>
          <w:sz w:val="24"/>
        </w:rPr>
        <w:t>OpenSearch</w:t>
      </w:r>
      <w:r w:rsidR="009B160B">
        <w:rPr>
          <w:sz w:val="24"/>
        </w:rPr>
        <w:t>, as</w:t>
      </w:r>
      <w:r w:rsidR="00651DE7">
        <w:rPr>
          <w:rFonts w:hint="eastAsia"/>
          <w:sz w:val="24"/>
        </w:rPr>
        <w:t xml:space="preserve"> </w:t>
      </w:r>
      <w:r w:rsidRPr="00D0048F">
        <w:rPr>
          <w:sz w:val="24"/>
        </w:rPr>
        <w:t xml:space="preserve">adopted in the CEOS WGISS </w:t>
      </w:r>
      <w:r w:rsidR="00AF283F">
        <w:rPr>
          <w:sz w:val="24"/>
        </w:rPr>
        <w:t xml:space="preserve">Connected </w:t>
      </w:r>
      <w:r w:rsidR="00FD583C">
        <w:rPr>
          <w:sz w:val="24"/>
        </w:rPr>
        <w:t xml:space="preserve">Data </w:t>
      </w:r>
      <w:r w:rsidR="00AF283F">
        <w:rPr>
          <w:sz w:val="24"/>
        </w:rPr>
        <w:t>Assets</w:t>
      </w:r>
      <w:r w:rsidRPr="00D0048F">
        <w:rPr>
          <w:sz w:val="24"/>
        </w:rPr>
        <w:t xml:space="preserve"> project</w:t>
      </w:r>
      <w:r w:rsidR="00EA287E">
        <w:rPr>
          <w:rFonts w:hint="eastAsia"/>
          <w:sz w:val="24"/>
        </w:rPr>
        <w:t>. The document</w:t>
      </w:r>
      <w:r w:rsidR="00094465">
        <w:rPr>
          <w:sz w:val="24"/>
        </w:rPr>
        <w:t xml:space="preserve"> intr</w:t>
      </w:r>
      <w:r w:rsidR="000B06CB">
        <w:rPr>
          <w:sz w:val="24"/>
        </w:rPr>
        <w:t xml:space="preserve">oduces </w:t>
      </w:r>
      <w:r w:rsidR="00F90EEC">
        <w:rPr>
          <w:sz w:val="24"/>
        </w:rPr>
        <w:t xml:space="preserve">the </w:t>
      </w:r>
      <w:r w:rsidR="00564094">
        <w:rPr>
          <w:sz w:val="24"/>
        </w:rPr>
        <w:t xml:space="preserve">architecture </w:t>
      </w:r>
      <w:r w:rsidR="000B06CB">
        <w:rPr>
          <w:sz w:val="24"/>
        </w:rPr>
        <w:t>background</w:t>
      </w:r>
      <w:r w:rsidR="003A3C6F">
        <w:rPr>
          <w:sz w:val="24"/>
        </w:rPr>
        <w:t xml:space="preserve"> and</w:t>
      </w:r>
      <w:r w:rsidR="000B06CB">
        <w:rPr>
          <w:sz w:val="24"/>
        </w:rPr>
        <w:t xml:space="preserve"> </w:t>
      </w:r>
      <w:proofErr w:type="gramStart"/>
      <w:r w:rsidR="00094465">
        <w:rPr>
          <w:sz w:val="24"/>
        </w:rPr>
        <w:t>required</w:t>
      </w:r>
      <w:proofErr w:type="gramEnd"/>
      <w:r w:rsidR="00094465">
        <w:rPr>
          <w:sz w:val="24"/>
        </w:rPr>
        <w:t xml:space="preserve"> skills to be a client, </w:t>
      </w:r>
      <w:r w:rsidR="003A3C6F">
        <w:rPr>
          <w:sz w:val="24"/>
        </w:rPr>
        <w:t xml:space="preserve">the </w:t>
      </w:r>
      <w:r w:rsidR="00094465">
        <w:rPr>
          <w:sz w:val="24"/>
        </w:rPr>
        <w:t>query interface</w:t>
      </w:r>
      <w:r w:rsidR="000713FD">
        <w:rPr>
          <w:rFonts w:hint="eastAsia"/>
          <w:sz w:val="24"/>
        </w:rPr>
        <w:t>,</w:t>
      </w:r>
      <w:r w:rsidR="00094465">
        <w:rPr>
          <w:sz w:val="24"/>
        </w:rPr>
        <w:t xml:space="preserve"> and </w:t>
      </w:r>
      <w:r w:rsidR="00F90EEC">
        <w:rPr>
          <w:sz w:val="24"/>
        </w:rPr>
        <w:t xml:space="preserve">an </w:t>
      </w:r>
      <w:r w:rsidR="008B45ED">
        <w:rPr>
          <w:rFonts w:hint="eastAsia"/>
          <w:sz w:val="24"/>
        </w:rPr>
        <w:t>implementation outli</w:t>
      </w:r>
      <w:r w:rsidR="00F90EEC">
        <w:rPr>
          <w:sz w:val="24"/>
        </w:rPr>
        <w:t>n</w:t>
      </w:r>
      <w:r w:rsidR="008B45ED">
        <w:rPr>
          <w:rFonts w:hint="eastAsia"/>
          <w:sz w:val="24"/>
        </w:rPr>
        <w:t>e</w:t>
      </w:r>
      <w:r w:rsidR="00094465">
        <w:rPr>
          <w:sz w:val="24"/>
        </w:rPr>
        <w:t>.</w:t>
      </w:r>
      <w:r w:rsidR="008B45ED">
        <w:rPr>
          <w:rFonts w:hint="eastAsia"/>
          <w:sz w:val="24"/>
        </w:rPr>
        <w:t xml:space="preserve"> </w:t>
      </w:r>
      <w:r w:rsidR="00094465">
        <w:rPr>
          <w:sz w:val="24"/>
        </w:rPr>
        <w:t>Several detailed use case</w:t>
      </w:r>
      <w:r w:rsidR="009B160B">
        <w:rPr>
          <w:sz w:val="24"/>
        </w:rPr>
        <w:t>s</w:t>
      </w:r>
      <w:r w:rsidR="00094465">
        <w:rPr>
          <w:sz w:val="24"/>
        </w:rPr>
        <w:t xml:space="preserve"> about how to retrieve </w:t>
      </w:r>
      <w:r w:rsidR="009B160B">
        <w:rPr>
          <w:sz w:val="24"/>
        </w:rPr>
        <w:t xml:space="preserve">the </w:t>
      </w:r>
      <w:r w:rsidR="00DE173C">
        <w:rPr>
          <w:sz w:val="24"/>
        </w:rPr>
        <w:t>IDN</w:t>
      </w:r>
      <w:r w:rsidR="00F45827">
        <w:rPr>
          <w:sz w:val="24"/>
        </w:rPr>
        <w:t xml:space="preserve"> (</w:t>
      </w:r>
      <w:r w:rsidR="00DE173C" w:rsidRPr="005D6CA0">
        <w:rPr>
          <w:sz w:val="24"/>
        </w:rPr>
        <w:t>International Directory Network</w:t>
      </w:r>
      <w:r w:rsidR="00F45827">
        <w:rPr>
          <w:sz w:val="24"/>
        </w:rPr>
        <w:t>)</w:t>
      </w:r>
      <w:r w:rsidR="00094465">
        <w:rPr>
          <w:sz w:val="24"/>
        </w:rPr>
        <w:t xml:space="preserve"> </w:t>
      </w:r>
      <w:r w:rsidR="00F10309">
        <w:rPr>
          <w:sz w:val="24"/>
        </w:rPr>
        <w:t xml:space="preserve">collection </w:t>
      </w:r>
      <w:r w:rsidR="00094465">
        <w:rPr>
          <w:sz w:val="24"/>
        </w:rPr>
        <w:t>ID and how to interact with</w:t>
      </w:r>
      <w:r w:rsidR="009B160B">
        <w:rPr>
          <w:sz w:val="24"/>
        </w:rPr>
        <w:t xml:space="preserve"> the</w:t>
      </w:r>
      <w:r w:rsidR="00094465">
        <w:rPr>
          <w:sz w:val="24"/>
        </w:rPr>
        <w:t xml:space="preserve"> </w:t>
      </w:r>
      <w:r w:rsidR="00564094">
        <w:rPr>
          <w:sz w:val="24"/>
        </w:rPr>
        <w:t xml:space="preserve">WGISS Connected Assets </w:t>
      </w:r>
      <w:r w:rsidR="003A3C6F">
        <w:rPr>
          <w:sz w:val="24"/>
        </w:rPr>
        <w:t xml:space="preserve">Granule Gateway </w:t>
      </w:r>
      <w:r w:rsidR="00094465">
        <w:rPr>
          <w:sz w:val="24"/>
        </w:rPr>
        <w:t>server</w:t>
      </w:r>
      <w:r w:rsidR="00564094">
        <w:rPr>
          <w:sz w:val="24"/>
        </w:rPr>
        <w:t>s</w:t>
      </w:r>
      <w:r w:rsidR="00094465">
        <w:rPr>
          <w:sz w:val="24"/>
        </w:rPr>
        <w:t xml:space="preserve"> are </w:t>
      </w:r>
      <w:r w:rsidR="00E04D7C">
        <w:rPr>
          <w:sz w:val="24"/>
        </w:rPr>
        <w:t>also included in this document.</w:t>
      </w:r>
    </w:p>
    <w:p w14:paraId="32DC362E" w14:textId="57FAF267" w:rsidR="00F8722C" w:rsidRDefault="00F8722C" w:rsidP="00F8722C">
      <w:pPr>
        <w:pStyle w:val="WRHeading1"/>
        <w:spacing w:before="360" w:after="100" w:afterAutospacing="1"/>
        <w:ind w:left="432" w:hanging="432"/>
        <w:rPr>
          <w:rFonts w:eastAsia="SimSun"/>
        </w:rPr>
      </w:pPr>
      <w:bookmarkStart w:id="51" w:name="_Toc88117118"/>
      <w:r>
        <w:rPr>
          <w:rFonts w:eastAsia="SimSun"/>
        </w:rPr>
        <w:t>Scope</w:t>
      </w:r>
      <w:bookmarkEnd w:id="51"/>
    </w:p>
    <w:p w14:paraId="45174C4A" w14:textId="25A54FB3" w:rsidR="00AC46CD" w:rsidRDefault="006D4E8E" w:rsidP="006D4E8E">
      <w:pPr>
        <w:adjustRightInd w:val="0"/>
        <w:spacing w:after="120"/>
        <w:rPr>
          <w:sz w:val="24"/>
        </w:rPr>
      </w:pPr>
      <w:r>
        <w:rPr>
          <w:sz w:val="24"/>
        </w:rPr>
        <w:t xml:space="preserve">This </w:t>
      </w:r>
      <w:r w:rsidR="00AC2D3E">
        <w:rPr>
          <w:sz w:val="24"/>
        </w:rPr>
        <w:t>client partner guide</w:t>
      </w:r>
      <w:r>
        <w:rPr>
          <w:sz w:val="24"/>
        </w:rPr>
        <w:t xml:space="preserve"> applies to the CEOS WGISS </w:t>
      </w:r>
      <w:r w:rsidR="00AF283F">
        <w:rPr>
          <w:sz w:val="24"/>
        </w:rPr>
        <w:t>Connected</w:t>
      </w:r>
      <w:r w:rsidR="0057765C">
        <w:rPr>
          <w:sz w:val="24"/>
        </w:rPr>
        <w:t xml:space="preserve"> Data</w:t>
      </w:r>
      <w:r w:rsidR="00AF283F">
        <w:rPr>
          <w:sz w:val="24"/>
        </w:rPr>
        <w:t xml:space="preserve"> Assets</w:t>
      </w:r>
      <w:r>
        <w:rPr>
          <w:sz w:val="24"/>
        </w:rPr>
        <w:t xml:space="preserve">. This </w:t>
      </w:r>
      <w:r w:rsidR="00AC2D3E">
        <w:rPr>
          <w:sz w:val="24"/>
        </w:rPr>
        <w:t>client partner guide</w:t>
      </w:r>
      <w:r>
        <w:rPr>
          <w:sz w:val="24"/>
        </w:rPr>
        <w:t xml:space="preserve"> </w:t>
      </w:r>
      <w:r w:rsidR="00AC2D3E">
        <w:rPr>
          <w:sz w:val="24"/>
        </w:rPr>
        <w:t xml:space="preserve">is applicable to </w:t>
      </w:r>
      <w:r w:rsidR="00331B62">
        <w:rPr>
          <w:sz w:val="24"/>
        </w:rPr>
        <w:t xml:space="preserve">the </w:t>
      </w:r>
      <w:r w:rsidR="00AC2D3E">
        <w:rPr>
          <w:sz w:val="24"/>
        </w:rPr>
        <w:t>CWIC</w:t>
      </w:r>
      <w:r w:rsidR="00331B62">
        <w:rPr>
          <w:sz w:val="24"/>
        </w:rPr>
        <w:t xml:space="preserve"> within CMR</w:t>
      </w:r>
      <w:r w:rsidR="00AC2D3E">
        <w:rPr>
          <w:sz w:val="24"/>
        </w:rPr>
        <w:t xml:space="preserve"> and </w:t>
      </w:r>
      <w:r w:rsidR="00331B62">
        <w:rPr>
          <w:sz w:val="24"/>
        </w:rPr>
        <w:t xml:space="preserve">the </w:t>
      </w:r>
      <w:proofErr w:type="spellStart"/>
      <w:r w:rsidR="0057765C">
        <w:rPr>
          <w:sz w:val="24"/>
        </w:rPr>
        <w:t>FedEO</w:t>
      </w:r>
      <w:proofErr w:type="spellEnd"/>
      <w:r w:rsidR="00AC2D3E">
        <w:rPr>
          <w:sz w:val="24"/>
        </w:rPr>
        <w:t xml:space="preserve"> instance</w:t>
      </w:r>
      <w:r w:rsidR="00F90EEC">
        <w:rPr>
          <w:sz w:val="24"/>
        </w:rPr>
        <w:t>s</w:t>
      </w:r>
      <w:r w:rsidR="0057765C">
        <w:rPr>
          <w:sz w:val="24"/>
        </w:rPr>
        <w:t>, as well as potential other data partners</w:t>
      </w:r>
      <w:r w:rsidR="00AC46CD">
        <w:rPr>
          <w:sz w:val="24"/>
        </w:rPr>
        <w:t>.</w:t>
      </w:r>
    </w:p>
    <w:p w14:paraId="29D69AF6" w14:textId="77777777" w:rsidR="009C5CC2" w:rsidRDefault="009C5CC2" w:rsidP="009C5CC2">
      <w:pPr>
        <w:adjustRightInd w:val="0"/>
        <w:spacing w:after="120"/>
        <w:rPr>
          <w:sz w:val="24"/>
        </w:rPr>
      </w:pPr>
      <w:r>
        <w:rPr>
          <w:sz w:val="24"/>
        </w:rPr>
        <w:t>The target audience for this document is the community of software developers who are:</w:t>
      </w:r>
    </w:p>
    <w:p w14:paraId="29038E4F" w14:textId="77777777" w:rsidR="00AC2D3E" w:rsidRDefault="009C5CC2" w:rsidP="00AC2D3E">
      <w:pPr>
        <w:adjustRightInd w:val="0"/>
        <w:spacing w:after="120"/>
        <w:rPr>
          <w:sz w:val="24"/>
        </w:rPr>
      </w:pPr>
      <w:r>
        <w:rPr>
          <w:sz w:val="24"/>
        </w:rPr>
        <w:t xml:space="preserve">a) </w:t>
      </w:r>
      <w:r w:rsidR="00FE2D3F">
        <w:rPr>
          <w:sz w:val="24"/>
        </w:rPr>
        <w:t>Implementers of IDN</w:t>
      </w:r>
      <w:r w:rsidR="00AE5D84">
        <w:rPr>
          <w:sz w:val="24"/>
        </w:rPr>
        <w:t xml:space="preserve"> </w:t>
      </w:r>
      <w:r w:rsidR="00AE5D84">
        <w:rPr>
          <w:rFonts w:hint="eastAsia"/>
          <w:sz w:val="24"/>
        </w:rPr>
        <w:t>OpenSearch</w:t>
      </w:r>
    </w:p>
    <w:p w14:paraId="0877365C" w14:textId="77777777" w:rsidR="009C5CC2" w:rsidRDefault="009C5CC2" w:rsidP="009C5CC2">
      <w:pPr>
        <w:adjustRightInd w:val="0"/>
        <w:spacing w:after="120"/>
        <w:rPr>
          <w:sz w:val="24"/>
        </w:rPr>
      </w:pPr>
      <w:r>
        <w:rPr>
          <w:sz w:val="24"/>
        </w:rPr>
        <w:t xml:space="preserve">b) Implementers of </w:t>
      </w:r>
      <w:r w:rsidR="00564094">
        <w:rPr>
          <w:sz w:val="24"/>
        </w:rPr>
        <w:t xml:space="preserve">CEOS Best Practices-compliant </w:t>
      </w:r>
      <w:r w:rsidR="00AE5D84">
        <w:rPr>
          <w:rFonts w:hint="eastAsia"/>
          <w:sz w:val="24"/>
        </w:rPr>
        <w:t xml:space="preserve">OpenSearch </w:t>
      </w:r>
      <w:r>
        <w:rPr>
          <w:sz w:val="24"/>
        </w:rPr>
        <w:t>server</w:t>
      </w:r>
    </w:p>
    <w:p w14:paraId="606D09BD" w14:textId="77777777" w:rsidR="009C5CC2" w:rsidRDefault="009C5CC2" w:rsidP="009C5CC2">
      <w:pPr>
        <w:adjustRightInd w:val="0"/>
        <w:spacing w:after="120"/>
        <w:rPr>
          <w:sz w:val="24"/>
        </w:rPr>
      </w:pPr>
      <w:r>
        <w:rPr>
          <w:sz w:val="24"/>
        </w:rPr>
        <w:t xml:space="preserve">c) Implementers of </w:t>
      </w:r>
      <w:r w:rsidR="00564094">
        <w:rPr>
          <w:sz w:val="24"/>
        </w:rPr>
        <w:t xml:space="preserve">CEOS Best Practices </w:t>
      </w:r>
      <w:r w:rsidR="00AE5D84">
        <w:rPr>
          <w:rFonts w:hint="eastAsia"/>
          <w:sz w:val="24"/>
        </w:rPr>
        <w:t xml:space="preserve">OpenSearch </w:t>
      </w:r>
      <w:r w:rsidR="009B160B">
        <w:rPr>
          <w:sz w:val="24"/>
        </w:rPr>
        <w:t>c</w:t>
      </w:r>
      <w:r>
        <w:rPr>
          <w:sz w:val="24"/>
        </w:rPr>
        <w:t>lient</w:t>
      </w:r>
    </w:p>
    <w:p w14:paraId="521B78D7" w14:textId="373F79D2" w:rsidR="009B0055" w:rsidRDefault="009B0055" w:rsidP="009B0055">
      <w:pPr>
        <w:pStyle w:val="WRHeading1"/>
        <w:numPr>
          <w:ilvl w:val="0"/>
          <w:numId w:val="1"/>
        </w:numPr>
        <w:spacing w:before="360" w:after="100" w:afterAutospacing="1"/>
        <w:ind w:left="432" w:hanging="432"/>
        <w:rPr>
          <w:rFonts w:eastAsia="SimSun"/>
        </w:rPr>
      </w:pPr>
      <w:bookmarkStart w:id="52" w:name="_Toc343178345"/>
      <w:bookmarkStart w:id="53" w:name="_Toc88117119"/>
      <w:r>
        <w:rPr>
          <w:rFonts w:eastAsia="SimSun"/>
        </w:rPr>
        <w:t>References</w:t>
      </w:r>
      <w:bookmarkEnd w:id="52"/>
      <w:bookmarkEnd w:id="53"/>
    </w:p>
    <w:p w14:paraId="02F7C081" w14:textId="77777777" w:rsidR="009B0055" w:rsidRDefault="009B0055" w:rsidP="009B0055">
      <w:pPr>
        <w:adjustRightInd w:val="0"/>
        <w:spacing w:after="120"/>
        <w:rPr>
          <w:sz w:val="24"/>
        </w:rPr>
      </w:pPr>
      <w:r>
        <w:rPr>
          <w:sz w:val="24"/>
        </w:rPr>
        <w:t xml:space="preserve">The following documents provide more background and supportive information. </w:t>
      </w:r>
    </w:p>
    <w:tbl>
      <w:tblPr>
        <w:tblW w:w="85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528"/>
        <w:gridCol w:w="5040"/>
      </w:tblGrid>
      <w:tr w:rsidR="009B0055" w14:paraId="2CF90170" w14:textId="77777777" w:rsidTr="009F3131">
        <w:tc>
          <w:tcPr>
            <w:tcW w:w="3528" w:type="dxa"/>
            <w:shd w:val="clear" w:color="auto" w:fill="4F81BD"/>
            <w:vAlign w:val="center"/>
          </w:tcPr>
          <w:p w14:paraId="75A0B3A8" w14:textId="77777777" w:rsidR="009B0055" w:rsidRPr="000237F9" w:rsidRDefault="009B0055" w:rsidP="009F3131">
            <w:pPr>
              <w:jc w:val="center"/>
              <w:rPr>
                <w:b/>
                <w:color w:val="FFFFFF"/>
              </w:rPr>
            </w:pPr>
            <w:r>
              <w:rPr>
                <w:b/>
                <w:color w:val="FFFFFF"/>
              </w:rPr>
              <w:t>Document Reference &amp; Version</w:t>
            </w:r>
          </w:p>
        </w:tc>
        <w:tc>
          <w:tcPr>
            <w:tcW w:w="5040" w:type="dxa"/>
            <w:shd w:val="clear" w:color="auto" w:fill="4F81BD"/>
            <w:vAlign w:val="center"/>
          </w:tcPr>
          <w:p w14:paraId="311926FA" w14:textId="77777777" w:rsidR="009B0055" w:rsidRPr="000237F9" w:rsidRDefault="009B0055" w:rsidP="009F3131">
            <w:pPr>
              <w:jc w:val="center"/>
              <w:rPr>
                <w:b/>
                <w:color w:val="FFFFFF"/>
              </w:rPr>
            </w:pPr>
            <w:r>
              <w:rPr>
                <w:b/>
                <w:color w:val="FFFFFF"/>
              </w:rPr>
              <w:t>Document Title / Description</w:t>
            </w:r>
          </w:p>
        </w:tc>
      </w:tr>
      <w:tr w:rsidR="0057765C" w:rsidRPr="00865AB9" w14:paraId="1140B198" w14:textId="77777777" w:rsidTr="009F3131">
        <w:tc>
          <w:tcPr>
            <w:tcW w:w="3528" w:type="dxa"/>
            <w:shd w:val="clear" w:color="auto" w:fill="auto"/>
          </w:tcPr>
          <w:p w14:paraId="7BA43BC2" w14:textId="69F1F360" w:rsidR="0057765C" w:rsidRPr="00802260" w:rsidRDefault="007E3E0E" w:rsidP="00802260">
            <w:pPr>
              <w:widowControl/>
              <w:spacing w:before="100" w:beforeAutospacing="1" w:after="100" w:afterAutospacing="1"/>
              <w:ind w:left="360"/>
              <w:jc w:val="left"/>
            </w:pPr>
            <w:r>
              <w:t>CEOS-OS-BP</w:t>
            </w:r>
          </w:p>
        </w:tc>
        <w:tc>
          <w:tcPr>
            <w:tcW w:w="5040" w:type="dxa"/>
            <w:shd w:val="clear" w:color="auto" w:fill="auto"/>
          </w:tcPr>
          <w:p w14:paraId="669585F3" w14:textId="0FE60321" w:rsidR="0057765C" w:rsidRPr="00817698" w:rsidRDefault="007E3E0E" w:rsidP="00215A52">
            <w:pPr>
              <w:widowControl/>
              <w:spacing w:before="100" w:beforeAutospacing="1" w:after="100" w:afterAutospacing="1"/>
              <w:ind w:left="360"/>
              <w:jc w:val="left"/>
            </w:pPr>
            <w:r w:rsidRPr="007E3E0E">
              <w:t xml:space="preserve">CEOS </w:t>
            </w:r>
            <w:r w:rsidR="003A7C8C">
              <w:t xml:space="preserve">OpenSearch </w:t>
            </w:r>
            <w:r w:rsidRPr="007E3E0E">
              <w:t>Best Practice</w:t>
            </w:r>
            <w:r w:rsidR="00CA07AF">
              <w:t xml:space="preserve"> Document</w:t>
            </w:r>
            <w:r w:rsidRPr="007E3E0E">
              <w:t>, Version 1.</w:t>
            </w:r>
            <w:r w:rsidR="00980273">
              <w:t>3</w:t>
            </w:r>
          </w:p>
        </w:tc>
      </w:tr>
      <w:tr w:rsidR="007E3E0E" w:rsidRPr="00865AB9" w14:paraId="636F739F" w14:textId="77777777" w:rsidTr="009F3131">
        <w:tc>
          <w:tcPr>
            <w:tcW w:w="3528" w:type="dxa"/>
            <w:shd w:val="clear" w:color="auto" w:fill="auto"/>
          </w:tcPr>
          <w:p w14:paraId="3E37C23A" w14:textId="476772C7" w:rsidR="007E3E0E" w:rsidRPr="00215A52" w:rsidRDefault="007E3E0E" w:rsidP="007E3E0E">
            <w:pPr>
              <w:widowControl/>
              <w:spacing w:before="100" w:beforeAutospacing="1" w:after="100" w:afterAutospacing="1"/>
              <w:ind w:left="360"/>
              <w:jc w:val="left"/>
            </w:pPr>
            <w:r w:rsidRPr="00215A52">
              <w:t>CWIC-DOC-17-002r01</w:t>
            </w:r>
          </w:p>
        </w:tc>
        <w:tc>
          <w:tcPr>
            <w:tcW w:w="5040" w:type="dxa"/>
            <w:shd w:val="clear" w:color="auto" w:fill="auto"/>
          </w:tcPr>
          <w:p w14:paraId="7C22F073" w14:textId="66AB1169" w:rsidR="007E3E0E" w:rsidRDefault="007E3E0E" w:rsidP="007E3E0E">
            <w:pPr>
              <w:widowControl/>
              <w:spacing w:before="100" w:beforeAutospacing="1" w:after="100" w:afterAutospacing="1"/>
              <w:ind w:left="360"/>
              <w:jc w:val="left"/>
            </w:pPr>
            <w:r>
              <w:t>CWIC Client Partner Guide (OpenSearch)</w:t>
            </w:r>
          </w:p>
        </w:tc>
      </w:tr>
      <w:tr w:rsidR="000301FD" w:rsidRPr="00865AB9" w14:paraId="6F63FB3A" w14:textId="77777777" w:rsidTr="009F3131">
        <w:tc>
          <w:tcPr>
            <w:tcW w:w="3528" w:type="dxa"/>
            <w:shd w:val="clear" w:color="auto" w:fill="auto"/>
          </w:tcPr>
          <w:p w14:paraId="3F70376B" w14:textId="0612CB61" w:rsidR="000301FD" w:rsidRPr="00215A52" w:rsidRDefault="000301FD" w:rsidP="007E3E0E">
            <w:pPr>
              <w:widowControl/>
              <w:spacing w:before="100" w:beforeAutospacing="1" w:after="100" w:afterAutospacing="1"/>
              <w:ind w:left="360"/>
              <w:jc w:val="left"/>
            </w:pPr>
          </w:p>
        </w:tc>
        <w:tc>
          <w:tcPr>
            <w:tcW w:w="5040" w:type="dxa"/>
            <w:shd w:val="clear" w:color="auto" w:fill="auto"/>
          </w:tcPr>
          <w:p w14:paraId="4F0AE0EE" w14:textId="1833B18D" w:rsidR="000301FD" w:rsidRDefault="00AA66A3" w:rsidP="007E3E0E">
            <w:pPr>
              <w:widowControl/>
              <w:spacing w:before="100" w:beforeAutospacing="1" w:after="100" w:afterAutospacing="1"/>
              <w:ind w:left="360"/>
              <w:jc w:val="left"/>
            </w:pPr>
            <w:r>
              <w:t xml:space="preserve">WGISS Connected Data Assets, </w:t>
            </w:r>
            <w:proofErr w:type="spellStart"/>
            <w:r w:rsidR="000301FD">
              <w:t>FedEO</w:t>
            </w:r>
            <w:proofErr w:type="spellEnd"/>
            <w:r w:rsidR="000301FD">
              <w:t xml:space="preserve"> </w:t>
            </w:r>
            <w:r w:rsidR="00A2436A">
              <w:t xml:space="preserve">Data </w:t>
            </w:r>
            <w:r w:rsidR="000301FD">
              <w:t>Partner Guide, Version 1.1</w:t>
            </w:r>
            <w:r w:rsidR="00A2436A">
              <w:t>, 2021-09-14</w:t>
            </w:r>
            <w:r w:rsidR="000301FD">
              <w:t>.</w:t>
            </w:r>
          </w:p>
        </w:tc>
      </w:tr>
      <w:tr w:rsidR="007E3E0E" w:rsidRPr="00865AB9" w14:paraId="55F0A250" w14:textId="77777777" w:rsidTr="009F3131">
        <w:tc>
          <w:tcPr>
            <w:tcW w:w="3528" w:type="dxa"/>
            <w:shd w:val="clear" w:color="auto" w:fill="auto"/>
          </w:tcPr>
          <w:p w14:paraId="79E9C06C" w14:textId="77777777" w:rsidR="007E3E0E" w:rsidRPr="00215A52" w:rsidRDefault="007E3E0E" w:rsidP="007E3E0E">
            <w:pPr>
              <w:widowControl/>
              <w:spacing w:before="100" w:beforeAutospacing="1" w:after="100" w:afterAutospacing="1"/>
              <w:ind w:left="360"/>
              <w:jc w:val="left"/>
            </w:pPr>
            <w:r w:rsidRPr="00802260">
              <w:t>OGC 10-157r4</w:t>
            </w:r>
          </w:p>
        </w:tc>
        <w:tc>
          <w:tcPr>
            <w:tcW w:w="5040" w:type="dxa"/>
            <w:shd w:val="clear" w:color="auto" w:fill="auto"/>
          </w:tcPr>
          <w:p w14:paraId="1787F5E2" w14:textId="77777777" w:rsidR="007E3E0E" w:rsidRPr="00215A52" w:rsidRDefault="007E3E0E" w:rsidP="007E3E0E">
            <w:pPr>
              <w:widowControl/>
              <w:spacing w:before="100" w:beforeAutospacing="1" w:after="100" w:afterAutospacing="1"/>
              <w:ind w:left="360"/>
              <w:jc w:val="left"/>
            </w:pPr>
            <w:r w:rsidRPr="00817698">
              <w:t>Earth Observation Metadata profile of Observations &amp; Measurements, Version 1.1</w:t>
            </w:r>
          </w:p>
        </w:tc>
      </w:tr>
      <w:tr w:rsidR="007E3E0E" w:rsidRPr="00865AB9" w14:paraId="6AF98312" w14:textId="77777777" w:rsidTr="009F3131">
        <w:tc>
          <w:tcPr>
            <w:tcW w:w="3528" w:type="dxa"/>
            <w:shd w:val="clear" w:color="auto" w:fill="auto"/>
          </w:tcPr>
          <w:p w14:paraId="0B8FAE48" w14:textId="77777777" w:rsidR="007E3E0E" w:rsidRPr="00EF6AEA" w:rsidRDefault="007E3E0E" w:rsidP="007E3E0E">
            <w:pPr>
              <w:widowControl/>
              <w:spacing w:before="100" w:beforeAutospacing="1" w:after="100" w:afterAutospacing="1"/>
              <w:ind w:left="360"/>
              <w:jc w:val="left"/>
            </w:pPr>
            <w:r>
              <w:t>OGC 10-032r8</w:t>
            </w:r>
          </w:p>
        </w:tc>
        <w:tc>
          <w:tcPr>
            <w:tcW w:w="5040" w:type="dxa"/>
            <w:shd w:val="clear" w:color="auto" w:fill="auto"/>
          </w:tcPr>
          <w:p w14:paraId="221DC41E" w14:textId="77777777" w:rsidR="007E3E0E" w:rsidRPr="00817698" w:rsidRDefault="007E3E0E" w:rsidP="007E3E0E">
            <w:pPr>
              <w:widowControl/>
              <w:spacing w:before="100" w:beforeAutospacing="1" w:after="100" w:afterAutospacing="1"/>
              <w:ind w:left="360"/>
              <w:jc w:val="left"/>
            </w:pPr>
            <w:r w:rsidRPr="00817698">
              <w:t>OpenSearch Geo and Time Extensions</w:t>
            </w:r>
          </w:p>
        </w:tc>
      </w:tr>
      <w:tr w:rsidR="007E3E0E" w:rsidRPr="00865AB9" w14:paraId="15561902" w14:textId="77777777" w:rsidTr="009F3131">
        <w:tc>
          <w:tcPr>
            <w:tcW w:w="3528" w:type="dxa"/>
            <w:shd w:val="clear" w:color="auto" w:fill="auto"/>
          </w:tcPr>
          <w:p w14:paraId="01263105" w14:textId="77777777" w:rsidR="007E3E0E" w:rsidRDefault="007E3E0E" w:rsidP="007E3E0E">
            <w:pPr>
              <w:widowControl/>
              <w:spacing w:before="100" w:beforeAutospacing="1" w:after="100" w:afterAutospacing="1"/>
              <w:ind w:left="360"/>
              <w:jc w:val="left"/>
            </w:pPr>
            <w:r w:rsidRPr="00817698">
              <w:t>OGC 13-026r8</w:t>
            </w:r>
          </w:p>
        </w:tc>
        <w:tc>
          <w:tcPr>
            <w:tcW w:w="5040" w:type="dxa"/>
            <w:shd w:val="clear" w:color="auto" w:fill="auto"/>
          </w:tcPr>
          <w:p w14:paraId="31333A73" w14:textId="77777777" w:rsidR="007E3E0E" w:rsidRPr="00215A52" w:rsidRDefault="007E3E0E" w:rsidP="007E3E0E">
            <w:pPr>
              <w:widowControl/>
              <w:spacing w:before="100" w:beforeAutospacing="1" w:after="100" w:afterAutospacing="1"/>
              <w:ind w:left="360"/>
              <w:jc w:val="left"/>
            </w:pPr>
            <w:r w:rsidRPr="00817698">
              <w:t>OpenSearch Extension for Earth Observation</w:t>
            </w:r>
          </w:p>
        </w:tc>
      </w:tr>
    </w:tbl>
    <w:p w14:paraId="230A2ECB" w14:textId="2D7F724D" w:rsidR="00A87EF7" w:rsidRDefault="003F0F0E" w:rsidP="00A87EF7">
      <w:pPr>
        <w:pStyle w:val="WRHeading1"/>
        <w:spacing w:before="360" w:after="100" w:afterAutospacing="1"/>
        <w:ind w:left="432" w:hanging="432"/>
        <w:rPr>
          <w:rFonts w:eastAsia="SimSun"/>
        </w:rPr>
      </w:pPr>
      <w:r>
        <w:rPr>
          <w:rFonts w:eastAsia="SimSun"/>
        </w:rPr>
        <w:br w:type="page"/>
      </w:r>
      <w:bookmarkStart w:id="54" w:name="_Toc88117120"/>
      <w:r w:rsidR="00DE30FE">
        <w:rPr>
          <w:rFonts w:eastAsia="SimSun"/>
        </w:rPr>
        <w:lastRenderedPageBreak/>
        <w:t>Before You Begin</w:t>
      </w:r>
      <w:bookmarkEnd w:id="54"/>
    </w:p>
    <w:p w14:paraId="58B1E166" w14:textId="06523ED6" w:rsidR="007F312B" w:rsidRPr="00FA03C4" w:rsidRDefault="00DE30FE" w:rsidP="00CB22BB">
      <w:pPr>
        <w:adjustRightInd w:val="0"/>
        <w:spacing w:after="120"/>
        <w:rPr>
          <w:sz w:val="24"/>
        </w:rPr>
      </w:pPr>
      <w:r>
        <w:rPr>
          <w:sz w:val="24"/>
        </w:rPr>
        <w:t>This chapter introduces the background, concept</w:t>
      </w:r>
      <w:r w:rsidR="00F90EEC">
        <w:rPr>
          <w:sz w:val="24"/>
        </w:rPr>
        <w:t>s</w:t>
      </w:r>
      <w:r>
        <w:rPr>
          <w:sz w:val="24"/>
        </w:rPr>
        <w:t xml:space="preserve"> and architecture of </w:t>
      </w:r>
      <w:r w:rsidR="001C4B0B">
        <w:rPr>
          <w:sz w:val="24"/>
        </w:rPr>
        <w:t xml:space="preserve">IDN, </w:t>
      </w:r>
      <w:r>
        <w:rPr>
          <w:sz w:val="24"/>
        </w:rPr>
        <w:t>CWIC</w:t>
      </w:r>
      <w:r w:rsidR="00331B62">
        <w:rPr>
          <w:sz w:val="24"/>
        </w:rPr>
        <w:t>/CMR</w:t>
      </w:r>
      <w:r w:rsidR="001C4B0B">
        <w:rPr>
          <w:sz w:val="24"/>
        </w:rPr>
        <w:t>,</w:t>
      </w:r>
      <w:r w:rsidR="00B8739D">
        <w:rPr>
          <w:sz w:val="24"/>
        </w:rPr>
        <w:t xml:space="preserve"> and </w:t>
      </w:r>
      <w:proofErr w:type="spellStart"/>
      <w:r w:rsidR="00B8739D">
        <w:rPr>
          <w:sz w:val="24"/>
        </w:rPr>
        <w:t>FedEO</w:t>
      </w:r>
      <w:proofErr w:type="spellEnd"/>
      <w:r>
        <w:rPr>
          <w:sz w:val="24"/>
        </w:rPr>
        <w:t xml:space="preserve">, </w:t>
      </w:r>
      <w:r w:rsidR="00564094">
        <w:rPr>
          <w:sz w:val="24"/>
        </w:rPr>
        <w:t>within the scope of the WGISS Connected Assets</w:t>
      </w:r>
      <w:r>
        <w:rPr>
          <w:sz w:val="24"/>
        </w:rPr>
        <w:t xml:space="preserve">. The related skills you will need as a client partner are also </w:t>
      </w:r>
      <w:r w:rsidR="00564094">
        <w:rPr>
          <w:sz w:val="24"/>
        </w:rPr>
        <w:t>discussed</w:t>
      </w:r>
      <w:r w:rsidR="007F312B" w:rsidRPr="00FA03C4">
        <w:rPr>
          <w:sz w:val="24"/>
        </w:rPr>
        <w:t xml:space="preserve">. </w:t>
      </w:r>
    </w:p>
    <w:p w14:paraId="3B20D85D" w14:textId="29F5A876" w:rsidR="008C510A" w:rsidRDefault="001343D0" w:rsidP="007F312B">
      <w:pPr>
        <w:pStyle w:val="WRHeading11"/>
        <w:tabs>
          <w:tab w:val="clear" w:pos="3807"/>
          <w:tab w:val="num" w:pos="360"/>
        </w:tabs>
        <w:ind w:left="360" w:hanging="360"/>
        <w:jc w:val="left"/>
        <w:rPr>
          <w:rFonts w:ascii="Times New Roman" w:hAnsi="Times New Roman"/>
          <w:sz w:val="28"/>
          <w:szCs w:val="28"/>
        </w:rPr>
      </w:pPr>
      <w:bookmarkStart w:id="55" w:name="_Toc88117121"/>
      <w:r>
        <w:rPr>
          <w:rFonts w:ascii="Times New Roman" w:hAnsi="Times New Roman"/>
          <w:sz w:val="28"/>
          <w:szCs w:val="28"/>
        </w:rPr>
        <w:t xml:space="preserve">WGISS Connected </w:t>
      </w:r>
      <w:r w:rsidR="0057765C">
        <w:rPr>
          <w:rFonts w:ascii="Times New Roman" w:hAnsi="Times New Roman"/>
          <w:sz w:val="28"/>
          <w:szCs w:val="28"/>
        </w:rPr>
        <w:t xml:space="preserve">Data </w:t>
      </w:r>
      <w:r>
        <w:rPr>
          <w:rFonts w:ascii="Times New Roman" w:hAnsi="Times New Roman"/>
          <w:sz w:val="28"/>
          <w:szCs w:val="28"/>
        </w:rPr>
        <w:t>Assets</w:t>
      </w:r>
      <w:r w:rsidR="00FC62D3">
        <w:rPr>
          <w:rFonts w:ascii="Times New Roman" w:hAnsi="Times New Roman"/>
          <w:sz w:val="28"/>
          <w:szCs w:val="28"/>
        </w:rPr>
        <w:t xml:space="preserve"> Background</w:t>
      </w:r>
      <w:bookmarkEnd w:id="55"/>
    </w:p>
    <w:p w14:paraId="761942E5" w14:textId="77777777" w:rsidR="0018076C" w:rsidRPr="0018076C" w:rsidRDefault="0018076C" w:rsidP="0018076C">
      <w:pPr>
        <w:adjustRightInd w:val="0"/>
        <w:spacing w:after="120"/>
        <w:rPr>
          <w:sz w:val="24"/>
        </w:rPr>
      </w:pPr>
      <w:r w:rsidRPr="0018076C">
        <w:rPr>
          <w:sz w:val="24"/>
        </w:rPr>
        <w:t>For scientists who conduct multi-disciplinary research, there may be a need to search multiple catalogs in order to find the data they need. Such work can be very time-consuming and tedious, especially when different catalogs may use different metadata models an</w:t>
      </w:r>
      <w:r w:rsidR="00FB58C3">
        <w:rPr>
          <w:sz w:val="24"/>
        </w:rPr>
        <w:t xml:space="preserve">d catalog interface protocols. </w:t>
      </w:r>
      <w:r w:rsidRPr="0018076C">
        <w:rPr>
          <w:sz w:val="24"/>
        </w:rPr>
        <w:t xml:space="preserve">It would be desirable, therefore, for those catalogs to be integrated into a catalog federation which will present a well-known and documented metadata model and interface protocol to users and hide the complexity and diversity of the affiliated </w:t>
      </w:r>
      <w:r w:rsidR="00FB58C3">
        <w:rPr>
          <w:sz w:val="24"/>
        </w:rPr>
        <w:t xml:space="preserve">catalogs behind the interface. </w:t>
      </w:r>
      <w:r w:rsidRPr="0018076C">
        <w:rPr>
          <w:sz w:val="24"/>
        </w:rPr>
        <w:t>With such a federation, users only need to work with the federated catalog through the public interface or API to find the data they need instead of working with various catalogs individually.</w:t>
      </w:r>
    </w:p>
    <w:p w14:paraId="42284699" w14:textId="2654A611" w:rsidR="0097698D" w:rsidRDefault="003C4429" w:rsidP="0018076C">
      <w:pPr>
        <w:adjustRightInd w:val="0"/>
        <w:spacing w:after="120"/>
        <w:rPr>
          <w:sz w:val="24"/>
        </w:rPr>
      </w:pPr>
      <w:r>
        <w:rPr>
          <w:sz w:val="24"/>
        </w:rPr>
        <w:t xml:space="preserve">The </w:t>
      </w:r>
      <w:r w:rsidR="0018076C" w:rsidRPr="0018076C">
        <w:rPr>
          <w:sz w:val="24"/>
        </w:rPr>
        <w:t>Committee on Earth Observation Satellite</w:t>
      </w:r>
      <w:r w:rsidR="007635FE">
        <w:rPr>
          <w:sz w:val="24"/>
        </w:rPr>
        <w:t>s</w:t>
      </w:r>
      <w:r w:rsidR="0018076C" w:rsidRPr="0018076C">
        <w:rPr>
          <w:sz w:val="24"/>
        </w:rPr>
        <w:t xml:space="preserve"> (CEOS) addresses coordination of the satellite Earth Observation (EO) programs of the world's government agencies, along with agencies that </w:t>
      </w:r>
      <w:proofErr w:type="gramStart"/>
      <w:r w:rsidR="0018076C" w:rsidRPr="0018076C">
        <w:rPr>
          <w:sz w:val="24"/>
        </w:rPr>
        <w:t>receive</w:t>
      </w:r>
      <w:proofErr w:type="gramEnd"/>
      <w:r w:rsidR="0018076C" w:rsidRPr="0018076C">
        <w:rPr>
          <w:sz w:val="24"/>
        </w:rPr>
        <w:t xml:space="preserve"> and process data acquired remotely from space. </w:t>
      </w:r>
      <w:r>
        <w:rPr>
          <w:sz w:val="24"/>
        </w:rPr>
        <w:t xml:space="preserve">The </w:t>
      </w:r>
      <w:r w:rsidR="0018076C" w:rsidRPr="0018076C">
        <w:rPr>
          <w:sz w:val="24"/>
        </w:rPr>
        <w:t>Working Group on Information Systems and Services (WGISS) is a subgroup of CEOS, which aims to promote collaboration in the development of systems and services that manage and supply EO data to users world</w:t>
      </w:r>
      <w:r w:rsidR="00B8739D">
        <w:rPr>
          <w:sz w:val="24"/>
        </w:rPr>
        <w:t>-</w:t>
      </w:r>
      <w:r w:rsidR="0018076C" w:rsidRPr="0018076C">
        <w:rPr>
          <w:sz w:val="24"/>
        </w:rPr>
        <w:t xml:space="preserve">wide. </w:t>
      </w:r>
    </w:p>
    <w:p w14:paraId="2BC69730" w14:textId="2ADBF16C" w:rsidR="00D314D6" w:rsidRPr="001C4B0B" w:rsidRDefault="00D314D6" w:rsidP="00ED1083">
      <w:pPr>
        <w:adjustRightInd w:val="0"/>
        <w:spacing w:after="120"/>
        <w:rPr>
          <w:sz w:val="24"/>
        </w:rPr>
      </w:pPr>
      <w:r w:rsidRPr="00F22657">
        <w:rPr>
          <w:sz w:val="24"/>
        </w:rPr>
        <w:t>NASA's contributions to the </w:t>
      </w:r>
      <w:hyperlink r:id="rId14" w:tgtFrame="_blank" w:history="1">
        <w:r w:rsidRPr="00F22657">
          <w:rPr>
            <w:sz w:val="24"/>
          </w:rPr>
          <w:t>Committee on Earth Observation Satellites (CEOS)</w:t>
        </w:r>
      </w:hyperlink>
      <w:r w:rsidRPr="00F22657">
        <w:rPr>
          <w:sz w:val="24"/>
        </w:rPr>
        <w:t> </w:t>
      </w:r>
      <w:hyperlink r:id="rId15" w:history="1">
        <w:r w:rsidRPr="00F22657">
          <w:rPr>
            <w:sz w:val="24"/>
          </w:rPr>
          <w:t>International Directory Network (IDN)</w:t>
        </w:r>
      </w:hyperlink>
      <w:r w:rsidRPr="00F22657">
        <w:rPr>
          <w:sz w:val="24"/>
        </w:rPr>
        <w:t xml:space="preserve"> provides access to more than </w:t>
      </w:r>
      <w:r w:rsidR="00BC6E0D">
        <w:rPr>
          <w:sz w:val="24"/>
        </w:rPr>
        <w:t>50</w:t>
      </w:r>
      <w:r w:rsidRPr="00F22657">
        <w:rPr>
          <w:sz w:val="24"/>
        </w:rPr>
        <w:t>,000 Earth science data set and service descriptions (stored in the </w:t>
      </w:r>
      <w:hyperlink r:id="rId16" w:history="1">
        <w:r w:rsidRPr="00F22657">
          <w:rPr>
            <w:sz w:val="24"/>
          </w:rPr>
          <w:t>Common Metadata Repository [CMR]</w:t>
        </w:r>
      </w:hyperlink>
      <w:r w:rsidRPr="00F22657">
        <w:rPr>
          <w:sz w:val="24"/>
        </w:rPr>
        <w:t>)</w:t>
      </w:r>
      <w:r w:rsidRPr="001C4B0B">
        <w:rPr>
          <w:sz w:val="24"/>
        </w:rPr>
        <w:t xml:space="preserve"> which cover subject areas within Earth and environmental sciences. The IDN’s mission is to assist researchers, policy makers, and the public in the discovery of and access to data and related services relevant to Earth science research.</w:t>
      </w:r>
    </w:p>
    <w:p w14:paraId="7CA2C8E7" w14:textId="17227005" w:rsidR="00D314D6" w:rsidRPr="001C4B0B" w:rsidRDefault="00D314D6" w:rsidP="00ED1083">
      <w:pPr>
        <w:adjustRightInd w:val="0"/>
        <w:spacing w:after="120"/>
        <w:rPr>
          <w:sz w:val="24"/>
        </w:rPr>
      </w:pPr>
      <w:r w:rsidRPr="001C4B0B">
        <w:rPr>
          <w:sz w:val="24"/>
        </w:rPr>
        <w:t xml:space="preserve">To aid in the search and discovery effort, </w:t>
      </w:r>
      <w:r w:rsidR="00951E85">
        <w:rPr>
          <w:sz w:val="24"/>
        </w:rPr>
        <w:t>Global Change Master Directory (</w:t>
      </w:r>
      <w:hyperlink r:id="rId17" w:history="1">
        <w:r w:rsidRPr="001C4B0B">
          <w:rPr>
            <w:sz w:val="24"/>
          </w:rPr>
          <w:t>GCMD</w:t>
        </w:r>
        <w:r w:rsidR="00951E85">
          <w:rPr>
            <w:sz w:val="24"/>
          </w:rPr>
          <w:t>)</w:t>
        </w:r>
        <w:r w:rsidRPr="001C4B0B">
          <w:rPr>
            <w:sz w:val="24"/>
          </w:rPr>
          <w:t xml:space="preserve"> controlled keywords</w:t>
        </w:r>
      </w:hyperlink>
      <w:r w:rsidRPr="001C4B0B">
        <w:rPr>
          <w:sz w:val="24"/>
        </w:rPr>
        <w:t xml:space="preserve"> have been developed and are regularly being refined and expanded. These keywords are also used in other applications within the broader scientific community. Users may perform searches through the </w:t>
      </w:r>
      <w:hyperlink r:id="rId18" w:tgtFrame="_blank" w:history="1">
        <w:r w:rsidRPr="001C4B0B">
          <w:rPr>
            <w:sz w:val="24"/>
          </w:rPr>
          <w:t>IDN website</w:t>
        </w:r>
      </w:hyperlink>
      <w:r w:rsidRPr="001C4B0B">
        <w:rPr>
          <w:sz w:val="24"/>
        </w:rPr>
        <w:t> </w:t>
      </w:r>
      <w:r w:rsidR="009E7985" w:rsidRPr="001C4B0B">
        <w:rPr>
          <w:sz w:val="24"/>
        </w:rPr>
        <w:t>and</w:t>
      </w:r>
      <w:r w:rsidR="00ED1083" w:rsidRPr="001C4B0B">
        <w:rPr>
          <w:sz w:val="24"/>
        </w:rPr>
        <w:t xml:space="preserve"> </w:t>
      </w:r>
      <w:r w:rsidR="001D41AF" w:rsidRPr="001C4B0B">
        <w:rPr>
          <w:sz w:val="24"/>
        </w:rPr>
        <w:t xml:space="preserve">OpenSearch API </w:t>
      </w:r>
      <w:r w:rsidRPr="001C4B0B">
        <w:rPr>
          <w:sz w:val="24"/>
        </w:rPr>
        <w:t>using the controlled keywords, free-text searches, map/date searches, or any combination of the above; and may also search or refine a search by data center, instrument, platform, project, or temporal/spatial resolution.</w:t>
      </w:r>
    </w:p>
    <w:p w14:paraId="0C02362A" w14:textId="6D6D5508" w:rsidR="00D314D6" w:rsidRPr="001C4B0B" w:rsidRDefault="00D314D6" w:rsidP="00ED1083">
      <w:pPr>
        <w:adjustRightInd w:val="0"/>
        <w:spacing w:after="120"/>
        <w:rPr>
          <w:sz w:val="24"/>
        </w:rPr>
      </w:pPr>
      <w:r w:rsidRPr="001C4B0B">
        <w:rPr>
          <w:sz w:val="24"/>
        </w:rPr>
        <w:t>The IDN also supports</w:t>
      </w:r>
      <w:r w:rsidR="004F39D7">
        <w:rPr>
          <w:sz w:val="24"/>
        </w:rPr>
        <w:t xml:space="preserve"> draft Metadata Management Tool (</w:t>
      </w:r>
      <w:proofErr w:type="spellStart"/>
      <w:r w:rsidR="004F39D7">
        <w:rPr>
          <w:sz w:val="24"/>
        </w:rPr>
        <w:t>dMMT</w:t>
      </w:r>
      <w:proofErr w:type="spellEnd"/>
      <w:r w:rsidR="004F39D7">
        <w:rPr>
          <w:sz w:val="24"/>
        </w:rPr>
        <w:t>)</w:t>
      </w:r>
      <w:r w:rsidRPr="001C4B0B">
        <w:rPr>
          <w:sz w:val="24"/>
        </w:rPr>
        <w:t xml:space="preserve">, a web-based metadata authoring tool that allows metadata authors to add (or modify) data set descriptions that comply with the CMR Unified Metadata Model for Collections (UMM-C). The tool also allows metadata authors to validate and submit their </w:t>
      </w:r>
      <w:r w:rsidR="004F39D7">
        <w:rPr>
          <w:sz w:val="24"/>
        </w:rPr>
        <w:t xml:space="preserve">metadata </w:t>
      </w:r>
      <w:r w:rsidRPr="001C4B0B">
        <w:rPr>
          <w:sz w:val="24"/>
        </w:rPr>
        <w:t>records directly for discovery in the IDN.</w:t>
      </w:r>
    </w:p>
    <w:p w14:paraId="2EE4B70B" w14:textId="7B69DB5E" w:rsidR="00706BEA" w:rsidRPr="001C4B0B" w:rsidRDefault="0018076C" w:rsidP="0018076C">
      <w:pPr>
        <w:adjustRightInd w:val="0"/>
        <w:spacing w:after="120"/>
        <w:rPr>
          <w:sz w:val="24"/>
        </w:rPr>
      </w:pPr>
      <w:r w:rsidRPr="001C4B0B">
        <w:rPr>
          <w:sz w:val="24"/>
        </w:rPr>
        <w:t>T</w:t>
      </w:r>
      <w:r w:rsidR="00F10309" w:rsidRPr="001C4B0B">
        <w:rPr>
          <w:sz w:val="24"/>
        </w:rPr>
        <w:t>he CEOS WGISS Integrated Catalog (CWIC)</w:t>
      </w:r>
      <w:r w:rsidR="00331B62">
        <w:rPr>
          <w:sz w:val="24"/>
        </w:rPr>
        <w:t xml:space="preserve"> is a collection of WGISS data partners which</w:t>
      </w:r>
      <w:r w:rsidR="00F10309" w:rsidRPr="001C4B0B">
        <w:rPr>
          <w:sz w:val="24"/>
        </w:rPr>
        <w:t xml:space="preserve"> </w:t>
      </w:r>
      <w:r w:rsidR="00331B62">
        <w:rPr>
          <w:sz w:val="24"/>
        </w:rPr>
        <w:t>supports</w:t>
      </w:r>
      <w:r w:rsidRPr="001C4B0B">
        <w:rPr>
          <w:sz w:val="24"/>
        </w:rPr>
        <w:t xml:space="preserve"> data discovery from multiple EO data centers</w:t>
      </w:r>
      <w:r w:rsidR="00331B62">
        <w:rPr>
          <w:sz w:val="24"/>
        </w:rPr>
        <w:t xml:space="preserve"> through the NASA CMR system</w:t>
      </w:r>
      <w:r w:rsidRPr="001C4B0B">
        <w:rPr>
          <w:sz w:val="24"/>
        </w:rPr>
        <w:t xml:space="preserve">. </w:t>
      </w:r>
      <w:r w:rsidR="00B65398" w:rsidRPr="001C4B0B">
        <w:rPr>
          <w:sz w:val="24"/>
        </w:rPr>
        <w:t xml:space="preserve">CWIC was initiated and </w:t>
      </w:r>
      <w:r w:rsidR="00806E28">
        <w:rPr>
          <w:sz w:val="24"/>
        </w:rPr>
        <w:t xml:space="preserve">initially </w:t>
      </w:r>
      <w:r w:rsidR="00B65398" w:rsidRPr="001C4B0B">
        <w:rPr>
          <w:sz w:val="24"/>
        </w:rPr>
        <w:t>supported by NASA, NOAA, and USGS as a contribution to CEOS.</w:t>
      </w:r>
      <w:r w:rsidR="00BC6E0D">
        <w:rPr>
          <w:sz w:val="24"/>
        </w:rPr>
        <w:t xml:space="preserve"> </w:t>
      </w:r>
      <w:r w:rsidR="00BC6E0D" w:rsidRPr="00BC6E0D">
        <w:rPr>
          <w:sz w:val="24"/>
        </w:rPr>
        <w:t>CWIC functionality was migrated to NASA’s Common Metadata Repository (CMR) in April 2021.  To achieve this, CWIC data partners adopted and implemented the recommended WGISS interoperable standards and NASA evolved the architecture by allowing data partners to manage their underlying connections to CWIC with the support of the WGISS System Level Team.</w:t>
      </w:r>
      <w:r w:rsidR="00B65398" w:rsidRPr="001C4B0B">
        <w:rPr>
          <w:sz w:val="24"/>
        </w:rPr>
        <w:t xml:space="preserve"> </w:t>
      </w:r>
      <w:r w:rsidRPr="001C4B0B">
        <w:rPr>
          <w:sz w:val="24"/>
        </w:rPr>
        <w:t>C</w:t>
      </w:r>
      <w:r w:rsidR="00331B62">
        <w:rPr>
          <w:sz w:val="24"/>
        </w:rPr>
        <w:t>MR</w:t>
      </w:r>
      <w:r w:rsidRPr="001C4B0B">
        <w:rPr>
          <w:sz w:val="24"/>
        </w:rPr>
        <w:t xml:space="preserve"> provide</w:t>
      </w:r>
      <w:r w:rsidR="003C4429" w:rsidRPr="001C4B0B">
        <w:rPr>
          <w:sz w:val="24"/>
        </w:rPr>
        <w:t>s</w:t>
      </w:r>
      <w:r w:rsidRPr="001C4B0B">
        <w:rPr>
          <w:sz w:val="24"/>
        </w:rPr>
        <w:t xml:space="preserve"> inventory search to WGISS agency catalog systems for EO data</w:t>
      </w:r>
      <w:r w:rsidR="00706BEA" w:rsidRPr="001C4B0B">
        <w:rPr>
          <w:sz w:val="24"/>
        </w:rPr>
        <w:t xml:space="preserve"> by distributing search requests to the appropriate server and sending search responses back to the requesting client.</w:t>
      </w:r>
    </w:p>
    <w:p w14:paraId="4BC5F7BE" w14:textId="352EE675" w:rsidR="0072066B" w:rsidRDefault="00706BEA">
      <w:pPr>
        <w:adjustRightInd w:val="0"/>
        <w:spacing w:after="120"/>
        <w:rPr>
          <w:sz w:val="24"/>
        </w:rPr>
      </w:pPr>
      <w:proofErr w:type="spellStart"/>
      <w:r w:rsidRPr="00802260">
        <w:rPr>
          <w:sz w:val="24"/>
        </w:rPr>
        <w:t>FedEO</w:t>
      </w:r>
      <w:proofErr w:type="spellEnd"/>
      <w:r w:rsidRPr="00802260">
        <w:rPr>
          <w:sz w:val="24"/>
        </w:rPr>
        <w:t xml:space="preserve"> (Federated Earth Observation</w:t>
      </w:r>
      <w:r>
        <w:rPr>
          <w:sz w:val="24"/>
        </w:rPr>
        <w:t xml:space="preserve"> Gateway</w:t>
      </w:r>
      <w:r w:rsidRPr="00802260">
        <w:rPr>
          <w:sz w:val="24"/>
        </w:rPr>
        <w:t xml:space="preserve">) provides a unique entry point to a growing number of scientific catalogues and services for, but not limited to, EO European and Canadian missions.  </w:t>
      </w:r>
      <w:proofErr w:type="spellStart"/>
      <w:r w:rsidRPr="00802260">
        <w:rPr>
          <w:sz w:val="24"/>
        </w:rPr>
        <w:t>FedEO</w:t>
      </w:r>
      <w:proofErr w:type="spellEnd"/>
      <w:r w:rsidRPr="00802260">
        <w:rPr>
          <w:sz w:val="24"/>
        </w:rPr>
        <w:t xml:space="preserve"> is deployed with ESA (European Space Agency) infrastructure as a gateway to</w:t>
      </w:r>
      <w:r w:rsidR="001C4B0B">
        <w:rPr>
          <w:sz w:val="24"/>
        </w:rPr>
        <w:t xml:space="preserve"> </w:t>
      </w:r>
      <w:r w:rsidR="001C4B0B">
        <w:rPr>
          <w:sz w:val="24"/>
        </w:rPr>
        <w:lastRenderedPageBreak/>
        <w:t>p</w:t>
      </w:r>
      <w:r w:rsidRPr="00802260">
        <w:rPr>
          <w:sz w:val="24"/>
        </w:rPr>
        <w:t>rovide brokered discovery, access and ordering capability to European/Canadian EO missions data based on HMA (Heterogeneous Missions Accessibility) interfaces</w:t>
      </w:r>
      <w:r w:rsidR="0072066B">
        <w:rPr>
          <w:sz w:val="24"/>
        </w:rPr>
        <w:t>.</w:t>
      </w:r>
    </w:p>
    <w:p w14:paraId="04BE0ADF" w14:textId="433CF587" w:rsidR="001343D0" w:rsidRDefault="001343D0" w:rsidP="0018076C">
      <w:pPr>
        <w:adjustRightInd w:val="0"/>
        <w:spacing w:after="120"/>
        <w:rPr>
          <w:sz w:val="24"/>
        </w:rPr>
      </w:pPr>
      <w:r>
        <w:rPr>
          <w:sz w:val="24"/>
        </w:rPr>
        <w:t>WGISS is now coordinating efforts to connect CWIC</w:t>
      </w:r>
      <w:r w:rsidR="008A6158">
        <w:rPr>
          <w:sz w:val="24"/>
        </w:rPr>
        <w:t xml:space="preserve"> and </w:t>
      </w:r>
      <w:proofErr w:type="spellStart"/>
      <w:r>
        <w:rPr>
          <w:sz w:val="24"/>
        </w:rPr>
        <w:t>F</w:t>
      </w:r>
      <w:r w:rsidR="0057765C">
        <w:rPr>
          <w:sz w:val="24"/>
        </w:rPr>
        <w:t>ed</w:t>
      </w:r>
      <w:r>
        <w:rPr>
          <w:sz w:val="24"/>
        </w:rPr>
        <w:t>EO</w:t>
      </w:r>
      <w:proofErr w:type="spellEnd"/>
      <w:r>
        <w:rPr>
          <w:sz w:val="24"/>
        </w:rPr>
        <w:t xml:space="preserve"> system </w:t>
      </w:r>
      <w:r w:rsidR="0097698D">
        <w:rPr>
          <w:sz w:val="24"/>
        </w:rPr>
        <w:t>with</w:t>
      </w:r>
      <w:r w:rsidR="006C5D48">
        <w:rPr>
          <w:sz w:val="24"/>
        </w:rPr>
        <w:t xml:space="preserve"> the</w:t>
      </w:r>
      <w:r w:rsidR="0097698D">
        <w:rPr>
          <w:sz w:val="24"/>
        </w:rPr>
        <w:t xml:space="preserve"> </w:t>
      </w:r>
      <w:r w:rsidR="00951E85">
        <w:rPr>
          <w:sz w:val="24"/>
        </w:rPr>
        <w:t>IDN</w:t>
      </w:r>
      <w:r w:rsidR="0097698D">
        <w:rPr>
          <w:sz w:val="24"/>
        </w:rPr>
        <w:t xml:space="preserve"> </w:t>
      </w:r>
      <w:r>
        <w:rPr>
          <w:sz w:val="24"/>
        </w:rPr>
        <w:t>through a common registration of metadata records to seamlessly provide search results for relevant data sets regardless of which system is used to access the granule level data.</w:t>
      </w:r>
    </w:p>
    <w:p w14:paraId="24DE675F" w14:textId="2963F678" w:rsidR="00A178A5" w:rsidRDefault="00F43409" w:rsidP="0018076C">
      <w:pPr>
        <w:adjustRightInd w:val="0"/>
        <w:spacing w:after="120"/>
        <w:rPr>
          <w:sz w:val="24"/>
        </w:rPr>
      </w:pPr>
      <w:r>
        <w:rPr>
          <w:noProof/>
          <w:sz w:val="24"/>
          <w:lang w:eastAsia="en-US"/>
        </w:rPr>
        <mc:AlternateContent>
          <mc:Choice Requires="wpg">
            <w:drawing>
              <wp:anchor distT="0" distB="0" distL="114300" distR="114300" simplePos="0" relativeHeight="251804672" behindDoc="0" locked="0" layoutInCell="1" allowOverlap="1" wp14:anchorId="7AF31981" wp14:editId="192CE067">
                <wp:simplePos x="0" y="0"/>
                <wp:positionH relativeFrom="column">
                  <wp:posOffset>0</wp:posOffset>
                </wp:positionH>
                <wp:positionV relativeFrom="paragraph">
                  <wp:posOffset>228600</wp:posOffset>
                </wp:positionV>
                <wp:extent cx="5806440" cy="5090160"/>
                <wp:effectExtent l="0" t="0" r="22860" b="15240"/>
                <wp:wrapNone/>
                <wp:docPr id="126" name="Group 126"/>
                <wp:cNvGraphicFramePr/>
                <a:graphic xmlns:a="http://schemas.openxmlformats.org/drawingml/2006/main">
                  <a:graphicData uri="http://schemas.microsoft.com/office/word/2010/wordprocessingGroup">
                    <wpg:wgp>
                      <wpg:cNvGrpSpPr/>
                      <wpg:grpSpPr>
                        <a:xfrm>
                          <a:off x="0" y="0"/>
                          <a:ext cx="5806440" cy="5090160"/>
                          <a:chOff x="0" y="0"/>
                          <a:chExt cx="5806440" cy="5090160"/>
                        </a:xfrm>
                      </wpg:grpSpPr>
                      <wpg:grpSp>
                        <wpg:cNvPr id="125" name="Group 125"/>
                        <wpg:cNvGrpSpPr/>
                        <wpg:grpSpPr>
                          <a:xfrm>
                            <a:off x="495300" y="0"/>
                            <a:ext cx="4876800" cy="2017776"/>
                            <a:chOff x="0" y="0"/>
                            <a:chExt cx="4876800" cy="2017776"/>
                          </a:xfrm>
                        </wpg:grpSpPr>
                        <wps:wsp>
                          <wps:cNvPr id="4" name="Rounded Rectangle 4"/>
                          <wps:cNvSpPr/>
                          <wps:spPr>
                            <a:xfrm>
                              <a:off x="1912620" y="1112520"/>
                              <a:ext cx="1101268" cy="51816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8D0D9" w14:textId="22380DF0" w:rsidR="00463B3D" w:rsidRPr="00D11452" w:rsidRDefault="00463B3D" w:rsidP="00D11452">
                                <w:pPr>
                                  <w:jc w:val="center"/>
                                  <w:rPr>
                                    <w:rFonts w:ascii="Arial Narrow" w:hAnsi="Arial Narrow"/>
                                    <w:b/>
                                    <w:color w:val="262626" w:themeColor="text1" w:themeTint="D9"/>
                                    <w:sz w:val="24"/>
                                    <w14:textOutline w14:w="9525" w14:cap="rnd" w14:cmpd="sng" w14:algn="ctr">
                                      <w14:solidFill>
                                        <w14:schemeClr w14:val="tx1">
                                          <w14:lumMod w14:val="85000"/>
                                          <w14:lumOff w14:val="15000"/>
                                        </w14:schemeClr>
                                      </w14:solidFill>
                                      <w14:prstDash w14:val="solid"/>
                                      <w14:bevel/>
                                    </w14:textOutline>
                                  </w:rPr>
                                </w:pPr>
                                <w:r w:rsidRPr="00D11452">
                                  <w:rPr>
                                    <w:rFonts w:ascii="Arial Rounded MT Bold" w:hAnsi="Arial Rounded MT Bold"/>
                                    <w:b/>
                                    <w:color w:val="404040" w:themeColor="text1" w:themeTint="BF"/>
                                    <w:sz w:val="24"/>
                                  </w:rPr>
                                  <w:t>IDN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Flowchart: Connector 6"/>
                          <wps:cNvSpPr/>
                          <wps:spPr>
                            <a:xfrm>
                              <a:off x="2499360" y="142494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Connector 7"/>
                          <wps:cNvSpPr/>
                          <wps:spPr>
                            <a:xfrm>
                              <a:off x="2316480" y="142494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2339340" y="411480"/>
                              <a:ext cx="1402080" cy="723900"/>
                              <a:chOff x="0" y="0"/>
                              <a:chExt cx="1402080" cy="723900"/>
                            </a:xfrm>
                          </wpg:grpSpPr>
                          <wps:wsp>
                            <wps:cNvPr id="72" name="Straight Arrow Connector 72"/>
                            <wps:cNvCnPr/>
                            <wps:spPr>
                              <a:xfrm>
                                <a:off x="129540" y="0"/>
                                <a:ext cx="7620" cy="723900"/>
                              </a:xfrm>
                              <a:prstGeom prst="straightConnector1">
                                <a:avLst/>
                              </a:prstGeom>
                              <a:ln w="444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Rectangle 110"/>
                            <wps:cNvSpPr/>
                            <wps:spPr>
                              <a:xfrm>
                                <a:off x="137160" y="144780"/>
                                <a:ext cx="1264920" cy="259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CDE7C" w14:textId="5BCE6931" w:rsidR="00463B3D" w:rsidRPr="00D11452" w:rsidRDefault="00463B3D" w:rsidP="00D11452">
                                  <w:pPr>
                                    <w:spacing w:line="0" w:lineRule="atLeast"/>
                                    <w:jc w:val="center"/>
                                    <w:rPr>
                                      <w:rFonts w:ascii="Arial Black" w:hAnsi="Arial Black"/>
                                      <w:color w:val="808080" w:themeColor="background1" w:themeShade="80"/>
                                      <w:sz w:val="16"/>
                                      <w:szCs w:val="16"/>
                                    </w:rPr>
                                  </w:pPr>
                                  <w:r w:rsidRPr="00D11452">
                                    <w:rPr>
                                      <w:rFonts w:ascii="Arial Black" w:hAnsi="Arial Black"/>
                                      <w:color w:val="808080" w:themeColor="background1" w:themeShade="80"/>
                                      <w:sz w:val="16"/>
                                      <w:szCs w:val="16"/>
                                    </w:rPr>
                                    <w:t>Collection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 name="Group 123"/>
                            <wpg:cNvGrpSpPr/>
                            <wpg:grpSpPr>
                              <a:xfrm>
                                <a:off x="0" y="190500"/>
                                <a:ext cx="274320" cy="365760"/>
                                <a:chOff x="0" y="0"/>
                                <a:chExt cx="274320" cy="365760"/>
                              </a:xfrm>
                            </wpg:grpSpPr>
                            <wps:wsp>
                              <wps:cNvPr id="73" name="Flowchart: Connector 73"/>
                              <wps:cNvSpPr/>
                              <wps:spPr>
                                <a:xfrm>
                                  <a:off x="0" y="68580"/>
                                  <a:ext cx="266700" cy="274320"/>
                                </a:xfrm>
                                <a:prstGeom prst="flowChartConnector">
                                  <a:avLst/>
                                </a:prstGeom>
                                <a:solidFill>
                                  <a:schemeClr val="bg1"/>
                                </a:solid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7620" y="0"/>
                                  <a:ext cx="26670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F7E84" w14:textId="409A199A" w:rsidR="00463B3D" w:rsidRPr="00D11452" w:rsidRDefault="00463B3D" w:rsidP="00D11452">
                                    <w:pPr>
                                      <w:jc w:val="center"/>
                                      <w:rPr>
                                        <w:rFonts w:ascii="Yu Gothic Medium" w:eastAsia="Yu Gothic Medium" w:hAnsi="Yu Gothic Medium"/>
                                        <w:b/>
                                        <w:color w:val="808080" w:themeColor="background1" w:themeShade="80"/>
                                        <w:sz w:val="24"/>
                                      </w:rPr>
                                    </w:pPr>
                                    <w:r w:rsidRPr="00D11452">
                                      <w:rPr>
                                        <w:rFonts w:ascii="Yu Gothic Medium" w:eastAsia="Yu Gothic Medium" w:hAnsi="Yu Gothic Medium"/>
                                        <w:b/>
                                        <w:color w:val="808080" w:themeColor="background1" w:themeShade="80"/>
                                        <w:sz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2" name="Rounded Rectangle 2"/>
                          <wps:cNvSpPr/>
                          <wps:spPr>
                            <a:xfrm>
                              <a:off x="1554480" y="0"/>
                              <a:ext cx="1813560" cy="40386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5EA7F" w14:textId="7A4EB505" w:rsidR="00463B3D" w:rsidRPr="00D11452" w:rsidRDefault="00463B3D" w:rsidP="00D11452">
                                <w:pPr>
                                  <w:jc w:val="center"/>
                                  <w:rPr>
                                    <w:rFonts w:ascii="Arial Rounded MT Bold" w:hAnsi="Arial Rounded MT Bold"/>
                                    <w:b/>
                                    <w:color w:val="404040" w:themeColor="text1" w:themeTint="BF"/>
                                    <w:sz w:val="24"/>
                                  </w:rPr>
                                </w:pPr>
                                <w:r w:rsidRPr="00D11452">
                                  <w:rPr>
                                    <w:rFonts w:ascii="Arial Rounded MT Bold" w:hAnsi="Arial Rounded MT Bold"/>
                                    <w:b/>
                                    <w:color w:val="404040" w:themeColor="text1" w:themeTint="BF"/>
                                    <w:sz w:val="24"/>
                                  </w:rPr>
                                  <w:t>GEO/CEOS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flipV="1">
                              <a:off x="1196340" y="541020"/>
                              <a:ext cx="2468880" cy="0"/>
                            </a:xfrm>
                            <a:prstGeom prst="straightConnector1">
                              <a:avLst/>
                            </a:prstGeom>
                            <a:ln w="44450">
                              <a:solidFill>
                                <a:schemeClr val="bg1">
                                  <a:lumMod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grpSp>
                          <wpg:cNvPr id="121" name="Group 121"/>
                          <wpg:cNvGrpSpPr/>
                          <wpg:grpSpPr>
                            <a:xfrm>
                              <a:off x="0" y="518160"/>
                              <a:ext cx="1356360" cy="1463040"/>
                              <a:chOff x="0" y="0"/>
                              <a:chExt cx="1356360" cy="1463040"/>
                            </a:xfrm>
                          </wpg:grpSpPr>
                          <wps:wsp>
                            <wps:cNvPr id="111" name="Rectangle 111"/>
                            <wps:cNvSpPr/>
                            <wps:spPr>
                              <a:xfrm>
                                <a:off x="0" y="533400"/>
                                <a:ext cx="1097280" cy="259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BC2D73" w14:textId="1F330BFB" w:rsidR="00463B3D" w:rsidRPr="00D11452" w:rsidRDefault="00463B3D" w:rsidP="00D11452">
                                  <w:pPr>
                                    <w:spacing w:line="0" w:lineRule="atLeast"/>
                                    <w:jc w:val="right"/>
                                    <w:rPr>
                                      <w:rFonts w:ascii="Arial Black" w:hAnsi="Arial Black"/>
                                      <w:color w:val="808080" w:themeColor="background1" w:themeShade="80"/>
                                      <w:sz w:val="16"/>
                                      <w:szCs w:val="16"/>
                                    </w:rPr>
                                  </w:pPr>
                                  <w:r>
                                    <w:rPr>
                                      <w:rFonts w:ascii="Arial Black" w:hAnsi="Arial Black"/>
                                      <w:color w:val="808080" w:themeColor="background1" w:themeShade="80"/>
                                      <w:sz w:val="16"/>
                                      <w:szCs w:val="16"/>
                                    </w:rPr>
                                    <w:t>Product</w:t>
                                  </w:r>
                                  <w:r w:rsidRPr="00D11452">
                                    <w:rPr>
                                      <w:rFonts w:ascii="Arial Black" w:hAnsi="Arial Black"/>
                                      <w:color w:val="808080" w:themeColor="background1" w:themeShade="80"/>
                                      <w:sz w:val="16"/>
                                      <w:szCs w:val="16"/>
                                    </w:rPr>
                                    <w:t xml:space="preserve">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a:off x="1211580" y="0"/>
                                <a:ext cx="0" cy="1463040"/>
                              </a:xfrm>
                              <a:prstGeom prst="straightConnector1">
                                <a:avLst/>
                              </a:prstGeom>
                              <a:ln w="444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8" name="Group 88"/>
                            <wpg:cNvGrpSpPr/>
                            <wpg:grpSpPr>
                              <a:xfrm>
                                <a:off x="1082040" y="449580"/>
                                <a:ext cx="274320" cy="365760"/>
                                <a:chOff x="0" y="0"/>
                                <a:chExt cx="274320" cy="365760"/>
                              </a:xfrm>
                            </wpg:grpSpPr>
                            <wps:wsp>
                              <wps:cNvPr id="80" name="Flowchart: Connector 80"/>
                              <wps:cNvSpPr/>
                              <wps:spPr>
                                <a:xfrm>
                                  <a:off x="0" y="68580"/>
                                  <a:ext cx="266700" cy="274320"/>
                                </a:xfrm>
                                <a:prstGeom prst="flowChartConnector">
                                  <a:avLst/>
                                </a:prstGeom>
                                <a:solidFill>
                                  <a:schemeClr val="bg1"/>
                                </a:solid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7620" y="0"/>
                                  <a:ext cx="26670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475FF" w14:textId="5C0259DA" w:rsidR="00463B3D" w:rsidRPr="00D11452" w:rsidRDefault="00463B3D" w:rsidP="00D11452">
                                    <w:pPr>
                                      <w:jc w:val="center"/>
                                      <w:rPr>
                                        <w:rFonts w:ascii="Yu Gothic Medium" w:eastAsia="Yu Gothic Medium" w:hAnsi="Yu Gothic Medium"/>
                                        <w:b/>
                                        <w:color w:val="808080" w:themeColor="background1" w:themeShade="80"/>
                                        <w:sz w:val="24"/>
                                      </w:rPr>
                                    </w:pPr>
                                    <w:r>
                                      <w:rPr>
                                        <w:rFonts w:ascii="Yu Gothic Medium" w:eastAsia="Yu Gothic Medium" w:hAnsi="Yu Gothic Medium"/>
                                        <w:b/>
                                        <w:color w:val="808080" w:themeColor="background1" w:themeShade="80"/>
                                        <w:sz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122" name="Group 122"/>
                          <wpg:cNvGrpSpPr/>
                          <wpg:grpSpPr>
                            <a:xfrm>
                              <a:off x="3520440" y="518160"/>
                              <a:ext cx="1356360" cy="1499616"/>
                              <a:chOff x="0" y="0"/>
                              <a:chExt cx="1356360" cy="1499616"/>
                            </a:xfrm>
                          </wpg:grpSpPr>
                          <wps:wsp>
                            <wps:cNvPr id="112" name="Rectangle 112"/>
                            <wps:cNvSpPr/>
                            <wps:spPr>
                              <a:xfrm>
                                <a:off x="266700" y="449580"/>
                                <a:ext cx="1089660" cy="259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098339" w14:textId="1CAD4C84" w:rsidR="00463B3D" w:rsidRPr="00D11452" w:rsidRDefault="00463B3D" w:rsidP="00D11452">
                                  <w:pPr>
                                    <w:spacing w:line="0" w:lineRule="atLeast"/>
                                    <w:jc w:val="left"/>
                                    <w:rPr>
                                      <w:rFonts w:ascii="Arial Black" w:hAnsi="Arial Black"/>
                                      <w:color w:val="808080" w:themeColor="background1" w:themeShade="80"/>
                                      <w:sz w:val="16"/>
                                      <w:szCs w:val="16"/>
                                    </w:rPr>
                                  </w:pPr>
                                  <w:r>
                                    <w:rPr>
                                      <w:rFonts w:ascii="Arial Black" w:hAnsi="Arial Black"/>
                                      <w:color w:val="808080" w:themeColor="background1" w:themeShade="80"/>
                                      <w:sz w:val="16"/>
                                      <w:szCs w:val="16"/>
                                    </w:rPr>
                                    <w:t>Product</w:t>
                                  </w:r>
                                  <w:r w:rsidRPr="00D11452">
                                    <w:rPr>
                                      <w:rFonts w:ascii="Arial Black" w:hAnsi="Arial Black"/>
                                      <w:color w:val="808080" w:themeColor="background1" w:themeShade="80"/>
                                      <w:sz w:val="16"/>
                                      <w:szCs w:val="16"/>
                                    </w:rPr>
                                    <w:t xml:space="preserve">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flipH="1">
                                <a:off x="129540" y="0"/>
                                <a:ext cx="0" cy="1499616"/>
                              </a:xfrm>
                              <a:prstGeom prst="straightConnector1">
                                <a:avLst/>
                              </a:prstGeom>
                              <a:ln w="444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9" name="Group 89"/>
                            <wpg:cNvGrpSpPr/>
                            <wpg:grpSpPr>
                              <a:xfrm>
                                <a:off x="0" y="358140"/>
                                <a:ext cx="274320" cy="365760"/>
                                <a:chOff x="0" y="0"/>
                                <a:chExt cx="274320" cy="365760"/>
                              </a:xfrm>
                            </wpg:grpSpPr>
                            <wps:wsp>
                              <wps:cNvPr id="90" name="Flowchart: Connector 90"/>
                              <wps:cNvSpPr/>
                              <wps:spPr>
                                <a:xfrm>
                                  <a:off x="0" y="68580"/>
                                  <a:ext cx="266700" cy="274320"/>
                                </a:xfrm>
                                <a:prstGeom prst="flowChartConnector">
                                  <a:avLst/>
                                </a:prstGeom>
                                <a:solidFill>
                                  <a:schemeClr val="bg1"/>
                                </a:solidFill>
                                <a:ln w="508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7620" y="0"/>
                                  <a:ext cx="26670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95D48" w14:textId="77777777" w:rsidR="00463B3D" w:rsidRPr="00D11452" w:rsidRDefault="00463B3D" w:rsidP="00D11452">
                                    <w:pPr>
                                      <w:jc w:val="center"/>
                                      <w:rPr>
                                        <w:rFonts w:ascii="Yu Gothic Medium" w:eastAsia="Yu Gothic Medium" w:hAnsi="Yu Gothic Medium"/>
                                        <w:b/>
                                        <w:color w:val="808080" w:themeColor="background1" w:themeShade="80"/>
                                        <w:sz w:val="24"/>
                                      </w:rPr>
                                    </w:pPr>
                                    <w:r w:rsidRPr="00C56A16">
                                      <w:rPr>
                                        <w:rFonts w:ascii="Yu Gothic Medium" w:eastAsia="Yu Gothic Medium" w:hAnsi="Yu Gothic Medium"/>
                                        <w:b/>
                                        <w:color w:val="808080" w:themeColor="background1" w:themeShade="80"/>
                                        <w:sz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92" name="Straight Arrow Connector 92"/>
                          <wps:cNvCnPr/>
                          <wps:spPr>
                            <a:xfrm flipV="1">
                              <a:off x="2034540" y="1630680"/>
                              <a:ext cx="243840" cy="386715"/>
                            </a:xfrm>
                            <a:prstGeom prst="straightConnector1">
                              <a:avLst/>
                            </a:prstGeom>
                            <a:ln w="2222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flipV="1">
                              <a:off x="2735580" y="1630680"/>
                              <a:ext cx="350520" cy="363855"/>
                            </a:xfrm>
                            <a:prstGeom prst="straightConnector1">
                              <a:avLst/>
                            </a:prstGeom>
                            <a:ln w="2222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6" name="Group 116"/>
                        <wpg:cNvGrpSpPr/>
                        <wpg:grpSpPr>
                          <a:xfrm>
                            <a:off x="746760" y="1981200"/>
                            <a:ext cx="4351020" cy="2211705"/>
                            <a:chOff x="0" y="0"/>
                            <a:chExt cx="4351020" cy="2211705"/>
                          </a:xfrm>
                        </wpg:grpSpPr>
                        <wpg:grpSp>
                          <wpg:cNvPr id="47" name="Group 47"/>
                          <wpg:cNvGrpSpPr/>
                          <wpg:grpSpPr>
                            <a:xfrm>
                              <a:off x="312420" y="15240"/>
                              <a:ext cx="1584960" cy="822960"/>
                              <a:chOff x="0" y="0"/>
                              <a:chExt cx="1584960" cy="822960"/>
                            </a:xfrm>
                          </wpg:grpSpPr>
                          <wps:wsp>
                            <wps:cNvPr id="3" name="Rounded Rectangle 3"/>
                            <wps:cNvSpPr/>
                            <wps:spPr>
                              <a:xfrm>
                                <a:off x="0" y="0"/>
                                <a:ext cx="1584960" cy="822960"/>
                              </a:xfrm>
                              <a:prstGeom prst="roundRect">
                                <a:avLst/>
                              </a:prstGeom>
                              <a:solidFill>
                                <a:schemeClr val="accent5">
                                  <a:lumMod val="40000"/>
                                  <a:lumOff val="60000"/>
                                </a:schemeClr>
                              </a:solidFill>
                              <a:ln w="4762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4D3DD" w14:textId="7CE96D21" w:rsidR="00463B3D" w:rsidRPr="00D11452" w:rsidRDefault="00463B3D" w:rsidP="00D11452">
                                  <w:pPr>
                                    <w:jc w:val="center"/>
                                    <w:rPr>
                                      <w:rFonts w:ascii="Arial Rounded MT Bold" w:hAnsi="Arial Rounded MT Bold"/>
                                      <w:b/>
                                      <w:color w:val="404040" w:themeColor="text1" w:themeTint="BF"/>
                                      <w:sz w:val="24"/>
                                    </w:rPr>
                                  </w:pPr>
                                  <w:r>
                                    <w:rPr>
                                      <w:rFonts w:ascii="Arial Rounded MT Bold" w:hAnsi="Arial Rounded MT Bold"/>
                                      <w:b/>
                                      <w:color w:val="404040" w:themeColor="text1" w:themeTint="BF"/>
                                      <w:sz w:val="24"/>
                                    </w:rPr>
                                    <w:t xml:space="preserve">CWIC collections at </w:t>
                                  </w:r>
                                  <w:r w:rsidRPr="00D11452">
                                    <w:rPr>
                                      <w:rFonts w:ascii="Arial Rounded MT Bold" w:hAnsi="Arial Rounded MT Bold"/>
                                      <w:b/>
                                      <w:color w:val="404040" w:themeColor="text1" w:themeTint="BF"/>
                                      <w:sz w:val="24"/>
                                    </w:rPr>
                                    <w:t>CMR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Flowchart: Connector 19"/>
                            <wps:cNvSpPr/>
                            <wps:spPr>
                              <a:xfrm>
                                <a:off x="777240" y="57912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 name="Group 113"/>
                          <wpg:cNvGrpSpPr/>
                          <wpg:grpSpPr>
                            <a:xfrm>
                              <a:off x="2827020" y="0"/>
                              <a:ext cx="1074420" cy="617220"/>
                              <a:chOff x="0" y="0"/>
                              <a:chExt cx="1074420" cy="617220"/>
                            </a:xfrm>
                          </wpg:grpSpPr>
                          <wps:wsp>
                            <wps:cNvPr id="5" name="Rounded Rectangle 5"/>
                            <wps:cNvSpPr/>
                            <wps:spPr>
                              <a:xfrm>
                                <a:off x="0" y="0"/>
                                <a:ext cx="1074420" cy="617220"/>
                              </a:xfrm>
                              <a:prstGeom prst="roundRect">
                                <a:avLst/>
                              </a:prstGeom>
                              <a:solidFill>
                                <a:srgbClr val="F6C6C6"/>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3568C" w14:textId="7A1A7C7B" w:rsidR="00463B3D" w:rsidRPr="00D11452" w:rsidRDefault="00463B3D" w:rsidP="00D11452">
                                  <w:pPr>
                                    <w:jc w:val="center"/>
                                    <w:rPr>
                                      <w:rFonts w:ascii="Arial Narrow" w:hAnsi="Arial Narrow"/>
                                      <w:b/>
                                      <w:sz w:val="24"/>
                                    </w:rPr>
                                  </w:pPr>
                                  <w:r w:rsidRPr="00D11452">
                                    <w:rPr>
                                      <w:rFonts w:ascii="Arial Rounded MT Bold" w:hAnsi="Arial Rounded MT Bold"/>
                                      <w:b/>
                                      <w:color w:val="404040" w:themeColor="text1" w:themeTint="BF"/>
                                      <w:sz w:val="24"/>
                                    </w:rPr>
                                    <w:t>FedEO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Flowchart: Connector 39"/>
                            <wps:cNvSpPr/>
                            <wps:spPr>
                              <a:xfrm>
                                <a:off x="464820" y="35052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Straight Connector 94"/>
                          <wps:cNvCnPr/>
                          <wps:spPr>
                            <a:xfrm flipV="1">
                              <a:off x="83820" y="617220"/>
                              <a:ext cx="228600" cy="5334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V="1">
                              <a:off x="76200" y="830580"/>
                              <a:ext cx="365760" cy="64008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V="1">
                              <a:off x="175260" y="838200"/>
                              <a:ext cx="487680" cy="105156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662940" y="861060"/>
                              <a:ext cx="198120" cy="128016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1150620" y="853440"/>
                              <a:ext cx="190500" cy="10287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249680" y="830580"/>
                              <a:ext cx="220980" cy="58674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1409700" y="838200"/>
                              <a:ext cx="137160" cy="1600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2956560" y="617220"/>
                              <a:ext cx="167640" cy="3124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3025140" y="617220"/>
                              <a:ext cx="236220" cy="8077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flipV="1">
                              <a:off x="3246120" y="617220"/>
                              <a:ext cx="152400" cy="12649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3528060" y="617220"/>
                              <a:ext cx="15240" cy="155448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3649980" y="617220"/>
                              <a:ext cx="289560" cy="128016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3810000" y="617220"/>
                              <a:ext cx="335280" cy="8839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3901440" y="556260"/>
                              <a:ext cx="350520" cy="4191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3901440" y="297180"/>
                              <a:ext cx="449580" cy="20574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0" y="777240"/>
                              <a:ext cx="337322" cy="236913"/>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013460" y="853440"/>
                              <a:ext cx="167640" cy="1358265"/>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17" name="Group 117"/>
                        <wpg:cNvGrpSpPr/>
                        <wpg:grpSpPr>
                          <a:xfrm>
                            <a:off x="3078480" y="2461260"/>
                            <a:ext cx="2727960" cy="2186940"/>
                            <a:chOff x="0" y="0"/>
                            <a:chExt cx="2727960" cy="2186940"/>
                          </a:xfrm>
                        </wpg:grpSpPr>
                        <wpg:grpSp>
                          <wpg:cNvPr id="40" name="Group 40"/>
                          <wpg:cNvGrpSpPr/>
                          <wpg:grpSpPr>
                            <a:xfrm>
                              <a:off x="0" y="441960"/>
                              <a:ext cx="731520" cy="403860"/>
                              <a:chOff x="0" y="0"/>
                              <a:chExt cx="815340" cy="426720"/>
                            </a:xfrm>
                          </wpg:grpSpPr>
                          <wps:wsp>
                            <wps:cNvPr id="36" name="Oval 36"/>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2F113" w14:textId="454B3EE9"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JAXA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Flowchart: Connector 37"/>
                            <wps:cNvSpPr/>
                            <wps:spPr>
                              <a:xfrm>
                                <a:off x="342900" y="23622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152400" y="1371600"/>
                              <a:ext cx="815340" cy="426720"/>
                              <a:chOff x="0" y="0"/>
                              <a:chExt cx="815340" cy="426720"/>
                            </a:xfrm>
                          </wpg:grpSpPr>
                          <wps:wsp>
                            <wps:cNvPr id="45" name="Oval 45"/>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252E" w14:textId="703820E7"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CNES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Flowchart: Connector 46"/>
                            <wps:cNvSpPr/>
                            <wps:spPr>
                              <a:xfrm>
                                <a:off x="342900" y="23622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792480" y="1691640"/>
                              <a:ext cx="845820" cy="495300"/>
                              <a:chOff x="0" y="0"/>
                              <a:chExt cx="845820" cy="495300"/>
                            </a:xfrm>
                          </wpg:grpSpPr>
                          <wps:wsp>
                            <wps:cNvPr id="48" name="Oval 48"/>
                            <wps:cNvSpPr/>
                            <wps:spPr>
                              <a:xfrm>
                                <a:off x="0" y="0"/>
                                <a:ext cx="845820" cy="49530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51D0D" w14:textId="50F447B2" w:rsidR="00463B3D" w:rsidRPr="00D11452" w:rsidRDefault="00463B3D" w:rsidP="00D11452">
                                  <w:pPr>
                                    <w:spacing w:line="0" w:lineRule="atLeast"/>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ESA/EC</w:t>
                                  </w:r>
                                  <w:r w:rsidRPr="00D11452">
                                    <w:rPr>
                                      <w:rFonts w:ascii="Arial Rounded MT Bold" w:hAnsi="Arial Rounded MT Bold"/>
                                      <w:b/>
                                      <w:color w:val="595959" w:themeColor="text1" w:themeTint="A6"/>
                                      <w:sz w:val="16"/>
                                      <w:szCs w:val="16"/>
                                    </w:rPr>
                                    <w:br/>
                                    <w:t>Copernicus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Flowchart: Connector 49"/>
                            <wps:cNvSpPr/>
                            <wps:spPr>
                              <a:xfrm>
                                <a:off x="350520" y="33528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1874520" y="0"/>
                              <a:ext cx="853440" cy="426720"/>
                              <a:chOff x="0" y="0"/>
                              <a:chExt cx="853440" cy="426720"/>
                            </a:xfrm>
                          </wpg:grpSpPr>
                          <wps:wsp>
                            <wps:cNvPr id="60" name="Oval 60"/>
                            <wps:cNvSpPr/>
                            <wps:spPr>
                              <a:xfrm>
                                <a:off x="0" y="0"/>
                                <a:ext cx="8534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95E51" w14:textId="13BDBDD2" w:rsidR="00463B3D" w:rsidRPr="00D11452" w:rsidRDefault="00463B3D">
                                  <w:pP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Roscosmos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Flowchart: Connector 61"/>
                            <wps:cNvSpPr/>
                            <wps:spPr>
                              <a:xfrm>
                                <a:off x="365760" y="24384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7" name="Group 77"/>
                          <wpg:cNvGrpSpPr/>
                          <wpg:grpSpPr>
                            <a:xfrm>
                              <a:off x="1684020" y="944880"/>
                              <a:ext cx="815340" cy="426720"/>
                              <a:chOff x="0" y="0"/>
                              <a:chExt cx="815340" cy="426720"/>
                            </a:xfrm>
                          </wpg:grpSpPr>
                          <wps:wsp>
                            <wps:cNvPr id="54" name="Oval 54"/>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B4A38" w14:textId="6B7CD284"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DLR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Flowchart: Connector 65"/>
                            <wps:cNvSpPr/>
                            <wps:spPr>
                              <a:xfrm>
                                <a:off x="350520" y="24384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1813560" y="472440"/>
                              <a:ext cx="815340" cy="426720"/>
                              <a:chOff x="0" y="0"/>
                              <a:chExt cx="815340" cy="426720"/>
                            </a:xfrm>
                          </wpg:grpSpPr>
                          <wps:wsp>
                            <wps:cNvPr id="57" name="Oval 57"/>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0BB09" w14:textId="29C04DAB"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ESA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Flowchart: Connector 58"/>
                            <wps:cNvSpPr/>
                            <wps:spPr>
                              <a:xfrm>
                                <a:off x="266700" y="25146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Connector 66"/>
                            <wps:cNvSpPr/>
                            <wps:spPr>
                              <a:xfrm>
                                <a:off x="434340" y="25146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1478280" y="1402080"/>
                              <a:ext cx="815340" cy="426720"/>
                              <a:chOff x="0" y="0"/>
                              <a:chExt cx="815340" cy="426720"/>
                            </a:xfrm>
                          </wpg:grpSpPr>
                          <wps:wsp>
                            <wps:cNvPr id="51" name="Oval 51"/>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9FD22" w14:textId="28EB281A"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VITO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Flowchart: Connector 68"/>
                            <wps:cNvSpPr/>
                            <wps:spPr>
                              <a:xfrm>
                                <a:off x="274320" y="25146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Connector 69"/>
                            <wps:cNvSpPr/>
                            <wps:spPr>
                              <a:xfrm>
                                <a:off x="441960" y="25146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Group 87"/>
                          <wpg:cNvGrpSpPr/>
                          <wpg:grpSpPr>
                            <a:xfrm>
                              <a:off x="38100" y="891540"/>
                              <a:ext cx="815340" cy="426720"/>
                              <a:chOff x="0" y="0"/>
                              <a:chExt cx="815340" cy="426720"/>
                            </a:xfrm>
                          </wpg:grpSpPr>
                          <wps:wsp>
                            <wps:cNvPr id="42" name="Oval 42"/>
                            <wps:cNvSpPr/>
                            <wps:spPr>
                              <a:xfrm>
                                <a:off x="0" y="0"/>
                                <a:ext cx="815340" cy="426720"/>
                              </a:xfrm>
                              <a:prstGeom prst="ellipse">
                                <a:avLst/>
                              </a:prstGeom>
                              <a:noFill/>
                              <a:ln w="190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CAABD" w14:textId="019053A9" w:rsidR="00463B3D" w:rsidRPr="00D11452" w:rsidRDefault="00463B3D" w:rsidP="00D11452">
                                  <w:pPr>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EUMETSAT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Flowchart: Connector 70"/>
                            <wps:cNvSpPr/>
                            <wps:spPr>
                              <a:xfrm>
                                <a:off x="259080" y="24384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lowchart: Connector 71"/>
                            <wps:cNvSpPr/>
                            <wps:spPr>
                              <a:xfrm>
                                <a:off x="426720" y="24384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8" name="Group 118"/>
                        <wpg:cNvGrpSpPr/>
                        <wpg:grpSpPr>
                          <a:xfrm>
                            <a:off x="0" y="2461260"/>
                            <a:ext cx="3017520" cy="2087880"/>
                            <a:chOff x="0" y="0"/>
                            <a:chExt cx="3017520" cy="2087880"/>
                          </a:xfrm>
                        </wpg:grpSpPr>
                        <wpg:grpSp>
                          <wpg:cNvPr id="34" name="Group 34"/>
                          <wpg:cNvGrpSpPr/>
                          <wpg:grpSpPr>
                            <a:xfrm>
                              <a:off x="0" y="0"/>
                              <a:ext cx="815340" cy="434340"/>
                              <a:chOff x="0" y="0"/>
                              <a:chExt cx="815340" cy="464820"/>
                            </a:xfrm>
                          </wpg:grpSpPr>
                          <wps:wsp>
                            <wps:cNvPr id="8" name="Oval 8"/>
                            <wps:cNvSpPr/>
                            <wps:spPr>
                              <a:xfrm>
                                <a:off x="0" y="0"/>
                                <a:ext cx="815340" cy="46482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39694" w14:textId="07CA4682" w:rsidR="00463B3D" w:rsidRPr="00D11452" w:rsidRDefault="00463B3D" w:rsidP="00D11452">
                                  <w:pPr>
                                    <w:jc w:val="center"/>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USGS/LSI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Flowchart: Connector 17"/>
                            <wps:cNvSpPr/>
                            <wps:spPr>
                              <a:xfrm>
                                <a:off x="358140" y="27432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30480" y="472440"/>
                              <a:ext cx="800100" cy="426720"/>
                              <a:chOff x="0" y="0"/>
                              <a:chExt cx="800100" cy="464820"/>
                            </a:xfrm>
                          </wpg:grpSpPr>
                          <wps:wsp>
                            <wps:cNvPr id="9" name="Oval 9"/>
                            <wps:cNvSpPr/>
                            <wps:spPr>
                              <a:xfrm>
                                <a:off x="0" y="0"/>
                                <a:ext cx="800100" cy="46482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7FA93" w14:textId="520B6F50"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ISRO/</w:t>
                                  </w:r>
                                  <w:r w:rsidRPr="00D11452">
                                    <w:rPr>
                                      <w:rFonts w:ascii="Arial Rounded MT Bold" w:hAnsi="Arial Rounded MT Bold"/>
                                      <w:b/>
                                      <w:color w:val="595959" w:themeColor="text1" w:themeTint="A6"/>
                                      <w:sz w:val="18"/>
                                      <w:szCs w:val="18"/>
                                    </w:rPr>
                                    <w:br/>
                                    <w:t>NRSC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Flowchart: Connector 20"/>
                            <wps:cNvSpPr/>
                            <wps:spPr>
                              <a:xfrm>
                                <a:off x="548640" y="15240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99060" y="929640"/>
                              <a:ext cx="822960" cy="403860"/>
                              <a:chOff x="0" y="0"/>
                              <a:chExt cx="845820" cy="426720"/>
                            </a:xfrm>
                          </wpg:grpSpPr>
                          <wps:wsp>
                            <wps:cNvPr id="10" name="Oval 10"/>
                            <wps:cNvSpPr/>
                            <wps:spPr>
                              <a:xfrm>
                                <a:off x="0" y="0"/>
                                <a:ext cx="845820" cy="42672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C5F9" w14:textId="3210653E"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NOAA/</w:t>
                                  </w:r>
                                  <w:r w:rsidRPr="00D11452">
                                    <w:rPr>
                                      <w:rFonts w:ascii="Arial Rounded MT Bold" w:hAnsi="Arial Rounded MT Bold"/>
                                      <w:b/>
                                      <w:color w:val="595959" w:themeColor="text1" w:themeTint="A6"/>
                                      <w:sz w:val="18"/>
                                      <w:szCs w:val="18"/>
                                    </w:rPr>
                                    <w:br/>
                                    <w:t>GHRSST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Flowchart: Connector 21"/>
                            <wps:cNvSpPr/>
                            <wps:spPr>
                              <a:xfrm>
                                <a:off x="662940" y="12954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281940" y="1356360"/>
                              <a:ext cx="777240" cy="426720"/>
                              <a:chOff x="-7208" y="-16652"/>
                              <a:chExt cx="800100" cy="449580"/>
                            </a:xfrm>
                          </wpg:grpSpPr>
                          <wps:wsp>
                            <wps:cNvPr id="11" name="Oval 11"/>
                            <wps:cNvSpPr/>
                            <wps:spPr>
                              <a:xfrm>
                                <a:off x="-7208" y="-16652"/>
                                <a:ext cx="800100" cy="44958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5A98" w14:textId="30D77B92" w:rsidR="00463B3D" w:rsidRPr="00D11452" w:rsidRDefault="00463B3D" w:rsidP="00D11452">
                                  <w:pPr>
                                    <w:jc w:val="center"/>
                                    <w:rPr>
                                      <w:rFonts w:ascii="Arial Rounded MT Bold" w:hAnsi="Arial Rounded MT Bold"/>
                                      <w:b/>
                                      <w:color w:val="595959" w:themeColor="text1" w:themeTint="A6"/>
                                      <w:sz w:val="20"/>
                                      <w:szCs w:val="20"/>
                                    </w:rPr>
                                  </w:pPr>
                                  <w:r w:rsidRPr="00D11452">
                                    <w:rPr>
                                      <w:rFonts w:ascii="Arial Rounded MT Bold" w:hAnsi="Arial Rounded MT Bold"/>
                                      <w:b/>
                                      <w:color w:val="595959" w:themeColor="text1" w:themeTint="A6"/>
                                      <w:sz w:val="18"/>
                                      <w:szCs w:val="18"/>
                                    </w:rPr>
                                    <w:t>CCMEO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Flowchart: Connector 22"/>
                            <wps:cNvSpPr/>
                            <wps:spPr>
                              <a:xfrm>
                                <a:off x="358140" y="266700"/>
                                <a:ext cx="137160" cy="144781"/>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899160" y="1668780"/>
                              <a:ext cx="822960" cy="419100"/>
                              <a:chOff x="0" y="0"/>
                              <a:chExt cx="822960" cy="457200"/>
                            </a:xfrm>
                          </wpg:grpSpPr>
                          <wps:wsp>
                            <wps:cNvPr id="15" name="Oval 15"/>
                            <wps:cNvSpPr/>
                            <wps:spPr>
                              <a:xfrm>
                                <a:off x="0" y="0"/>
                                <a:ext cx="822960" cy="45720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512EC" w14:textId="04495438"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ISRO/</w:t>
                                  </w:r>
                                  <w:r w:rsidRPr="00D11452">
                                    <w:rPr>
                                      <w:rFonts w:ascii="Arial Rounded MT Bold" w:hAnsi="Arial Rounded MT Bold"/>
                                      <w:b/>
                                      <w:color w:val="595959" w:themeColor="text1" w:themeTint="A6"/>
                                      <w:sz w:val="18"/>
                                      <w:szCs w:val="18"/>
                                    </w:rPr>
                                    <w:br/>
                                    <w:t>MOSDAC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Flowchart: Connector 23"/>
                            <wps:cNvSpPr/>
                            <wps:spPr>
                              <a:xfrm>
                                <a:off x="548640" y="6858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Group 75"/>
                          <wpg:cNvGrpSpPr/>
                          <wpg:grpSpPr>
                            <a:xfrm>
                              <a:off x="2034540" y="1310640"/>
                              <a:ext cx="815340" cy="373380"/>
                              <a:chOff x="0" y="0"/>
                              <a:chExt cx="815340" cy="388620"/>
                            </a:xfrm>
                          </wpg:grpSpPr>
                          <wps:wsp>
                            <wps:cNvPr id="14" name="Oval 14"/>
                            <wps:cNvSpPr/>
                            <wps:spPr>
                              <a:xfrm>
                                <a:off x="0" y="0"/>
                                <a:ext cx="815340" cy="38862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74942" w14:textId="6073730E" w:rsidR="00463B3D" w:rsidRPr="00D11452" w:rsidRDefault="00AF4C33"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INPE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Flowchart: Connector 24"/>
                            <wps:cNvSpPr/>
                            <wps:spPr>
                              <a:xfrm>
                                <a:off x="342900" y="228600"/>
                                <a:ext cx="137160" cy="131445"/>
                              </a:xfrm>
                              <a:prstGeom prst="flowChartConnector">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2087880" y="876300"/>
                              <a:ext cx="853440" cy="403860"/>
                              <a:chOff x="0" y="0"/>
                              <a:chExt cx="853440" cy="403860"/>
                            </a:xfrm>
                          </wpg:grpSpPr>
                          <wps:wsp>
                            <wps:cNvPr id="13" name="Oval 13"/>
                            <wps:cNvSpPr/>
                            <wps:spPr>
                              <a:xfrm>
                                <a:off x="0" y="0"/>
                                <a:ext cx="853440" cy="40386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0DB47" w14:textId="50F29CE0"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NRSCC/</w:t>
                                  </w:r>
                                </w:p>
                                <w:p w14:paraId="06792E72" w14:textId="1C5646C9"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GLASS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Flowchart: Connector 25"/>
                            <wps:cNvSpPr/>
                            <wps:spPr>
                              <a:xfrm>
                                <a:off x="601980" y="167640"/>
                                <a:ext cx="137160" cy="144781"/>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2217420" y="464820"/>
                              <a:ext cx="800100" cy="381000"/>
                              <a:chOff x="0" y="0"/>
                              <a:chExt cx="800100" cy="419100"/>
                            </a:xfrm>
                          </wpg:grpSpPr>
                          <wps:wsp>
                            <wps:cNvPr id="16" name="Oval 16"/>
                            <wps:cNvSpPr/>
                            <wps:spPr>
                              <a:xfrm>
                                <a:off x="0" y="0"/>
                                <a:ext cx="800100" cy="41910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784D8" w14:textId="11D7A9A2"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China</w:t>
                                  </w:r>
                                  <w:r>
                                    <w:rPr>
                                      <w:rFonts w:ascii="Arial Rounded MT Bold" w:hAnsi="Arial Rounded MT Bold"/>
                                      <w:b/>
                                      <w:color w:val="595959" w:themeColor="text1" w:themeTint="A6"/>
                                      <w:sz w:val="18"/>
                                      <w:szCs w:val="18"/>
                                    </w:rPr>
                                    <w:br/>
                                  </w:r>
                                  <w:r w:rsidRPr="00D11452">
                                    <w:rPr>
                                      <w:rFonts w:ascii="Arial Rounded MT Bold" w:hAnsi="Arial Rounded MT Bold"/>
                                      <w:b/>
                                      <w:color w:val="595959" w:themeColor="text1" w:themeTint="A6"/>
                                      <w:sz w:val="18"/>
                                      <w:szCs w:val="18"/>
                                    </w:rPr>
                                    <w:t>GEOSS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Flowchart: Connector 26"/>
                            <wps:cNvSpPr/>
                            <wps:spPr>
                              <a:xfrm>
                                <a:off x="525780" y="7620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1775460" y="1699260"/>
                              <a:ext cx="845820" cy="388620"/>
                              <a:chOff x="0" y="0"/>
                              <a:chExt cx="845820" cy="411480"/>
                            </a:xfrm>
                          </wpg:grpSpPr>
                          <wps:wsp>
                            <wps:cNvPr id="18" name="Oval 18"/>
                            <wps:cNvSpPr/>
                            <wps:spPr>
                              <a:xfrm>
                                <a:off x="0" y="0"/>
                                <a:ext cx="845820" cy="411480"/>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B3DD5" w14:textId="64DD3FD2" w:rsidR="00463B3D" w:rsidRPr="00D11452" w:rsidRDefault="00463B3D" w:rsidP="00D11452">
                                  <w:pPr>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EUMETSAT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Flowchart: Connector 59"/>
                            <wps:cNvSpPr/>
                            <wps:spPr>
                              <a:xfrm>
                                <a:off x="350520" y="243840"/>
                                <a:ext cx="137160" cy="131445"/>
                              </a:xfrm>
                              <a:prstGeom prst="flowChartConnector">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7" name="Group 67"/>
                        <wpg:cNvGrpSpPr/>
                        <wpg:grpSpPr>
                          <a:xfrm>
                            <a:off x="15240" y="4716780"/>
                            <a:ext cx="5692140" cy="373380"/>
                            <a:chOff x="0" y="0"/>
                            <a:chExt cx="5692140" cy="373380"/>
                          </a:xfrm>
                        </wpg:grpSpPr>
                        <wps:wsp>
                          <wps:cNvPr id="41" name="Rounded Rectangle 41"/>
                          <wps:cNvSpPr/>
                          <wps:spPr>
                            <a:xfrm>
                              <a:off x="0" y="0"/>
                              <a:ext cx="5692140" cy="373380"/>
                            </a:xfrm>
                            <a:prstGeom prst="roundRect">
                              <a:avLst/>
                            </a:prstGeom>
                            <a:noFill/>
                            <a:ln w="317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36CA7" w14:textId="33DB9FFF" w:rsidR="00ED154D" w:rsidRPr="00D11452" w:rsidRDefault="00151E06" w:rsidP="00D11452">
                                <w:pPr>
                                  <w:spacing w:line="0" w:lineRule="atLeast"/>
                                  <w:jc w:val="left"/>
                                  <w:rPr>
                                    <w:rFonts w:ascii="Arial Rounded MT Bold" w:hAnsi="Arial Rounded MT Bold"/>
                                    <w:b/>
                                    <w:color w:val="595959" w:themeColor="text1" w:themeTint="A6"/>
                                    <w:sz w:val="18"/>
                                    <w:szCs w:val="18"/>
                                  </w:rPr>
                                </w:pPr>
                                <w:r>
                                  <w:rPr>
                                    <w:rFonts w:ascii="Arial Rounded MT Bold" w:hAnsi="Arial Rounded MT Bold"/>
                                    <w:b/>
                                    <w:color w:val="595959" w:themeColor="text1" w:themeTint="A6"/>
                                    <w:sz w:val="18"/>
                                    <w:szCs w:val="18"/>
                                  </w:rPr>
                                  <w:t xml:space="preserve">  </w:t>
                                </w:r>
                                <w:r w:rsidR="00ED154D" w:rsidRPr="00D11452">
                                  <w:rPr>
                                    <w:rFonts w:ascii="Arial Rounded MT Bold" w:hAnsi="Arial Rounded MT Bold"/>
                                    <w:b/>
                                    <w:color w:val="595959" w:themeColor="text1" w:themeTint="A6"/>
                                    <w:sz w:val="18"/>
                                    <w:szCs w:val="18"/>
                                  </w:rPr>
                                  <w:t>CEOS OpenSearch Best Practice</w:t>
                                </w:r>
                                <w:r>
                                  <w:rPr>
                                    <w:rFonts w:ascii="Arial Rounded MT Bold" w:hAnsi="Arial Rounded MT Bold"/>
                                    <w:b/>
                                    <w:color w:val="595959" w:themeColor="text1" w:themeTint="A6"/>
                                    <w:sz w:val="18"/>
                                    <w:szCs w:val="18"/>
                                  </w:rPr>
                                  <w:t xml:space="preserve">     OGC CSW      was CWIC partners but currently inactive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Connector 50"/>
                          <wps:cNvSpPr/>
                          <wps:spPr>
                            <a:xfrm>
                              <a:off x="45720" y="114300"/>
                              <a:ext cx="137160" cy="144780"/>
                            </a:xfrm>
                            <a:prstGeom prst="flowChartConnector">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owchart: Connector 56"/>
                          <wps:cNvSpPr/>
                          <wps:spPr>
                            <a:xfrm>
                              <a:off x="2164080" y="121920"/>
                              <a:ext cx="137160" cy="144780"/>
                            </a:xfrm>
                            <a:prstGeom prst="flowChartConnector">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Connector 64"/>
                          <wps:cNvSpPr/>
                          <wps:spPr>
                            <a:xfrm>
                              <a:off x="3078480" y="121920"/>
                              <a:ext cx="137160" cy="131445"/>
                            </a:xfrm>
                            <a:prstGeom prst="flowChartConnector">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AF31981" id="Group 126" o:spid="_x0000_s1026" style="position:absolute;left:0;text-align:left;margin-left:0;margin-top:18pt;width:457.2pt;height:400.8pt;z-index:251804672" coordsize="58064,50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">
                <v:group id="Group 125" o:spid="_x0000_s1027" style="position:absolute;left:4953;width:48768;height:20177" coordsize="48768,20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jg5yQAAAOE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">
                  <v:roundrect id="Rounded Rectangle 4" o:spid="_x0000_s1028" style="position:absolute;left:19126;top:11125;width:11012;height:518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" fillcolor="#d8d8d8 [2732]" stroked="f" strokeweight="1pt">
                    <v:stroke joinstyle="miter"/>
                    <v:textbox>
                      <w:txbxContent>
                        <w:p w14:paraId="1EB8D0D9" w14:textId="22380DF0" w:rsidR="00463B3D" w:rsidRPr="00D11452" w:rsidRDefault="00463B3D" w:rsidP="00D11452">
                          <w:pPr>
                            <w:jc w:val="center"/>
                            <w:rPr>
                              <w:rFonts w:ascii="Arial Narrow" w:hAnsi="Arial Narrow"/>
                              <w:b/>
                              <w:color w:val="262626" w:themeColor="text1" w:themeTint="D9"/>
                              <w:sz w:val="24"/>
                              <w14:textOutline w14:w="9525" w14:cap="rnd" w14:cmpd="sng" w14:algn="ctr">
                                <w14:solidFill>
                                  <w14:schemeClr w14:val="tx1">
                                    <w14:lumMod w14:val="85000"/>
                                    <w14:lumOff w14:val="15000"/>
                                  </w14:schemeClr>
                                </w14:solidFill>
                                <w14:prstDash w14:val="solid"/>
                                <w14:bevel/>
                              </w14:textOutline>
                            </w:rPr>
                          </w:pPr>
                          <w:r w:rsidRPr="00D11452">
                            <w:rPr>
                              <w:rFonts w:ascii="Arial Rounded MT Bold" w:hAnsi="Arial Rounded MT Bold"/>
                              <w:b/>
                              <w:color w:val="404040" w:themeColor="text1" w:themeTint="BF"/>
                              <w:sz w:val="24"/>
                            </w:rPr>
                            <w:t>IDN</w:t>
                          </w: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9" type="#_x0000_t120" style="position:absolute;left:24993;top:14249;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" fillcolor="#2f5496 [2404]" strokecolor="#2f5496 [2404]" strokeweight="1pt">
                    <v:stroke joinstyle="miter"/>
                  </v:shape>
                  <v:shape id="Flowchart: Connector 7" o:spid="_x0000_s1030" type="#_x0000_t120" style="position:absolute;left:23164;top:14249;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" fillcolor="#538135 [2409]" strokecolor="#538135 [2409]" strokeweight="1pt">
                    <v:stroke joinstyle="miter"/>
                  </v:shape>
                  <v:group id="Group 124" o:spid="_x0000_s1031" style="position:absolute;left:23393;top:4114;width:14021;height:7239" coordsize="14020,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type id="_x0000_t32" coordsize="21600,21600" o:spt="32" o:oned="t" path="m,l21600,21600e" filled="f">
                      <v:path arrowok="t" fillok="f" o:connecttype="none"/>
                      <o:lock v:ext="edit" shapetype="t"/>
                    </v:shapetype>
                    <v:shape id="Straight Arrow Connector 72" o:spid="_x0000_s1032" type="#_x0000_t32" style="position:absolute;left:1295;width:76;height:72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" strokecolor="#7f7f7f [1612]" strokeweight="3.5pt">
                      <v:stroke endarrow="block" joinstyle="miter"/>
                    </v:shape>
                    <v:rect id="Rectangle 110" o:spid="_x0000_s1033" style="position:absolute;left:1371;top:1447;width:12649;height:2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" filled="f" stroked="f" strokeweight="1pt">
                      <v:textbox>
                        <w:txbxContent>
                          <w:p w14:paraId="4D8CDE7C" w14:textId="5BCE6931" w:rsidR="00463B3D" w:rsidRPr="00D11452" w:rsidRDefault="00463B3D" w:rsidP="00D11452">
                            <w:pPr>
                              <w:spacing w:line="0" w:lineRule="atLeast"/>
                              <w:jc w:val="center"/>
                              <w:rPr>
                                <w:rFonts w:ascii="Arial Black" w:hAnsi="Arial Black"/>
                                <w:color w:val="808080" w:themeColor="background1" w:themeShade="80"/>
                                <w:sz w:val="16"/>
                                <w:szCs w:val="16"/>
                              </w:rPr>
                            </w:pPr>
                            <w:r w:rsidRPr="00D11452">
                              <w:rPr>
                                <w:rFonts w:ascii="Arial Black" w:hAnsi="Arial Black"/>
                                <w:color w:val="808080" w:themeColor="background1" w:themeShade="80"/>
                                <w:sz w:val="16"/>
                                <w:szCs w:val="16"/>
                              </w:rPr>
                              <w:t>Collection Search</w:t>
                            </w:r>
                          </w:p>
                        </w:txbxContent>
                      </v:textbox>
                    </v:rect>
                    <v:group id="Group 123" o:spid="_x0000_s1034" style="position:absolute;top:1905;width:2743;height:3657" coordsize="274320,365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shape id="Flowchart: Connector 73" o:spid="_x0000_s1035" type="#_x0000_t120" style="position:absolute;top:68580;width:266700;height:27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" fillcolor="white [3212]" strokecolor="#7f7f7f [1612]" strokeweight="4pt">
                        <v:stroke joinstyle="miter"/>
                      </v:shape>
                      <v:rect id="Rectangle 74" o:spid="_x0000_s1036" style="position:absolute;left:7620;width:266700;height:36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" filled="f" stroked="f" strokeweight="1pt">
                        <v:textbox inset="0,0,0,0">
                          <w:txbxContent>
                            <w:p w14:paraId="762F7E84" w14:textId="409A199A" w:rsidR="00463B3D" w:rsidRPr="00D11452" w:rsidRDefault="00463B3D" w:rsidP="00D11452">
                              <w:pPr>
                                <w:jc w:val="center"/>
                                <w:rPr>
                                  <w:rFonts w:ascii="Yu Gothic Medium" w:eastAsia="Yu Gothic Medium" w:hAnsi="Yu Gothic Medium"/>
                                  <w:b/>
                                  <w:color w:val="808080" w:themeColor="background1" w:themeShade="80"/>
                                  <w:sz w:val="24"/>
                                </w:rPr>
                              </w:pPr>
                              <w:r w:rsidRPr="00D11452">
                                <w:rPr>
                                  <w:rFonts w:ascii="Yu Gothic Medium" w:eastAsia="Yu Gothic Medium" w:hAnsi="Yu Gothic Medium"/>
                                  <w:b/>
                                  <w:color w:val="808080" w:themeColor="background1" w:themeShade="80"/>
                                  <w:sz w:val="24"/>
                                </w:rPr>
                                <w:t>1</w:t>
                              </w:r>
                            </w:p>
                          </w:txbxContent>
                        </v:textbox>
                      </v:rect>
                    </v:group>
                  </v:group>
                  <v:roundrect id="Rounded Rectangle 2" o:spid="_x0000_s1037" style="position:absolute;left:15544;width:18136;height:403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" fillcolor="#d8d8d8 [2732]" stroked="f" strokeweight="1pt">
                    <v:stroke joinstyle="miter"/>
                    <v:textbox>
                      <w:txbxContent>
                        <w:p w14:paraId="34B5EA7F" w14:textId="7A4EB505" w:rsidR="00463B3D" w:rsidRPr="00D11452" w:rsidRDefault="00463B3D" w:rsidP="00D11452">
                          <w:pPr>
                            <w:jc w:val="center"/>
                            <w:rPr>
                              <w:rFonts w:ascii="Arial Rounded MT Bold" w:hAnsi="Arial Rounded MT Bold"/>
                              <w:b/>
                              <w:color w:val="404040" w:themeColor="text1" w:themeTint="BF"/>
                              <w:sz w:val="24"/>
                            </w:rPr>
                          </w:pPr>
                          <w:r w:rsidRPr="00D11452">
                            <w:rPr>
                              <w:rFonts w:ascii="Arial Rounded MT Bold" w:hAnsi="Arial Rounded MT Bold"/>
                              <w:b/>
                              <w:color w:val="404040" w:themeColor="text1" w:themeTint="BF"/>
                              <w:sz w:val="24"/>
                            </w:rPr>
                            <w:t>GEO/CEOS Portal</w:t>
                          </w:r>
                        </w:p>
                      </w:txbxContent>
                    </v:textbox>
                  </v:roundrect>
                  <v:shape id="Straight Arrow Connector 86" o:spid="_x0000_s1038" type="#_x0000_t32" style="position:absolute;left:11963;top:5410;width:24689;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" strokecolor="#7f7f7f [1612]" strokeweight="3.5pt">
                    <v:stroke joinstyle="miter"/>
                  </v:shape>
                  <v:group id="Group 121" o:spid="_x0000_s1039" style="position:absolute;top:5181;width:13563;height:14631" coordsize="13563,14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rect id="Rectangle 111" o:spid="_x0000_s1040" style="position:absolute;top:5334;width:10972;height:25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" filled="f" stroked="f" strokeweight="1pt">
                      <v:textbox>
                        <w:txbxContent>
                          <w:p w14:paraId="50BC2D73" w14:textId="1F330BFB" w:rsidR="00463B3D" w:rsidRPr="00D11452" w:rsidRDefault="00463B3D" w:rsidP="00D11452">
                            <w:pPr>
                              <w:spacing w:line="0" w:lineRule="atLeast"/>
                              <w:jc w:val="right"/>
                              <w:rPr>
                                <w:rFonts w:ascii="Arial Black" w:hAnsi="Arial Black"/>
                                <w:color w:val="808080" w:themeColor="background1" w:themeShade="80"/>
                                <w:sz w:val="16"/>
                                <w:szCs w:val="16"/>
                              </w:rPr>
                            </w:pPr>
                            <w:r>
                              <w:rPr>
                                <w:rFonts w:ascii="Arial Black" w:hAnsi="Arial Black"/>
                                <w:color w:val="808080" w:themeColor="background1" w:themeShade="80"/>
                                <w:sz w:val="16"/>
                                <w:szCs w:val="16"/>
                              </w:rPr>
                              <w:t>Product</w:t>
                            </w:r>
                            <w:r w:rsidRPr="00D11452">
                              <w:rPr>
                                <w:rFonts w:ascii="Arial Black" w:hAnsi="Arial Black"/>
                                <w:color w:val="808080" w:themeColor="background1" w:themeShade="80"/>
                                <w:sz w:val="16"/>
                                <w:szCs w:val="16"/>
                              </w:rPr>
                              <w:t xml:space="preserve"> Search</w:t>
                            </w:r>
                          </w:p>
                        </w:txbxContent>
                      </v:textbox>
                    </v:rect>
                    <v:shape id="Straight Arrow Connector 79" o:spid="_x0000_s1041" type="#_x0000_t32" style="position:absolute;left:12115;width:0;height:14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" strokecolor="#7f7f7f [1612]" strokeweight="3.5pt">
                      <v:stroke endarrow="block" joinstyle="miter"/>
                    </v:shape>
                    <v:group id="Group 88" o:spid="_x0000_s1042" style="position:absolute;left:10820;top:4495;width:2743;height:3658" coordsize="274320,365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lowchart: Connector 80" o:spid="_x0000_s1043" type="#_x0000_t120" style="position:absolute;top:68580;width:266700;height:27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" fillcolor="white [3212]" strokecolor="#7f7f7f [1612]" strokeweight="4pt">
                        <v:stroke joinstyle="miter"/>
                      </v:shape>
                      <v:rect id="Rectangle 81" o:spid="_x0000_s1044" style="position:absolute;left:7620;width:266700;height:36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" filled="f" stroked="f" strokeweight="1pt">
                        <v:textbox inset="0,0,0,0">
                          <w:txbxContent>
                            <w:p w14:paraId="4BA475FF" w14:textId="5C0259DA" w:rsidR="00463B3D" w:rsidRPr="00D11452" w:rsidRDefault="00463B3D" w:rsidP="00D11452">
                              <w:pPr>
                                <w:jc w:val="center"/>
                                <w:rPr>
                                  <w:rFonts w:ascii="Yu Gothic Medium" w:eastAsia="Yu Gothic Medium" w:hAnsi="Yu Gothic Medium"/>
                                  <w:b/>
                                  <w:color w:val="808080" w:themeColor="background1" w:themeShade="80"/>
                                  <w:sz w:val="24"/>
                                </w:rPr>
                              </w:pPr>
                              <w:r>
                                <w:rPr>
                                  <w:rFonts w:ascii="Yu Gothic Medium" w:eastAsia="Yu Gothic Medium" w:hAnsi="Yu Gothic Medium"/>
                                  <w:b/>
                                  <w:color w:val="808080" w:themeColor="background1" w:themeShade="80"/>
                                  <w:sz w:val="24"/>
                                </w:rPr>
                                <w:t>2</w:t>
                              </w:r>
                            </w:p>
                          </w:txbxContent>
                        </v:textbox>
                      </v:rect>
                    </v:group>
                  </v:group>
                  <v:group id="Group 122" o:spid="_x0000_s1045" style="position:absolute;left:35204;top:5181;width:13564;height:14996" coordsize="13563,14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rect id="Rectangle 112" o:spid="_x0000_s1046" style="position:absolute;left:2667;top:4495;width:10896;height:2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" filled="f" stroked="f" strokeweight="1pt">
                      <v:textbox>
                        <w:txbxContent>
                          <w:p w14:paraId="03098339" w14:textId="1CAD4C84" w:rsidR="00463B3D" w:rsidRPr="00D11452" w:rsidRDefault="00463B3D" w:rsidP="00D11452">
                            <w:pPr>
                              <w:spacing w:line="0" w:lineRule="atLeast"/>
                              <w:jc w:val="left"/>
                              <w:rPr>
                                <w:rFonts w:ascii="Arial Black" w:hAnsi="Arial Black"/>
                                <w:color w:val="808080" w:themeColor="background1" w:themeShade="80"/>
                                <w:sz w:val="16"/>
                                <w:szCs w:val="16"/>
                              </w:rPr>
                            </w:pPr>
                            <w:r>
                              <w:rPr>
                                <w:rFonts w:ascii="Arial Black" w:hAnsi="Arial Black"/>
                                <w:color w:val="808080" w:themeColor="background1" w:themeShade="80"/>
                                <w:sz w:val="16"/>
                                <w:szCs w:val="16"/>
                              </w:rPr>
                              <w:t>Product</w:t>
                            </w:r>
                            <w:r w:rsidRPr="00D11452">
                              <w:rPr>
                                <w:rFonts w:ascii="Arial Black" w:hAnsi="Arial Black"/>
                                <w:color w:val="808080" w:themeColor="background1" w:themeShade="80"/>
                                <w:sz w:val="16"/>
                                <w:szCs w:val="16"/>
                              </w:rPr>
                              <w:t xml:space="preserve"> Search</w:t>
                            </w:r>
                          </w:p>
                        </w:txbxContent>
                      </v:textbox>
                    </v:rect>
                    <v:shape id="Straight Arrow Connector 83" o:spid="_x0000_s1047" type="#_x0000_t32" style="position:absolute;left:1295;width:0;height:1499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" strokecolor="#7f7f7f [1612]" strokeweight="3.5pt">
                      <v:stroke endarrow="block" joinstyle="miter"/>
                    </v:shape>
                    <v:group id="Group 89" o:spid="_x0000_s1048" style="position:absolute;top:3581;width:2743;height:3658" coordsize="274320,365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Flowchart: Connector 90" o:spid="_x0000_s1049" type="#_x0000_t120" style="position:absolute;top:68580;width:266700;height:27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" fillcolor="white [3212]" strokecolor="#7f7f7f [1612]" strokeweight="4pt">
                        <v:stroke joinstyle="miter"/>
                      </v:shape>
                      <v:rect id="Rectangle 91" o:spid="_x0000_s1050" style="position:absolute;left:7620;width:266700;height:365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" filled="f" stroked="f" strokeweight="1pt">
                        <v:textbox inset="0,0,0,0">
                          <w:txbxContent>
                            <w:p w14:paraId="28295D48" w14:textId="77777777" w:rsidR="00463B3D" w:rsidRPr="00D11452" w:rsidRDefault="00463B3D" w:rsidP="00D11452">
                              <w:pPr>
                                <w:jc w:val="center"/>
                                <w:rPr>
                                  <w:rFonts w:ascii="Yu Gothic Medium" w:eastAsia="Yu Gothic Medium" w:hAnsi="Yu Gothic Medium"/>
                                  <w:b/>
                                  <w:color w:val="808080" w:themeColor="background1" w:themeShade="80"/>
                                  <w:sz w:val="24"/>
                                </w:rPr>
                              </w:pPr>
                              <w:r w:rsidRPr="00C56A16">
                                <w:rPr>
                                  <w:rFonts w:ascii="Yu Gothic Medium" w:eastAsia="Yu Gothic Medium" w:hAnsi="Yu Gothic Medium"/>
                                  <w:b/>
                                  <w:color w:val="808080" w:themeColor="background1" w:themeShade="80"/>
                                  <w:sz w:val="24"/>
                                </w:rPr>
                                <w:t>2</w:t>
                              </w:r>
                            </w:p>
                          </w:txbxContent>
                        </v:textbox>
                      </v:rect>
                    </v:group>
                  </v:group>
                  <v:shape id="Straight Arrow Connector 92" o:spid="_x0000_s1051" type="#_x0000_t32" style="position:absolute;left:20345;top:16306;width:2438;height:386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" strokecolor="#ed7d31 [3205]" strokeweight="1.75pt">
                    <v:stroke endarrow="block" joinstyle="miter"/>
                  </v:shape>
                  <v:shape id="Straight Arrow Connector 93" o:spid="_x0000_s1052" type="#_x0000_t32" style="position:absolute;left:27355;top:16306;width:3506;height:363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" strokecolor="#ed7d31 [3205]" strokeweight="1.75pt">
                    <v:stroke endarrow="block" joinstyle="miter"/>
                  </v:shape>
                </v:group>
                <v:group id="Group 116" o:spid="_x0000_s1053" style="position:absolute;left:7467;top:19812;width:43510;height:22117" coordsize="43510,22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group id="Group 47" o:spid="_x0000_s1054" style="position:absolute;left:3124;top:152;width:15849;height:8230" coordsize="15849,8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roundrect id="Rounded Rectangle 3" o:spid="_x0000_s1055" style="position:absolute;width:15849;height:822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" fillcolor="#bdd6ee [1304]" strokecolor="#2e74b5 [2408]" strokeweight="3.75pt">
                      <v:stroke joinstyle="miter"/>
                      <v:textbox>
                        <w:txbxContent>
                          <w:p w14:paraId="4B34D3DD" w14:textId="7CE96D21" w:rsidR="00463B3D" w:rsidRPr="00D11452" w:rsidRDefault="00463B3D" w:rsidP="00D11452">
                            <w:pPr>
                              <w:jc w:val="center"/>
                              <w:rPr>
                                <w:rFonts w:ascii="Arial Rounded MT Bold" w:hAnsi="Arial Rounded MT Bold"/>
                                <w:b/>
                                <w:color w:val="404040" w:themeColor="text1" w:themeTint="BF"/>
                                <w:sz w:val="24"/>
                              </w:rPr>
                            </w:pPr>
                            <w:r>
                              <w:rPr>
                                <w:rFonts w:ascii="Arial Rounded MT Bold" w:hAnsi="Arial Rounded MT Bold"/>
                                <w:b/>
                                <w:color w:val="404040" w:themeColor="text1" w:themeTint="BF"/>
                                <w:sz w:val="24"/>
                              </w:rPr>
                              <w:t xml:space="preserve">CWIC collections at </w:t>
                            </w:r>
                            <w:r w:rsidRPr="00D11452">
                              <w:rPr>
                                <w:rFonts w:ascii="Arial Rounded MT Bold" w:hAnsi="Arial Rounded MT Bold"/>
                                <w:b/>
                                <w:color w:val="404040" w:themeColor="text1" w:themeTint="BF"/>
                                <w:sz w:val="24"/>
                              </w:rPr>
                              <w:t>CMR</w:t>
                            </w:r>
                          </w:p>
                        </w:txbxContent>
                      </v:textbox>
                    </v:roundrect>
                    <v:shape id="Flowchart: Connector 19" o:spid="_x0000_s1056" type="#_x0000_t120" style="position:absolute;left:7772;top:5791;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" fillcolor="#538135 [2409]" strokecolor="#538135 [2409]" strokeweight="1pt">
                      <v:stroke joinstyle="miter"/>
                    </v:shape>
                  </v:group>
                  <v:group id="Group 113" o:spid="_x0000_s1057" style="position:absolute;left:28270;width:10744;height:6172" coordsize="10744,6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roundrect id="Rounded Rectangle 5" o:spid="_x0000_s1058" style="position:absolute;width:10744;height:61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" fillcolor="#f6c6c6" strokecolor="#c00000" strokeweight="3pt">
                      <v:stroke joinstyle="miter"/>
                      <v:textbox>
                        <w:txbxContent>
                          <w:p w14:paraId="08A3568C" w14:textId="7A1A7C7B" w:rsidR="00463B3D" w:rsidRPr="00D11452" w:rsidRDefault="00463B3D" w:rsidP="00D11452">
                            <w:pPr>
                              <w:jc w:val="center"/>
                              <w:rPr>
                                <w:rFonts w:ascii="Arial Narrow" w:hAnsi="Arial Narrow"/>
                                <w:b/>
                                <w:sz w:val="24"/>
                              </w:rPr>
                            </w:pPr>
                            <w:r w:rsidRPr="00D11452">
                              <w:rPr>
                                <w:rFonts w:ascii="Arial Rounded MT Bold" w:hAnsi="Arial Rounded MT Bold"/>
                                <w:b/>
                                <w:color w:val="404040" w:themeColor="text1" w:themeTint="BF"/>
                                <w:sz w:val="24"/>
                              </w:rPr>
                              <w:t>FedEO</w:t>
                            </w:r>
                          </w:p>
                        </w:txbxContent>
                      </v:textbox>
                    </v:roundrect>
                    <v:shape id="Flowchart: Connector 39" o:spid="_x0000_s1059" type="#_x0000_t120" style="position:absolute;left:4648;top:3505;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" fillcolor="#538135 [2409]" strokecolor="#538135 [2409]" strokeweight="1pt">
                      <v:stroke joinstyle="miter"/>
                    </v:shape>
                  </v:group>
                  <v:line id="Straight Connector 94" o:spid="_x0000_s1060" style="position:absolute;flip:y;visibility:visible;mso-wrap-style:square" from="838,6172" to="3124,6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" strokecolor="#7f7f7f [1612]" strokeweight="1pt">
                    <v:stroke joinstyle="miter"/>
                  </v:line>
                  <v:line id="Straight Connector 95" o:spid="_x0000_s1061" style="position:absolute;flip:y;visibility:visible;mso-wrap-style:square" from="762,8305" to="4419,147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" strokecolor="#7f7f7f [1612]" strokeweight="1pt">
                    <v:stroke joinstyle="miter"/>
                  </v:line>
                  <v:line id="Straight Connector 96" o:spid="_x0000_s1062" style="position:absolute;flip:y;visibility:visible;mso-wrap-style:square" from="1752,8382" to="6629,188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" strokecolor="#7f7f7f [1612]" strokeweight="1pt">
                    <v:stroke joinstyle="miter"/>
                  </v:line>
                  <v:line id="Straight Connector 97" o:spid="_x0000_s1063" style="position:absolute;flip:y;visibility:visible;mso-wrap-style:square" from="6629,8610" to="8610,214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" strokecolor="#7f7f7f [1612]" strokeweight="1pt">
                    <v:stroke joinstyle="miter"/>
                  </v:line>
                  <v:line id="Straight Connector 98" o:spid="_x0000_s1064" style="position:absolute;visibility:visible;mso-wrap-style:square" from="11506,8534" to="13411,18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" strokecolor="#7f7f7f [1612]" strokeweight="1pt">
                    <v:stroke joinstyle="miter"/>
                  </v:line>
                  <v:line id="Straight Connector 99" o:spid="_x0000_s1065" style="position:absolute;visibility:visible;mso-wrap-style:square" from="12496,8305" to="14706,141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" strokecolor="#7f7f7f [1612]" strokeweight="1pt">
                    <v:stroke joinstyle="miter"/>
                  </v:line>
                  <v:line id="Straight Connector 100" o:spid="_x0000_s1066" style="position:absolute;visibility:visible;mso-wrap-style:square" from="14097,8382" to="15468,9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" strokecolor="#7f7f7f [1612]" strokeweight="1pt">
                    <v:stroke joinstyle="miter"/>
                  </v:line>
                  <v:line id="Straight Connector 101" o:spid="_x0000_s1067" style="position:absolute;flip:y;visibility:visible;mso-wrap-style:square" from="29565,6172" to="31242,92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" strokecolor="#7f7f7f [1612]" strokeweight="1pt">
                    <v:stroke joinstyle="miter"/>
                  </v:line>
                  <v:line id="Straight Connector 102" o:spid="_x0000_s1068" style="position:absolute;flip:y;visibility:visible;mso-wrap-style:square" from="30251,6172" to="32613,142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" strokecolor="#7f7f7f [1612]" strokeweight="1pt">
                    <v:stroke joinstyle="miter"/>
                  </v:line>
                  <v:line id="Straight Connector 103" o:spid="_x0000_s1069" style="position:absolute;flip:y;visibility:visible;mso-wrap-style:square" from="32461,6172" to="33985,18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" strokecolor="#7f7f7f [1612]" strokeweight="1pt">
                    <v:stroke joinstyle="miter"/>
                  </v:line>
                  <v:line id="Straight Connector 104" o:spid="_x0000_s1070" style="position:absolute;visibility:visible;mso-wrap-style:square" from="35280,6172" to="35433,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" strokecolor="#7f7f7f [1612]" strokeweight="1pt">
                    <v:stroke joinstyle="miter"/>
                  </v:line>
                  <v:line id="Straight Connector 105" o:spid="_x0000_s1071" style="position:absolute;visibility:visible;mso-wrap-style:square" from="36499,6172" to="39395,18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" strokecolor="#7f7f7f [1612]" strokeweight="1pt">
                    <v:stroke joinstyle="miter"/>
                  </v:line>
                  <v:line id="Straight Connector 106" o:spid="_x0000_s1072" style="position:absolute;visibility:visible;mso-wrap-style:square" from="38100,6172" to="41452,150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" strokecolor="#7f7f7f [1612]" strokeweight="1pt">
                    <v:stroke joinstyle="miter"/>
                  </v:line>
                  <v:line id="Straight Connector 107" o:spid="_x0000_s1073" style="position:absolute;visibility:visible;mso-wrap-style:square" from="39014,5562" to="42519,97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" strokecolor="#7f7f7f [1612]" strokeweight="1pt">
                    <v:stroke joinstyle="miter"/>
                  </v:line>
                  <v:line id="Straight Connector 108" o:spid="_x0000_s1074" style="position:absolute;visibility:visible;mso-wrap-style:square" from="39014,2971" to="43510,5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" strokecolor="#7f7f7f [1612]" strokeweight="1pt">
                    <v:stroke joinstyle="miter"/>
                  </v:line>
                  <v:line id="Straight Connector 109" o:spid="_x0000_s1075" style="position:absolute;flip:y;visibility:visible;mso-wrap-style:square" from="0,7772" to="3373,10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" strokecolor="#7f7f7f [1612]" strokeweight="1pt">
                    <v:stroke joinstyle="miter"/>
                  </v:line>
                  <v:line id="Straight Connector 38" o:spid="_x0000_s1076" style="position:absolute;visibility:visible;mso-wrap-style:square" from="10134,8534" to="11811,221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" strokecolor="#7f7f7f [1612]" strokeweight="1pt">
                    <v:stroke joinstyle="miter"/>
                  </v:line>
                </v:group>
                <v:group id="Group 117" o:spid="_x0000_s1077" style="position:absolute;left:30784;top:24612;width:27280;height:21870" coordsize="27279,218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group id="Group 40" o:spid="_x0000_s1078" style="position:absolute;top:4419;width:7315;height:4039"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oval id="Oval 36" o:spid="_x0000_s1079"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" filled="f" strokecolor="#f7caac [1301]" strokeweight="1.5pt">
                      <v:stroke joinstyle="miter"/>
                      <v:textbox inset="0,0,0,0">
                        <w:txbxContent>
                          <w:p w14:paraId="0F62F113" w14:textId="454B3EE9"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JAXA</w:t>
                            </w:r>
                          </w:p>
                        </w:txbxContent>
                      </v:textbox>
                    </v:oval>
                    <v:shape id="Flowchart: Connector 37" o:spid="_x0000_s1080" type="#_x0000_t120" style="position:absolute;left:3429;top:2362;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" fillcolor="#538135 [2409]" strokecolor="#538135 [2409]" strokeweight="1pt">
                      <v:stroke joinstyle="miter"/>
                    </v:shape>
                  </v:group>
                  <v:group id="Group 44" o:spid="_x0000_s1081" style="position:absolute;left:1524;top:13716;width:8153;height:4267"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oval id="Oval 45" o:spid="_x0000_s1082"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" filled="f" strokecolor="#f7caac [1301]" strokeweight="1.5pt">
                      <v:stroke joinstyle="miter"/>
                      <v:textbox inset="0,0,0,0">
                        <w:txbxContent>
                          <w:p w14:paraId="1AC4252E" w14:textId="703820E7"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CNES</w:t>
                            </w:r>
                          </w:p>
                        </w:txbxContent>
                      </v:textbox>
                    </v:oval>
                    <v:shape id="Flowchart: Connector 46" o:spid="_x0000_s1083" type="#_x0000_t120" style="position:absolute;left:3429;top:2362;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" fillcolor="#538135 [2409]" strokecolor="#538135 [2409]" strokeweight="1pt">
                      <v:stroke joinstyle="miter"/>
                    </v:shape>
                  </v:group>
                  <v:group id="Group 62" o:spid="_x0000_s1084" style="position:absolute;left:7924;top:16916;width:8459;height:4953" coordsize="8458,4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oval id="Oval 48" o:spid="_x0000_s1085" style="position:absolute;width:8458;height:4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" filled="f" strokecolor="#f7caac [1301]" strokeweight="1.5pt">
                      <v:stroke joinstyle="miter"/>
                      <v:textbox inset="0,0,0,0">
                        <w:txbxContent>
                          <w:p w14:paraId="6F651D0D" w14:textId="50F447B2" w:rsidR="00463B3D" w:rsidRPr="00D11452" w:rsidRDefault="00463B3D" w:rsidP="00D11452">
                            <w:pPr>
                              <w:spacing w:line="0" w:lineRule="atLeast"/>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ESA/EC</w:t>
                            </w:r>
                            <w:r w:rsidRPr="00D11452">
                              <w:rPr>
                                <w:rFonts w:ascii="Arial Rounded MT Bold" w:hAnsi="Arial Rounded MT Bold"/>
                                <w:b/>
                                <w:color w:val="595959" w:themeColor="text1" w:themeTint="A6"/>
                                <w:sz w:val="16"/>
                                <w:szCs w:val="16"/>
                              </w:rPr>
                              <w:br/>
                              <w:t>Copernicus</w:t>
                            </w:r>
                          </w:p>
                        </w:txbxContent>
                      </v:textbox>
                    </v:oval>
                    <v:shape id="Flowchart: Connector 49" o:spid="_x0000_s1086" type="#_x0000_t120" style="position:absolute;left:3505;top:3352;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" fillcolor="#538135 [2409]" strokecolor="#538135 [2409]" strokeweight="1pt">
                      <v:stroke joinstyle="miter"/>
                    </v:shape>
                  </v:group>
                  <v:group id="Group 63" o:spid="_x0000_s1087" style="position:absolute;left:18745;width:8534;height:4267" coordsize="8534,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oval id="Oval 60" o:spid="_x0000_s1088" style="position:absolute;width:8534;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" filled="f" strokecolor="#f7caac [1301]" strokeweight="1.5pt">
                      <v:stroke joinstyle="miter"/>
                      <v:textbox inset="0,0,0,0">
                        <w:txbxContent>
                          <w:p w14:paraId="3E595E51" w14:textId="13BDBDD2" w:rsidR="00463B3D" w:rsidRPr="00D11452" w:rsidRDefault="00463B3D">
                            <w:pP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Roscosmos</w:t>
                            </w:r>
                          </w:p>
                        </w:txbxContent>
                      </v:textbox>
                    </v:oval>
                    <v:shape id="Flowchart: Connector 61" o:spid="_x0000_s1089" type="#_x0000_t120" style="position:absolute;left:3657;top:2438;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" fillcolor="#538135 [2409]" strokecolor="#538135 [2409]" strokeweight="1pt">
                      <v:stroke joinstyle="miter"/>
                    </v:shape>
                  </v:group>
                  <v:group id="Group 77" o:spid="_x0000_s1090" style="position:absolute;left:16840;top:9448;width:8153;height:4268"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oval id="Oval 54" o:spid="_x0000_s1091"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" filled="f" strokecolor="#f7caac [1301]" strokeweight="1.5pt">
                      <v:stroke joinstyle="miter"/>
                      <v:textbox inset="0,0,0,0">
                        <w:txbxContent>
                          <w:p w14:paraId="1F1B4A38" w14:textId="6B7CD284"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DLR</w:t>
                            </w:r>
                          </w:p>
                        </w:txbxContent>
                      </v:textbox>
                    </v:oval>
                    <v:shape id="Flowchart: Connector 65" o:spid="_x0000_s1092" type="#_x0000_t120" style="position:absolute;left:3505;top:2438;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" fillcolor="#2f5496 [2404]" strokecolor="#2f5496 [2404]" strokeweight="1pt">
                      <v:stroke joinstyle="miter"/>
                    </v:shape>
                  </v:group>
                  <v:group id="Group 78" o:spid="_x0000_s1093" style="position:absolute;left:18135;top:4724;width:8154;height:4267"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oval id="Oval 57" o:spid="_x0000_s1094"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" filled="f" strokecolor="#f7caac [1301]" strokeweight="1.5pt">
                      <v:stroke joinstyle="miter"/>
                      <v:textbox inset="0,0,0,0">
                        <w:txbxContent>
                          <w:p w14:paraId="40F0BB09" w14:textId="29C04DAB"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ESA</w:t>
                            </w:r>
                          </w:p>
                        </w:txbxContent>
                      </v:textbox>
                    </v:oval>
                    <v:shape id="Flowchart: Connector 58" o:spid="_x0000_s1095" type="#_x0000_t120" style="position:absolute;left:2667;top:2514;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" fillcolor="#538135 [2409]" strokecolor="#538135 [2409]" strokeweight="1pt">
                      <v:stroke joinstyle="miter"/>
                    </v:shape>
                    <v:shape id="Flowchart: Connector 66" o:spid="_x0000_s1096" type="#_x0000_t120" style="position:absolute;left:4343;top:2514;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" fillcolor="#2f5496 [2404]" strokecolor="#2f5496 [2404]" strokeweight="1pt">
                      <v:stroke joinstyle="miter"/>
                    </v:shape>
                  </v:group>
                  <v:group id="Group 82" o:spid="_x0000_s1097" style="position:absolute;left:14782;top:14020;width:8154;height:4268"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oval id="Oval 51" o:spid="_x0000_s1098"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" filled="f" strokecolor="#f7caac [1301]" strokeweight="1.5pt">
                      <v:stroke joinstyle="miter"/>
                      <v:textbox inset="0,0,0,0">
                        <w:txbxContent>
                          <w:p w14:paraId="3C99FD22" w14:textId="28EB281A" w:rsidR="00463B3D" w:rsidRPr="00D11452" w:rsidRDefault="00463B3D"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VITO</w:t>
                            </w:r>
                          </w:p>
                        </w:txbxContent>
                      </v:textbox>
                    </v:oval>
                    <v:shape id="Flowchart: Connector 68" o:spid="_x0000_s1099" type="#_x0000_t120" style="position:absolute;left:2743;top:2514;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" fillcolor="#538135 [2409]" strokecolor="#538135 [2409]" strokeweight="1pt">
                      <v:stroke joinstyle="miter"/>
                    </v:shape>
                    <v:shape id="Flowchart: Connector 69" o:spid="_x0000_s1100" type="#_x0000_t120" style="position:absolute;left:4419;top:2514;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" fillcolor="#2f5496 [2404]" strokecolor="#2f5496 [2404]" strokeweight="1pt">
                      <v:stroke joinstyle="miter"/>
                    </v:shape>
                  </v:group>
                  <v:group id="Group 87" o:spid="_x0000_s1101" style="position:absolute;left:381;top:8915;width:8153;height:4267" coordsize="8153,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oval id="Oval 42" o:spid="_x0000_s1102" style="position:absolute;width:8153;height:4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" filled="f" strokecolor="#f7caac [1301]" strokeweight="1.5pt">
                      <v:stroke joinstyle="miter"/>
                      <v:textbox inset="0,0,0,0">
                        <w:txbxContent>
                          <w:p w14:paraId="260CAABD" w14:textId="019053A9" w:rsidR="00463B3D" w:rsidRPr="00D11452" w:rsidRDefault="00463B3D" w:rsidP="00D11452">
                            <w:pPr>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EUMETSAT</w:t>
                            </w:r>
                          </w:p>
                        </w:txbxContent>
                      </v:textbox>
                    </v:oval>
                    <v:shape id="Flowchart: Connector 70" o:spid="_x0000_s1103" type="#_x0000_t120" style="position:absolute;left:2590;top:2438;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" fillcolor="#538135 [2409]" strokecolor="#538135 [2409]" strokeweight="1pt">
                      <v:stroke joinstyle="miter"/>
                    </v:shape>
                    <v:shape id="Flowchart: Connector 71" o:spid="_x0000_s1104" type="#_x0000_t120" style="position:absolute;left:4267;top:2438;width:1371;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" fillcolor="#2f5496 [2404]" strokecolor="#2f5496 [2404]" strokeweight="1pt">
                      <v:stroke joinstyle="miter"/>
                    </v:shape>
                  </v:group>
                </v:group>
                <v:group id="Group 118" o:spid="_x0000_s1105" style="position:absolute;top:24612;width:30175;height:20879" coordsize="30175,20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group id="Group 34" o:spid="_x0000_s1106" style="position:absolute;width:8153;height:4343" coordsize="8153,46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oval id="Oval 8" o:spid="_x0000_s1107" style="position:absolute;width:8153;height:46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" filled="f" strokecolor="#8eaadb [1940]" strokeweight="1.5pt">
                      <v:stroke joinstyle="miter"/>
                      <v:textbox inset="0,0,0,0">
                        <w:txbxContent>
                          <w:p w14:paraId="7E939694" w14:textId="07CA4682" w:rsidR="00463B3D" w:rsidRPr="00D11452" w:rsidRDefault="00463B3D" w:rsidP="00D11452">
                            <w:pPr>
                              <w:jc w:val="center"/>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USGS/LSI</w:t>
                            </w:r>
                          </w:p>
                        </w:txbxContent>
                      </v:textbox>
                    </v:oval>
                    <v:shape id="Flowchart: Connector 17" o:spid="_x0000_s1108" type="#_x0000_t120" style="position:absolute;left:3581;top:2743;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" fillcolor="#538135 [2409]" strokecolor="#538135 [2409]" strokeweight="1pt">
                      <v:stroke joinstyle="miter"/>
                    </v:shape>
                  </v:group>
                  <v:group id="Group 33" o:spid="_x0000_s1109" style="position:absolute;left:304;top:4724;width:8001;height:4267" coordsize="8001,46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oval id="Oval 9" o:spid="_x0000_s1110" style="position:absolute;width:8001;height:46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" filled="f" strokecolor="#8eaadb [1940]" strokeweight="1.5pt">
                      <v:stroke joinstyle="miter"/>
                      <v:textbox inset="0,0,0,0">
                        <w:txbxContent>
                          <w:p w14:paraId="7227FA93" w14:textId="520B6F50"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ISRO/</w:t>
                            </w:r>
                            <w:r w:rsidRPr="00D11452">
                              <w:rPr>
                                <w:rFonts w:ascii="Arial Rounded MT Bold" w:hAnsi="Arial Rounded MT Bold"/>
                                <w:b/>
                                <w:color w:val="595959" w:themeColor="text1" w:themeTint="A6"/>
                                <w:sz w:val="18"/>
                                <w:szCs w:val="18"/>
                              </w:rPr>
                              <w:br/>
                              <w:t>NRSC</w:t>
                            </w:r>
                          </w:p>
                        </w:txbxContent>
                      </v:textbox>
                    </v:oval>
                    <v:shape id="Flowchart: Connector 20" o:spid="_x0000_s1111" type="#_x0000_t120" style="position:absolute;left:5486;top:1524;width:1372;height:14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" fillcolor="#538135 [2409]" strokecolor="#538135 [2409]" strokeweight="1pt">
                      <v:stroke joinstyle="miter"/>
                    </v:shape>
                  </v:group>
                  <v:group id="Group 32" o:spid="_x0000_s1112" style="position:absolute;left:990;top:9296;width:8230;height:4039" coordsize="8458,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oval id="Oval 10" o:spid="_x0000_s1113" style="position:absolute;width:8458;height:42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" filled="f" strokecolor="#8eaadb [1940]" strokeweight="1.5pt">
                      <v:stroke joinstyle="miter"/>
                      <v:textbox inset="0,0,0,0">
                        <w:txbxContent>
                          <w:p w14:paraId="3420C5F9" w14:textId="3210653E"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NOAA/</w:t>
                            </w:r>
                            <w:r w:rsidRPr="00D11452">
                              <w:rPr>
                                <w:rFonts w:ascii="Arial Rounded MT Bold" w:hAnsi="Arial Rounded MT Bold"/>
                                <w:b/>
                                <w:color w:val="595959" w:themeColor="text1" w:themeTint="A6"/>
                                <w:sz w:val="18"/>
                                <w:szCs w:val="18"/>
                              </w:rPr>
                              <w:br/>
                              <w:t>GHRSST</w:t>
                            </w:r>
                          </w:p>
                        </w:txbxContent>
                      </v:textbox>
                    </v:oval>
                    <v:shape id="Flowchart: Connector 21" o:spid="_x0000_s1114" type="#_x0000_t120" style="position:absolute;left:6629;top:1295;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" fillcolor="#538135 [2409]" strokecolor="#538135 [2409]" strokeweight="1pt">
                      <v:stroke joinstyle="miter"/>
                    </v:shape>
                  </v:group>
                  <v:group id="Group 31" o:spid="_x0000_s1115" style="position:absolute;left:2819;top:13563;width:7772;height:4267" coordorigin="-72,-166" coordsize="8001,4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oval id="Oval 11" o:spid="_x0000_s1116" style="position:absolute;left:-72;top:-166;width:8000;height:4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" filled="f" strokecolor="#8eaadb [1940]" strokeweight="1.5pt">
                      <v:stroke joinstyle="miter"/>
                      <v:textbox inset="0,0,0,0">
                        <w:txbxContent>
                          <w:p w14:paraId="21635A98" w14:textId="30D77B92" w:rsidR="00463B3D" w:rsidRPr="00D11452" w:rsidRDefault="00463B3D" w:rsidP="00D11452">
                            <w:pPr>
                              <w:jc w:val="center"/>
                              <w:rPr>
                                <w:rFonts w:ascii="Arial Rounded MT Bold" w:hAnsi="Arial Rounded MT Bold"/>
                                <w:b/>
                                <w:color w:val="595959" w:themeColor="text1" w:themeTint="A6"/>
                                <w:sz w:val="20"/>
                                <w:szCs w:val="20"/>
                              </w:rPr>
                            </w:pPr>
                            <w:r w:rsidRPr="00D11452">
                              <w:rPr>
                                <w:rFonts w:ascii="Arial Rounded MT Bold" w:hAnsi="Arial Rounded MT Bold"/>
                                <w:b/>
                                <w:color w:val="595959" w:themeColor="text1" w:themeTint="A6"/>
                                <w:sz w:val="18"/>
                                <w:szCs w:val="18"/>
                              </w:rPr>
                              <w:t>CCMEO</w:t>
                            </w:r>
                          </w:p>
                        </w:txbxContent>
                      </v:textbox>
                    </v:oval>
                    <v:shape id="Flowchart: Connector 22" o:spid="_x0000_s1117" type="#_x0000_t120" style="position:absolute;left:3581;top:2667;width:1372;height:14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" fillcolor="#538135 [2409]" strokecolor="#538135 [2409]" strokeweight="1pt">
                      <v:stroke joinstyle="miter"/>
                    </v:shape>
                  </v:group>
                  <v:group id="Group 30" o:spid="_x0000_s1118" style="position:absolute;left:8991;top:16687;width:8230;height:4191" coordsize="8229,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oval id="Oval 15" o:spid="_x0000_s1119" style="position:absolute;width:8229;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" filled="f" strokecolor="#8eaadb [1940]" strokeweight="1.5pt">
                      <v:stroke joinstyle="miter"/>
                      <v:textbox inset="0,0,0,0">
                        <w:txbxContent>
                          <w:p w14:paraId="484512EC" w14:textId="04495438"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ISRO/</w:t>
                            </w:r>
                            <w:r w:rsidRPr="00D11452">
                              <w:rPr>
                                <w:rFonts w:ascii="Arial Rounded MT Bold" w:hAnsi="Arial Rounded MT Bold"/>
                                <w:b/>
                                <w:color w:val="595959" w:themeColor="text1" w:themeTint="A6"/>
                                <w:sz w:val="18"/>
                                <w:szCs w:val="18"/>
                              </w:rPr>
                              <w:br/>
                              <w:t>MOSDAC</w:t>
                            </w:r>
                          </w:p>
                        </w:txbxContent>
                      </v:textbox>
                    </v:oval>
                    <v:shape id="Flowchart: Connector 23" o:spid="_x0000_s1120" type="#_x0000_t120" style="position:absolute;left:5486;top:685;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" fillcolor="#538135 [2409]" strokecolor="#538135 [2409]" strokeweight="1pt">
                      <v:stroke joinstyle="miter"/>
                    </v:shape>
                  </v:group>
                  <v:group id="Group 75" o:spid="_x0000_s1121" style="position:absolute;left:20345;top:13106;width:8153;height:3734" coordsize="8153,3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oval id="Oval 14" o:spid="_x0000_s1122" style="position:absolute;width:8153;height:38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" filled="f" strokecolor="#8eaadb [1940]" strokeweight="1.5pt">
                      <v:stroke joinstyle="miter"/>
                      <v:textbox inset="0,0,0,0">
                        <w:txbxContent>
                          <w:p w14:paraId="71374942" w14:textId="6073730E" w:rsidR="00463B3D" w:rsidRPr="00D11452" w:rsidRDefault="00AF4C33" w:rsidP="00D11452">
                            <w:pPr>
                              <w:jc w:val="center"/>
                              <w:rPr>
                                <w:rFonts w:ascii="Arial Rounded MT Bold" w:hAnsi="Arial Rounded MT Bold"/>
                                <w:b/>
                                <w:color w:val="595959" w:themeColor="text1" w:themeTint="A6"/>
                                <w:sz w:val="20"/>
                                <w:szCs w:val="20"/>
                              </w:rPr>
                            </w:pPr>
                            <w:r>
                              <w:rPr>
                                <w:rFonts w:ascii="Arial Rounded MT Bold" w:hAnsi="Arial Rounded MT Bold"/>
                                <w:b/>
                                <w:color w:val="595959" w:themeColor="text1" w:themeTint="A6"/>
                                <w:sz w:val="18"/>
                                <w:szCs w:val="18"/>
                              </w:rPr>
                              <w:t>INPE</w:t>
                            </w:r>
                          </w:p>
                        </w:txbxContent>
                      </v:textbox>
                    </v:oval>
                    <v:shape id="Flowchart: Connector 24" o:spid="_x0000_s1123" type="#_x0000_t120" style="position:absolute;left:3429;top:2286;width:1371;height:13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" fillcolor="#f30" strokecolor="#f30" strokeweight="1pt">
                      <v:stroke joinstyle="miter"/>
                    </v:shape>
                  </v:group>
                  <v:group id="Group 27" o:spid="_x0000_s1124" style="position:absolute;left:20878;top:8763;width:8535;height:4038" coordsize="8534,4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oval id="Oval 13" o:spid="_x0000_s1125" style="position:absolute;width:8534;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" filled="f" strokecolor="#8eaadb [1940]" strokeweight="1.5pt">
                      <v:stroke joinstyle="miter"/>
                      <v:textbox inset="0,0,0,0">
                        <w:txbxContent>
                          <w:p w14:paraId="6EB0DB47" w14:textId="50F29CE0"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NRSCC/</w:t>
                            </w:r>
                          </w:p>
                          <w:p w14:paraId="06792E72" w14:textId="1C5646C9"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GLASS</w:t>
                            </w:r>
                          </w:p>
                        </w:txbxContent>
                      </v:textbox>
                    </v:oval>
                    <v:shape id="Flowchart: Connector 25" o:spid="_x0000_s1126" type="#_x0000_t120" style="position:absolute;left:6019;top:1676;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" fillcolor="#538135 [2409]" strokecolor="#538135 [2409]" strokeweight="1pt">
                      <v:stroke joinstyle="miter"/>
                    </v:shape>
                  </v:group>
                  <v:group id="Group 28" o:spid="_x0000_s1127" style="position:absolute;left:22174;top:4648;width:8001;height:3810" coordsize="8001,41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oval id="Oval 16" o:spid="_x0000_s1128" style="position:absolute;width:8001;height:4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" filled="f" strokecolor="#8eaadb [1940]" strokeweight="1.5pt">
                      <v:stroke joinstyle="miter"/>
                      <v:textbox inset="0,0,0,0">
                        <w:txbxContent>
                          <w:p w14:paraId="419784D8" w14:textId="11D7A9A2" w:rsidR="00463B3D" w:rsidRPr="00D11452" w:rsidRDefault="00463B3D" w:rsidP="00D11452">
                            <w:pPr>
                              <w:spacing w:line="0" w:lineRule="atLeast"/>
                              <w:jc w:val="left"/>
                              <w:rPr>
                                <w:rFonts w:ascii="Arial Rounded MT Bold" w:hAnsi="Arial Rounded MT Bold"/>
                                <w:b/>
                                <w:color w:val="595959" w:themeColor="text1" w:themeTint="A6"/>
                                <w:sz w:val="18"/>
                                <w:szCs w:val="18"/>
                              </w:rPr>
                            </w:pPr>
                            <w:r w:rsidRPr="00D11452">
                              <w:rPr>
                                <w:rFonts w:ascii="Arial Rounded MT Bold" w:hAnsi="Arial Rounded MT Bold"/>
                                <w:b/>
                                <w:color w:val="595959" w:themeColor="text1" w:themeTint="A6"/>
                                <w:sz w:val="18"/>
                                <w:szCs w:val="18"/>
                              </w:rPr>
                              <w:t>China</w:t>
                            </w:r>
                            <w:r>
                              <w:rPr>
                                <w:rFonts w:ascii="Arial Rounded MT Bold" w:hAnsi="Arial Rounded MT Bold"/>
                                <w:b/>
                                <w:color w:val="595959" w:themeColor="text1" w:themeTint="A6"/>
                                <w:sz w:val="18"/>
                                <w:szCs w:val="18"/>
                              </w:rPr>
                              <w:br/>
                            </w:r>
                            <w:r w:rsidRPr="00D11452">
                              <w:rPr>
                                <w:rFonts w:ascii="Arial Rounded MT Bold" w:hAnsi="Arial Rounded MT Bold"/>
                                <w:b/>
                                <w:color w:val="595959" w:themeColor="text1" w:themeTint="A6"/>
                                <w:sz w:val="18"/>
                                <w:szCs w:val="18"/>
                              </w:rPr>
                              <w:t>GEOSS</w:t>
                            </w:r>
                          </w:p>
                        </w:txbxContent>
                      </v:textbox>
                    </v:oval>
                    <v:shape id="Flowchart: Connector 26" o:spid="_x0000_s1129" type="#_x0000_t120" style="position:absolute;left:5257;top:762;width:1372;height:14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" fillcolor="#538135 [2409]" strokecolor="#538135 [2409]" strokeweight="1pt">
                      <v:stroke joinstyle="miter"/>
                    </v:shape>
                  </v:group>
                  <v:group id="Group 76" o:spid="_x0000_s1130" style="position:absolute;left:17754;top:16992;width:8458;height:3886" coordsize="8458,4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oval id="Oval 18" o:spid="_x0000_s1131" style="position:absolute;width:8458;height:4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" filled="f" strokecolor="#8eaadb [1940]" strokeweight="1.5pt">
                      <v:stroke joinstyle="miter"/>
                      <v:textbox inset="0,0,0,0">
                        <w:txbxContent>
                          <w:p w14:paraId="5F3B3DD5" w14:textId="64DD3FD2" w:rsidR="00463B3D" w:rsidRPr="00D11452" w:rsidRDefault="00463B3D" w:rsidP="00D11452">
                            <w:pPr>
                              <w:jc w:val="center"/>
                              <w:rPr>
                                <w:rFonts w:ascii="Arial Rounded MT Bold" w:hAnsi="Arial Rounded MT Bold"/>
                                <w:b/>
                                <w:color w:val="595959" w:themeColor="text1" w:themeTint="A6"/>
                                <w:sz w:val="16"/>
                                <w:szCs w:val="16"/>
                              </w:rPr>
                            </w:pPr>
                            <w:r w:rsidRPr="00D11452">
                              <w:rPr>
                                <w:rFonts w:ascii="Arial Rounded MT Bold" w:hAnsi="Arial Rounded MT Bold"/>
                                <w:b/>
                                <w:color w:val="595959" w:themeColor="text1" w:themeTint="A6"/>
                                <w:sz w:val="16"/>
                                <w:szCs w:val="16"/>
                              </w:rPr>
                              <w:t>EUMETSAT</w:t>
                            </w:r>
                          </w:p>
                        </w:txbxContent>
                      </v:textbox>
                    </v:oval>
                    <v:shape id="Flowchart: Connector 59" o:spid="_x0000_s1132" type="#_x0000_t120" style="position:absolute;left:3505;top:2438;width:1371;height:13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" fillcolor="#f30" strokecolor="#f30" strokeweight="1pt">
                      <v:stroke joinstyle="miter"/>
                    </v:shape>
                  </v:group>
                </v:group>
                <v:group id="Group 67" o:spid="_x0000_s1133" style="position:absolute;left:152;top:47167;width:56921;height:3734" coordsize="56921,3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roundrect id="Rounded Rectangle 41" o:spid="_x0000_s1134" style="position:absolute;width:56921;height:373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" filled="f" strokecolor="#bfbfbf [2412]" strokeweight="2.5pt">
                    <v:stroke joinstyle="miter"/>
                    <v:textbox>
                      <w:txbxContent>
                        <w:p w14:paraId="0C036CA7" w14:textId="33DB9FFF" w:rsidR="00ED154D" w:rsidRPr="00D11452" w:rsidRDefault="00151E06" w:rsidP="00D11452">
                          <w:pPr>
                            <w:spacing w:line="0" w:lineRule="atLeast"/>
                            <w:jc w:val="left"/>
                            <w:rPr>
                              <w:rFonts w:ascii="Arial Rounded MT Bold" w:hAnsi="Arial Rounded MT Bold"/>
                              <w:b/>
                              <w:color w:val="595959" w:themeColor="text1" w:themeTint="A6"/>
                              <w:sz w:val="18"/>
                              <w:szCs w:val="18"/>
                            </w:rPr>
                          </w:pPr>
                          <w:r>
                            <w:rPr>
                              <w:rFonts w:ascii="Arial Rounded MT Bold" w:hAnsi="Arial Rounded MT Bold"/>
                              <w:b/>
                              <w:color w:val="595959" w:themeColor="text1" w:themeTint="A6"/>
                              <w:sz w:val="18"/>
                              <w:szCs w:val="18"/>
                            </w:rPr>
                            <w:t xml:space="preserve">  </w:t>
                          </w:r>
                          <w:r w:rsidR="00ED154D" w:rsidRPr="00D11452">
                            <w:rPr>
                              <w:rFonts w:ascii="Arial Rounded MT Bold" w:hAnsi="Arial Rounded MT Bold"/>
                              <w:b/>
                              <w:color w:val="595959" w:themeColor="text1" w:themeTint="A6"/>
                              <w:sz w:val="18"/>
                              <w:szCs w:val="18"/>
                            </w:rPr>
                            <w:t>CEOS OpenSearch Best Practice</w:t>
                          </w:r>
                          <w:r>
                            <w:rPr>
                              <w:rFonts w:ascii="Arial Rounded MT Bold" w:hAnsi="Arial Rounded MT Bold"/>
                              <w:b/>
                              <w:color w:val="595959" w:themeColor="text1" w:themeTint="A6"/>
                              <w:sz w:val="18"/>
                              <w:szCs w:val="18"/>
                            </w:rPr>
                            <w:t xml:space="preserve">     OGC CSW      was CWIC partners but currently inactive</w:t>
                          </w:r>
                        </w:p>
                      </w:txbxContent>
                    </v:textbox>
                  </v:roundrect>
                  <v:shape id="Flowchart: Connector 50" o:spid="_x0000_s1135" type="#_x0000_t120" style="position:absolute;left:457;top:1143;width:1371;height:14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" fillcolor="#538135 [2409]" strokecolor="#538135 [2409]" strokeweight="1pt">
                    <v:stroke joinstyle="miter"/>
                  </v:shape>
                  <v:shape id="Flowchart: Connector 56" o:spid="_x0000_s1136" type="#_x0000_t120" style="position:absolute;left:21640;top:1219;width:1372;height:14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" fillcolor="#2f5496 [2404]" strokecolor="#2f5496 [2404]" strokeweight="1pt">
                    <v:stroke joinstyle="miter"/>
                  </v:shape>
                  <v:shape id="Flowchart: Connector 64" o:spid="_x0000_s1137" type="#_x0000_t120" style="position:absolute;left:30784;top:1219;width:1372;height:13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" fillcolor="#f30" strokecolor="#f30" strokeweight="1pt">
                    <v:stroke joinstyle="miter"/>
                  </v:shape>
                </v:group>
              </v:group>
            </w:pict>
          </mc:Fallback>
        </mc:AlternateContent>
      </w:r>
    </w:p>
    <w:p w14:paraId="35AF26DA" w14:textId="7447D833" w:rsidR="00A178A5" w:rsidRDefault="00A178A5" w:rsidP="0018076C">
      <w:pPr>
        <w:adjustRightInd w:val="0"/>
        <w:spacing w:after="120"/>
        <w:rPr>
          <w:sz w:val="24"/>
        </w:rPr>
      </w:pPr>
    </w:p>
    <w:p w14:paraId="7DFD3413" w14:textId="4D187904" w:rsidR="00A178A5" w:rsidRDefault="00A178A5" w:rsidP="0018076C">
      <w:pPr>
        <w:adjustRightInd w:val="0"/>
        <w:spacing w:after="120"/>
        <w:rPr>
          <w:sz w:val="24"/>
        </w:rPr>
      </w:pPr>
    </w:p>
    <w:p w14:paraId="47470256" w14:textId="52F4C6C3" w:rsidR="00A178A5" w:rsidRDefault="00A178A5" w:rsidP="0018076C">
      <w:pPr>
        <w:adjustRightInd w:val="0"/>
        <w:spacing w:after="120"/>
        <w:rPr>
          <w:sz w:val="24"/>
        </w:rPr>
      </w:pPr>
    </w:p>
    <w:p w14:paraId="5E8D04EA" w14:textId="44321364" w:rsidR="00A178A5" w:rsidRDefault="00A178A5" w:rsidP="0018076C">
      <w:pPr>
        <w:adjustRightInd w:val="0"/>
        <w:spacing w:after="120"/>
        <w:rPr>
          <w:sz w:val="24"/>
        </w:rPr>
      </w:pPr>
    </w:p>
    <w:p w14:paraId="23463E59" w14:textId="6A167EC9" w:rsidR="00A178A5" w:rsidRDefault="00A178A5" w:rsidP="0018076C">
      <w:pPr>
        <w:adjustRightInd w:val="0"/>
        <w:spacing w:after="120"/>
        <w:rPr>
          <w:sz w:val="24"/>
        </w:rPr>
      </w:pPr>
    </w:p>
    <w:p w14:paraId="05D33A23" w14:textId="185454B3" w:rsidR="00A178A5" w:rsidRDefault="00A178A5" w:rsidP="0018076C">
      <w:pPr>
        <w:adjustRightInd w:val="0"/>
        <w:spacing w:after="120"/>
        <w:rPr>
          <w:sz w:val="24"/>
        </w:rPr>
      </w:pPr>
    </w:p>
    <w:p w14:paraId="6744655D" w14:textId="6711742B" w:rsidR="00A178A5" w:rsidRDefault="00A178A5" w:rsidP="0018076C">
      <w:pPr>
        <w:adjustRightInd w:val="0"/>
        <w:spacing w:after="120"/>
        <w:rPr>
          <w:sz w:val="24"/>
        </w:rPr>
      </w:pPr>
    </w:p>
    <w:p w14:paraId="42879D6A" w14:textId="4F44D1D9" w:rsidR="00A178A5" w:rsidRDefault="00A178A5" w:rsidP="0018076C">
      <w:pPr>
        <w:adjustRightInd w:val="0"/>
        <w:spacing w:after="120"/>
        <w:rPr>
          <w:sz w:val="24"/>
        </w:rPr>
      </w:pPr>
    </w:p>
    <w:p w14:paraId="508F010D" w14:textId="158605D9" w:rsidR="00A178A5" w:rsidRDefault="00A178A5" w:rsidP="0018076C">
      <w:pPr>
        <w:adjustRightInd w:val="0"/>
        <w:spacing w:after="120"/>
        <w:rPr>
          <w:sz w:val="24"/>
        </w:rPr>
      </w:pPr>
    </w:p>
    <w:p w14:paraId="57B7647A" w14:textId="54F7217B" w:rsidR="00A178A5" w:rsidRDefault="00A178A5" w:rsidP="0018076C">
      <w:pPr>
        <w:adjustRightInd w:val="0"/>
        <w:spacing w:after="120"/>
        <w:rPr>
          <w:sz w:val="24"/>
        </w:rPr>
      </w:pPr>
    </w:p>
    <w:p w14:paraId="239AF003" w14:textId="4BF217CF" w:rsidR="00A178A5" w:rsidRDefault="00A178A5" w:rsidP="0018076C">
      <w:pPr>
        <w:adjustRightInd w:val="0"/>
        <w:spacing w:after="120"/>
        <w:rPr>
          <w:sz w:val="24"/>
        </w:rPr>
      </w:pPr>
    </w:p>
    <w:p w14:paraId="005D0AF0" w14:textId="05EA60C7" w:rsidR="00A178A5" w:rsidRDefault="00A178A5" w:rsidP="0018076C">
      <w:pPr>
        <w:adjustRightInd w:val="0"/>
        <w:spacing w:after="120"/>
        <w:rPr>
          <w:sz w:val="24"/>
        </w:rPr>
      </w:pPr>
    </w:p>
    <w:p w14:paraId="332B06ED" w14:textId="0DA260BB" w:rsidR="00A178A5" w:rsidRDefault="00A178A5" w:rsidP="0018076C">
      <w:pPr>
        <w:adjustRightInd w:val="0"/>
        <w:spacing w:after="120"/>
        <w:rPr>
          <w:sz w:val="24"/>
        </w:rPr>
      </w:pPr>
    </w:p>
    <w:p w14:paraId="043592EC" w14:textId="277C714E" w:rsidR="00A178A5" w:rsidRDefault="00A178A5" w:rsidP="0018076C">
      <w:pPr>
        <w:adjustRightInd w:val="0"/>
        <w:spacing w:after="120"/>
        <w:rPr>
          <w:sz w:val="24"/>
        </w:rPr>
      </w:pPr>
    </w:p>
    <w:p w14:paraId="45D698E9" w14:textId="2C22BB19" w:rsidR="00A178A5" w:rsidRDefault="00A178A5" w:rsidP="0018076C">
      <w:pPr>
        <w:adjustRightInd w:val="0"/>
        <w:spacing w:after="120"/>
        <w:rPr>
          <w:sz w:val="24"/>
        </w:rPr>
      </w:pPr>
    </w:p>
    <w:p w14:paraId="4F331520" w14:textId="3D2A1D54" w:rsidR="00A178A5" w:rsidRDefault="00A178A5" w:rsidP="0018076C">
      <w:pPr>
        <w:adjustRightInd w:val="0"/>
        <w:spacing w:after="120"/>
        <w:rPr>
          <w:sz w:val="24"/>
        </w:rPr>
      </w:pPr>
    </w:p>
    <w:p w14:paraId="2BD33896" w14:textId="210C364C" w:rsidR="00A178A5" w:rsidRDefault="00A178A5" w:rsidP="0018076C">
      <w:pPr>
        <w:adjustRightInd w:val="0"/>
        <w:spacing w:after="120"/>
        <w:rPr>
          <w:sz w:val="24"/>
        </w:rPr>
      </w:pPr>
    </w:p>
    <w:p w14:paraId="3031E747" w14:textId="40AFEB0A" w:rsidR="00AF4C33" w:rsidRDefault="00AF4C33" w:rsidP="0018076C">
      <w:pPr>
        <w:adjustRightInd w:val="0"/>
        <w:spacing w:after="120"/>
        <w:rPr>
          <w:sz w:val="24"/>
        </w:rPr>
      </w:pPr>
    </w:p>
    <w:p w14:paraId="0F2678A3" w14:textId="185E4CF9" w:rsidR="00AF4C33" w:rsidRDefault="00AF4C33" w:rsidP="0018076C">
      <w:pPr>
        <w:adjustRightInd w:val="0"/>
        <w:spacing w:after="120"/>
        <w:rPr>
          <w:sz w:val="24"/>
        </w:rPr>
      </w:pPr>
    </w:p>
    <w:p w14:paraId="253F482D" w14:textId="0085E179" w:rsidR="00F60810" w:rsidRPr="0018076C" w:rsidRDefault="00F60810" w:rsidP="00F33325">
      <w:pPr>
        <w:adjustRightInd w:val="0"/>
        <w:spacing w:after="120"/>
        <w:jc w:val="center"/>
        <w:rPr>
          <w:sz w:val="24"/>
        </w:rPr>
      </w:pPr>
      <w:r>
        <w:t xml:space="preserve">Fig. </w:t>
      </w:r>
      <w:r>
        <w:rPr>
          <w:noProof/>
        </w:rPr>
        <w:fldChar w:fldCharType="begin"/>
      </w:r>
      <w:r>
        <w:rPr>
          <w:noProof/>
        </w:rPr>
        <w:instrText xml:space="preserve"> SEQ Fig._ \* ARABIC </w:instrText>
      </w:r>
      <w:r>
        <w:rPr>
          <w:noProof/>
        </w:rPr>
        <w:fldChar w:fldCharType="separate"/>
      </w:r>
      <w:r w:rsidR="00FA3C35">
        <w:rPr>
          <w:noProof/>
        </w:rPr>
        <w:t>1</w:t>
      </w:r>
      <w:r>
        <w:rPr>
          <w:noProof/>
        </w:rPr>
        <w:fldChar w:fldCharType="end"/>
      </w:r>
      <w:r>
        <w:t xml:space="preserve"> </w:t>
      </w:r>
      <w:r>
        <w:rPr>
          <w:sz w:val="24"/>
        </w:rPr>
        <w:t>CEOS WGISS Connected Data Asset</w:t>
      </w:r>
      <w:r w:rsidR="00737D6F">
        <w:rPr>
          <w:sz w:val="24"/>
        </w:rPr>
        <w:t>s</w:t>
      </w:r>
    </w:p>
    <w:p w14:paraId="09B3AE22" w14:textId="718EF3B6" w:rsidR="007560EC" w:rsidRDefault="005C2E95" w:rsidP="007560EC">
      <w:pPr>
        <w:pStyle w:val="WRHeading11"/>
        <w:tabs>
          <w:tab w:val="clear" w:pos="3807"/>
          <w:tab w:val="num" w:pos="360"/>
        </w:tabs>
        <w:ind w:left="360" w:hanging="360"/>
        <w:jc w:val="left"/>
        <w:rPr>
          <w:rFonts w:ascii="Times New Roman" w:eastAsia="SimSun" w:hAnsi="Times New Roman"/>
          <w:sz w:val="28"/>
          <w:szCs w:val="28"/>
        </w:rPr>
      </w:pPr>
      <w:bookmarkStart w:id="56" w:name="_Toc88117122"/>
      <w:r>
        <w:rPr>
          <w:rFonts w:ascii="Times New Roman" w:hAnsi="Times New Roman"/>
          <w:sz w:val="28"/>
          <w:szCs w:val="28"/>
        </w:rPr>
        <w:t>Search</w:t>
      </w:r>
      <w:r w:rsidRPr="007560EC">
        <w:rPr>
          <w:rFonts w:ascii="Times New Roman" w:hAnsi="Times New Roman"/>
          <w:sz w:val="28"/>
          <w:szCs w:val="28"/>
        </w:rPr>
        <w:t xml:space="preserve"> </w:t>
      </w:r>
      <w:r w:rsidR="007560EC" w:rsidRPr="007560EC">
        <w:rPr>
          <w:rFonts w:ascii="Times New Roman" w:hAnsi="Times New Roman"/>
          <w:sz w:val="28"/>
          <w:szCs w:val="28"/>
        </w:rPr>
        <w:t>Concept and Design</w:t>
      </w:r>
      <w:bookmarkEnd w:id="56"/>
    </w:p>
    <w:p w14:paraId="4D2C0CC4" w14:textId="1E77B283" w:rsidR="0057765C" w:rsidRDefault="005C2E95" w:rsidP="00046AA4">
      <w:pPr>
        <w:adjustRightInd w:val="0"/>
        <w:spacing w:after="120"/>
        <w:rPr>
          <w:sz w:val="24"/>
        </w:rPr>
      </w:pPr>
      <w:r>
        <w:rPr>
          <w:sz w:val="24"/>
        </w:rPr>
        <w:t xml:space="preserve">A two-step </w:t>
      </w:r>
      <w:r w:rsidR="0057765C">
        <w:rPr>
          <w:sz w:val="24"/>
        </w:rPr>
        <w:t xml:space="preserve">collection/granule </w:t>
      </w:r>
      <w:r>
        <w:rPr>
          <w:sz w:val="24"/>
        </w:rPr>
        <w:t xml:space="preserve">search process, which separates </w:t>
      </w:r>
      <w:r w:rsidR="0097698D">
        <w:rPr>
          <w:sz w:val="24"/>
        </w:rPr>
        <w:t xml:space="preserve">discovery of </w:t>
      </w:r>
      <w:r w:rsidR="00F60810">
        <w:rPr>
          <w:sz w:val="24"/>
        </w:rPr>
        <w:t>collections</w:t>
      </w:r>
      <w:r w:rsidR="0097698D">
        <w:rPr>
          <w:sz w:val="24"/>
        </w:rPr>
        <w:t xml:space="preserve"> from </w:t>
      </w:r>
      <w:r>
        <w:rPr>
          <w:sz w:val="24"/>
        </w:rPr>
        <w:t xml:space="preserve">searching </w:t>
      </w:r>
      <w:r w:rsidR="0097698D">
        <w:rPr>
          <w:sz w:val="24"/>
        </w:rPr>
        <w:t xml:space="preserve">within </w:t>
      </w:r>
      <w:r>
        <w:rPr>
          <w:sz w:val="24"/>
        </w:rPr>
        <w:t xml:space="preserve">relevant </w:t>
      </w:r>
      <w:r w:rsidR="00F60810">
        <w:rPr>
          <w:sz w:val="24"/>
        </w:rPr>
        <w:t>collections</w:t>
      </w:r>
      <w:r>
        <w:rPr>
          <w:sz w:val="24"/>
        </w:rPr>
        <w:t xml:space="preserve"> to retrieve specific data granules</w:t>
      </w:r>
      <w:r w:rsidR="001A28A8">
        <w:rPr>
          <w:sz w:val="24"/>
        </w:rPr>
        <w:t>,</w:t>
      </w:r>
      <w:r w:rsidR="00046AA4" w:rsidRPr="00046AA4">
        <w:rPr>
          <w:sz w:val="24"/>
        </w:rPr>
        <w:t xml:space="preserve"> has been adopted to realize the integrated access to heterogeneous, autonomous data sources. </w:t>
      </w:r>
    </w:p>
    <w:p w14:paraId="0CB8A259" w14:textId="67D95B12" w:rsidR="0019547A" w:rsidRDefault="0057765C" w:rsidP="00046AA4">
      <w:pPr>
        <w:adjustRightInd w:val="0"/>
        <w:spacing w:after="120"/>
        <w:rPr>
          <w:sz w:val="24"/>
        </w:rPr>
      </w:pPr>
      <w:r>
        <w:rPr>
          <w:sz w:val="24"/>
        </w:rPr>
        <w:t>The WGISS Connected Data Assets system is an implementation of this two-step process.</w:t>
      </w:r>
      <w:r w:rsidR="00F60810">
        <w:rPr>
          <w:sz w:val="24"/>
        </w:rPr>
        <w:t xml:space="preserve"> </w:t>
      </w:r>
      <w:r>
        <w:rPr>
          <w:sz w:val="24"/>
        </w:rPr>
        <w:t xml:space="preserve">The </w:t>
      </w:r>
      <w:r w:rsidR="00951E85">
        <w:rPr>
          <w:sz w:val="24"/>
        </w:rPr>
        <w:t>IDN</w:t>
      </w:r>
      <w:r>
        <w:rPr>
          <w:sz w:val="24"/>
        </w:rPr>
        <w:t xml:space="preserve"> provides an OpenSearch front end to the collection search. The response from the collection search includes links to the OpenSearch Descriptor Documents (OSDD) </w:t>
      </w:r>
      <w:r w:rsidR="008F4DD5">
        <w:rPr>
          <w:sz w:val="24"/>
        </w:rPr>
        <w:t xml:space="preserve">at one of several Granule Gateways, providing </w:t>
      </w:r>
      <w:r>
        <w:rPr>
          <w:sz w:val="24"/>
        </w:rPr>
        <w:t>search</w:t>
      </w:r>
      <w:r w:rsidR="008F4DD5">
        <w:rPr>
          <w:sz w:val="24"/>
        </w:rPr>
        <w:t xml:space="preserve"> capability</w:t>
      </w:r>
      <w:r>
        <w:rPr>
          <w:sz w:val="24"/>
        </w:rPr>
        <w:t xml:space="preserve"> for granules at the relevant data providers</w:t>
      </w:r>
      <w:r w:rsidR="008F4DD5">
        <w:rPr>
          <w:sz w:val="24"/>
        </w:rPr>
        <w:t>. Current WGISS Connected Data Assets Granule Gateways include</w:t>
      </w:r>
      <w:r>
        <w:rPr>
          <w:sz w:val="24"/>
        </w:rPr>
        <w:t xml:space="preserve"> the CWIC</w:t>
      </w:r>
      <w:r w:rsidR="00331B62">
        <w:rPr>
          <w:sz w:val="24"/>
        </w:rPr>
        <w:t xml:space="preserve"> data partners under CMR</w:t>
      </w:r>
      <w:r>
        <w:rPr>
          <w:sz w:val="24"/>
        </w:rPr>
        <w:t xml:space="preserve"> and </w:t>
      </w:r>
      <w:proofErr w:type="spellStart"/>
      <w:r>
        <w:rPr>
          <w:sz w:val="24"/>
        </w:rPr>
        <w:t>FedEO</w:t>
      </w:r>
      <w:proofErr w:type="spellEnd"/>
      <w:r>
        <w:rPr>
          <w:sz w:val="24"/>
        </w:rPr>
        <w:t>.</w:t>
      </w:r>
      <w:r w:rsidR="00F60810">
        <w:rPr>
          <w:sz w:val="24"/>
        </w:rPr>
        <w:t xml:space="preserve"> </w:t>
      </w:r>
      <w:r>
        <w:rPr>
          <w:sz w:val="24"/>
        </w:rPr>
        <w:t>Each of these systems provide</w:t>
      </w:r>
      <w:r w:rsidR="001A28A8">
        <w:rPr>
          <w:sz w:val="24"/>
        </w:rPr>
        <w:t>s</w:t>
      </w:r>
      <w:r>
        <w:rPr>
          <w:sz w:val="24"/>
        </w:rPr>
        <w:t xml:space="preserve"> access to different data archive systems using the same OpenSearch protocol.</w:t>
      </w:r>
      <w:r w:rsidR="00F60810">
        <w:rPr>
          <w:sz w:val="24"/>
        </w:rPr>
        <w:t xml:space="preserve"> </w:t>
      </w:r>
      <w:r w:rsidR="00666420">
        <w:rPr>
          <w:sz w:val="24"/>
        </w:rPr>
        <w:t>Spatial and temporal metadata are the only attributes guaranteed to be supported at all data providers.</w:t>
      </w:r>
      <w:r w:rsidR="00F60810">
        <w:rPr>
          <w:sz w:val="24"/>
        </w:rPr>
        <w:t xml:space="preserve"> </w:t>
      </w:r>
      <w:r w:rsidR="00666420">
        <w:rPr>
          <w:sz w:val="24"/>
        </w:rPr>
        <w:t xml:space="preserve">The CEOS OpenSearch Best Practice supports </w:t>
      </w:r>
      <w:proofErr w:type="gramStart"/>
      <w:r w:rsidR="00666420">
        <w:rPr>
          <w:sz w:val="24"/>
        </w:rPr>
        <w:t xml:space="preserve">a </w:t>
      </w:r>
      <w:r w:rsidR="00331B62">
        <w:rPr>
          <w:sz w:val="24"/>
        </w:rPr>
        <w:t>number</w:t>
      </w:r>
      <w:r w:rsidR="00666420">
        <w:rPr>
          <w:sz w:val="24"/>
        </w:rPr>
        <w:t xml:space="preserve"> of</w:t>
      </w:r>
      <w:proofErr w:type="gramEnd"/>
      <w:r w:rsidR="00666420">
        <w:rPr>
          <w:sz w:val="24"/>
        </w:rPr>
        <w:t xml:space="preserve"> metadata attributes through the Parameter extensions, but they are not all universally supported across CWIC</w:t>
      </w:r>
      <w:r w:rsidR="00331B62">
        <w:rPr>
          <w:sz w:val="24"/>
        </w:rPr>
        <w:t>/CMR</w:t>
      </w:r>
      <w:r w:rsidR="00666420">
        <w:rPr>
          <w:sz w:val="24"/>
        </w:rPr>
        <w:t xml:space="preserve"> or </w:t>
      </w:r>
      <w:proofErr w:type="spellStart"/>
      <w:r w:rsidR="00666420">
        <w:rPr>
          <w:sz w:val="24"/>
        </w:rPr>
        <w:t>FedEO</w:t>
      </w:r>
      <w:proofErr w:type="spellEnd"/>
      <w:r w:rsidR="00666420">
        <w:rPr>
          <w:sz w:val="24"/>
        </w:rPr>
        <w:t>.</w:t>
      </w:r>
    </w:p>
    <w:p w14:paraId="700D5EA4" w14:textId="1887BFF2" w:rsidR="0019547A" w:rsidRPr="00ED1083" w:rsidRDefault="0019547A" w:rsidP="00046AA4">
      <w:pPr>
        <w:adjustRightInd w:val="0"/>
        <w:spacing w:after="120"/>
        <w:rPr>
          <w:b/>
          <w:sz w:val="24"/>
        </w:rPr>
      </w:pPr>
      <w:r w:rsidRPr="00ED1083">
        <w:rPr>
          <w:b/>
          <w:sz w:val="24"/>
        </w:rPr>
        <w:t>4.2.</w:t>
      </w:r>
      <w:r w:rsidR="00646EDB">
        <w:rPr>
          <w:b/>
          <w:sz w:val="24"/>
        </w:rPr>
        <w:t>1.</w:t>
      </w:r>
      <w:r w:rsidRPr="00ED1083">
        <w:rPr>
          <w:b/>
          <w:sz w:val="24"/>
        </w:rPr>
        <w:t xml:space="preserve"> Granule Search Criteria</w:t>
      </w:r>
    </w:p>
    <w:p w14:paraId="7F2BF212" w14:textId="62313FFA" w:rsidR="00B81049" w:rsidRDefault="00B81049" w:rsidP="00046AA4">
      <w:pPr>
        <w:adjustRightInd w:val="0"/>
        <w:spacing w:after="120"/>
        <w:rPr>
          <w:sz w:val="24"/>
        </w:rPr>
      </w:pPr>
      <w:r>
        <w:rPr>
          <w:sz w:val="24"/>
        </w:rPr>
        <w:t xml:space="preserve">Section 5 (below) gives complete details about the OpenSearch API for specifying search criteria. </w:t>
      </w:r>
      <w:r>
        <w:rPr>
          <w:sz w:val="24"/>
        </w:rPr>
        <w:lastRenderedPageBreak/>
        <w:t xml:space="preserve">It is important to understand how the OSDD documents search parameters both for </w:t>
      </w:r>
      <w:r w:rsidR="00F60810">
        <w:rPr>
          <w:sz w:val="24"/>
        </w:rPr>
        <w:t>collections</w:t>
      </w:r>
      <w:r>
        <w:rPr>
          <w:sz w:val="24"/>
        </w:rPr>
        <w:t xml:space="preserve"> and, separately, for granules.</w:t>
      </w:r>
    </w:p>
    <w:p w14:paraId="49E719A1" w14:textId="2459FB86" w:rsidR="0019547A" w:rsidRDefault="001A28A8" w:rsidP="00046AA4">
      <w:pPr>
        <w:adjustRightInd w:val="0"/>
        <w:spacing w:after="120"/>
        <w:rPr>
          <w:sz w:val="24"/>
        </w:rPr>
      </w:pPr>
      <w:r>
        <w:rPr>
          <w:sz w:val="24"/>
        </w:rPr>
        <w:t xml:space="preserve">The step 2 search, </w:t>
      </w:r>
      <w:proofErr w:type="gramStart"/>
      <w:r>
        <w:rPr>
          <w:sz w:val="24"/>
        </w:rPr>
        <w:t>i.e.</w:t>
      </w:r>
      <w:proofErr w:type="gramEnd"/>
      <w:r>
        <w:rPr>
          <w:sz w:val="24"/>
        </w:rPr>
        <w:t xml:space="preserve"> granule search, supports constraints with spatial, temporal, and pagination. Spatial constraint is specified with a bounding box. Temporal filter can be specified with begin and end time in standard ISO 8601 timestamp format.</w:t>
      </w:r>
      <w:r w:rsidR="00D80238">
        <w:rPr>
          <w:sz w:val="24"/>
        </w:rPr>
        <w:t xml:space="preserve"> See Section 5 for specific query parameters.</w:t>
      </w:r>
    </w:p>
    <w:p w14:paraId="41CF1E77" w14:textId="2ADB6ACD" w:rsidR="0019547A" w:rsidRPr="00ED1083" w:rsidRDefault="0019547A" w:rsidP="00046AA4">
      <w:pPr>
        <w:adjustRightInd w:val="0"/>
        <w:spacing w:after="120"/>
        <w:rPr>
          <w:b/>
          <w:sz w:val="24"/>
        </w:rPr>
      </w:pPr>
      <w:r w:rsidRPr="00ED1083">
        <w:rPr>
          <w:b/>
          <w:sz w:val="24"/>
        </w:rPr>
        <w:t>4.2.</w:t>
      </w:r>
      <w:r w:rsidR="00646EDB">
        <w:rPr>
          <w:b/>
          <w:sz w:val="24"/>
        </w:rPr>
        <w:t>2.</w:t>
      </w:r>
      <w:r w:rsidRPr="00ED1083">
        <w:rPr>
          <w:b/>
          <w:sz w:val="24"/>
        </w:rPr>
        <w:t xml:space="preserve"> Current Data Partners</w:t>
      </w:r>
    </w:p>
    <w:p w14:paraId="41D08110" w14:textId="20879166" w:rsidR="00046AA4" w:rsidRPr="00046AA4" w:rsidRDefault="0097698D" w:rsidP="00046AA4">
      <w:pPr>
        <w:adjustRightInd w:val="0"/>
        <w:spacing w:after="120"/>
        <w:rPr>
          <w:sz w:val="24"/>
        </w:rPr>
      </w:pPr>
      <w:r>
        <w:rPr>
          <w:sz w:val="24"/>
        </w:rPr>
        <w:t>C</w:t>
      </w:r>
      <w:r w:rsidR="00046AA4" w:rsidRPr="00046AA4">
        <w:rPr>
          <w:sz w:val="24"/>
        </w:rPr>
        <w:t xml:space="preserve">urrent </w:t>
      </w:r>
      <w:r>
        <w:rPr>
          <w:sz w:val="24"/>
        </w:rPr>
        <w:t xml:space="preserve">data partners providing granule search access through WGISS Connected Data Assets include systems from the </w:t>
      </w:r>
      <w:r w:rsidR="0067421B">
        <w:rPr>
          <w:sz w:val="24"/>
        </w:rPr>
        <w:t xml:space="preserve">various </w:t>
      </w:r>
      <w:r>
        <w:rPr>
          <w:sz w:val="24"/>
        </w:rPr>
        <w:t>agencies</w:t>
      </w:r>
      <w:r w:rsidR="0067421B">
        <w:rPr>
          <w:sz w:val="24"/>
        </w:rPr>
        <w:t xml:space="preserve"> shown in Figure 1.</w:t>
      </w:r>
      <w:r>
        <w:rPr>
          <w:sz w:val="24"/>
        </w:rPr>
        <w:t xml:space="preserve"> </w:t>
      </w:r>
      <w:r w:rsidR="00706BEA">
        <w:rPr>
          <w:sz w:val="24"/>
        </w:rPr>
        <w:t>WGISS maintains a curren</w:t>
      </w:r>
      <w:r w:rsidR="00D451C0">
        <w:rPr>
          <w:sz w:val="24"/>
        </w:rPr>
        <w:t>t list of the data providers that</w:t>
      </w:r>
      <w:r w:rsidR="00706BEA">
        <w:rPr>
          <w:sz w:val="24"/>
        </w:rPr>
        <w:t xml:space="preserve"> comprise the WGISS Connected Data Assets on the WGISS </w:t>
      </w:r>
      <w:proofErr w:type="gramStart"/>
      <w:r w:rsidR="00706BEA">
        <w:rPr>
          <w:sz w:val="24"/>
        </w:rPr>
        <w:t>website</w:t>
      </w:r>
      <w:r w:rsidR="006B6B8F">
        <w:rPr>
          <w:sz w:val="24"/>
        </w:rPr>
        <w:t xml:space="preserve">  </w:t>
      </w:r>
      <w:r w:rsidR="006B6B8F" w:rsidRPr="006B6B8F">
        <w:rPr>
          <w:sz w:val="24"/>
        </w:rPr>
        <w:t>http</w:t>
      </w:r>
      <w:r w:rsidR="0067421B">
        <w:rPr>
          <w:sz w:val="24"/>
        </w:rPr>
        <w:t>s</w:t>
      </w:r>
      <w:r w:rsidR="006B6B8F" w:rsidRPr="006B6B8F">
        <w:rPr>
          <w:sz w:val="24"/>
        </w:rPr>
        <w:t>://ceos.org/wgiss-connected-data-assets-status/</w:t>
      </w:r>
      <w:proofErr w:type="gramEnd"/>
    </w:p>
    <w:p w14:paraId="76F427BD" w14:textId="3AE60FE0" w:rsidR="005200C5" w:rsidRPr="005200C5" w:rsidRDefault="00AA20F0" w:rsidP="005200C5">
      <w:pPr>
        <w:pStyle w:val="WRHeading11"/>
        <w:tabs>
          <w:tab w:val="clear" w:pos="3807"/>
          <w:tab w:val="num" w:pos="360"/>
        </w:tabs>
        <w:ind w:left="360" w:hanging="360"/>
        <w:jc w:val="left"/>
        <w:rPr>
          <w:rFonts w:ascii="Times New Roman" w:hAnsi="Times New Roman"/>
          <w:sz w:val="28"/>
          <w:szCs w:val="28"/>
        </w:rPr>
      </w:pPr>
      <w:bookmarkStart w:id="57" w:name="_Toc88117123"/>
      <w:r w:rsidRPr="00215A52">
        <w:rPr>
          <w:rFonts w:ascii="Times New Roman" w:hAnsi="Times New Roman"/>
          <w:sz w:val="28"/>
          <w:szCs w:val="28"/>
        </w:rPr>
        <w:t>WGISS</w:t>
      </w:r>
      <w:r w:rsidR="005200C5" w:rsidRPr="005200C5">
        <w:rPr>
          <w:rFonts w:ascii="Times New Roman" w:hAnsi="Times New Roman" w:hint="eastAsia"/>
          <w:sz w:val="28"/>
          <w:szCs w:val="28"/>
        </w:rPr>
        <w:t xml:space="preserve"> Architecture</w:t>
      </w:r>
      <w:r w:rsidR="00D51360">
        <w:rPr>
          <w:rFonts w:ascii="Times New Roman" w:hAnsi="Times New Roman"/>
          <w:sz w:val="28"/>
          <w:szCs w:val="28"/>
        </w:rPr>
        <w:t xml:space="preserve"> for </w:t>
      </w:r>
      <w:r>
        <w:rPr>
          <w:rFonts w:ascii="Times New Roman" w:hAnsi="Times New Roman"/>
          <w:sz w:val="28"/>
          <w:szCs w:val="28"/>
        </w:rPr>
        <w:t>Connected Data Assets</w:t>
      </w:r>
      <w:bookmarkEnd w:id="57"/>
    </w:p>
    <w:p w14:paraId="58F48EF6" w14:textId="7DEBF5C5" w:rsidR="005200C5" w:rsidRPr="002B555B" w:rsidRDefault="005200C5" w:rsidP="002B555B">
      <w:pPr>
        <w:adjustRightInd w:val="0"/>
        <w:spacing w:after="120"/>
        <w:rPr>
          <w:sz w:val="24"/>
        </w:rPr>
      </w:pPr>
      <w:r w:rsidRPr="005200C5">
        <w:rPr>
          <w:sz w:val="24"/>
        </w:rPr>
        <w:t xml:space="preserve">At </w:t>
      </w:r>
      <w:r w:rsidR="00AA20F0">
        <w:rPr>
          <w:sz w:val="24"/>
        </w:rPr>
        <w:t>its</w:t>
      </w:r>
      <w:r w:rsidR="00AA20F0" w:rsidRPr="005200C5">
        <w:rPr>
          <w:sz w:val="24"/>
        </w:rPr>
        <w:t xml:space="preserve"> </w:t>
      </w:r>
      <w:r w:rsidRPr="005200C5">
        <w:rPr>
          <w:sz w:val="24"/>
        </w:rPr>
        <w:t xml:space="preserve">core, </w:t>
      </w:r>
      <w:r w:rsidR="001343D0">
        <w:rPr>
          <w:sz w:val="24"/>
        </w:rPr>
        <w:t>the systems</w:t>
      </w:r>
      <w:r w:rsidR="001343D0" w:rsidRPr="005200C5">
        <w:rPr>
          <w:sz w:val="24"/>
        </w:rPr>
        <w:t xml:space="preserve"> </w:t>
      </w:r>
      <w:r w:rsidRPr="005200C5">
        <w:rPr>
          <w:sz w:val="24"/>
        </w:rPr>
        <w:t>present to End Users and Clients an OpenSearch server</w:t>
      </w:r>
      <w:r w:rsidR="00AA20F0">
        <w:rPr>
          <w:sz w:val="24"/>
        </w:rPr>
        <w:t xml:space="preserve"> compliant with the CEOS OpenSearch </w:t>
      </w:r>
      <w:r w:rsidR="00706BEA">
        <w:rPr>
          <w:sz w:val="24"/>
        </w:rPr>
        <w:t>Best Pra</w:t>
      </w:r>
      <w:r w:rsidR="009C6838">
        <w:rPr>
          <w:sz w:val="24"/>
        </w:rPr>
        <w:t>c</w:t>
      </w:r>
      <w:r w:rsidR="00706BEA">
        <w:rPr>
          <w:sz w:val="24"/>
        </w:rPr>
        <w:t>tice</w:t>
      </w:r>
      <w:r w:rsidRPr="005200C5">
        <w:rPr>
          <w:sz w:val="24"/>
        </w:rPr>
        <w:t>.</w:t>
      </w:r>
      <w:r w:rsidR="00F60810">
        <w:rPr>
          <w:sz w:val="24"/>
        </w:rPr>
        <w:t xml:space="preserve"> </w:t>
      </w:r>
      <w:r w:rsidRPr="005200C5">
        <w:rPr>
          <w:sz w:val="24"/>
        </w:rPr>
        <w:t xml:space="preserve">In this way, outside clients need to have no specific knowledge of the </w:t>
      </w:r>
      <w:proofErr w:type="gramStart"/>
      <w:r w:rsidRPr="005200C5">
        <w:rPr>
          <w:sz w:val="24"/>
        </w:rPr>
        <w:t>particular partner</w:t>
      </w:r>
      <w:proofErr w:type="gramEnd"/>
      <w:r w:rsidRPr="005200C5">
        <w:rPr>
          <w:sz w:val="24"/>
        </w:rPr>
        <w:t xml:space="preserve"> data systems and communicate only via OpenSearch.</w:t>
      </w:r>
      <w:r w:rsidR="00F60810">
        <w:rPr>
          <w:sz w:val="24"/>
        </w:rPr>
        <w:t xml:space="preserve"> </w:t>
      </w:r>
    </w:p>
    <w:p w14:paraId="391D609D" w14:textId="492A66C2" w:rsidR="00656F44" w:rsidRDefault="00E90B25" w:rsidP="00656F44">
      <w:pPr>
        <w:pStyle w:val="WRHeading11"/>
        <w:tabs>
          <w:tab w:val="clear" w:pos="3807"/>
          <w:tab w:val="num" w:pos="360"/>
        </w:tabs>
        <w:ind w:left="360" w:hanging="360"/>
        <w:jc w:val="left"/>
        <w:rPr>
          <w:rFonts w:ascii="Times New Roman" w:hAnsi="Times New Roman"/>
          <w:sz w:val="28"/>
          <w:szCs w:val="28"/>
        </w:rPr>
      </w:pPr>
      <w:bookmarkStart w:id="58" w:name="_Toc88117124"/>
      <w:r w:rsidRPr="00E90B25">
        <w:rPr>
          <w:rFonts w:ascii="Times New Roman" w:hAnsi="Times New Roman"/>
          <w:sz w:val="28"/>
          <w:szCs w:val="28"/>
        </w:rPr>
        <w:t xml:space="preserve">Skills You Will Need </w:t>
      </w:r>
      <w:r w:rsidR="005D30E6">
        <w:rPr>
          <w:rFonts w:ascii="Times New Roman" w:hAnsi="Times New Roman"/>
          <w:sz w:val="28"/>
          <w:szCs w:val="28"/>
        </w:rPr>
        <w:t>a</w:t>
      </w:r>
      <w:r w:rsidRPr="00E90B25">
        <w:rPr>
          <w:rFonts w:ascii="Times New Roman" w:hAnsi="Times New Roman"/>
          <w:sz w:val="28"/>
          <w:szCs w:val="28"/>
        </w:rPr>
        <w:t>s a Client Partner</w:t>
      </w:r>
      <w:bookmarkEnd w:id="58"/>
    </w:p>
    <w:p w14:paraId="37103A6E" w14:textId="77777777" w:rsidR="005A6C21" w:rsidRPr="005D6CA0" w:rsidRDefault="005A6C21" w:rsidP="005A6C21">
      <w:pPr>
        <w:adjustRightInd w:val="0"/>
        <w:spacing w:after="120"/>
        <w:rPr>
          <w:sz w:val="24"/>
        </w:rPr>
      </w:pPr>
      <w:r w:rsidRPr="005D6CA0">
        <w:rPr>
          <w:sz w:val="24"/>
        </w:rPr>
        <w:t xml:space="preserve">As a </w:t>
      </w:r>
      <w:r>
        <w:rPr>
          <w:sz w:val="24"/>
        </w:rPr>
        <w:t>Client</w:t>
      </w:r>
      <w:r w:rsidRPr="005D6CA0">
        <w:rPr>
          <w:sz w:val="24"/>
        </w:rPr>
        <w:t xml:space="preserve"> Data Partner, you need to be familiar with basic </w:t>
      </w:r>
      <w:r w:rsidR="00270064">
        <w:rPr>
          <w:rFonts w:hint="eastAsia"/>
          <w:sz w:val="24"/>
        </w:rPr>
        <w:t>web application technology</w:t>
      </w:r>
      <w:r w:rsidRPr="005D6CA0">
        <w:rPr>
          <w:sz w:val="24"/>
        </w:rPr>
        <w:t xml:space="preserve"> such as:</w:t>
      </w:r>
    </w:p>
    <w:p w14:paraId="049E6E2C" w14:textId="77777777" w:rsidR="005A6C21" w:rsidRPr="005D6CA0" w:rsidRDefault="005A6C21" w:rsidP="00DE25C4">
      <w:pPr>
        <w:numPr>
          <w:ilvl w:val="0"/>
          <w:numId w:val="3"/>
        </w:numPr>
        <w:adjustRightInd w:val="0"/>
        <w:spacing w:after="120"/>
        <w:rPr>
          <w:sz w:val="24"/>
        </w:rPr>
      </w:pPr>
      <w:r w:rsidRPr="005D6CA0">
        <w:rPr>
          <w:sz w:val="24"/>
        </w:rPr>
        <w:t>XML and XML Schema (XSD</w:t>
      </w:r>
      <w:r w:rsidR="00D7425A">
        <w:rPr>
          <w:rStyle w:val="FootnoteReference"/>
          <w:sz w:val="24"/>
        </w:rPr>
        <w:footnoteReference w:id="2"/>
      </w:r>
      <w:r w:rsidRPr="005D6CA0">
        <w:rPr>
          <w:sz w:val="24"/>
        </w:rPr>
        <w:t>)</w:t>
      </w:r>
    </w:p>
    <w:p w14:paraId="4CF54A27" w14:textId="77777777" w:rsidR="005A6C21" w:rsidRDefault="00721224" w:rsidP="00DE25C4">
      <w:pPr>
        <w:numPr>
          <w:ilvl w:val="0"/>
          <w:numId w:val="3"/>
        </w:numPr>
        <w:adjustRightInd w:val="0"/>
        <w:spacing w:after="120"/>
        <w:rPr>
          <w:sz w:val="24"/>
        </w:rPr>
      </w:pPr>
      <w:r>
        <w:rPr>
          <w:rFonts w:hint="eastAsia"/>
          <w:sz w:val="24"/>
        </w:rPr>
        <w:t>OpenSearch</w:t>
      </w:r>
      <w:r w:rsidR="009E6A52">
        <w:rPr>
          <w:rStyle w:val="FootnoteReference"/>
          <w:sz w:val="24"/>
        </w:rPr>
        <w:footnoteReference w:id="3"/>
      </w:r>
      <w:r>
        <w:rPr>
          <w:rFonts w:hint="eastAsia"/>
          <w:sz w:val="24"/>
        </w:rPr>
        <w:t xml:space="preserve"> </w:t>
      </w:r>
      <w:r w:rsidR="003E06E6">
        <w:rPr>
          <w:rFonts w:hint="eastAsia"/>
          <w:sz w:val="24"/>
        </w:rPr>
        <w:t xml:space="preserve">related </w:t>
      </w:r>
      <w:r>
        <w:rPr>
          <w:rFonts w:hint="eastAsia"/>
          <w:sz w:val="24"/>
        </w:rPr>
        <w:t>techno</w:t>
      </w:r>
      <w:r w:rsidR="003E06E6">
        <w:rPr>
          <w:rFonts w:hint="eastAsia"/>
          <w:sz w:val="24"/>
        </w:rPr>
        <w:t>logies</w:t>
      </w:r>
    </w:p>
    <w:p w14:paraId="792A8E89" w14:textId="77777777" w:rsidR="001E7668" w:rsidRDefault="00116150" w:rsidP="00DE25C4">
      <w:pPr>
        <w:numPr>
          <w:ilvl w:val="0"/>
          <w:numId w:val="3"/>
        </w:numPr>
        <w:adjustRightInd w:val="0"/>
        <w:spacing w:after="120"/>
        <w:rPr>
          <w:sz w:val="24"/>
        </w:rPr>
      </w:pPr>
      <w:proofErr w:type="spellStart"/>
      <w:r>
        <w:rPr>
          <w:rFonts w:hint="eastAsia"/>
          <w:sz w:val="24"/>
        </w:rPr>
        <w:t>RESTFul</w:t>
      </w:r>
      <w:proofErr w:type="spellEnd"/>
      <w:r>
        <w:rPr>
          <w:rStyle w:val="FootnoteReference"/>
          <w:sz w:val="24"/>
        </w:rPr>
        <w:footnoteReference w:id="4"/>
      </w:r>
      <w:r w:rsidR="00317E45">
        <w:rPr>
          <w:rFonts w:hint="eastAsia"/>
          <w:sz w:val="24"/>
        </w:rPr>
        <w:t xml:space="preserve"> related </w:t>
      </w:r>
      <w:r w:rsidR="008F0AF4">
        <w:rPr>
          <w:sz w:val="24"/>
        </w:rPr>
        <w:t>architecture</w:t>
      </w:r>
      <w:r w:rsidR="008F0AF4">
        <w:rPr>
          <w:rFonts w:hint="eastAsia"/>
          <w:sz w:val="24"/>
        </w:rPr>
        <w:t xml:space="preserve"> and </w:t>
      </w:r>
      <w:r w:rsidR="00317E45">
        <w:rPr>
          <w:rFonts w:hint="eastAsia"/>
          <w:sz w:val="24"/>
        </w:rPr>
        <w:t>technologies</w:t>
      </w:r>
    </w:p>
    <w:p w14:paraId="70AB0BD6" w14:textId="77777777" w:rsidR="00951400" w:rsidRPr="00951400" w:rsidRDefault="00951400" w:rsidP="00DE25C4">
      <w:pPr>
        <w:numPr>
          <w:ilvl w:val="0"/>
          <w:numId w:val="3"/>
        </w:numPr>
        <w:adjustRightInd w:val="0"/>
        <w:spacing w:after="120"/>
        <w:rPr>
          <w:sz w:val="24"/>
        </w:rPr>
      </w:pPr>
      <w:r w:rsidRPr="005D6CA0">
        <w:rPr>
          <w:sz w:val="24"/>
        </w:rPr>
        <w:t>Web development programming language</w:t>
      </w:r>
    </w:p>
    <w:p w14:paraId="6CF20A80" w14:textId="746312C6" w:rsidR="00B10AA8" w:rsidRDefault="00EF6AEA" w:rsidP="00B10AA8">
      <w:pPr>
        <w:pStyle w:val="WRHeading11"/>
        <w:tabs>
          <w:tab w:val="clear" w:pos="3807"/>
          <w:tab w:val="num" w:pos="360"/>
        </w:tabs>
        <w:ind w:left="360" w:hanging="360"/>
        <w:jc w:val="left"/>
        <w:rPr>
          <w:rFonts w:ascii="Times New Roman" w:hAnsi="Times New Roman"/>
          <w:sz w:val="28"/>
          <w:szCs w:val="28"/>
        </w:rPr>
      </w:pPr>
      <w:bookmarkStart w:id="59" w:name="_Toc88117125"/>
      <w:r>
        <w:rPr>
          <w:rFonts w:ascii="Times New Roman" w:hAnsi="Times New Roman"/>
          <w:sz w:val="28"/>
          <w:szCs w:val="28"/>
        </w:rPr>
        <w:t xml:space="preserve">WGISS Connected </w:t>
      </w:r>
      <w:r w:rsidR="008F4DD5">
        <w:rPr>
          <w:rFonts w:ascii="Times New Roman" w:hAnsi="Times New Roman"/>
          <w:sz w:val="28"/>
          <w:szCs w:val="28"/>
        </w:rPr>
        <w:t xml:space="preserve">Data </w:t>
      </w:r>
      <w:r>
        <w:rPr>
          <w:rFonts w:ascii="Times New Roman" w:hAnsi="Times New Roman"/>
          <w:sz w:val="28"/>
          <w:szCs w:val="28"/>
        </w:rPr>
        <w:t>Assets</w:t>
      </w:r>
      <w:r w:rsidRPr="00B10AA8">
        <w:rPr>
          <w:rFonts w:ascii="Times New Roman" w:hAnsi="Times New Roman"/>
          <w:sz w:val="28"/>
          <w:szCs w:val="28"/>
        </w:rPr>
        <w:t xml:space="preserve"> </w:t>
      </w:r>
      <w:r w:rsidR="00B10AA8" w:rsidRPr="00B10AA8">
        <w:rPr>
          <w:rFonts w:ascii="Times New Roman" w:hAnsi="Times New Roman"/>
          <w:sz w:val="28"/>
          <w:szCs w:val="28"/>
        </w:rPr>
        <w:t>Terms and Definitions</w:t>
      </w:r>
      <w:bookmarkEnd w:id="59"/>
    </w:p>
    <w:p w14:paraId="1C89B0C9" w14:textId="77777777" w:rsidR="00BA2C6E" w:rsidRPr="005D6CA0" w:rsidRDefault="00BA2C6E" w:rsidP="00BA2C6E">
      <w:pPr>
        <w:adjustRightInd w:val="0"/>
        <w:spacing w:after="120"/>
        <w:rPr>
          <w:sz w:val="24"/>
        </w:rPr>
      </w:pPr>
      <w:r w:rsidRPr="005D6CA0">
        <w:rPr>
          <w:sz w:val="24"/>
        </w:rPr>
        <w:t>For the purposes of this document, the following terms and definitions apply:</w:t>
      </w:r>
    </w:p>
    <w:p w14:paraId="758FE2A0" w14:textId="77777777" w:rsidR="00BA2C6E" w:rsidRPr="005D6CA0" w:rsidRDefault="00BA2C6E" w:rsidP="00DE25C4">
      <w:pPr>
        <w:numPr>
          <w:ilvl w:val="0"/>
          <w:numId w:val="5"/>
        </w:numPr>
        <w:adjustRightInd w:val="0"/>
        <w:spacing w:after="120"/>
        <w:rPr>
          <w:sz w:val="24"/>
        </w:rPr>
      </w:pPr>
      <w:r w:rsidRPr="004F33AF">
        <w:rPr>
          <w:b/>
          <w:sz w:val="24"/>
        </w:rPr>
        <w:t>client</w:t>
      </w:r>
    </w:p>
    <w:p w14:paraId="2BF60AAA" w14:textId="77777777" w:rsidR="00BA2C6E" w:rsidRPr="005D6CA0" w:rsidRDefault="00BA2C6E" w:rsidP="00BA2C6E">
      <w:pPr>
        <w:adjustRightInd w:val="0"/>
        <w:spacing w:after="120"/>
        <w:ind w:left="418"/>
        <w:rPr>
          <w:sz w:val="24"/>
        </w:rPr>
      </w:pPr>
      <w:r w:rsidRPr="005D6CA0">
        <w:rPr>
          <w:sz w:val="24"/>
        </w:rPr>
        <w:t>A software component that can invoke an operation from a server</w:t>
      </w:r>
    </w:p>
    <w:p w14:paraId="7E056E0A" w14:textId="048F5EE6" w:rsidR="0074353E" w:rsidRPr="00F22657" w:rsidRDefault="0074353E" w:rsidP="00DE25C4">
      <w:pPr>
        <w:numPr>
          <w:ilvl w:val="0"/>
          <w:numId w:val="5"/>
        </w:numPr>
        <w:adjustRightInd w:val="0"/>
        <w:spacing w:after="120"/>
        <w:rPr>
          <w:sz w:val="24"/>
        </w:rPr>
      </w:pPr>
      <w:r w:rsidRPr="00F22657">
        <w:rPr>
          <w:b/>
          <w:sz w:val="24"/>
        </w:rPr>
        <w:t>CMR</w:t>
      </w:r>
      <w:r w:rsidRPr="00F22657">
        <w:rPr>
          <w:b/>
          <w:sz w:val="24"/>
        </w:rPr>
        <w:br/>
      </w:r>
      <w:r>
        <w:rPr>
          <w:sz w:val="24"/>
        </w:rPr>
        <w:t xml:space="preserve">The Common Metadata Repository is the database system used to manage earth science metadata records for the </w:t>
      </w:r>
      <w:r w:rsidR="00951E85">
        <w:rPr>
          <w:sz w:val="24"/>
        </w:rPr>
        <w:t>IDN</w:t>
      </w:r>
      <w:r>
        <w:rPr>
          <w:sz w:val="24"/>
        </w:rPr>
        <w:t>.</w:t>
      </w:r>
    </w:p>
    <w:p w14:paraId="1903DD06" w14:textId="7793D954" w:rsidR="002C5C19" w:rsidRPr="005D6CA0" w:rsidRDefault="002C5C19" w:rsidP="00DE25C4">
      <w:pPr>
        <w:numPr>
          <w:ilvl w:val="0"/>
          <w:numId w:val="5"/>
        </w:numPr>
        <w:adjustRightInd w:val="0"/>
        <w:spacing w:after="120"/>
        <w:rPr>
          <w:sz w:val="24"/>
        </w:rPr>
      </w:pPr>
      <w:r w:rsidRPr="004F33AF">
        <w:rPr>
          <w:b/>
          <w:sz w:val="24"/>
        </w:rPr>
        <w:t>collection</w:t>
      </w:r>
    </w:p>
    <w:p w14:paraId="4442EAAC" w14:textId="77777777" w:rsidR="002C5C19" w:rsidRPr="005D6CA0" w:rsidRDefault="002C5C19" w:rsidP="002C5C19">
      <w:pPr>
        <w:adjustRightInd w:val="0"/>
        <w:spacing w:after="120"/>
        <w:ind w:left="418"/>
        <w:rPr>
          <w:sz w:val="24"/>
        </w:rPr>
      </w:pPr>
      <w:r w:rsidRPr="005D6CA0">
        <w:rPr>
          <w:sz w:val="24"/>
        </w:rPr>
        <w:t>A grouping of granules that all come from the same source, such as a modeling group or institution. Collections have information that is common across all the granules they "own" and a template for describing additional attributes not already part of the metadata model.</w:t>
      </w:r>
    </w:p>
    <w:p w14:paraId="5631AADD" w14:textId="77777777" w:rsidR="002C5C19" w:rsidRPr="005D6CA0" w:rsidRDefault="002C5C19" w:rsidP="00DE25C4">
      <w:pPr>
        <w:numPr>
          <w:ilvl w:val="0"/>
          <w:numId w:val="5"/>
        </w:numPr>
        <w:adjustRightInd w:val="0"/>
        <w:spacing w:after="120"/>
        <w:rPr>
          <w:sz w:val="24"/>
        </w:rPr>
      </w:pPr>
      <w:r w:rsidRPr="004F33AF">
        <w:rPr>
          <w:b/>
          <w:sz w:val="24"/>
        </w:rPr>
        <w:t>data clearinghouse</w:t>
      </w:r>
    </w:p>
    <w:p w14:paraId="4A74CD15" w14:textId="77777777" w:rsidR="002C5C19" w:rsidRPr="005D6CA0" w:rsidRDefault="002C5C19" w:rsidP="002C5C19">
      <w:pPr>
        <w:adjustRightInd w:val="0"/>
        <w:spacing w:after="120"/>
        <w:ind w:left="418"/>
        <w:rPr>
          <w:sz w:val="24"/>
        </w:rPr>
      </w:pPr>
      <w:r w:rsidRPr="005D6CA0">
        <w:rPr>
          <w:sz w:val="24"/>
        </w:rPr>
        <w:t>The collection of institutions providing digital data, which can be searched through a single interface using a common metadata standard</w:t>
      </w:r>
    </w:p>
    <w:p w14:paraId="7DEC6E93" w14:textId="77777777" w:rsidR="002C5C19" w:rsidRPr="005D6CA0" w:rsidRDefault="002C5C19" w:rsidP="00DE25C4">
      <w:pPr>
        <w:numPr>
          <w:ilvl w:val="0"/>
          <w:numId w:val="5"/>
        </w:numPr>
        <w:adjustRightInd w:val="0"/>
        <w:spacing w:after="120"/>
        <w:rPr>
          <w:sz w:val="24"/>
        </w:rPr>
      </w:pPr>
      <w:r w:rsidRPr="004F33AF">
        <w:rPr>
          <w:b/>
          <w:sz w:val="24"/>
        </w:rPr>
        <w:t>dataset</w:t>
      </w:r>
    </w:p>
    <w:p w14:paraId="002C736F" w14:textId="4DDCE5F7" w:rsidR="0074353E" w:rsidRPr="005D6CA0" w:rsidRDefault="002C5C19" w:rsidP="0074353E">
      <w:pPr>
        <w:adjustRightInd w:val="0"/>
        <w:spacing w:after="120"/>
        <w:ind w:left="418"/>
        <w:rPr>
          <w:sz w:val="24"/>
        </w:rPr>
      </w:pPr>
      <w:r>
        <w:rPr>
          <w:sz w:val="24"/>
        </w:rPr>
        <w:t>H</w:t>
      </w:r>
      <w:r w:rsidRPr="005D6CA0">
        <w:rPr>
          <w:sz w:val="24"/>
        </w:rPr>
        <w:t xml:space="preserve">as the same meaning as collection, see </w:t>
      </w:r>
      <w:r w:rsidRPr="005D6CA0">
        <w:rPr>
          <w:rFonts w:hint="eastAsia"/>
          <w:sz w:val="24"/>
        </w:rPr>
        <w:t>(</w:t>
      </w:r>
      <w:r w:rsidR="002A2C0D">
        <w:rPr>
          <w:sz w:val="24"/>
        </w:rPr>
        <w:t>3</w:t>
      </w:r>
      <w:proofErr w:type="gramStart"/>
      <w:r w:rsidRPr="005D6CA0">
        <w:rPr>
          <w:rFonts w:hint="eastAsia"/>
          <w:sz w:val="24"/>
        </w:rPr>
        <w:t>)</w:t>
      </w:r>
      <w:proofErr w:type="gramEnd"/>
    </w:p>
    <w:p w14:paraId="62D4B807" w14:textId="3B17ED75" w:rsidR="0074353E" w:rsidRPr="00F22657" w:rsidRDefault="0074353E" w:rsidP="00DE25C4">
      <w:pPr>
        <w:numPr>
          <w:ilvl w:val="0"/>
          <w:numId w:val="5"/>
        </w:numPr>
        <w:adjustRightInd w:val="0"/>
        <w:spacing w:after="120"/>
        <w:rPr>
          <w:b/>
          <w:sz w:val="24"/>
        </w:rPr>
      </w:pPr>
      <w:r w:rsidRPr="00F22657">
        <w:rPr>
          <w:b/>
          <w:sz w:val="24"/>
        </w:rPr>
        <w:lastRenderedPageBreak/>
        <w:t>GCMD</w:t>
      </w:r>
      <w:r w:rsidR="00863D79">
        <w:rPr>
          <w:b/>
          <w:sz w:val="24"/>
        </w:rPr>
        <w:t xml:space="preserve"> Keywords</w:t>
      </w:r>
    </w:p>
    <w:p w14:paraId="000C9BD2" w14:textId="189B522E" w:rsidR="00EE00C9" w:rsidRPr="00EE00C9" w:rsidRDefault="0074353E" w:rsidP="00EE00C9">
      <w:pPr>
        <w:adjustRightInd w:val="0"/>
        <w:spacing w:after="120"/>
        <w:ind w:left="360"/>
        <w:rPr>
          <w:sz w:val="24"/>
        </w:rPr>
      </w:pPr>
      <w:r>
        <w:rPr>
          <w:sz w:val="24"/>
        </w:rPr>
        <w:t>The Global Change Master Directory (GCMD)</w:t>
      </w:r>
      <w:r w:rsidR="00EE00C9">
        <w:rPr>
          <w:sz w:val="24"/>
        </w:rPr>
        <w:t xml:space="preserve"> </w:t>
      </w:r>
      <w:r w:rsidR="00EE00C9" w:rsidRPr="00EE00C9">
        <w:rPr>
          <w:sz w:val="24"/>
        </w:rPr>
        <w:t>Keywords are a hierarchical set of controlled Earth Science vocabularies that help ensure Earth science data, services, and variables are described in a consistent and comprehensive manner and allow for the precise searching of metadata and subsequent retrieval of data, services, and variables.</w:t>
      </w:r>
      <w:r w:rsidR="00EE00C9">
        <w:rPr>
          <w:sz w:val="24"/>
        </w:rPr>
        <w:br/>
      </w:r>
    </w:p>
    <w:p w14:paraId="26A921AD" w14:textId="611E4F4A" w:rsidR="002C5C19" w:rsidRPr="005D6CA0" w:rsidRDefault="002C5C19" w:rsidP="00DE25C4">
      <w:pPr>
        <w:numPr>
          <w:ilvl w:val="0"/>
          <w:numId w:val="5"/>
        </w:numPr>
        <w:adjustRightInd w:val="0"/>
        <w:spacing w:after="120"/>
        <w:rPr>
          <w:sz w:val="24"/>
        </w:rPr>
      </w:pPr>
      <w:r w:rsidRPr="004F33AF">
        <w:rPr>
          <w:b/>
          <w:sz w:val="24"/>
        </w:rPr>
        <w:t>granule</w:t>
      </w:r>
    </w:p>
    <w:p w14:paraId="417DBAFF" w14:textId="77777777" w:rsidR="002C5C19" w:rsidRPr="005D6CA0" w:rsidRDefault="002C5C19" w:rsidP="002C5C19">
      <w:pPr>
        <w:adjustRightInd w:val="0"/>
        <w:spacing w:after="120"/>
        <w:ind w:left="418"/>
        <w:rPr>
          <w:sz w:val="24"/>
        </w:rPr>
      </w:pPr>
      <w:r w:rsidRPr="005D6CA0">
        <w:rPr>
          <w:sz w:val="24"/>
        </w:rPr>
        <w:t>The smallest aggregation of data that can be independently managed (described, inventoried, and retrieved). Granules have their own metadata model and support values associated with the additional attributes defined by the owning collection.</w:t>
      </w:r>
    </w:p>
    <w:p w14:paraId="0F7B979D" w14:textId="77777777" w:rsidR="008F4DD5" w:rsidRPr="005D6CA0" w:rsidRDefault="008F4DD5" w:rsidP="00DE25C4">
      <w:pPr>
        <w:numPr>
          <w:ilvl w:val="0"/>
          <w:numId w:val="5"/>
        </w:numPr>
        <w:adjustRightInd w:val="0"/>
        <w:spacing w:after="120"/>
        <w:rPr>
          <w:sz w:val="24"/>
        </w:rPr>
      </w:pPr>
      <w:r>
        <w:rPr>
          <w:b/>
          <w:sz w:val="24"/>
        </w:rPr>
        <w:t>Granule Gateway</w:t>
      </w:r>
    </w:p>
    <w:p w14:paraId="137426BF" w14:textId="77777777" w:rsidR="008F4DD5" w:rsidRDefault="008F4DD5" w:rsidP="008F4DD5">
      <w:pPr>
        <w:adjustRightInd w:val="0"/>
        <w:spacing w:after="120"/>
        <w:ind w:left="418"/>
        <w:rPr>
          <w:sz w:val="24"/>
        </w:rPr>
      </w:pPr>
      <w:r>
        <w:rPr>
          <w:sz w:val="24"/>
        </w:rPr>
        <w:t>A CEOS OpenSearch compliant server providing access to remote data partner inventory systems.</w:t>
      </w:r>
    </w:p>
    <w:p w14:paraId="69FF3684" w14:textId="77777777" w:rsidR="008F4DD5" w:rsidRPr="005D6CA0" w:rsidRDefault="008F4DD5" w:rsidP="00DE25C4">
      <w:pPr>
        <w:numPr>
          <w:ilvl w:val="0"/>
          <w:numId w:val="5"/>
        </w:numPr>
        <w:adjustRightInd w:val="0"/>
        <w:spacing w:after="120"/>
        <w:rPr>
          <w:sz w:val="24"/>
        </w:rPr>
      </w:pPr>
      <w:r>
        <w:rPr>
          <w:b/>
          <w:sz w:val="24"/>
        </w:rPr>
        <w:t>granule ID</w:t>
      </w:r>
    </w:p>
    <w:p w14:paraId="7EDB4A94" w14:textId="77777777" w:rsidR="008F4DD5" w:rsidRDefault="008F4DD5" w:rsidP="008F4DD5">
      <w:pPr>
        <w:adjustRightInd w:val="0"/>
        <w:spacing w:after="120"/>
        <w:ind w:left="418"/>
        <w:rPr>
          <w:sz w:val="24"/>
        </w:rPr>
      </w:pPr>
      <w:r w:rsidRPr="005D6CA0">
        <w:rPr>
          <w:sz w:val="24"/>
        </w:rPr>
        <w:t xml:space="preserve">A character string that </w:t>
      </w:r>
      <w:r>
        <w:rPr>
          <w:sz w:val="24"/>
        </w:rPr>
        <w:t>uniquely identifies a single granule to a granule gateway</w:t>
      </w:r>
    </w:p>
    <w:p w14:paraId="3DC90DCC" w14:textId="33EA03C5" w:rsidR="00BA2C6E" w:rsidRPr="005D6CA0" w:rsidRDefault="008430FF" w:rsidP="00DE25C4">
      <w:pPr>
        <w:numPr>
          <w:ilvl w:val="0"/>
          <w:numId w:val="5"/>
        </w:numPr>
        <w:adjustRightInd w:val="0"/>
        <w:spacing w:after="120"/>
        <w:rPr>
          <w:sz w:val="24"/>
        </w:rPr>
      </w:pPr>
      <w:r>
        <w:rPr>
          <w:b/>
          <w:sz w:val="24"/>
        </w:rPr>
        <w:t xml:space="preserve"> </w:t>
      </w:r>
      <w:r w:rsidR="00BA2C6E" w:rsidRPr="004F33AF">
        <w:rPr>
          <w:b/>
          <w:sz w:val="24"/>
        </w:rPr>
        <w:t>identifier</w:t>
      </w:r>
    </w:p>
    <w:p w14:paraId="652312AA" w14:textId="77777777" w:rsidR="00BA2C6E" w:rsidRDefault="00BA2C6E" w:rsidP="00BA2C6E">
      <w:pPr>
        <w:adjustRightInd w:val="0"/>
        <w:spacing w:after="120"/>
        <w:ind w:left="418"/>
        <w:rPr>
          <w:sz w:val="24"/>
        </w:rPr>
      </w:pPr>
      <w:r w:rsidRPr="005D6CA0">
        <w:rPr>
          <w:sz w:val="24"/>
        </w:rPr>
        <w:t>A character string that may be composed of numbers and characters that is exchanged between the client and the server with respect to a specific identity of a resource</w:t>
      </w:r>
    </w:p>
    <w:p w14:paraId="0D8FEF82" w14:textId="339F6B2B" w:rsidR="002C5C19" w:rsidRPr="005D6CA0" w:rsidRDefault="008430FF" w:rsidP="00DE25C4">
      <w:pPr>
        <w:numPr>
          <w:ilvl w:val="0"/>
          <w:numId w:val="5"/>
        </w:numPr>
        <w:adjustRightInd w:val="0"/>
        <w:spacing w:after="120"/>
        <w:rPr>
          <w:sz w:val="24"/>
        </w:rPr>
      </w:pPr>
      <w:r>
        <w:rPr>
          <w:b/>
          <w:sz w:val="24"/>
        </w:rPr>
        <w:t xml:space="preserve"> </w:t>
      </w:r>
      <w:r w:rsidR="002C5C19" w:rsidRPr="004F33AF">
        <w:rPr>
          <w:b/>
          <w:sz w:val="24"/>
        </w:rPr>
        <w:t>IDN</w:t>
      </w:r>
    </w:p>
    <w:p w14:paraId="65E40958" w14:textId="6E6A364C" w:rsidR="002C5C19" w:rsidRPr="005D6CA0" w:rsidRDefault="002C5C19" w:rsidP="002C5C19">
      <w:pPr>
        <w:adjustRightInd w:val="0"/>
        <w:spacing w:after="120"/>
        <w:ind w:left="418"/>
        <w:rPr>
          <w:sz w:val="24"/>
        </w:rPr>
      </w:pPr>
      <w:r w:rsidRPr="005D6CA0">
        <w:rPr>
          <w:sz w:val="24"/>
        </w:rPr>
        <w:t>The CEOS International Directory Network</w:t>
      </w:r>
      <w:r>
        <w:rPr>
          <w:sz w:val="24"/>
        </w:rPr>
        <w:t xml:space="preserve"> (IDN) is</w:t>
      </w:r>
      <w:r w:rsidRPr="005D6CA0">
        <w:rPr>
          <w:sz w:val="24"/>
        </w:rPr>
        <w:t xml:space="preserve"> a </w:t>
      </w:r>
      <w:r w:rsidR="0074353E">
        <w:rPr>
          <w:sz w:val="24"/>
        </w:rPr>
        <w:t>g</w:t>
      </w:r>
      <w:r w:rsidRPr="005D6CA0">
        <w:rPr>
          <w:sz w:val="24"/>
        </w:rPr>
        <w:t xml:space="preserve">ateway to </w:t>
      </w:r>
      <w:r w:rsidR="0074353E">
        <w:rPr>
          <w:sz w:val="24"/>
        </w:rPr>
        <w:t>e</w:t>
      </w:r>
      <w:r w:rsidRPr="005D6CA0">
        <w:rPr>
          <w:sz w:val="24"/>
        </w:rPr>
        <w:t xml:space="preserve">arth </w:t>
      </w:r>
      <w:r w:rsidR="0074353E">
        <w:rPr>
          <w:sz w:val="24"/>
        </w:rPr>
        <w:t>s</w:t>
      </w:r>
      <w:r w:rsidRPr="005D6CA0">
        <w:rPr>
          <w:sz w:val="24"/>
        </w:rPr>
        <w:t>cience data and services</w:t>
      </w:r>
      <w:r>
        <w:rPr>
          <w:sz w:val="24"/>
        </w:rPr>
        <w:t>.</w:t>
      </w:r>
    </w:p>
    <w:p w14:paraId="78475ADE" w14:textId="05DF18DB" w:rsidR="00DE4115" w:rsidRPr="00DE4115" w:rsidRDefault="008430FF" w:rsidP="00DE25C4">
      <w:pPr>
        <w:numPr>
          <w:ilvl w:val="0"/>
          <w:numId w:val="5"/>
        </w:numPr>
        <w:adjustRightInd w:val="0"/>
        <w:spacing w:after="120"/>
        <w:rPr>
          <w:b/>
          <w:sz w:val="24"/>
        </w:rPr>
      </w:pPr>
      <w:r>
        <w:rPr>
          <w:b/>
          <w:sz w:val="24"/>
        </w:rPr>
        <w:t xml:space="preserve"> </w:t>
      </w:r>
      <w:r w:rsidR="009B5FDE">
        <w:rPr>
          <w:b/>
          <w:sz w:val="24"/>
        </w:rPr>
        <w:t xml:space="preserve">IDN </w:t>
      </w:r>
      <w:r w:rsidR="00F10309">
        <w:rPr>
          <w:b/>
          <w:sz w:val="24"/>
        </w:rPr>
        <w:t>collection</w:t>
      </w:r>
      <w:r w:rsidR="00F10309" w:rsidRPr="00DE4115">
        <w:rPr>
          <w:b/>
          <w:sz w:val="24"/>
        </w:rPr>
        <w:t xml:space="preserve"> </w:t>
      </w:r>
      <w:r w:rsidR="00DE4115" w:rsidRPr="00DE4115">
        <w:rPr>
          <w:b/>
          <w:sz w:val="24"/>
        </w:rPr>
        <w:t>ID</w:t>
      </w:r>
    </w:p>
    <w:p w14:paraId="6475F80C" w14:textId="01D5BC77" w:rsidR="00DE4115" w:rsidRPr="00DE4115" w:rsidRDefault="00DE4115" w:rsidP="00DE4115">
      <w:pPr>
        <w:adjustRightInd w:val="0"/>
        <w:spacing w:after="120"/>
        <w:ind w:left="418"/>
        <w:rPr>
          <w:sz w:val="24"/>
        </w:rPr>
      </w:pPr>
      <w:r w:rsidRPr="00DE4115">
        <w:rPr>
          <w:sz w:val="24"/>
        </w:rPr>
        <w:t xml:space="preserve">Unique </w:t>
      </w:r>
      <w:r w:rsidR="007701EC">
        <w:rPr>
          <w:sz w:val="24"/>
        </w:rPr>
        <w:t>collection</w:t>
      </w:r>
      <w:r w:rsidRPr="00DE4115">
        <w:rPr>
          <w:sz w:val="24"/>
        </w:rPr>
        <w:t xml:space="preserve"> identifier in IDN</w:t>
      </w:r>
      <w:r w:rsidR="009B5FDE">
        <w:rPr>
          <w:sz w:val="24"/>
        </w:rPr>
        <w:t xml:space="preserve">, returned from </w:t>
      </w:r>
      <w:r w:rsidR="001E5192">
        <w:rPr>
          <w:sz w:val="24"/>
        </w:rPr>
        <w:t>the IDN in response to the OSDD request</w:t>
      </w:r>
      <w:r w:rsidR="00212B68">
        <w:rPr>
          <w:sz w:val="24"/>
        </w:rPr>
        <w:t>. This identifier is assigned by the IDN CMR database.</w:t>
      </w:r>
    </w:p>
    <w:p w14:paraId="1CB9D8E0" w14:textId="5AC940EE" w:rsidR="00DE4115" w:rsidRPr="00DE4115" w:rsidRDefault="008430FF" w:rsidP="00DE25C4">
      <w:pPr>
        <w:numPr>
          <w:ilvl w:val="0"/>
          <w:numId w:val="5"/>
        </w:numPr>
        <w:adjustRightInd w:val="0"/>
        <w:spacing w:after="120"/>
        <w:rPr>
          <w:b/>
          <w:sz w:val="24"/>
        </w:rPr>
      </w:pPr>
      <w:r>
        <w:rPr>
          <w:b/>
          <w:sz w:val="24"/>
        </w:rPr>
        <w:t xml:space="preserve"> </w:t>
      </w:r>
      <w:r w:rsidR="00DE4115" w:rsidRPr="00DE4115">
        <w:rPr>
          <w:b/>
          <w:sz w:val="24"/>
        </w:rPr>
        <w:t>native ID</w:t>
      </w:r>
    </w:p>
    <w:p w14:paraId="20C1CE29" w14:textId="7CB31BF1" w:rsidR="00DE4115" w:rsidRPr="00DE4115" w:rsidRDefault="00F10309" w:rsidP="00DE4115">
      <w:pPr>
        <w:adjustRightInd w:val="0"/>
        <w:spacing w:after="120"/>
        <w:ind w:left="418"/>
        <w:rPr>
          <w:sz w:val="24"/>
        </w:rPr>
      </w:pPr>
      <w:r>
        <w:rPr>
          <w:sz w:val="24"/>
        </w:rPr>
        <w:t>Collection</w:t>
      </w:r>
      <w:r w:rsidRPr="00DE4115">
        <w:rPr>
          <w:sz w:val="24"/>
        </w:rPr>
        <w:t xml:space="preserve"> </w:t>
      </w:r>
      <w:r w:rsidR="00DE4115" w:rsidRPr="00DE4115">
        <w:rPr>
          <w:sz w:val="24"/>
        </w:rPr>
        <w:t>identifier used by CWIC</w:t>
      </w:r>
      <w:r w:rsidR="001343D0">
        <w:rPr>
          <w:sz w:val="24"/>
        </w:rPr>
        <w:t xml:space="preserve"> and </w:t>
      </w:r>
      <w:proofErr w:type="spellStart"/>
      <w:r w:rsidR="001343D0">
        <w:rPr>
          <w:sz w:val="24"/>
        </w:rPr>
        <w:t>F</w:t>
      </w:r>
      <w:r w:rsidR="001D388C">
        <w:rPr>
          <w:sz w:val="24"/>
        </w:rPr>
        <w:t>ed</w:t>
      </w:r>
      <w:r w:rsidR="001343D0">
        <w:rPr>
          <w:sz w:val="24"/>
        </w:rPr>
        <w:t>EO</w:t>
      </w:r>
      <w:proofErr w:type="spellEnd"/>
      <w:r w:rsidR="00DE4115" w:rsidRPr="00DE4115">
        <w:rPr>
          <w:sz w:val="24"/>
        </w:rPr>
        <w:t xml:space="preserve"> to retrieve granule metadata through data provider API</w:t>
      </w:r>
      <w:r w:rsidR="00212B68">
        <w:rPr>
          <w:sz w:val="24"/>
        </w:rPr>
        <w:t xml:space="preserve">. This identifier is assigned by the data </w:t>
      </w:r>
      <w:r w:rsidR="00A67FE0">
        <w:rPr>
          <w:sz w:val="24"/>
        </w:rPr>
        <w:t>provider</w:t>
      </w:r>
      <w:r w:rsidR="001343D0">
        <w:rPr>
          <w:sz w:val="24"/>
        </w:rPr>
        <w:t xml:space="preserve"> but may be the same as the CMR </w:t>
      </w:r>
      <w:r>
        <w:rPr>
          <w:sz w:val="24"/>
        </w:rPr>
        <w:t xml:space="preserve">collection </w:t>
      </w:r>
      <w:r w:rsidR="001343D0">
        <w:rPr>
          <w:sz w:val="24"/>
        </w:rPr>
        <w:t>ID.</w:t>
      </w:r>
    </w:p>
    <w:p w14:paraId="460ECAFE" w14:textId="75CCCD37" w:rsidR="00835AD3" w:rsidRPr="005D6CA0" w:rsidRDefault="008430FF" w:rsidP="00DE25C4">
      <w:pPr>
        <w:numPr>
          <w:ilvl w:val="0"/>
          <w:numId w:val="5"/>
        </w:numPr>
        <w:adjustRightInd w:val="0"/>
        <w:spacing w:after="120"/>
        <w:rPr>
          <w:sz w:val="24"/>
        </w:rPr>
      </w:pPr>
      <w:r>
        <w:rPr>
          <w:b/>
          <w:sz w:val="24"/>
        </w:rPr>
        <w:t xml:space="preserve"> </w:t>
      </w:r>
      <w:r w:rsidR="00835AD3" w:rsidRPr="004F33AF">
        <w:rPr>
          <w:b/>
          <w:sz w:val="24"/>
        </w:rPr>
        <w:t>operation</w:t>
      </w:r>
    </w:p>
    <w:p w14:paraId="408E52C8" w14:textId="77777777" w:rsidR="00835AD3" w:rsidRPr="005D6CA0" w:rsidRDefault="00835AD3" w:rsidP="00835AD3">
      <w:pPr>
        <w:adjustRightInd w:val="0"/>
        <w:spacing w:after="120"/>
        <w:ind w:left="418"/>
        <w:rPr>
          <w:sz w:val="24"/>
        </w:rPr>
      </w:pPr>
      <w:r w:rsidRPr="005D6CA0">
        <w:rPr>
          <w:sz w:val="24"/>
        </w:rPr>
        <w:t>The specification of a transformation or query that an object may be called to execute</w:t>
      </w:r>
    </w:p>
    <w:p w14:paraId="2F0A9AB3" w14:textId="7041A65B" w:rsidR="00BA2C6E" w:rsidRPr="005D6CA0" w:rsidRDefault="008430FF" w:rsidP="00DE25C4">
      <w:pPr>
        <w:numPr>
          <w:ilvl w:val="0"/>
          <w:numId w:val="5"/>
        </w:numPr>
        <w:adjustRightInd w:val="0"/>
        <w:spacing w:after="120"/>
        <w:rPr>
          <w:sz w:val="24"/>
        </w:rPr>
      </w:pPr>
      <w:r>
        <w:rPr>
          <w:b/>
          <w:sz w:val="24"/>
        </w:rPr>
        <w:t xml:space="preserve"> </w:t>
      </w:r>
      <w:r w:rsidR="00835AD3">
        <w:rPr>
          <w:b/>
          <w:sz w:val="24"/>
        </w:rPr>
        <w:t>OSDD</w:t>
      </w:r>
    </w:p>
    <w:p w14:paraId="44DD88EA" w14:textId="02F1DEA9" w:rsidR="00BA2C6E" w:rsidRPr="005D6CA0" w:rsidRDefault="00835AD3" w:rsidP="00BA2C6E">
      <w:pPr>
        <w:adjustRightInd w:val="0"/>
        <w:spacing w:after="120"/>
        <w:ind w:left="418"/>
        <w:rPr>
          <w:sz w:val="24"/>
        </w:rPr>
      </w:pPr>
      <w:r>
        <w:rPr>
          <w:sz w:val="24"/>
        </w:rPr>
        <w:t xml:space="preserve">OpenSearch </w:t>
      </w:r>
      <w:r w:rsidR="00BF0B34">
        <w:rPr>
          <w:sz w:val="24"/>
        </w:rPr>
        <w:t xml:space="preserve">Description </w:t>
      </w:r>
      <w:r>
        <w:rPr>
          <w:sz w:val="24"/>
        </w:rPr>
        <w:t>Document</w:t>
      </w:r>
    </w:p>
    <w:p w14:paraId="01DA4238" w14:textId="2197ED84" w:rsidR="00BA2C6E" w:rsidRPr="005D6CA0" w:rsidRDefault="008430FF" w:rsidP="00DE25C4">
      <w:pPr>
        <w:numPr>
          <w:ilvl w:val="0"/>
          <w:numId w:val="5"/>
        </w:numPr>
        <w:adjustRightInd w:val="0"/>
        <w:spacing w:after="120"/>
        <w:rPr>
          <w:sz w:val="24"/>
        </w:rPr>
      </w:pPr>
      <w:r>
        <w:rPr>
          <w:b/>
          <w:sz w:val="24"/>
        </w:rPr>
        <w:t xml:space="preserve"> </w:t>
      </w:r>
      <w:r w:rsidR="00BA2C6E" w:rsidRPr="004F33AF">
        <w:rPr>
          <w:b/>
          <w:sz w:val="24"/>
        </w:rPr>
        <w:t>profile</w:t>
      </w:r>
    </w:p>
    <w:p w14:paraId="2D2AFD37" w14:textId="77777777" w:rsidR="00BA2C6E" w:rsidRPr="005D6CA0" w:rsidRDefault="00BA2C6E" w:rsidP="00BA2C6E">
      <w:pPr>
        <w:adjustRightInd w:val="0"/>
        <w:spacing w:after="120"/>
        <w:ind w:left="418"/>
        <w:rPr>
          <w:sz w:val="24"/>
        </w:rPr>
      </w:pPr>
      <w:r w:rsidRPr="005D6CA0">
        <w:rPr>
          <w:sz w:val="24"/>
        </w:rPr>
        <w:t>A set of one or more base standards and - where applicable - the identification of chosen clauses, classes, subsets, options and parameters of those base standards that are necessary for accomplishing a particular function</w:t>
      </w:r>
    </w:p>
    <w:p w14:paraId="6540FA87" w14:textId="5C7FAF8D" w:rsidR="00BA2C6E" w:rsidRPr="005D6CA0" w:rsidRDefault="008430FF" w:rsidP="00DE25C4">
      <w:pPr>
        <w:numPr>
          <w:ilvl w:val="0"/>
          <w:numId w:val="5"/>
        </w:numPr>
        <w:adjustRightInd w:val="0"/>
        <w:spacing w:after="120"/>
        <w:rPr>
          <w:sz w:val="24"/>
        </w:rPr>
      </w:pPr>
      <w:r>
        <w:rPr>
          <w:b/>
          <w:sz w:val="24"/>
        </w:rPr>
        <w:t xml:space="preserve"> </w:t>
      </w:r>
      <w:r w:rsidR="00BA2C6E" w:rsidRPr="004F33AF">
        <w:rPr>
          <w:b/>
          <w:sz w:val="24"/>
        </w:rPr>
        <w:t>request</w:t>
      </w:r>
    </w:p>
    <w:p w14:paraId="08D7EBD5" w14:textId="77777777" w:rsidR="00BA2C6E" w:rsidRPr="005D6CA0" w:rsidRDefault="00BA2C6E" w:rsidP="00BA2C6E">
      <w:pPr>
        <w:adjustRightInd w:val="0"/>
        <w:spacing w:after="120"/>
        <w:ind w:left="418"/>
        <w:rPr>
          <w:sz w:val="24"/>
        </w:rPr>
      </w:pPr>
      <w:r w:rsidRPr="005D6CA0">
        <w:rPr>
          <w:sz w:val="24"/>
        </w:rPr>
        <w:t>The invocation of an operation by a client</w:t>
      </w:r>
    </w:p>
    <w:p w14:paraId="5E7EF53D" w14:textId="297EA2D2" w:rsidR="00BA2C6E" w:rsidRPr="005D6CA0" w:rsidRDefault="008430FF" w:rsidP="00DE25C4">
      <w:pPr>
        <w:numPr>
          <w:ilvl w:val="0"/>
          <w:numId w:val="5"/>
        </w:numPr>
        <w:adjustRightInd w:val="0"/>
        <w:spacing w:after="120"/>
        <w:rPr>
          <w:sz w:val="24"/>
        </w:rPr>
      </w:pPr>
      <w:r>
        <w:rPr>
          <w:b/>
          <w:sz w:val="24"/>
        </w:rPr>
        <w:t xml:space="preserve"> </w:t>
      </w:r>
      <w:r w:rsidR="00BA2C6E" w:rsidRPr="004F33AF">
        <w:rPr>
          <w:b/>
          <w:sz w:val="24"/>
        </w:rPr>
        <w:t>response</w:t>
      </w:r>
    </w:p>
    <w:p w14:paraId="4792FB1A" w14:textId="77777777" w:rsidR="00BA2C6E" w:rsidRPr="005D6CA0" w:rsidRDefault="00BA2C6E" w:rsidP="00BA2C6E">
      <w:pPr>
        <w:adjustRightInd w:val="0"/>
        <w:spacing w:after="120"/>
        <w:ind w:left="418"/>
        <w:rPr>
          <w:sz w:val="24"/>
        </w:rPr>
      </w:pPr>
      <w:r w:rsidRPr="005D6CA0">
        <w:rPr>
          <w:sz w:val="24"/>
        </w:rPr>
        <w:t>The result of an operation, returned from server to client</w:t>
      </w:r>
    </w:p>
    <w:p w14:paraId="3035ABF1" w14:textId="07B24C7C" w:rsidR="008107D5" w:rsidRDefault="008107D5" w:rsidP="008107D5">
      <w:pPr>
        <w:pStyle w:val="WRHeading11"/>
        <w:tabs>
          <w:tab w:val="clear" w:pos="3807"/>
          <w:tab w:val="num" w:pos="360"/>
        </w:tabs>
        <w:ind w:left="360" w:hanging="360"/>
        <w:jc w:val="left"/>
        <w:rPr>
          <w:rFonts w:ascii="Times New Roman" w:hAnsi="Times New Roman"/>
          <w:sz w:val="28"/>
          <w:szCs w:val="28"/>
        </w:rPr>
      </w:pPr>
      <w:bookmarkStart w:id="60" w:name="_Toc534704217"/>
      <w:bookmarkStart w:id="61" w:name="_Toc520390680"/>
      <w:bookmarkStart w:id="62" w:name="_Toc520543250"/>
      <w:bookmarkStart w:id="63" w:name="_Toc88117126"/>
      <w:bookmarkEnd w:id="60"/>
      <w:bookmarkEnd w:id="61"/>
      <w:bookmarkEnd w:id="62"/>
      <w:r>
        <w:rPr>
          <w:rFonts w:ascii="Times New Roman" w:hAnsi="Times New Roman"/>
          <w:sz w:val="28"/>
          <w:szCs w:val="28"/>
        </w:rPr>
        <w:t>Contact Information</w:t>
      </w:r>
      <w:bookmarkEnd w:id="63"/>
    </w:p>
    <w:p w14:paraId="1612023D" w14:textId="77777777" w:rsidR="008107D5" w:rsidRDefault="008107D5" w:rsidP="008107D5">
      <w:pPr>
        <w:adjustRightInd w:val="0"/>
        <w:spacing w:after="120"/>
        <w:rPr>
          <w:sz w:val="24"/>
        </w:rPr>
      </w:pPr>
      <w:r>
        <w:rPr>
          <w:sz w:val="24"/>
        </w:rPr>
        <w:t>All the documents and information about</w:t>
      </w:r>
      <w:r w:rsidR="00F4388E">
        <w:rPr>
          <w:sz w:val="24"/>
        </w:rPr>
        <w:t xml:space="preserve"> WGISS Connected Data Assets</w:t>
      </w:r>
      <w:r>
        <w:rPr>
          <w:sz w:val="24"/>
        </w:rPr>
        <w:t xml:space="preserve"> are available at WGISS </w:t>
      </w:r>
      <w:r>
        <w:rPr>
          <w:sz w:val="24"/>
        </w:rPr>
        <w:lastRenderedPageBreak/>
        <w:t>page at</w:t>
      </w:r>
    </w:p>
    <w:p w14:paraId="60BB09DC" w14:textId="19B39ADA" w:rsidR="00FB3EE0" w:rsidRPr="00716436" w:rsidRDefault="008107D5" w:rsidP="008107D5">
      <w:pPr>
        <w:adjustRightInd w:val="0"/>
        <w:spacing w:after="120"/>
        <w:rPr>
          <w:sz w:val="24"/>
        </w:rPr>
      </w:pPr>
      <w:r>
        <w:rPr>
          <w:sz w:val="24"/>
        </w:rPr>
        <w:tab/>
      </w:r>
      <w:r w:rsidR="00C3480F">
        <w:rPr>
          <w:sz w:val="24"/>
        </w:rPr>
        <w:tab/>
      </w:r>
      <w:r w:rsidR="00724149" w:rsidRPr="00D11452">
        <w:t>http</w:t>
      </w:r>
      <w:r w:rsidR="00EA23C3">
        <w:t>s</w:t>
      </w:r>
      <w:r w:rsidR="00724149" w:rsidRPr="00D11452">
        <w:t>://ceos.org/ourwork/workinggroups/wgiss/access/cwic/</w:t>
      </w:r>
    </w:p>
    <w:p w14:paraId="4D2EB0CD" w14:textId="77777777" w:rsidR="008107D5" w:rsidRDefault="008107D5" w:rsidP="008107D5">
      <w:pPr>
        <w:adjustRightInd w:val="0"/>
        <w:spacing w:after="120"/>
        <w:rPr>
          <w:sz w:val="24"/>
        </w:rPr>
      </w:pPr>
      <w:r w:rsidRPr="00002435">
        <w:rPr>
          <w:sz w:val="24"/>
        </w:rPr>
        <w:t xml:space="preserve">Any questions </w:t>
      </w:r>
      <w:r>
        <w:rPr>
          <w:sz w:val="24"/>
        </w:rPr>
        <w:t xml:space="preserve">regarding to </w:t>
      </w:r>
      <w:r w:rsidR="00F4388E">
        <w:rPr>
          <w:sz w:val="24"/>
        </w:rPr>
        <w:t>WCDA</w:t>
      </w:r>
      <w:r>
        <w:rPr>
          <w:sz w:val="24"/>
        </w:rPr>
        <w:t xml:space="preserve">, please send the email to </w:t>
      </w:r>
    </w:p>
    <w:p w14:paraId="0B68B922" w14:textId="59EFD2D8" w:rsidR="00420352" w:rsidRPr="009572C6" w:rsidRDefault="008107D5" w:rsidP="00D11452">
      <w:pPr>
        <w:adjustRightInd w:val="0"/>
        <w:spacing w:after="120"/>
      </w:pPr>
      <w:r>
        <w:rPr>
          <w:sz w:val="24"/>
        </w:rPr>
        <w:tab/>
      </w:r>
      <w:r w:rsidR="00C3480F">
        <w:rPr>
          <w:sz w:val="24"/>
        </w:rPr>
        <w:tab/>
      </w:r>
      <w:r w:rsidR="00F4388E" w:rsidRPr="00D11452">
        <w:t>Access-SysTeam-help@wgiss.ceos.org</w:t>
      </w:r>
    </w:p>
    <w:p w14:paraId="241D1E51" w14:textId="1F811003" w:rsidR="004B678A" w:rsidRDefault="004B678A" w:rsidP="004B2827">
      <w:pPr>
        <w:pStyle w:val="WRHeading1"/>
        <w:rPr>
          <w:rFonts w:eastAsia="SimSun"/>
        </w:rPr>
      </w:pPr>
      <w:r>
        <w:rPr>
          <w:sz w:val="24"/>
        </w:rPr>
        <w:br w:type="page"/>
      </w:r>
      <w:bookmarkStart w:id="64" w:name="_Toc88117127"/>
      <w:r>
        <w:rPr>
          <w:rFonts w:eastAsia="SimSun"/>
        </w:rPr>
        <w:lastRenderedPageBreak/>
        <w:t>Client Partner Implementation</w:t>
      </w:r>
      <w:r w:rsidR="00030EC0">
        <w:rPr>
          <w:rFonts w:eastAsia="SimSun"/>
        </w:rPr>
        <w:t xml:space="preserve"> Outline</w:t>
      </w:r>
      <w:bookmarkEnd w:id="64"/>
      <w:r w:rsidR="000B5D35">
        <w:rPr>
          <w:rFonts w:eastAsia="SimSun"/>
        </w:rPr>
        <w:t xml:space="preserve"> </w:t>
      </w:r>
    </w:p>
    <w:p w14:paraId="25D4F7CF" w14:textId="25259E8F" w:rsidR="000C4869" w:rsidRPr="004B2827" w:rsidRDefault="00C52430" w:rsidP="004B2827">
      <w:pPr>
        <w:pStyle w:val="WRHeading11"/>
        <w:tabs>
          <w:tab w:val="clear" w:pos="3807"/>
          <w:tab w:val="num" w:pos="360"/>
        </w:tabs>
        <w:ind w:left="360" w:hanging="360"/>
        <w:jc w:val="left"/>
        <w:rPr>
          <w:rFonts w:ascii="Times New Roman" w:hAnsi="Times New Roman"/>
          <w:sz w:val="28"/>
          <w:szCs w:val="28"/>
        </w:rPr>
      </w:pPr>
      <w:r w:rsidRPr="004B2827">
        <w:rPr>
          <w:rFonts w:ascii="Times New Roman" w:hAnsi="Times New Roman"/>
          <w:sz w:val="28"/>
          <w:szCs w:val="28"/>
        </w:rPr>
        <w:t xml:space="preserve"> </w:t>
      </w:r>
      <w:bookmarkStart w:id="65" w:name="_Toc88117128"/>
      <w:r w:rsidR="00892389" w:rsidRPr="004B2827">
        <w:rPr>
          <w:rFonts w:ascii="Times New Roman" w:hAnsi="Times New Roman"/>
          <w:sz w:val="28"/>
          <w:szCs w:val="28"/>
        </w:rPr>
        <w:t>Client S</w:t>
      </w:r>
      <w:r w:rsidR="000C4869" w:rsidRPr="004B2827">
        <w:rPr>
          <w:rFonts w:ascii="Times New Roman" w:hAnsi="Times New Roman"/>
          <w:sz w:val="28"/>
          <w:szCs w:val="28"/>
        </w:rPr>
        <w:t xml:space="preserve">earch </w:t>
      </w:r>
      <w:r w:rsidR="00892389" w:rsidRPr="004B2827">
        <w:rPr>
          <w:rFonts w:ascii="Times New Roman" w:hAnsi="Times New Roman"/>
          <w:sz w:val="28"/>
          <w:szCs w:val="28"/>
        </w:rPr>
        <w:t>S</w:t>
      </w:r>
      <w:r w:rsidR="000C4869" w:rsidRPr="004B2827">
        <w:rPr>
          <w:rFonts w:ascii="Times New Roman" w:hAnsi="Times New Roman"/>
          <w:sz w:val="28"/>
          <w:szCs w:val="28"/>
        </w:rPr>
        <w:t>cenario</w:t>
      </w:r>
      <w:bookmarkEnd w:id="65"/>
    </w:p>
    <w:p w14:paraId="0C20CAB1" w14:textId="7E43D778" w:rsidR="004B678A" w:rsidRPr="004B678A" w:rsidRDefault="004B678A" w:rsidP="004B678A">
      <w:pPr>
        <w:adjustRightInd w:val="0"/>
        <w:spacing w:after="120"/>
        <w:rPr>
          <w:sz w:val="24"/>
        </w:rPr>
      </w:pPr>
      <w:r w:rsidRPr="004B678A">
        <w:rPr>
          <w:sz w:val="24"/>
        </w:rPr>
        <w:t xml:space="preserve">All </w:t>
      </w:r>
      <w:r w:rsidR="002C5C19">
        <w:rPr>
          <w:sz w:val="24"/>
        </w:rPr>
        <w:t xml:space="preserve">Connected </w:t>
      </w:r>
      <w:r w:rsidR="00835AD3">
        <w:rPr>
          <w:sz w:val="24"/>
        </w:rPr>
        <w:t xml:space="preserve">Data </w:t>
      </w:r>
      <w:r w:rsidR="002C5C19">
        <w:rPr>
          <w:sz w:val="24"/>
        </w:rPr>
        <w:t>Asset</w:t>
      </w:r>
      <w:r w:rsidR="002C5C19" w:rsidRPr="004B678A">
        <w:rPr>
          <w:sz w:val="24"/>
        </w:rPr>
        <w:t xml:space="preserve"> </w:t>
      </w:r>
      <w:r w:rsidRPr="004B678A">
        <w:rPr>
          <w:sz w:val="24"/>
        </w:rPr>
        <w:t xml:space="preserve">clients are, at their core, just conventional </w:t>
      </w:r>
      <w:r w:rsidR="00843969">
        <w:rPr>
          <w:rFonts w:hint="eastAsia"/>
          <w:sz w:val="24"/>
        </w:rPr>
        <w:t xml:space="preserve">OpenSearch </w:t>
      </w:r>
      <w:r w:rsidRPr="004B678A">
        <w:rPr>
          <w:sz w:val="24"/>
        </w:rPr>
        <w:t xml:space="preserve">clients with a few extensions and conventions to make the </w:t>
      </w:r>
      <w:r w:rsidR="002C5C19">
        <w:rPr>
          <w:sz w:val="24"/>
        </w:rPr>
        <w:t xml:space="preserve">CEOS </w:t>
      </w:r>
      <w:r w:rsidR="00843969">
        <w:rPr>
          <w:rFonts w:hint="eastAsia"/>
          <w:sz w:val="24"/>
        </w:rPr>
        <w:t>OpenSearch</w:t>
      </w:r>
      <w:r w:rsidRPr="004B678A">
        <w:rPr>
          <w:sz w:val="24"/>
        </w:rPr>
        <w:t xml:space="preserve"> protocol useful in the </w:t>
      </w:r>
      <w:r w:rsidR="00835AD3">
        <w:rPr>
          <w:sz w:val="24"/>
        </w:rPr>
        <w:t>WGISS</w:t>
      </w:r>
      <w:r w:rsidR="00835AD3" w:rsidRPr="004B678A">
        <w:rPr>
          <w:sz w:val="24"/>
        </w:rPr>
        <w:t xml:space="preserve"> </w:t>
      </w:r>
      <w:r w:rsidRPr="004B678A">
        <w:rPr>
          <w:sz w:val="24"/>
        </w:rPr>
        <w:t xml:space="preserve">environment. The </w:t>
      </w:r>
      <w:r w:rsidR="008053CC">
        <w:rPr>
          <w:sz w:val="24"/>
        </w:rPr>
        <w:t xml:space="preserve">IDN </w:t>
      </w:r>
      <w:r w:rsidR="00C86CC7">
        <w:rPr>
          <w:sz w:val="24"/>
        </w:rPr>
        <w:t>identifier</w:t>
      </w:r>
      <w:r w:rsidRPr="004B678A">
        <w:rPr>
          <w:sz w:val="24"/>
        </w:rPr>
        <w:t xml:space="preserve"> of </w:t>
      </w:r>
      <w:r w:rsidR="0005621A">
        <w:rPr>
          <w:sz w:val="24"/>
        </w:rPr>
        <w:t>the</w:t>
      </w:r>
      <w:r w:rsidR="0005621A" w:rsidRPr="004B678A">
        <w:rPr>
          <w:sz w:val="24"/>
        </w:rPr>
        <w:t xml:space="preserve"> </w:t>
      </w:r>
      <w:r w:rsidR="007F3A24">
        <w:rPr>
          <w:sz w:val="24"/>
        </w:rPr>
        <w:t xml:space="preserve">collection </w:t>
      </w:r>
      <w:r w:rsidR="0005621A">
        <w:rPr>
          <w:sz w:val="24"/>
        </w:rPr>
        <w:t>of interest</w:t>
      </w:r>
      <w:r w:rsidRPr="004B678A">
        <w:rPr>
          <w:sz w:val="24"/>
        </w:rPr>
        <w:t xml:space="preserve"> is a mandatory element in </w:t>
      </w:r>
      <w:r w:rsidR="002C5C19">
        <w:rPr>
          <w:sz w:val="24"/>
        </w:rPr>
        <w:t>CEOS</w:t>
      </w:r>
      <w:r w:rsidR="002C5C19">
        <w:rPr>
          <w:rFonts w:hint="eastAsia"/>
          <w:sz w:val="24"/>
        </w:rPr>
        <w:t xml:space="preserve"> </w:t>
      </w:r>
      <w:r w:rsidR="00843969">
        <w:rPr>
          <w:rFonts w:hint="eastAsia"/>
          <w:sz w:val="24"/>
        </w:rPr>
        <w:t>OpenSearch</w:t>
      </w:r>
      <w:r w:rsidRPr="004B678A">
        <w:rPr>
          <w:sz w:val="24"/>
        </w:rPr>
        <w:t xml:space="preserve"> request. Clients could retrieve the </w:t>
      </w:r>
      <w:r w:rsidR="00F10309">
        <w:rPr>
          <w:sz w:val="24"/>
        </w:rPr>
        <w:t xml:space="preserve">collection </w:t>
      </w:r>
      <w:r w:rsidR="00587EE4">
        <w:rPr>
          <w:sz w:val="24"/>
        </w:rPr>
        <w:t>ID from the</w:t>
      </w:r>
      <w:r w:rsidR="00634C0B">
        <w:rPr>
          <w:sz w:val="24"/>
        </w:rPr>
        <w:t xml:space="preserve"> </w:t>
      </w:r>
      <w:r w:rsidR="00FF2D6E">
        <w:rPr>
          <w:rFonts w:hint="eastAsia"/>
          <w:sz w:val="24"/>
        </w:rPr>
        <w:t>IDN</w:t>
      </w:r>
      <w:r w:rsidR="00634C0B">
        <w:rPr>
          <w:sz w:val="24"/>
        </w:rPr>
        <w:t xml:space="preserve"> </w:t>
      </w:r>
      <w:r w:rsidR="00F36DDE">
        <w:rPr>
          <w:rFonts w:hint="eastAsia"/>
          <w:sz w:val="24"/>
        </w:rPr>
        <w:t>OpenSearch</w:t>
      </w:r>
      <w:r w:rsidR="00874372">
        <w:rPr>
          <w:rFonts w:hint="eastAsia"/>
          <w:sz w:val="24"/>
        </w:rPr>
        <w:t xml:space="preserve"> Description Document (</w:t>
      </w:r>
      <w:r w:rsidR="00634C0B">
        <w:rPr>
          <w:rFonts w:hint="eastAsia"/>
          <w:sz w:val="24"/>
        </w:rPr>
        <w:t>OSDD</w:t>
      </w:r>
      <w:r w:rsidR="00874372">
        <w:rPr>
          <w:rFonts w:hint="eastAsia"/>
          <w:sz w:val="24"/>
        </w:rPr>
        <w:t>)</w:t>
      </w:r>
      <w:r w:rsidRPr="004B678A">
        <w:rPr>
          <w:sz w:val="24"/>
        </w:rPr>
        <w:t xml:space="preserve">. </w:t>
      </w:r>
    </w:p>
    <w:p w14:paraId="610CA3CB" w14:textId="0BAE1E98" w:rsidR="00587EE4" w:rsidRDefault="004B678A" w:rsidP="00802260">
      <w:pPr>
        <w:adjustRightInd w:val="0"/>
        <w:spacing w:after="120"/>
        <w:rPr>
          <w:sz w:val="24"/>
        </w:rPr>
      </w:pPr>
      <w:r w:rsidRPr="004B678A">
        <w:rPr>
          <w:sz w:val="24"/>
        </w:rPr>
        <w:t>This chapter will give brief steps about how to retrieve</w:t>
      </w:r>
      <w:r w:rsidR="000F2388">
        <w:rPr>
          <w:sz w:val="24"/>
        </w:rPr>
        <w:t xml:space="preserve"> a</w:t>
      </w:r>
      <w:r w:rsidR="008053CC">
        <w:rPr>
          <w:sz w:val="24"/>
        </w:rPr>
        <w:t xml:space="preserve">n IDN </w:t>
      </w:r>
      <w:r w:rsidR="00F10309">
        <w:rPr>
          <w:sz w:val="24"/>
        </w:rPr>
        <w:t xml:space="preserve">collection </w:t>
      </w:r>
      <w:r w:rsidRPr="004B678A">
        <w:rPr>
          <w:sz w:val="24"/>
        </w:rPr>
        <w:t xml:space="preserve">ID and how to interact with </w:t>
      </w:r>
      <w:r w:rsidR="00782488">
        <w:rPr>
          <w:sz w:val="24"/>
        </w:rPr>
        <w:t>the granule search</w:t>
      </w:r>
      <w:r w:rsidR="00782488" w:rsidRPr="004B678A">
        <w:rPr>
          <w:sz w:val="24"/>
        </w:rPr>
        <w:t xml:space="preserve"> </w:t>
      </w:r>
      <w:r w:rsidRPr="004B678A">
        <w:rPr>
          <w:sz w:val="24"/>
        </w:rPr>
        <w:t>server for inventory search. The corresponding details are elaborated in the Use Case</w:t>
      </w:r>
      <w:r w:rsidR="00782488">
        <w:rPr>
          <w:sz w:val="24"/>
        </w:rPr>
        <w:t xml:space="preserve"> chapter</w:t>
      </w:r>
      <w:r w:rsidR="00A077C0">
        <w:rPr>
          <w:sz w:val="24"/>
        </w:rPr>
        <w:t>s</w:t>
      </w:r>
      <w:r w:rsidRPr="004B678A">
        <w:rPr>
          <w:sz w:val="24"/>
        </w:rPr>
        <w:t>.</w:t>
      </w:r>
    </w:p>
    <w:p w14:paraId="3CF48521" w14:textId="48C4CDD3" w:rsidR="004B678A" w:rsidRDefault="004B678A" w:rsidP="004B678A">
      <w:pPr>
        <w:pStyle w:val="WRText"/>
        <w:spacing w:after="120"/>
        <w:rPr>
          <w:rFonts w:eastAsia="SimSun"/>
          <w:sz w:val="24"/>
        </w:rPr>
      </w:pPr>
      <w:r w:rsidRPr="001014FE">
        <w:rPr>
          <w:rFonts w:eastAsia="SimSun"/>
          <w:sz w:val="24"/>
        </w:rPr>
        <w:t xml:space="preserve">Data providers </w:t>
      </w:r>
      <w:r w:rsidR="002C5C19">
        <w:rPr>
          <w:rFonts w:eastAsia="SimSun"/>
          <w:sz w:val="24"/>
        </w:rPr>
        <w:t>will</w:t>
      </w:r>
      <w:r w:rsidRPr="001014FE">
        <w:rPr>
          <w:rFonts w:eastAsia="SimSun"/>
          <w:sz w:val="24"/>
        </w:rPr>
        <w:t xml:space="preserve"> have registered the metadata of their archived </w:t>
      </w:r>
      <w:r w:rsidR="000C4869">
        <w:rPr>
          <w:rFonts w:eastAsia="SimSun"/>
          <w:sz w:val="24"/>
        </w:rPr>
        <w:t>collection</w:t>
      </w:r>
      <w:r w:rsidR="000C4869" w:rsidRPr="001014FE">
        <w:rPr>
          <w:rFonts w:eastAsia="SimSun"/>
          <w:sz w:val="24"/>
        </w:rPr>
        <w:t xml:space="preserve">s </w:t>
      </w:r>
      <w:r w:rsidRPr="001014FE">
        <w:rPr>
          <w:rFonts w:eastAsia="SimSun"/>
          <w:sz w:val="24"/>
        </w:rPr>
        <w:t>into</w:t>
      </w:r>
      <w:r w:rsidR="000F2388">
        <w:rPr>
          <w:rFonts w:eastAsia="SimSun"/>
          <w:sz w:val="24"/>
        </w:rPr>
        <w:t xml:space="preserve"> the</w:t>
      </w:r>
      <w:r w:rsidRPr="001014FE">
        <w:rPr>
          <w:rFonts w:eastAsia="SimSun"/>
          <w:sz w:val="24"/>
        </w:rPr>
        <w:t xml:space="preserve"> </w:t>
      </w:r>
      <w:r w:rsidR="005F4F57">
        <w:rPr>
          <w:rFonts w:eastAsia="SimSun" w:hint="eastAsia"/>
          <w:sz w:val="24"/>
        </w:rPr>
        <w:t>IDN</w:t>
      </w:r>
      <w:r w:rsidRPr="001014FE">
        <w:rPr>
          <w:rFonts w:eastAsia="SimSun"/>
          <w:sz w:val="24"/>
        </w:rPr>
        <w:t xml:space="preserve">. The client can </w:t>
      </w:r>
      <w:r w:rsidR="000F2388">
        <w:rPr>
          <w:rFonts w:eastAsia="SimSun"/>
          <w:sz w:val="24"/>
        </w:rPr>
        <w:t>query</w:t>
      </w:r>
      <w:r w:rsidRPr="001014FE">
        <w:rPr>
          <w:rFonts w:eastAsia="SimSun"/>
          <w:sz w:val="24"/>
        </w:rPr>
        <w:t xml:space="preserve"> </w:t>
      </w:r>
      <w:r w:rsidR="000F2388">
        <w:rPr>
          <w:rFonts w:eastAsia="SimSun"/>
          <w:sz w:val="24"/>
        </w:rPr>
        <w:t xml:space="preserve">the </w:t>
      </w:r>
      <w:r w:rsidR="005F4F57">
        <w:rPr>
          <w:rFonts w:eastAsia="SimSun" w:hint="eastAsia"/>
          <w:sz w:val="24"/>
        </w:rPr>
        <w:t>IDN</w:t>
      </w:r>
      <w:r w:rsidRPr="001014FE">
        <w:rPr>
          <w:rFonts w:eastAsia="SimSun"/>
          <w:sz w:val="24"/>
        </w:rPr>
        <w:t xml:space="preserve"> to retrieve </w:t>
      </w:r>
      <w:r w:rsidR="000F2388">
        <w:rPr>
          <w:rFonts w:eastAsia="SimSun"/>
          <w:sz w:val="24"/>
        </w:rPr>
        <w:t xml:space="preserve">the </w:t>
      </w:r>
      <w:r w:rsidR="00FE2D3F">
        <w:rPr>
          <w:rFonts w:eastAsia="SimSun"/>
          <w:sz w:val="24"/>
        </w:rPr>
        <w:t xml:space="preserve">IDN </w:t>
      </w:r>
      <w:r w:rsidR="00F10309">
        <w:rPr>
          <w:rFonts w:eastAsia="SimSun"/>
          <w:sz w:val="24"/>
        </w:rPr>
        <w:t>collection</w:t>
      </w:r>
      <w:r w:rsidR="00F10309" w:rsidRPr="001014FE">
        <w:rPr>
          <w:rFonts w:eastAsia="SimSun"/>
          <w:sz w:val="24"/>
        </w:rPr>
        <w:t xml:space="preserve"> </w:t>
      </w:r>
      <w:r w:rsidRPr="001014FE">
        <w:rPr>
          <w:rFonts w:eastAsia="SimSun"/>
          <w:sz w:val="24"/>
        </w:rPr>
        <w:t>ID</w:t>
      </w:r>
      <w:r w:rsidR="000F2388">
        <w:rPr>
          <w:rFonts w:eastAsia="SimSun"/>
          <w:sz w:val="24"/>
        </w:rPr>
        <w:t xml:space="preserve"> for a desired </w:t>
      </w:r>
      <w:r w:rsidR="000C4869">
        <w:rPr>
          <w:rFonts w:eastAsia="SimSun"/>
          <w:sz w:val="24"/>
        </w:rPr>
        <w:t xml:space="preserve">collection </w:t>
      </w:r>
      <w:r w:rsidR="000F2388">
        <w:rPr>
          <w:rFonts w:eastAsia="SimSun"/>
          <w:sz w:val="24"/>
        </w:rPr>
        <w:t>of interest</w:t>
      </w:r>
      <w:r w:rsidRPr="001014FE">
        <w:rPr>
          <w:rFonts w:eastAsia="SimSun"/>
          <w:sz w:val="24"/>
        </w:rPr>
        <w:t xml:space="preserve"> and, based on </w:t>
      </w:r>
      <w:r w:rsidR="00B34A44">
        <w:rPr>
          <w:rFonts w:eastAsia="SimSun"/>
          <w:sz w:val="24"/>
        </w:rPr>
        <w:t xml:space="preserve">that </w:t>
      </w:r>
      <w:r w:rsidR="00F10309">
        <w:rPr>
          <w:rFonts w:eastAsia="SimSun"/>
          <w:sz w:val="24"/>
        </w:rPr>
        <w:t>collection</w:t>
      </w:r>
      <w:r w:rsidR="00F10309" w:rsidRPr="001014FE">
        <w:rPr>
          <w:rFonts w:eastAsia="SimSun"/>
          <w:sz w:val="24"/>
        </w:rPr>
        <w:t xml:space="preserve"> </w:t>
      </w:r>
      <w:r w:rsidRPr="001014FE">
        <w:rPr>
          <w:rFonts w:eastAsia="SimSun"/>
          <w:sz w:val="24"/>
        </w:rPr>
        <w:t xml:space="preserve">ID and other spatial-temporal query conditions, build a valid </w:t>
      </w:r>
      <w:r w:rsidR="002C5C19">
        <w:rPr>
          <w:rFonts w:eastAsia="SimSun"/>
          <w:sz w:val="24"/>
        </w:rPr>
        <w:t>CEOS</w:t>
      </w:r>
      <w:r w:rsidR="002C5C19" w:rsidRPr="001014FE">
        <w:rPr>
          <w:rFonts w:eastAsia="SimSun"/>
          <w:sz w:val="24"/>
        </w:rPr>
        <w:t xml:space="preserve"> </w:t>
      </w:r>
      <w:r w:rsidR="00341A6E">
        <w:rPr>
          <w:rFonts w:eastAsia="SimSun" w:hint="eastAsia"/>
          <w:sz w:val="24"/>
        </w:rPr>
        <w:t xml:space="preserve">OpenSearch </w:t>
      </w:r>
      <w:r w:rsidRPr="001014FE">
        <w:rPr>
          <w:rFonts w:eastAsia="SimSun"/>
          <w:sz w:val="24"/>
        </w:rPr>
        <w:t xml:space="preserve">query. The following steps describe the client search scenario </w:t>
      </w:r>
      <w:r w:rsidR="003903A6">
        <w:rPr>
          <w:rFonts w:eastAsia="SimSun" w:hint="eastAsia"/>
          <w:sz w:val="24"/>
        </w:rPr>
        <w:t>starting with</w:t>
      </w:r>
      <w:r w:rsidRPr="001014FE">
        <w:rPr>
          <w:rFonts w:eastAsia="SimSun"/>
          <w:sz w:val="24"/>
        </w:rPr>
        <w:t xml:space="preserve"> </w:t>
      </w:r>
      <w:r w:rsidR="00B141FD">
        <w:rPr>
          <w:rFonts w:eastAsia="SimSun" w:hint="eastAsia"/>
          <w:sz w:val="24"/>
        </w:rPr>
        <w:t>IDN OpenSearch</w:t>
      </w:r>
      <w:r w:rsidRPr="001014FE">
        <w:rPr>
          <w:rFonts w:eastAsia="SimSun"/>
          <w:sz w:val="24"/>
        </w:rPr>
        <w:t xml:space="preserve">. </w:t>
      </w:r>
    </w:p>
    <w:p w14:paraId="0BA4096D" w14:textId="69A6A5FD" w:rsidR="00AB29EE" w:rsidRDefault="00BD3ADE" w:rsidP="00BD3ADE">
      <w:pPr>
        <w:pStyle w:val="WRText"/>
        <w:spacing w:after="120"/>
        <w:rPr>
          <w:rFonts w:eastAsia="SimSun"/>
          <w:sz w:val="24"/>
        </w:rPr>
      </w:pPr>
      <w:r w:rsidRPr="00BD3ADE">
        <w:rPr>
          <w:rFonts w:eastAsia="SimSun"/>
          <w:b/>
          <w:sz w:val="24"/>
        </w:rPr>
        <w:t>Step 1</w:t>
      </w:r>
      <w:r>
        <w:rPr>
          <w:rFonts w:eastAsia="SimSun"/>
          <w:sz w:val="24"/>
        </w:rPr>
        <w:t xml:space="preserve">: </w:t>
      </w:r>
      <w:r w:rsidR="00532A74">
        <w:rPr>
          <w:rFonts w:eastAsia="SimSun" w:hint="eastAsia"/>
          <w:sz w:val="24"/>
        </w:rPr>
        <w:t>Obtain</w:t>
      </w:r>
      <w:r w:rsidR="006B6208" w:rsidRPr="006B6208">
        <w:rPr>
          <w:rFonts w:eastAsia="SimSun"/>
          <w:sz w:val="24"/>
        </w:rPr>
        <w:t xml:space="preserve"> </w:t>
      </w:r>
      <w:r w:rsidR="00DC79C2">
        <w:rPr>
          <w:rFonts w:eastAsia="SimSun"/>
          <w:sz w:val="24"/>
        </w:rPr>
        <w:t xml:space="preserve">the </w:t>
      </w:r>
      <w:r w:rsidR="006B6208" w:rsidRPr="006B6208">
        <w:rPr>
          <w:rFonts w:eastAsia="SimSun"/>
          <w:sz w:val="24"/>
        </w:rPr>
        <w:t xml:space="preserve">IDN OpenSearch OSDD </w:t>
      </w:r>
      <w:r w:rsidR="00532A74">
        <w:rPr>
          <w:rFonts w:eastAsia="SimSun" w:hint="eastAsia"/>
          <w:sz w:val="24"/>
        </w:rPr>
        <w:t xml:space="preserve">to </w:t>
      </w:r>
      <w:r w:rsidR="00A959D1">
        <w:rPr>
          <w:rFonts w:eastAsia="SimSun" w:hint="eastAsia"/>
          <w:sz w:val="24"/>
        </w:rPr>
        <w:t>formula</w:t>
      </w:r>
      <w:r w:rsidR="00CD0F1B">
        <w:rPr>
          <w:rFonts w:eastAsia="SimSun" w:hint="eastAsia"/>
          <w:sz w:val="24"/>
        </w:rPr>
        <w:t>te</w:t>
      </w:r>
      <w:r w:rsidR="00532A74">
        <w:rPr>
          <w:rFonts w:eastAsia="SimSun" w:hint="eastAsia"/>
          <w:sz w:val="24"/>
        </w:rPr>
        <w:t xml:space="preserve"> </w:t>
      </w:r>
      <w:r w:rsidR="007507A2">
        <w:rPr>
          <w:rFonts w:eastAsia="SimSun" w:hint="eastAsia"/>
          <w:sz w:val="24"/>
        </w:rPr>
        <w:t xml:space="preserve">a </w:t>
      </w:r>
      <w:r w:rsidR="00532A74">
        <w:rPr>
          <w:rFonts w:eastAsia="SimSun" w:hint="eastAsia"/>
          <w:sz w:val="24"/>
        </w:rPr>
        <w:t>valid IDN OpenSearch</w:t>
      </w:r>
      <w:r w:rsidR="00532A74">
        <w:rPr>
          <w:rFonts w:eastAsia="SimSun"/>
          <w:sz w:val="24"/>
        </w:rPr>
        <w:t xml:space="preserve"> request</w:t>
      </w:r>
      <w:r w:rsidR="00532A74">
        <w:rPr>
          <w:rFonts w:eastAsia="SimSun" w:hint="eastAsia"/>
          <w:sz w:val="24"/>
        </w:rPr>
        <w:t>.</w:t>
      </w:r>
    </w:p>
    <w:p w14:paraId="2F0A442F" w14:textId="61DC4CD5" w:rsidR="0081014A" w:rsidRPr="002F03B4" w:rsidRDefault="00745FF2" w:rsidP="0081014A">
      <w:pPr>
        <w:pBdr>
          <w:top w:val="single" w:sz="18" w:space="1" w:color="99CCFF"/>
          <w:left w:val="single" w:sz="18" w:space="4" w:color="99CCFF"/>
          <w:bottom w:val="single" w:sz="18" w:space="1" w:color="99CCFF"/>
          <w:right w:val="single" w:sz="18" w:space="4" w:color="99CCFF"/>
        </w:pBdr>
        <w:shd w:val="clear" w:color="auto" w:fill="CCFFFF"/>
        <w:jc w:val="left"/>
      </w:pPr>
      <w:r w:rsidRPr="00D11452">
        <w:t>https://cmr.earthdata.nasa.gov/opensearch/collections/descriptor_document.xml?clientId=cswOpenSearchDoc</w:t>
      </w:r>
    </w:p>
    <w:p w14:paraId="37E691A5" w14:textId="13A3F7BC" w:rsidR="0081014A" w:rsidRPr="0081014A" w:rsidRDefault="0081014A" w:rsidP="0081014A">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FA3C35">
        <w:rPr>
          <w:noProof/>
        </w:rPr>
        <w:t>2</w:t>
      </w:r>
      <w:r w:rsidR="00670BA1">
        <w:rPr>
          <w:noProof/>
        </w:rPr>
        <w:fldChar w:fldCharType="end"/>
      </w:r>
      <w:r>
        <w:rPr>
          <w:rFonts w:hint="eastAsia"/>
        </w:rPr>
        <w:t xml:space="preserve"> Example of IDN OpenSearch OSDD request</w:t>
      </w:r>
    </w:p>
    <w:p w14:paraId="236E473A" w14:textId="393ADD10" w:rsidR="00D00402" w:rsidRDefault="00BD3ADE" w:rsidP="00BD3ADE">
      <w:pPr>
        <w:pStyle w:val="WRText"/>
        <w:spacing w:after="120"/>
        <w:rPr>
          <w:rFonts w:eastAsia="SimSun"/>
          <w:sz w:val="24"/>
        </w:rPr>
      </w:pPr>
      <w:r w:rsidRPr="00BD3ADE">
        <w:rPr>
          <w:rFonts w:eastAsia="SimSun"/>
          <w:b/>
          <w:sz w:val="24"/>
        </w:rPr>
        <w:t>Step 2:</w:t>
      </w:r>
      <w:r>
        <w:rPr>
          <w:rFonts w:eastAsia="SimSun"/>
          <w:sz w:val="24"/>
        </w:rPr>
        <w:t xml:space="preserve"> </w:t>
      </w:r>
      <w:r w:rsidR="006B6208" w:rsidRPr="006B6208">
        <w:rPr>
          <w:rFonts w:eastAsia="SimSun"/>
          <w:sz w:val="24"/>
        </w:rPr>
        <w:t>Search </w:t>
      </w:r>
      <w:r>
        <w:rPr>
          <w:rFonts w:eastAsia="SimSun"/>
          <w:sz w:val="24"/>
        </w:rPr>
        <w:t>collections</w:t>
      </w:r>
      <w:r w:rsidR="00496183">
        <w:rPr>
          <w:rFonts w:eastAsia="SimSun" w:hint="eastAsia"/>
          <w:sz w:val="24"/>
        </w:rPr>
        <w:t xml:space="preserve"> of interest</w:t>
      </w:r>
      <w:r w:rsidR="006B6208" w:rsidRPr="006B6208">
        <w:rPr>
          <w:rFonts w:eastAsia="SimSun"/>
          <w:sz w:val="24"/>
        </w:rPr>
        <w:t xml:space="preserve"> through IDN OpenSe</w:t>
      </w:r>
      <w:r w:rsidR="0054053A">
        <w:rPr>
          <w:rFonts w:eastAsia="SimSun"/>
          <w:sz w:val="24"/>
        </w:rPr>
        <w:t>arch with </w:t>
      </w:r>
      <w:r w:rsidR="003B16FB">
        <w:rPr>
          <w:rFonts w:eastAsia="SimSun" w:hint="eastAsia"/>
          <w:sz w:val="24"/>
        </w:rPr>
        <w:t>proper</w:t>
      </w:r>
      <w:r w:rsidR="000C3B30">
        <w:rPr>
          <w:rFonts w:eastAsia="SimSun"/>
          <w:sz w:val="24"/>
        </w:rPr>
        <w:t xml:space="preserve"> request parameters</w:t>
      </w:r>
      <w:r w:rsidR="000C3B30">
        <w:rPr>
          <w:rFonts w:eastAsia="SimSun" w:hint="eastAsia"/>
          <w:sz w:val="24"/>
        </w:rPr>
        <w:t xml:space="preserve"> (</w:t>
      </w:r>
      <w:proofErr w:type="gramStart"/>
      <w:r w:rsidR="000C3B30" w:rsidRPr="000F2388">
        <w:rPr>
          <w:rFonts w:eastAsia="SimSun" w:hint="eastAsia"/>
          <w:i/>
          <w:sz w:val="24"/>
        </w:rPr>
        <w:t>e.g.</w:t>
      </w:r>
      <w:proofErr w:type="gramEnd"/>
      <w:r w:rsidR="007337C3">
        <w:rPr>
          <w:rFonts w:eastAsia="SimSun" w:hint="eastAsia"/>
          <w:sz w:val="24"/>
        </w:rPr>
        <w:t xml:space="preserve"> spatial footprint, temporal extent and keyword</w:t>
      </w:r>
      <w:r w:rsidR="000C3B30">
        <w:rPr>
          <w:rFonts w:eastAsia="SimSun" w:hint="eastAsia"/>
          <w:sz w:val="24"/>
        </w:rPr>
        <w:t>)</w:t>
      </w:r>
      <w:r w:rsidR="00D00402">
        <w:rPr>
          <w:rFonts w:eastAsia="SimSun" w:hint="eastAsia"/>
          <w:sz w:val="24"/>
        </w:rPr>
        <w:t>.</w:t>
      </w:r>
    </w:p>
    <w:p w14:paraId="58AF3F34" w14:textId="77777777" w:rsidR="00720670" w:rsidRPr="00D11452" w:rsidRDefault="004C1CFC" w:rsidP="00D11452">
      <w:pPr>
        <w:pBdr>
          <w:top w:val="single" w:sz="18" w:space="1" w:color="99CCFF"/>
          <w:left w:val="single" w:sz="18" w:space="4" w:color="99CCFF"/>
          <w:bottom w:val="single" w:sz="18" w:space="1" w:color="99CCFF"/>
          <w:right w:val="single" w:sz="18" w:space="4" w:color="99CCFF"/>
        </w:pBdr>
        <w:shd w:val="clear" w:color="auto" w:fill="CCFFFF"/>
        <w:rPr>
          <w:color w:val="000000"/>
        </w:rPr>
      </w:pPr>
      <w:r w:rsidRPr="00D11452">
        <w:rPr>
          <w:color w:val="000000"/>
        </w:rPr>
        <w:t>https://cmr.earthdata.nasa.gov/opensearch/collections.</w:t>
      </w:r>
      <w:r w:rsidR="001D4198" w:rsidRPr="00D11452">
        <w:rPr>
          <w:color w:val="000000"/>
        </w:rPr>
        <w:t>atom?keyword=Landsat*&amp;</w:t>
      </w:r>
      <w:r w:rsidRPr="00D11452">
        <w:rPr>
          <w:color w:val="000000"/>
        </w:rPr>
        <w:t>numberOfResults=10&amp;clientId=wgissOpenSearchDoc</w:t>
      </w:r>
    </w:p>
    <w:p w14:paraId="5618A480" w14:textId="64A51053" w:rsidR="00720670" w:rsidRDefault="00720670" w:rsidP="00720670">
      <w:pPr>
        <w:pStyle w:val="WRCaption"/>
        <w:spacing w:after="120"/>
      </w:pPr>
      <w:r>
        <w:t xml:space="preserve">Fig. </w:t>
      </w:r>
      <w:r w:rsidR="00670BA1">
        <w:rPr>
          <w:noProof/>
        </w:rPr>
        <w:fldChar w:fldCharType="begin"/>
      </w:r>
      <w:r w:rsidR="005051C4">
        <w:rPr>
          <w:noProof/>
        </w:rPr>
        <w:instrText xml:space="preserve"> SEQ Fig._ \* ARABIC </w:instrText>
      </w:r>
      <w:r w:rsidR="00670BA1">
        <w:rPr>
          <w:noProof/>
        </w:rPr>
        <w:fldChar w:fldCharType="separate"/>
      </w:r>
      <w:r w:rsidR="00FA3C35">
        <w:rPr>
          <w:noProof/>
        </w:rPr>
        <w:t>3</w:t>
      </w:r>
      <w:r w:rsidR="00670BA1">
        <w:rPr>
          <w:noProof/>
        </w:rPr>
        <w:fldChar w:fldCharType="end"/>
      </w:r>
      <w:r>
        <w:rPr>
          <w:rFonts w:hint="eastAsia"/>
        </w:rPr>
        <w:t xml:space="preserve"> Example of IDN OpenSearch request</w:t>
      </w:r>
      <w:r w:rsidR="004C1CFC">
        <w:t xml:space="preserve"> (CWIC collection)</w:t>
      </w:r>
    </w:p>
    <w:p w14:paraId="0A6BB0F3" w14:textId="77777777" w:rsidR="004C1CFC" w:rsidRPr="001D3445" w:rsidRDefault="004C1CFC" w:rsidP="004C1CFC">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w:t>
      </w:r>
      <w:r>
        <w:t>h/collections.atom?keyword=CryoSat&amp;numberOfResults=10&amp;clientId=wgiss</w:t>
      </w:r>
      <w:r w:rsidRPr="007B4C0A">
        <w:t>OpenSearchDoc</w:t>
      </w:r>
    </w:p>
    <w:p w14:paraId="444B481D" w14:textId="29F81DCD" w:rsidR="004C1CFC" w:rsidRPr="00720670" w:rsidRDefault="004C1CFC">
      <w:pPr>
        <w:pStyle w:val="WRCaption"/>
        <w:spacing w:after="120"/>
      </w:pPr>
      <w:r>
        <w:t xml:space="preserve">Fig. </w:t>
      </w:r>
      <w:r w:rsidR="00EF55B4">
        <w:t>4</w:t>
      </w:r>
      <w:r>
        <w:rPr>
          <w:rFonts w:hint="eastAsia"/>
        </w:rPr>
        <w:t xml:space="preserve"> Example of IDN OpenSearch request</w:t>
      </w:r>
      <w:r>
        <w:t xml:space="preserve"> (</w:t>
      </w:r>
      <w:proofErr w:type="spellStart"/>
      <w:r>
        <w:t>FedEO</w:t>
      </w:r>
      <w:proofErr w:type="spellEnd"/>
      <w:r>
        <w:t xml:space="preserve"> collection)</w:t>
      </w:r>
    </w:p>
    <w:p w14:paraId="171A6910" w14:textId="5AE79092" w:rsidR="00C83981" w:rsidRDefault="00BD3ADE" w:rsidP="0067421B">
      <w:pPr>
        <w:pStyle w:val="WRText"/>
        <w:spacing w:after="120"/>
        <w:jc w:val="left"/>
        <w:rPr>
          <w:rFonts w:eastAsia="SimSun"/>
          <w:sz w:val="24"/>
        </w:rPr>
      </w:pPr>
      <w:r w:rsidRPr="00BD3ADE">
        <w:rPr>
          <w:rFonts w:eastAsia="SimSun"/>
          <w:b/>
          <w:sz w:val="24"/>
        </w:rPr>
        <w:t>Step 3</w:t>
      </w:r>
      <w:r>
        <w:rPr>
          <w:rFonts w:eastAsia="SimSun"/>
          <w:sz w:val="24"/>
        </w:rPr>
        <w:t xml:space="preserve">: </w:t>
      </w:r>
      <w:r w:rsidR="0013255E">
        <w:rPr>
          <w:rFonts w:eastAsia="SimSun" w:hint="eastAsia"/>
          <w:sz w:val="24"/>
        </w:rPr>
        <w:t xml:space="preserve">With </w:t>
      </w:r>
      <w:r w:rsidR="00DC79C2">
        <w:rPr>
          <w:rFonts w:eastAsia="SimSun"/>
          <w:sz w:val="24"/>
        </w:rPr>
        <w:t xml:space="preserve">the </w:t>
      </w:r>
      <w:r w:rsidR="0013255E">
        <w:rPr>
          <w:rFonts w:eastAsia="SimSun" w:hint="eastAsia"/>
          <w:sz w:val="24"/>
        </w:rPr>
        <w:t>IDN OpenSearch response</w:t>
      </w:r>
      <w:r w:rsidR="00BD59AA">
        <w:rPr>
          <w:rFonts w:eastAsia="SimSun"/>
          <w:sz w:val="24"/>
        </w:rPr>
        <w:t>,</w:t>
      </w:r>
      <w:r w:rsidR="00EA7FBF">
        <w:rPr>
          <w:rFonts w:eastAsia="SimSun"/>
          <w:sz w:val="24"/>
        </w:rPr>
        <w:t xml:space="preserve"> </w:t>
      </w:r>
      <w:r w:rsidR="00D946A2">
        <w:rPr>
          <w:rFonts w:eastAsia="SimSun"/>
          <w:sz w:val="24"/>
        </w:rPr>
        <w:t>o</w:t>
      </w:r>
      <w:r w:rsidR="00901F74">
        <w:rPr>
          <w:rFonts w:eastAsia="SimSun" w:hint="eastAsia"/>
          <w:sz w:val="24"/>
        </w:rPr>
        <w:t xml:space="preserve">btain </w:t>
      </w:r>
      <w:r w:rsidR="00DC79C2">
        <w:rPr>
          <w:rFonts w:eastAsia="SimSun"/>
          <w:sz w:val="24"/>
        </w:rPr>
        <w:t xml:space="preserve">the </w:t>
      </w:r>
      <w:r w:rsidR="001B7B77">
        <w:rPr>
          <w:rFonts w:eastAsia="SimSun" w:hint="eastAsia"/>
          <w:sz w:val="24"/>
        </w:rPr>
        <w:t>CWIC</w:t>
      </w:r>
      <w:r w:rsidR="001343D0">
        <w:rPr>
          <w:rFonts w:eastAsia="SimSun"/>
          <w:sz w:val="24"/>
        </w:rPr>
        <w:t xml:space="preserve"> or </w:t>
      </w:r>
      <w:proofErr w:type="spellStart"/>
      <w:r w:rsidR="001343D0">
        <w:rPr>
          <w:rFonts w:eastAsia="SimSun"/>
          <w:sz w:val="24"/>
        </w:rPr>
        <w:t>F</w:t>
      </w:r>
      <w:r w:rsidR="001D4198">
        <w:rPr>
          <w:rFonts w:eastAsia="SimSun"/>
          <w:sz w:val="24"/>
        </w:rPr>
        <w:t>ed</w:t>
      </w:r>
      <w:r w:rsidR="001343D0">
        <w:rPr>
          <w:rFonts w:eastAsia="SimSun"/>
          <w:sz w:val="24"/>
        </w:rPr>
        <w:t>EO</w:t>
      </w:r>
      <w:proofErr w:type="spellEnd"/>
      <w:r w:rsidR="001B7B77">
        <w:rPr>
          <w:rFonts w:eastAsia="SimSun" w:hint="eastAsia"/>
          <w:sz w:val="24"/>
        </w:rPr>
        <w:t xml:space="preserve"> OSDD </w:t>
      </w:r>
      <w:r w:rsidR="00184E28">
        <w:rPr>
          <w:rFonts w:eastAsia="SimSun" w:hint="eastAsia"/>
          <w:sz w:val="24"/>
        </w:rPr>
        <w:t>endpoint</w:t>
      </w:r>
      <w:r w:rsidR="00316CB7">
        <w:rPr>
          <w:rFonts w:eastAsia="SimSun"/>
          <w:sz w:val="24"/>
        </w:rPr>
        <w:t xml:space="preserve"> </w:t>
      </w:r>
      <w:r w:rsidR="00316CB7" w:rsidRPr="0067421B">
        <w:rPr>
          <w:rFonts w:eastAsia="SimSun"/>
          <w:sz w:val="24"/>
        </w:rPr>
        <w:t>according to CEOS-BP-001</w:t>
      </w:r>
      <w:r w:rsidR="00184E28">
        <w:rPr>
          <w:rFonts w:eastAsia="SimSun" w:hint="eastAsia"/>
          <w:sz w:val="24"/>
        </w:rPr>
        <w:t xml:space="preserve"> </w:t>
      </w:r>
      <w:r w:rsidR="001B7B77">
        <w:rPr>
          <w:rFonts w:eastAsia="SimSun" w:hint="eastAsia"/>
          <w:sz w:val="24"/>
        </w:rPr>
        <w:t xml:space="preserve">for the </w:t>
      </w:r>
      <w:r w:rsidR="007701EC">
        <w:rPr>
          <w:rFonts w:eastAsia="SimSun"/>
          <w:sz w:val="24"/>
        </w:rPr>
        <w:t>collection</w:t>
      </w:r>
      <w:r w:rsidR="001B7B77">
        <w:rPr>
          <w:rFonts w:eastAsia="SimSun" w:hint="eastAsia"/>
          <w:sz w:val="24"/>
        </w:rPr>
        <w:t xml:space="preserve"> </w:t>
      </w:r>
      <w:r w:rsidR="00901F74">
        <w:rPr>
          <w:rFonts w:eastAsia="SimSun" w:hint="eastAsia"/>
          <w:sz w:val="24"/>
        </w:rPr>
        <w:t>by parsing</w:t>
      </w:r>
      <w:r w:rsidR="00DC79C2">
        <w:rPr>
          <w:rFonts w:eastAsia="SimSun"/>
          <w:sz w:val="24"/>
        </w:rPr>
        <w:t xml:space="preserve"> the</w:t>
      </w:r>
      <w:r w:rsidR="001B7B77">
        <w:rPr>
          <w:rFonts w:eastAsia="SimSun" w:hint="eastAsia"/>
          <w:sz w:val="24"/>
        </w:rPr>
        <w:t xml:space="preserve"> </w:t>
      </w:r>
      <w:proofErr w:type="spellStart"/>
      <w:r w:rsidR="0067038A">
        <w:rPr>
          <w:rFonts w:eastAsia="SimSun" w:hint="eastAsia"/>
          <w:sz w:val="24"/>
        </w:rPr>
        <w:t>href</w:t>
      </w:r>
      <w:proofErr w:type="spellEnd"/>
      <w:r w:rsidR="0067038A">
        <w:rPr>
          <w:rFonts w:eastAsia="SimSun" w:hint="eastAsia"/>
          <w:sz w:val="24"/>
        </w:rPr>
        <w:t xml:space="preserve"> </w:t>
      </w:r>
      <w:r w:rsidR="000F2388">
        <w:rPr>
          <w:rFonts w:eastAsia="SimSun"/>
          <w:sz w:val="24"/>
        </w:rPr>
        <w:t>attribute</w:t>
      </w:r>
      <w:r w:rsidR="0067038A">
        <w:rPr>
          <w:rFonts w:eastAsia="SimSun" w:hint="eastAsia"/>
          <w:sz w:val="24"/>
        </w:rPr>
        <w:t xml:space="preserve"> in </w:t>
      </w:r>
      <w:r w:rsidR="006B6208" w:rsidRPr="001B7B77">
        <w:rPr>
          <w:rFonts w:eastAsia="SimSun"/>
          <w:sz w:val="24"/>
        </w:rPr>
        <w:t>&lt;link</w:t>
      </w:r>
      <w:r w:rsidR="0067038A">
        <w:rPr>
          <w:rFonts w:eastAsia="SimSun" w:hint="eastAsia"/>
          <w:sz w:val="24"/>
        </w:rPr>
        <w:t xml:space="preserve"> </w:t>
      </w:r>
      <w:proofErr w:type="spellStart"/>
      <w:r w:rsidR="0067038A">
        <w:rPr>
          <w:rFonts w:eastAsia="SimSun" w:hint="eastAsia"/>
          <w:sz w:val="24"/>
        </w:rPr>
        <w:t>rel</w:t>
      </w:r>
      <w:proofErr w:type="spellEnd"/>
      <w:r w:rsidR="0067038A">
        <w:rPr>
          <w:rFonts w:eastAsia="SimSun" w:hint="eastAsia"/>
          <w:sz w:val="24"/>
        </w:rPr>
        <w:t>=</w:t>
      </w:r>
      <w:r w:rsidR="0067038A" w:rsidRPr="0067421B">
        <w:rPr>
          <w:rFonts w:eastAsia="SimSun"/>
          <w:sz w:val="24"/>
        </w:rPr>
        <w:t>"</w:t>
      </w:r>
      <w:r w:rsidR="0067038A">
        <w:rPr>
          <w:rFonts w:eastAsia="SimSun" w:hint="eastAsia"/>
          <w:sz w:val="24"/>
        </w:rPr>
        <w:t>search</w:t>
      </w:r>
      <w:r w:rsidR="0067038A" w:rsidRPr="0067421B">
        <w:rPr>
          <w:rFonts w:eastAsia="SimSun"/>
          <w:sz w:val="24"/>
        </w:rPr>
        <w:t>"</w:t>
      </w:r>
      <w:r w:rsidR="00D946A2" w:rsidRPr="0067421B">
        <w:rPr>
          <w:rFonts w:eastAsia="SimSun"/>
          <w:sz w:val="24"/>
        </w:rPr>
        <w:t xml:space="preserve"> type=”application/</w:t>
      </w:r>
      <w:proofErr w:type="spellStart"/>
      <w:r w:rsidR="00D946A2" w:rsidRPr="0067421B">
        <w:rPr>
          <w:rFonts w:eastAsia="SimSun"/>
          <w:sz w:val="24"/>
        </w:rPr>
        <w:t>opensearchdescription+xml</w:t>
      </w:r>
      <w:proofErr w:type="spellEnd"/>
      <w:r w:rsidR="00D946A2" w:rsidRPr="0067421B">
        <w:rPr>
          <w:rFonts w:eastAsia="SimSun"/>
          <w:sz w:val="24"/>
        </w:rPr>
        <w:t xml:space="preserve">” </w:t>
      </w:r>
      <w:r w:rsidR="006B6208" w:rsidRPr="001B7B77">
        <w:rPr>
          <w:rFonts w:eastAsia="SimSun"/>
          <w:sz w:val="24"/>
        </w:rPr>
        <w:t>&gt;</w:t>
      </w:r>
      <w:r w:rsidR="00BD59AA">
        <w:rPr>
          <w:rFonts w:eastAsia="SimSun"/>
          <w:sz w:val="24"/>
        </w:rPr>
        <w:t xml:space="preserve"> (CEOS-BP-001)</w:t>
      </w:r>
      <w:r w:rsidR="006B6208" w:rsidRPr="001B7B77">
        <w:rPr>
          <w:rFonts w:eastAsia="SimSun"/>
          <w:sz w:val="24"/>
        </w:rPr>
        <w:t>.</w:t>
      </w:r>
    </w:p>
    <w:p w14:paraId="6B3D4D32" w14:textId="5317618E"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proofErr w:type="spellStart"/>
      <w:r w:rsidRPr="002829AA">
        <w:t>xmlns</w:t>
      </w:r>
      <w:proofErr w:type="spellEnd"/>
      <w:r w:rsidRPr="002829AA">
        <w:t>="</w:t>
      </w:r>
      <w:r w:rsidR="00EA23C3" w:rsidRPr="00EA23C3">
        <w:t>https://www.w3.org/2005/Atom</w:t>
      </w:r>
      <w:r w:rsidRPr="002829AA">
        <w:t>"</w:t>
      </w:r>
      <w:r>
        <w:rPr>
          <w:rFonts w:hint="eastAsia"/>
        </w:rPr>
        <w:t xml:space="preserve"> </w:t>
      </w:r>
      <w:proofErr w:type="spellStart"/>
      <w:proofErr w:type="gramStart"/>
      <w:r w:rsidR="008A79F4" w:rsidRPr="008A79F4">
        <w:t>xmlns:dc</w:t>
      </w:r>
      <w:proofErr w:type="spellEnd"/>
      <w:proofErr w:type="gramEnd"/>
      <w:r w:rsidR="008A79F4" w:rsidRPr="008A79F4">
        <w:t>="http</w:t>
      </w:r>
      <w:r w:rsidR="00EA23C3">
        <w:t>s</w:t>
      </w:r>
      <w:r w:rsidR="008A79F4" w:rsidRPr="008A79F4">
        <w:t>://purl.org/dc/terms/"</w:t>
      </w:r>
      <w:r>
        <w:rPr>
          <w:rFonts w:hint="eastAsia"/>
        </w:rPr>
        <w:t>&gt;</w:t>
      </w:r>
    </w:p>
    <w:p w14:paraId="29C774D2" w14:textId="77777777" w:rsidR="003B6670" w:rsidRPr="00F33325"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&lt;entry&gt;</w:t>
      </w:r>
    </w:p>
    <w:p w14:paraId="63D9674A" w14:textId="77777777" w:rsidR="003B6670" w:rsidRPr="00F33325"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F33325">
        <w:rPr>
          <w:lang w:val="fr-BE"/>
        </w:rPr>
        <w:tab/>
      </w:r>
      <w:r w:rsidRPr="00F33325">
        <w:rPr>
          <w:lang w:val="fr-BE"/>
        </w:rPr>
        <w:tab/>
        <w:t>…</w:t>
      </w:r>
    </w:p>
    <w:p w14:paraId="68CEFBCA" w14:textId="320DA90F" w:rsidR="001470BB" w:rsidRDefault="003B6670" w:rsidP="00D11452">
      <w:pPr>
        <w:pBdr>
          <w:top w:val="single" w:sz="18" w:space="1" w:color="99CCFF"/>
          <w:left w:val="single" w:sz="18" w:space="4" w:color="99CCFF"/>
          <w:bottom w:val="single" w:sz="18" w:space="1" w:color="99CCFF"/>
          <w:right w:val="single" w:sz="18" w:space="4" w:color="99CCFF"/>
        </w:pBdr>
        <w:shd w:val="clear" w:color="auto" w:fill="CCFFFF"/>
        <w:ind w:firstLine="418"/>
        <w:rPr>
          <w:color w:val="000000"/>
        </w:rPr>
      </w:pPr>
      <w:r w:rsidRPr="00F33325">
        <w:rPr>
          <w:lang w:val="fr-BE"/>
        </w:rPr>
        <w:tab/>
      </w:r>
      <w:r w:rsidRPr="00F33325">
        <w:rPr>
          <w:lang w:val="fr-BE"/>
        </w:rPr>
        <w:tab/>
      </w:r>
      <w:r w:rsidR="007B4C0A" w:rsidRPr="00D11452">
        <w:rPr>
          <w:color w:val="000000"/>
        </w:rPr>
        <w:t>&lt;</w:t>
      </w:r>
      <w:proofErr w:type="spellStart"/>
      <w:proofErr w:type="gramStart"/>
      <w:r w:rsidR="007B4C0A" w:rsidRPr="00D11452">
        <w:rPr>
          <w:color w:val="000000"/>
        </w:rPr>
        <w:t>dc:identifier</w:t>
      </w:r>
      <w:proofErr w:type="spellEnd"/>
      <w:proofErr w:type="gramEnd"/>
      <w:r w:rsidR="007B4C0A" w:rsidRPr="00D11452">
        <w:rPr>
          <w:color w:val="000000"/>
        </w:rPr>
        <w:t>&gt;</w:t>
      </w:r>
    </w:p>
    <w:p w14:paraId="44F1C36F" w14:textId="26A3503D" w:rsidR="00DB5FC5" w:rsidRPr="00D11452" w:rsidRDefault="001470BB" w:rsidP="00D11452">
      <w:pPr>
        <w:pBdr>
          <w:top w:val="single" w:sz="18" w:space="1" w:color="99CCFF"/>
          <w:left w:val="single" w:sz="18" w:space="4" w:color="99CCFF"/>
          <w:bottom w:val="single" w:sz="18" w:space="1" w:color="99CCFF"/>
          <w:right w:val="single" w:sz="18" w:space="4" w:color="99CCFF"/>
        </w:pBdr>
        <w:shd w:val="clear" w:color="auto" w:fill="CCFFFF"/>
        <w:ind w:firstLine="418"/>
        <w:rPr>
          <w:color w:val="000000"/>
        </w:rPr>
      </w:pPr>
      <w:r>
        <w:rPr>
          <w:color w:val="000000"/>
        </w:rPr>
        <w:t>https://cmr.earthdata.nasa.gov/opensearch/collections.atom?uid</w:t>
      </w:r>
      <w:r w:rsidR="00DB5FC5" w:rsidRPr="00D11452">
        <w:rPr>
          <w:sz w:val="20"/>
          <w:lang w:val="fr-BE"/>
        </w:rPr>
        <w:t>=C1235542031-USGS_LTA</w:t>
      </w:r>
    </w:p>
    <w:p w14:paraId="09E34A1A" w14:textId="011CC2F0" w:rsidR="003B6670" w:rsidRPr="00D11452" w:rsidRDefault="00F60810" w:rsidP="0001781E">
      <w:pPr>
        <w:pBdr>
          <w:top w:val="single" w:sz="18" w:space="1" w:color="99CCFF"/>
          <w:left w:val="single" w:sz="18" w:space="4" w:color="99CCFF"/>
          <w:bottom w:val="single" w:sz="18" w:space="1" w:color="99CCFF"/>
          <w:right w:val="single" w:sz="18" w:space="4" w:color="99CCFF"/>
        </w:pBdr>
        <w:shd w:val="clear" w:color="auto" w:fill="CCFFFF"/>
        <w:ind w:firstLine="418"/>
        <w:rPr>
          <w:color w:val="000000"/>
        </w:rPr>
      </w:pPr>
      <w:r>
        <w:rPr>
          <w:lang w:val="fr-BE"/>
        </w:rPr>
        <w:t xml:space="preserve">    </w:t>
      </w:r>
      <w:r w:rsidR="007B4C0A" w:rsidRPr="00D11452">
        <w:rPr>
          <w:color w:val="000000"/>
        </w:rPr>
        <w:t>&lt;/</w:t>
      </w:r>
      <w:proofErr w:type="spellStart"/>
      <w:proofErr w:type="gramStart"/>
      <w:r w:rsidR="007B4C0A" w:rsidRPr="00D11452">
        <w:rPr>
          <w:color w:val="000000"/>
        </w:rPr>
        <w:t>dc:identifier</w:t>
      </w:r>
      <w:proofErr w:type="spellEnd"/>
      <w:proofErr w:type="gramEnd"/>
      <w:r w:rsidR="007B4C0A" w:rsidRPr="00D11452">
        <w:rPr>
          <w:color w:val="000000"/>
        </w:rPr>
        <w:t>&gt;</w:t>
      </w:r>
    </w:p>
    <w:p w14:paraId="30563CEB" w14:textId="6249F665" w:rsidR="00A05707" w:rsidRPr="00D11452"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rPr>
          <w:color w:val="000000"/>
        </w:rPr>
      </w:pPr>
      <w:r w:rsidRPr="00D11452">
        <w:rPr>
          <w:color w:val="000000"/>
        </w:rPr>
        <w:t>…</w:t>
      </w:r>
    </w:p>
    <w:p w14:paraId="2CC4CE15" w14:textId="2C617759" w:rsidR="008B5B77" w:rsidRPr="00D11452" w:rsidRDefault="003B6670" w:rsidP="00D11452">
      <w:pPr>
        <w:pBdr>
          <w:top w:val="single" w:sz="18" w:space="1" w:color="99CCFF"/>
          <w:left w:val="single" w:sz="18" w:space="4" w:color="99CCFF"/>
          <w:bottom w:val="single" w:sz="18" w:space="1" w:color="99CCFF"/>
          <w:right w:val="single" w:sz="18" w:space="4" w:color="99CCFF"/>
        </w:pBdr>
        <w:shd w:val="clear" w:color="auto" w:fill="CCFFFF"/>
        <w:ind w:firstLine="418"/>
        <w:rPr>
          <w:color w:val="000000"/>
        </w:rPr>
      </w:pPr>
      <w:r w:rsidRPr="00D11452">
        <w:rPr>
          <w:color w:val="000000"/>
        </w:rPr>
        <w:tab/>
      </w:r>
      <w:r w:rsidRPr="00D11452">
        <w:rPr>
          <w:color w:val="000000"/>
        </w:rPr>
        <w:tab/>
        <w:t>&lt;link</w:t>
      </w:r>
      <w:r w:rsidR="00A05707">
        <w:t xml:space="preserve"> </w:t>
      </w:r>
      <w:r w:rsidR="008B5B77" w:rsidRPr="00D11452">
        <w:rPr>
          <w:color w:val="000000"/>
        </w:rPr>
        <w:t>href="</w:t>
      </w:r>
      <w:r w:rsidR="001470BB" w:rsidRPr="00D11452">
        <w:rPr>
          <w:color w:val="000000"/>
        </w:rPr>
        <w:t>https://cmr.earthdata.nasa.gov/opensearch/granules/descriptor_document.xml?collectionConceptId=C1235542031-USGS_LTA</w:t>
      </w:r>
      <w:r w:rsidR="008B5B77" w:rsidRPr="00D11452">
        <w:rPr>
          <w:color w:val="000000"/>
        </w:rPr>
        <w:t xml:space="preserve">" </w:t>
      </w:r>
    </w:p>
    <w:p w14:paraId="1522C2E3"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proofErr w:type="spellStart"/>
      <w:r w:rsidRPr="008B5B77">
        <w:t>hreflang</w:t>
      </w:r>
      <w:proofErr w:type="spellEnd"/>
      <w:r w:rsidRPr="008B5B77">
        <w:t>="</w:t>
      </w:r>
      <w:proofErr w:type="spellStart"/>
      <w:r w:rsidRPr="008B5B77">
        <w:t>en</w:t>
      </w:r>
      <w:proofErr w:type="spellEnd"/>
      <w:r w:rsidRPr="008B5B77">
        <w:t>-US"</w:t>
      </w:r>
    </w:p>
    <w:p w14:paraId="719B4E56"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type="application/</w:t>
      </w:r>
      <w:proofErr w:type="spellStart"/>
      <w:r w:rsidRPr="008B5B77">
        <w:t>opensearchdescription+xml</w:t>
      </w:r>
      <w:proofErr w:type="spellEnd"/>
      <w:r w:rsidRPr="008B5B77">
        <w:t xml:space="preserve">" </w:t>
      </w:r>
    </w:p>
    <w:p w14:paraId="6E192B35" w14:textId="77777777" w:rsidR="008B5B77"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proofErr w:type="spellStart"/>
      <w:r w:rsidRPr="008B5B77">
        <w:t>rel</w:t>
      </w:r>
      <w:proofErr w:type="spellEnd"/>
      <w:r w:rsidRPr="008B5B77">
        <w:t xml:space="preserve">="search" </w:t>
      </w:r>
    </w:p>
    <w:p w14:paraId="569B74BB" w14:textId="77777777" w:rsidR="003B6670" w:rsidRDefault="008B5B77" w:rsidP="008B5B7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8B5B77">
        <w:t>title="CWIC Granule Open Search Descriptor Document"</w:t>
      </w:r>
      <w:r w:rsidR="003B6670">
        <w:t>/&gt;</w:t>
      </w:r>
    </w:p>
    <w:p w14:paraId="24DA1A1A" w14:textId="77777777"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t>…</w:t>
      </w:r>
    </w:p>
    <w:p w14:paraId="5E282E10" w14:textId="77777777" w:rsidR="003B6670" w:rsidRDefault="003B6670" w:rsidP="003B6670">
      <w:pPr>
        <w:pBdr>
          <w:top w:val="single" w:sz="18" w:space="1" w:color="99CCFF"/>
          <w:left w:val="single" w:sz="18" w:space="4" w:color="99CCFF"/>
          <w:bottom w:val="single" w:sz="18" w:space="1" w:color="99CCFF"/>
          <w:right w:val="single" w:sz="18" w:space="4" w:color="99CCFF"/>
        </w:pBdr>
        <w:shd w:val="clear" w:color="auto" w:fill="CCFFFF"/>
        <w:ind w:firstLine="418"/>
        <w:jc w:val="left"/>
      </w:pPr>
      <w:r>
        <w:t>&lt;/entry&gt;</w:t>
      </w:r>
    </w:p>
    <w:p w14:paraId="467BF4C1" w14:textId="77777777" w:rsidR="003B6670" w:rsidRPr="002829AA" w:rsidRDefault="003B6670" w:rsidP="003B6670">
      <w:pPr>
        <w:pBdr>
          <w:top w:val="single" w:sz="18" w:space="1" w:color="99CCFF"/>
          <w:left w:val="single" w:sz="18" w:space="4" w:color="99CCFF"/>
          <w:bottom w:val="single" w:sz="18" w:space="1" w:color="99CCFF"/>
          <w:right w:val="single" w:sz="18" w:space="4" w:color="99CCFF"/>
        </w:pBdr>
        <w:shd w:val="clear" w:color="auto" w:fill="CCFFFF"/>
        <w:jc w:val="left"/>
      </w:pPr>
      <w:r>
        <w:lastRenderedPageBreak/>
        <w:t>&lt;/feed&gt;</w:t>
      </w:r>
    </w:p>
    <w:p w14:paraId="1C695AE5" w14:textId="6B57DCD4" w:rsidR="003B6670" w:rsidRDefault="003B6670" w:rsidP="00D11452">
      <w:pPr>
        <w:pStyle w:val="WRCaption"/>
        <w:spacing w:after="120"/>
      </w:pPr>
      <w:r>
        <w:t>Fig.</w:t>
      </w:r>
      <w:r w:rsidR="00EF55B4">
        <w:t>5</w:t>
      </w:r>
      <w:r w:rsidR="00EF55B4">
        <w:rPr>
          <w:rFonts w:hint="eastAsia"/>
        </w:rPr>
        <w:t xml:space="preserve"> </w:t>
      </w:r>
      <w:r>
        <w:rPr>
          <w:rFonts w:hint="eastAsia"/>
        </w:rPr>
        <w:t>Example of IDN OpenSearch response</w:t>
      </w:r>
    </w:p>
    <w:p w14:paraId="3394BD6E" w14:textId="5E197A9B" w:rsidR="00035394" w:rsidRDefault="00FF36E0" w:rsidP="00FF36E0">
      <w:pPr>
        <w:pStyle w:val="WRText"/>
        <w:spacing w:after="120"/>
        <w:rPr>
          <w:rFonts w:eastAsia="SimSun"/>
          <w:sz w:val="24"/>
        </w:rPr>
      </w:pPr>
      <w:r w:rsidRPr="00FF36E0">
        <w:rPr>
          <w:rFonts w:eastAsia="SimSun"/>
          <w:b/>
          <w:sz w:val="24"/>
        </w:rPr>
        <w:t>Step 4</w:t>
      </w:r>
      <w:r>
        <w:rPr>
          <w:rFonts w:eastAsia="SimSun"/>
          <w:sz w:val="24"/>
        </w:rPr>
        <w:t xml:space="preserve">: </w:t>
      </w:r>
      <w:r w:rsidR="005A5FE8">
        <w:rPr>
          <w:rFonts w:eastAsia="SimSun" w:hint="eastAsia"/>
          <w:sz w:val="24"/>
        </w:rPr>
        <w:t xml:space="preserve">Based on </w:t>
      </w:r>
      <w:r w:rsidR="00DC79C2">
        <w:rPr>
          <w:rFonts w:eastAsia="SimSun"/>
          <w:sz w:val="24"/>
        </w:rPr>
        <w:t xml:space="preserve">the </w:t>
      </w:r>
      <w:r w:rsidR="001343D0">
        <w:rPr>
          <w:rFonts w:eastAsia="SimSun"/>
          <w:sz w:val="24"/>
        </w:rPr>
        <w:t>retrieved</w:t>
      </w:r>
      <w:r w:rsidR="001343D0">
        <w:rPr>
          <w:rFonts w:eastAsia="SimSun" w:hint="eastAsia"/>
          <w:sz w:val="24"/>
        </w:rPr>
        <w:t xml:space="preserve"> </w:t>
      </w:r>
      <w:r w:rsidR="005A5FE8">
        <w:rPr>
          <w:rFonts w:eastAsia="SimSun" w:hint="eastAsia"/>
          <w:sz w:val="24"/>
        </w:rPr>
        <w:t>OSDD, f</w:t>
      </w:r>
      <w:r w:rsidR="00035394" w:rsidRPr="00035394">
        <w:rPr>
          <w:rFonts w:eastAsia="SimSun"/>
          <w:sz w:val="24"/>
        </w:rPr>
        <w:t>ormulate a</w:t>
      </w:r>
      <w:r w:rsidR="001343D0">
        <w:rPr>
          <w:rFonts w:eastAsia="SimSun"/>
          <w:sz w:val="24"/>
        </w:rPr>
        <w:t>n</w:t>
      </w:r>
      <w:r w:rsidR="00035394" w:rsidRPr="00035394">
        <w:rPr>
          <w:rFonts w:eastAsia="SimSun"/>
          <w:sz w:val="24"/>
        </w:rPr>
        <w:t xml:space="preserve"> </w:t>
      </w:r>
      <w:r w:rsidR="005A5FE8">
        <w:rPr>
          <w:rFonts w:eastAsia="SimSun" w:hint="eastAsia"/>
          <w:sz w:val="24"/>
        </w:rPr>
        <w:t xml:space="preserve">OpenSearch </w:t>
      </w:r>
      <w:r w:rsidR="004046B5">
        <w:rPr>
          <w:rFonts w:eastAsia="SimSun" w:hint="eastAsia"/>
          <w:sz w:val="24"/>
        </w:rPr>
        <w:t>request</w:t>
      </w:r>
      <w:r w:rsidR="00035394" w:rsidRPr="00035394">
        <w:rPr>
          <w:rFonts w:eastAsia="SimSun"/>
          <w:sz w:val="24"/>
        </w:rPr>
        <w:t xml:space="preserve"> for granules belonging to that </w:t>
      </w:r>
      <w:r w:rsidR="007701EC">
        <w:rPr>
          <w:rFonts w:eastAsia="SimSun"/>
          <w:sz w:val="24"/>
        </w:rPr>
        <w:t>collection</w:t>
      </w:r>
      <w:r w:rsidR="001343D0">
        <w:rPr>
          <w:rFonts w:eastAsia="SimSun"/>
          <w:sz w:val="24"/>
        </w:rPr>
        <w:t>, directed to the relevant server</w:t>
      </w:r>
      <w:r w:rsidR="00035394" w:rsidRPr="00035394">
        <w:rPr>
          <w:rFonts w:eastAsia="SimSun"/>
          <w:sz w:val="24"/>
        </w:rPr>
        <w:t>.</w:t>
      </w:r>
    </w:p>
    <w:p w14:paraId="0D648470" w14:textId="0775604E" w:rsidR="001470BB" w:rsidRPr="00D50C5F" w:rsidRDefault="00CA07AF" w:rsidP="00353301">
      <w:pPr>
        <w:pBdr>
          <w:top w:val="single" w:sz="18" w:space="1" w:color="99CCFF"/>
          <w:left w:val="single" w:sz="18" w:space="4" w:color="99CCFF"/>
          <w:bottom w:val="single" w:sz="18" w:space="1" w:color="99CCFF"/>
          <w:right w:val="single" w:sz="18" w:space="4" w:color="99CCFF"/>
        </w:pBdr>
        <w:shd w:val="clear" w:color="auto" w:fill="CCFFFF"/>
        <w:jc w:val="left"/>
      </w:pPr>
      <w:r w:rsidRPr="00D11452">
        <w:t>https://m2m.cr.usgs.gov/api/open-search/granules.atom?datasetName=LANDSAT_8_C1&amp;timeStart=1972-09-26</w:t>
      </w:r>
    </w:p>
    <w:p w14:paraId="203BE1BC" w14:textId="324CD08F" w:rsidR="00353301" w:rsidRDefault="00353301" w:rsidP="0076351D">
      <w:pPr>
        <w:pStyle w:val="WRCaption"/>
        <w:spacing w:after="120"/>
      </w:pPr>
      <w:r>
        <w:t xml:space="preserve">Fig. </w:t>
      </w:r>
      <w:r w:rsidR="00EF55B4">
        <w:rPr>
          <w:noProof/>
        </w:rPr>
        <w:t>6</w:t>
      </w:r>
      <w:r w:rsidR="00EF55B4">
        <w:rPr>
          <w:rFonts w:hint="eastAsia"/>
        </w:rPr>
        <w:t xml:space="preserve"> </w:t>
      </w:r>
      <w:r>
        <w:rPr>
          <w:rFonts w:hint="eastAsia"/>
        </w:rPr>
        <w:t xml:space="preserve">Example of </w:t>
      </w:r>
      <w:r w:rsidR="0011795B">
        <w:t>granule</w:t>
      </w:r>
      <w:r>
        <w:rPr>
          <w:rFonts w:hint="eastAsia"/>
        </w:rPr>
        <w:t xml:space="preserve"> OpenSearch request</w:t>
      </w:r>
    </w:p>
    <w:p w14:paraId="3AACEA34" w14:textId="1E252FEC" w:rsidR="000C4869" w:rsidRPr="004B2827" w:rsidRDefault="00C52430" w:rsidP="004B2827">
      <w:pPr>
        <w:pStyle w:val="WRHeading11"/>
        <w:tabs>
          <w:tab w:val="clear" w:pos="3807"/>
          <w:tab w:val="num" w:pos="360"/>
        </w:tabs>
        <w:ind w:left="360" w:hanging="360"/>
        <w:jc w:val="left"/>
        <w:rPr>
          <w:rFonts w:ascii="Times New Roman" w:hAnsi="Times New Roman"/>
          <w:sz w:val="28"/>
          <w:szCs w:val="28"/>
        </w:rPr>
      </w:pPr>
      <w:bookmarkStart w:id="66" w:name="_Toc84153522"/>
      <w:bookmarkEnd w:id="66"/>
      <w:r w:rsidRPr="004B2827">
        <w:rPr>
          <w:rFonts w:ascii="Times New Roman" w:hAnsi="Times New Roman"/>
          <w:sz w:val="28"/>
          <w:szCs w:val="28"/>
        </w:rPr>
        <w:t xml:space="preserve"> </w:t>
      </w:r>
      <w:bookmarkStart w:id="67" w:name="_Toc84430729"/>
      <w:bookmarkStart w:id="68" w:name="_Toc85121156"/>
      <w:bookmarkStart w:id="69" w:name="_Toc85121912"/>
      <w:bookmarkStart w:id="70" w:name="_Toc88117129"/>
      <w:bookmarkEnd w:id="67"/>
      <w:bookmarkEnd w:id="68"/>
      <w:bookmarkEnd w:id="69"/>
      <w:r w:rsidR="000C4869" w:rsidRPr="004B2827">
        <w:rPr>
          <w:rFonts w:ascii="Times New Roman" w:hAnsi="Times New Roman" w:hint="eastAsia"/>
          <w:sz w:val="28"/>
          <w:szCs w:val="28"/>
        </w:rPr>
        <w:t xml:space="preserve">Obtaining </w:t>
      </w:r>
      <w:r w:rsidR="000C4869" w:rsidRPr="004B2827">
        <w:rPr>
          <w:rFonts w:ascii="Times New Roman" w:hAnsi="Times New Roman"/>
          <w:sz w:val="28"/>
          <w:szCs w:val="28"/>
        </w:rPr>
        <w:t xml:space="preserve">the </w:t>
      </w:r>
      <w:r w:rsidR="000C4869" w:rsidRPr="004B2827">
        <w:rPr>
          <w:rFonts w:ascii="Times New Roman" w:hAnsi="Times New Roman" w:hint="eastAsia"/>
          <w:sz w:val="28"/>
          <w:szCs w:val="28"/>
        </w:rPr>
        <w:t>OpenSearch Description Document (OSDD)</w:t>
      </w:r>
      <w:bookmarkEnd w:id="70"/>
    </w:p>
    <w:p w14:paraId="16A193C7" w14:textId="506EF34E" w:rsidR="000C4869" w:rsidRDefault="000C4869" w:rsidP="000C4869">
      <w:pPr>
        <w:pStyle w:val="WRText"/>
        <w:spacing w:after="120"/>
        <w:rPr>
          <w:rFonts w:eastAsia="SimSun"/>
          <w:sz w:val="24"/>
        </w:rPr>
      </w:pPr>
      <w:r w:rsidRPr="007C17FE">
        <w:rPr>
          <w:rFonts w:eastAsia="SimSun"/>
          <w:sz w:val="24"/>
        </w:rPr>
        <w:t xml:space="preserve">OpenSearch Description Documents (OSDDs) provide necessary information for clients to programmatically </w:t>
      </w:r>
      <w:r>
        <w:rPr>
          <w:rFonts w:eastAsia="SimSun" w:hint="eastAsia"/>
          <w:sz w:val="24"/>
        </w:rPr>
        <w:t>formulate</w:t>
      </w:r>
      <w:r w:rsidRPr="007C17FE">
        <w:rPr>
          <w:rFonts w:eastAsia="SimSun"/>
          <w:sz w:val="24"/>
        </w:rPr>
        <w:t xml:space="preserve"> valid search requests. Specifically, clients are </w:t>
      </w:r>
      <w:r>
        <w:rPr>
          <w:rFonts w:eastAsia="SimSun"/>
          <w:sz w:val="24"/>
        </w:rPr>
        <w:t>expected</w:t>
      </w:r>
      <w:r w:rsidRPr="007C17FE">
        <w:rPr>
          <w:rFonts w:eastAsia="SimSun"/>
          <w:sz w:val="24"/>
        </w:rPr>
        <w:t xml:space="preserve"> to acquire both </w:t>
      </w:r>
      <w:r>
        <w:rPr>
          <w:rFonts w:eastAsia="SimSun"/>
          <w:sz w:val="24"/>
        </w:rPr>
        <w:t xml:space="preserve">the </w:t>
      </w:r>
      <w:r w:rsidRPr="007C17FE">
        <w:rPr>
          <w:rFonts w:eastAsia="SimSun"/>
          <w:sz w:val="24"/>
        </w:rPr>
        <w:t xml:space="preserve">cardinality and </w:t>
      </w:r>
      <w:r>
        <w:rPr>
          <w:rFonts w:eastAsia="SimSun"/>
          <w:sz w:val="24"/>
        </w:rPr>
        <w:t xml:space="preserve">the </w:t>
      </w:r>
      <w:r w:rsidRPr="007C17FE">
        <w:rPr>
          <w:rFonts w:eastAsia="SimSun"/>
          <w:sz w:val="24"/>
        </w:rPr>
        <w:t xml:space="preserve">domain of request parameters based on </w:t>
      </w:r>
      <w:r>
        <w:rPr>
          <w:rFonts w:eastAsia="SimSun" w:hint="eastAsia"/>
          <w:sz w:val="24"/>
        </w:rPr>
        <w:t xml:space="preserve">the </w:t>
      </w:r>
      <w:r w:rsidRPr="007C17FE">
        <w:rPr>
          <w:rFonts w:eastAsia="SimSun"/>
          <w:sz w:val="24"/>
        </w:rPr>
        <w:t>query template</w:t>
      </w:r>
      <w:r>
        <w:rPr>
          <w:rFonts w:eastAsia="SimSun" w:hint="eastAsia"/>
          <w:sz w:val="24"/>
        </w:rPr>
        <w:t xml:space="preserve"> in </w:t>
      </w:r>
      <w:r>
        <w:rPr>
          <w:rFonts w:eastAsia="SimSun"/>
          <w:sz w:val="24"/>
        </w:rPr>
        <w:t xml:space="preserve">the </w:t>
      </w:r>
      <w:r>
        <w:rPr>
          <w:rFonts w:eastAsia="SimSun" w:hint="eastAsia"/>
          <w:sz w:val="24"/>
        </w:rPr>
        <w:t>OSDD</w:t>
      </w:r>
      <w:r w:rsidRPr="007C17FE">
        <w:rPr>
          <w:rFonts w:eastAsia="SimSun"/>
          <w:sz w:val="24"/>
        </w:rPr>
        <w:t xml:space="preserve">. </w:t>
      </w:r>
      <w:r w:rsidR="00F10309">
        <w:rPr>
          <w:rFonts w:eastAsia="SimSun"/>
          <w:sz w:val="24"/>
        </w:rPr>
        <w:t>Collection</w:t>
      </w:r>
      <w:r w:rsidR="00F10309" w:rsidRPr="007C17FE">
        <w:rPr>
          <w:rFonts w:eastAsia="SimSun"/>
          <w:sz w:val="24"/>
        </w:rPr>
        <w:t xml:space="preserve"> </w:t>
      </w:r>
      <w:r w:rsidRPr="007C17FE">
        <w:rPr>
          <w:rFonts w:eastAsia="SimSun"/>
          <w:sz w:val="24"/>
        </w:rPr>
        <w:t>valids (</w:t>
      </w:r>
      <w:proofErr w:type="gramStart"/>
      <w:r w:rsidRPr="007C17FE">
        <w:rPr>
          <w:rFonts w:eastAsia="SimSun"/>
          <w:i/>
          <w:sz w:val="24"/>
        </w:rPr>
        <w:t>e</w:t>
      </w:r>
      <w:r w:rsidR="00BD59AA">
        <w:rPr>
          <w:rFonts w:eastAsia="SimSun"/>
          <w:i/>
          <w:sz w:val="24"/>
        </w:rPr>
        <w:t>.g</w:t>
      </w:r>
      <w:r w:rsidRPr="007C17FE">
        <w:rPr>
          <w:rFonts w:eastAsia="SimSun"/>
          <w:i/>
          <w:sz w:val="24"/>
        </w:rPr>
        <w:t>.</w:t>
      </w:r>
      <w:proofErr w:type="gramEnd"/>
      <w:r w:rsidRPr="007C17FE">
        <w:rPr>
          <w:rFonts w:eastAsia="SimSun"/>
          <w:sz w:val="24"/>
        </w:rPr>
        <w:t xml:space="preserve"> spatial </w:t>
      </w:r>
      <w:r w:rsidR="00BD59AA">
        <w:rPr>
          <w:rFonts w:eastAsia="SimSun"/>
          <w:sz w:val="24"/>
        </w:rPr>
        <w:t>bounding coordinates</w:t>
      </w:r>
      <w:r w:rsidR="00BD59AA" w:rsidRPr="007C17FE">
        <w:rPr>
          <w:rFonts w:eastAsia="SimSun"/>
          <w:sz w:val="24"/>
        </w:rPr>
        <w:t xml:space="preserve"> </w:t>
      </w:r>
      <w:r w:rsidRPr="007C17FE">
        <w:rPr>
          <w:rFonts w:eastAsia="SimSun"/>
          <w:sz w:val="24"/>
        </w:rPr>
        <w:t xml:space="preserve">and temporal extent) are also provided </w:t>
      </w:r>
      <w:r>
        <w:rPr>
          <w:rFonts w:eastAsia="SimSun"/>
          <w:sz w:val="24"/>
        </w:rPr>
        <w:t>in</w:t>
      </w:r>
      <w:r w:rsidRPr="007C17FE">
        <w:rPr>
          <w:rFonts w:eastAsia="SimSun"/>
          <w:sz w:val="24"/>
        </w:rPr>
        <w:t xml:space="preserve"> the OSDD in both machine pars</w:t>
      </w:r>
      <w:r>
        <w:rPr>
          <w:rFonts w:eastAsia="SimSun"/>
          <w:sz w:val="24"/>
        </w:rPr>
        <w:t>a</w:t>
      </w:r>
      <w:r w:rsidRPr="007C17FE">
        <w:rPr>
          <w:rFonts w:eastAsia="SimSun"/>
          <w:sz w:val="24"/>
        </w:rPr>
        <w:t xml:space="preserve">ble and human readable formats. </w:t>
      </w:r>
      <w:r w:rsidR="00F10309">
        <w:rPr>
          <w:rFonts w:eastAsia="SimSun"/>
          <w:sz w:val="24"/>
        </w:rPr>
        <w:t>Collection</w:t>
      </w:r>
      <w:r w:rsidR="00F10309" w:rsidRPr="007C17FE">
        <w:rPr>
          <w:rFonts w:eastAsia="SimSun"/>
          <w:sz w:val="24"/>
        </w:rPr>
        <w:t xml:space="preserve"> </w:t>
      </w:r>
      <w:r w:rsidRPr="007C17FE">
        <w:rPr>
          <w:rFonts w:eastAsia="SimSun"/>
          <w:sz w:val="24"/>
        </w:rPr>
        <w:t>valids</w:t>
      </w:r>
      <w:r>
        <w:rPr>
          <w:rFonts w:eastAsia="SimSun"/>
          <w:sz w:val="24"/>
        </w:rPr>
        <w:t xml:space="preserve"> enable</w:t>
      </w:r>
      <w:r w:rsidRPr="007C17FE">
        <w:rPr>
          <w:rFonts w:eastAsia="SimSun"/>
          <w:sz w:val="24"/>
        </w:rPr>
        <w:t xml:space="preserve"> clients to </w:t>
      </w:r>
      <w:r>
        <w:rPr>
          <w:rFonts w:eastAsia="SimSun" w:hint="eastAsia"/>
          <w:sz w:val="24"/>
        </w:rPr>
        <w:t>formulate</w:t>
      </w:r>
      <w:r w:rsidRPr="007C17FE">
        <w:rPr>
          <w:rFonts w:eastAsia="SimSun"/>
          <w:sz w:val="24"/>
        </w:rPr>
        <w:t xml:space="preserve"> </w:t>
      </w:r>
      <w:r>
        <w:rPr>
          <w:rFonts w:eastAsia="SimSun"/>
          <w:sz w:val="24"/>
        </w:rPr>
        <w:t xml:space="preserve">valid </w:t>
      </w:r>
      <w:r w:rsidRPr="007C17FE">
        <w:rPr>
          <w:rFonts w:eastAsia="SimSun"/>
          <w:sz w:val="24"/>
        </w:rPr>
        <w:t>requests yielding more accurate results.</w:t>
      </w:r>
    </w:p>
    <w:p w14:paraId="36415085" w14:textId="77777777" w:rsidR="00BD3ADE" w:rsidRDefault="000C4869" w:rsidP="000C4869">
      <w:pPr>
        <w:pStyle w:val="WRText"/>
        <w:spacing w:after="120"/>
        <w:rPr>
          <w:rFonts w:eastAsia="SimSun"/>
          <w:sz w:val="24"/>
        </w:rPr>
      </w:pPr>
      <w:r>
        <w:rPr>
          <w:rFonts w:eastAsia="SimSun"/>
          <w:sz w:val="24"/>
        </w:rPr>
        <w:t>The federated system</w:t>
      </w:r>
      <w:r w:rsidRPr="00033178">
        <w:rPr>
          <w:rFonts w:eastAsia="SimSun"/>
          <w:sz w:val="24"/>
        </w:rPr>
        <w:t xml:space="preserve"> provides both generic and </w:t>
      </w:r>
      <w:r w:rsidR="00BD3ADE">
        <w:rPr>
          <w:rFonts w:eastAsia="SimSun"/>
          <w:sz w:val="24"/>
        </w:rPr>
        <w:t>collection</w:t>
      </w:r>
      <w:r w:rsidRPr="00033178">
        <w:rPr>
          <w:rFonts w:eastAsia="SimSun"/>
          <w:sz w:val="24"/>
        </w:rPr>
        <w:t xml:space="preserve"> specific OSDDs. </w:t>
      </w:r>
      <w:r w:rsidR="00BD3ADE">
        <w:rPr>
          <w:rFonts w:eastAsia="SimSun"/>
          <w:sz w:val="24"/>
        </w:rPr>
        <w:t xml:space="preserve"> IDN provides the generic OSDD to be used for collection search.  Alternatively, c</w:t>
      </w:r>
      <w:r w:rsidRPr="00033178">
        <w:rPr>
          <w:rFonts w:eastAsia="SimSun"/>
          <w:sz w:val="24"/>
        </w:rPr>
        <w:t xml:space="preserve">lients </w:t>
      </w:r>
      <w:r>
        <w:rPr>
          <w:rFonts w:eastAsia="SimSun" w:hint="eastAsia"/>
          <w:sz w:val="24"/>
        </w:rPr>
        <w:t xml:space="preserve">are </w:t>
      </w:r>
      <w:r w:rsidR="00BD3ADE">
        <w:rPr>
          <w:rFonts w:eastAsia="SimSun"/>
          <w:sz w:val="24"/>
        </w:rPr>
        <w:t xml:space="preserve">also </w:t>
      </w:r>
      <w:r>
        <w:rPr>
          <w:rFonts w:eastAsia="SimSun"/>
          <w:sz w:val="24"/>
        </w:rPr>
        <w:t>able</w:t>
      </w:r>
      <w:r w:rsidRPr="00033178">
        <w:rPr>
          <w:rFonts w:eastAsia="SimSun"/>
          <w:sz w:val="24"/>
        </w:rPr>
        <w:t xml:space="preserve"> </w:t>
      </w:r>
      <w:r>
        <w:rPr>
          <w:rFonts w:eastAsia="SimSun" w:hint="eastAsia"/>
          <w:sz w:val="24"/>
        </w:rPr>
        <w:t xml:space="preserve">to </w:t>
      </w:r>
      <w:r w:rsidRPr="00033178">
        <w:rPr>
          <w:rFonts w:eastAsia="SimSun"/>
          <w:sz w:val="24"/>
        </w:rPr>
        <w:t>fetch a generic OSDD t</w:t>
      </w:r>
      <w:r>
        <w:rPr>
          <w:rFonts w:eastAsia="SimSun"/>
          <w:sz w:val="24"/>
        </w:rPr>
        <w:t xml:space="preserve">hrough the CWIC or </w:t>
      </w:r>
      <w:proofErr w:type="spellStart"/>
      <w:r>
        <w:rPr>
          <w:rFonts w:eastAsia="SimSun"/>
          <w:sz w:val="24"/>
        </w:rPr>
        <w:t>FedEO</w:t>
      </w:r>
      <w:proofErr w:type="spellEnd"/>
      <w:r>
        <w:rPr>
          <w:rFonts w:eastAsia="SimSun"/>
          <w:sz w:val="24"/>
        </w:rPr>
        <w:t xml:space="preserve"> OSDD endpoint. </w:t>
      </w:r>
      <w:r w:rsidR="00BD3ADE">
        <w:rPr>
          <w:rFonts w:eastAsia="SimSun"/>
          <w:sz w:val="24"/>
        </w:rPr>
        <w:t xml:space="preserve"> </w:t>
      </w:r>
      <w:r w:rsidRPr="00033178">
        <w:rPr>
          <w:rFonts w:eastAsia="SimSun"/>
          <w:sz w:val="24"/>
        </w:rPr>
        <w:t xml:space="preserve">The OSDD request </w:t>
      </w:r>
      <w:r>
        <w:rPr>
          <w:rFonts w:eastAsia="SimSun"/>
          <w:sz w:val="24"/>
        </w:rPr>
        <w:t xml:space="preserve">should </w:t>
      </w:r>
      <w:r w:rsidRPr="00033178">
        <w:rPr>
          <w:rFonts w:eastAsia="SimSun"/>
          <w:sz w:val="24"/>
        </w:rPr>
        <w:t>also include a client identifier string, as recommended by the C</w:t>
      </w:r>
      <w:r>
        <w:rPr>
          <w:rFonts w:eastAsia="SimSun"/>
          <w:sz w:val="24"/>
        </w:rPr>
        <w:t xml:space="preserve">EOS OpenSearch Best Practices. </w:t>
      </w:r>
    </w:p>
    <w:p w14:paraId="4FAEE653" w14:textId="7C49607E" w:rsidR="000C4869" w:rsidRDefault="00BD3ADE" w:rsidP="000C4869">
      <w:pPr>
        <w:pStyle w:val="WRText"/>
        <w:spacing w:after="120"/>
        <w:rPr>
          <w:rFonts w:eastAsia="SimSun"/>
          <w:sz w:val="24"/>
        </w:rPr>
      </w:pPr>
      <w:r>
        <w:rPr>
          <w:rFonts w:eastAsia="SimSun"/>
          <w:sz w:val="24"/>
        </w:rPr>
        <w:t xml:space="preserve">Collection-specific OSDD are returned by IDN as part of collection search results. </w:t>
      </w:r>
      <w:r w:rsidR="000C4869" w:rsidRPr="00033178">
        <w:rPr>
          <w:rFonts w:eastAsia="SimSun"/>
          <w:sz w:val="24"/>
        </w:rPr>
        <w:t xml:space="preserve">In a </w:t>
      </w:r>
      <w:r>
        <w:rPr>
          <w:rFonts w:eastAsia="SimSun"/>
          <w:sz w:val="24"/>
        </w:rPr>
        <w:t>collection</w:t>
      </w:r>
      <w:r w:rsidR="000C4869">
        <w:rPr>
          <w:rFonts w:eastAsia="SimSun"/>
          <w:sz w:val="24"/>
        </w:rPr>
        <w:t xml:space="preserve"> specific OSDD, the domain is </w:t>
      </w:r>
      <w:r w:rsidR="000C4869" w:rsidRPr="00033178">
        <w:rPr>
          <w:rFonts w:eastAsia="SimSun"/>
          <w:sz w:val="24"/>
        </w:rPr>
        <w:t>provided for some parameters (</w:t>
      </w:r>
      <w:r w:rsidR="000C4869" w:rsidRPr="00033178">
        <w:rPr>
          <w:rFonts w:eastAsia="SimSun"/>
          <w:i/>
          <w:sz w:val="24"/>
        </w:rPr>
        <w:t>e.</w:t>
      </w:r>
      <w:r w:rsidR="000C4869">
        <w:rPr>
          <w:rFonts w:eastAsia="SimSun"/>
          <w:i/>
          <w:sz w:val="24"/>
        </w:rPr>
        <w:t>g.,</w:t>
      </w:r>
      <w:r w:rsidR="000C4869" w:rsidRPr="00033178">
        <w:rPr>
          <w:rFonts w:eastAsia="SimSun"/>
          <w:sz w:val="24"/>
        </w:rPr>
        <w:t xml:space="preserve"> </w:t>
      </w:r>
      <w:proofErr w:type="spellStart"/>
      <w:r w:rsidR="000C4869" w:rsidRPr="00033178">
        <w:rPr>
          <w:rFonts w:eastAsia="SimSun"/>
          <w:sz w:val="24"/>
        </w:rPr>
        <w:t>timeStart</w:t>
      </w:r>
      <w:proofErr w:type="spellEnd"/>
      <w:r w:rsidR="000C4869" w:rsidRPr="00033178">
        <w:rPr>
          <w:rFonts w:eastAsia="SimSun"/>
          <w:sz w:val="24"/>
        </w:rPr>
        <w:t xml:space="preserve"> and </w:t>
      </w:r>
      <w:proofErr w:type="spellStart"/>
      <w:r w:rsidR="000C4869" w:rsidRPr="00033178">
        <w:rPr>
          <w:rFonts w:eastAsia="SimSun"/>
          <w:sz w:val="24"/>
        </w:rPr>
        <w:t>timeEnd</w:t>
      </w:r>
      <w:proofErr w:type="spellEnd"/>
      <w:r w:rsidR="000C4869" w:rsidRPr="00033178">
        <w:rPr>
          <w:rFonts w:eastAsia="SimSun"/>
          <w:sz w:val="24"/>
        </w:rPr>
        <w:t>) in addition to the request parameter syntax.</w:t>
      </w:r>
    </w:p>
    <w:p w14:paraId="03C6DE5D" w14:textId="0C049E80" w:rsidR="000C4869" w:rsidRPr="00EE7E47" w:rsidRDefault="000C4869" w:rsidP="00D11452">
      <w:pPr>
        <w:pBdr>
          <w:top w:val="single" w:sz="18" w:space="1" w:color="99CCFF"/>
          <w:left w:val="single" w:sz="18" w:space="4" w:color="99CCFF"/>
          <w:bottom w:val="single" w:sz="18" w:space="0" w:color="99CCFF"/>
          <w:right w:val="single" w:sz="18" w:space="4" w:color="99CCFF"/>
        </w:pBdr>
        <w:shd w:val="clear" w:color="auto" w:fill="CCFFFF"/>
        <w:rPr>
          <w:sz w:val="24"/>
        </w:rPr>
      </w:pPr>
      <w:r w:rsidRPr="00EE7E47">
        <w:rPr>
          <w:rFonts w:hint="eastAsia"/>
          <w:sz w:val="24"/>
        </w:rPr>
        <w:t>Generic OSDD request URL example</w:t>
      </w:r>
      <w:r>
        <w:rPr>
          <w:sz w:val="24"/>
        </w:rPr>
        <w:t xml:space="preserve"> (C</w:t>
      </w:r>
      <w:r w:rsidR="00ED37E5">
        <w:rPr>
          <w:sz w:val="24"/>
        </w:rPr>
        <w:t>MR</w:t>
      </w:r>
      <w:r>
        <w:rPr>
          <w:sz w:val="24"/>
        </w:rPr>
        <w:t>)</w:t>
      </w:r>
      <w:r w:rsidRPr="00EE7E47">
        <w:rPr>
          <w:rFonts w:hint="eastAsia"/>
          <w:sz w:val="24"/>
        </w:rPr>
        <w:t>:</w:t>
      </w:r>
      <w:r w:rsidR="00672C6F">
        <w:rPr>
          <w:sz w:val="24"/>
        </w:rPr>
        <w:tab/>
      </w:r>
    </w:p>
    <w:p w14:paraId="6AF586BF" w14:textId="5365ED25" w:rsidR="001470BB" w:rsidRDefault="00CA07AF" w:rsidP="00D11452">
      <w:pPr>
        <w:pBdr>
          <w:top w:val="single" w:sz="18" w:space="1" w:color="99CCFF"/>
          <w:left w:val="single" w:sz="18" w:space="4" w:color="99CCFF"/>
          <w:bottom w:val="single" w:sz="18" w:space="0" w:color="99CCFF"/>
          <w:right w:val="single" w:sz="18" w:space="4" w:color="99CCFF"/>
        </w:pBdr>
        <w:shd w:val="clear" w:color="auto" w:fill="CCFFFF"/>
        <w:rPr>
          <w:sz w:val="24"/>
        </w:rPr>
      </w:pPr>
      <w:r w:rsidRPr="00D11452">
        <w:t>https://cmr.earthdata.nasa.gov/opensearch/collections/descriptor_document.xml?clientId=foo</w:t>
      </w:r>
      <w:r w:rsidRPr="00ED37E5" w:rsidDel="00ED37E5">
        <w:rPr>
          <w:sz w:val="24"/>
        </w:rPr>
        <w:t xml:space="preserve"> </w:t>
      </w:r>
    </w:p>
    <w:p w14:paraId="544DD202" w14:textId="77777777" w:rsidR="000C4869" w:rsidRDefault="000C4869" w:rsidP="00D11452">
      <w:pPr>
        <w:pBdr>
          <w:top w:val="single" w:sz="18" w:space="1" w:color="99CCFF"/>
          <w:left w:val="single" w:sz="18" w:space="4" w:color="99CCFF"/>
          <w:bottom w:val="single" w:sz="18" w:space="0" w:color="99CCFF"/>
          <w:right w:val="single" w:sz="18" w:space="4" w:color="99CCFF"/>
        </w:pBdr>
        <w:shd w:val="clear" w:color="auto" w:fill="CCFFFF"/>
        <w:rPr>
          <w:sz w:val="24"/>
        </w:rPr>
      </w:pPr>
    </w:p>
    <w:p w14:paraId="487E84F2" w14:textId="77777777" w:rsidR="000C4869" w:rsidRPr="00EE7E47" w:rsidRDefault="000C4869" w:rsidP="00D11452">
      <w:pPr>
        <w:pBdr>
          <w:top w:val="single" w:sz="18" w:space="1" w:color="99CCFF"/>
          <w:left w:val="single" w:sz="18" w:space="4" w:color="99CCFF"/>
          <w:bottom w:val="single" w:sz="18" w:space="0" w:color="99CCFF"/>
          <w:right w:val="single" w:sz="18" w:space="4" w:color="99CCFF"/>
        </w:pBdr>
        <w:shd w:val="clear" w:color="auto" w:fill="CCFFFF"/>
        <w:rPr>
          <w:sz w:val="24"/>
        </w:rPr>
      </w:pPr>
      <w:r w:rsidRPr="00EE7E47">
        <w:rPr>
          <w:rFonts w:hint="eastAsia"/>
          <w:sz w:val="24"/>
        </w:rPr>
        <w:t>Generic OSDD request URL example</w:t>
      </w:r>
      <w:r>
        <w:rPr>
          <w:sz w:val="24"/>
        </w:rPr>
        <w:t xml:space="preserve"> (</w:t>
      </w:r>
      <w:proofErr w:type="spellStart"/>
      <w:r>
        <w:rPr>
          <w:sz w:val="24"/>
        </w:rPr>
        <w:t>FedEO</w:t>
      </w:r>
      <w:proofErr w:type="spellEnd"/>
      <w:r>
        <w:rPr>
          <w:sz w:val="24"/>
        </w:rPr>
        <w:t>)</w:t>
      </w:r>
      <w:r w:rsidRPr="00EE7E47">
        <w:rPr>
          <w:rFonts w:hint="eastAsia"/>
          <w:sz w:val="24"/>
        </w:rPr>
        <w:t>:</w:t>
      </w:r>
    </w:p>
    <w:p w14:paraId="38BF192C" w14:textId="08477478" w:rsidR="000C4869" w:rsidRPr="00D11452" w:rsidRDefault="00A2436A" w:rsidP="00D11452">
      <w:pPr>
        <w:pBdr>
          <w:top w:val="single" w:sz="18" w:space="1" w:color="99CCFF"/>
          <w:left w:val="single" w:sz="18" w:space="4" w:color="99CCFF"/>
          <w:bottom w:val="single" w:sz="18" w:space="0" w:color="99CCFF"/>
          <w:right w:val="single" w:sz="18" w:space="4" w:color="99CCFF"/>
        </w:pBdr>
        <w:shd w:val="clear" w:color="auto" w:fill="CCFFFF"/>
      </w:pPr>
      <w:r w:rsidRPr="00CA07AF">
        <w:t>https://fedeo.ceos.org</w:t>
      </w:r>
      <w:r w:rsidR="000C4869" w:rsidRPr="00CA07AF">
        <w:t>/opensearch/description.xml</w:t>
      </w:r>
    </w:p>
    <w:p w14:paraId="16357DFC" w14:textId="77777777" w:rsidR="000C4869" w:rsidRDefault="000C4869" w:rsidP="00D11452">
      <w:pPr>
        <w:pBdr>
          <w:top w:val="single" w:sz="18" w:space="1" w:color="99CCFF"/>
          <w:left w:val="single" w:sz="18" w:space="4" w:color="99CCFF"/>
          <w:bottom w:val="single" w:sz="18" w:space="0" w:color="99CCFF"/>
          <w:right w:val="single" w:sz="18" w:space="4" w:color="99CCFF"/>
        </w:pBdr>
        <w:shd w:val="clear" w:color="auto" w:fill="CCFFFF"/>
        <w:rPr>
          <w:sz w:val="24"/>
        </w:rPr>
      </w:pPr>
    </w:p>
    <w:p w14:paraId="1D2EED96" w14:textId="22B3E2E3" w:rsidR="000C4869" w:rsidRDefault="007701EC" w:rsidP="00D11452">
      <w:pPr>
        <w:pBdr>
          <w:top w:val="single" w:sz="18" w:space="1" w:color="99CCFF"/>
          <w:left w:val="single" w:sz="18" w:space="4" w:color="99CCFF"/>
          <w:bottom w:val="single" w:sz="18" w:space="0" w:color="99CCFF"/>
          <w:right w:val="single" w:sz="18" w:space="4" w:color="99CCFF"/>
        </w:pBdr>
        <w:shd w:val="clear" w:color="auto" w:fill="CCFFFF"/>
        <w:rPr>
          <w:sz w:val="24"/>
        </w:rPr>
      </w:pPr>
      <w:r>
        <w:rPr>
          <w:sz w:val="24"/>
        </w:rPr>
        <w:t>Collection</w:t>
      </w:r>
      <w:r w:rsidR="000C4869" w:rsidRPr="00EE7E47">
        <w:rPr>
          <w:rFonts w:hint="eastAsia"/>
          <w:sz w:val="24"/>
        </w:rPr>
        <w:t xml:space="preserve"> specific OSDD request URL example</w:t>
      </w:r>
      <w:r w:rsidR="000C4869">
        <w:rPr>
          <w:sz w:val="24"/>
        </w:rPr>
        <w:t xml:space="preserve"> (CWIC</w:t>
      </w:r>
      <w:r w:rsidR="00ED37E5">
        <w:rPr>
          <w:sz w:val="24"/>
        </w:rPr>
        <w:t>/CMR</w:t>
      </w:r>
      <w:r w:rsidR="000C4869">
        <w:rPr>
          <w:sz w:val="24"/>
        </w:rPr>
        <w:t>)</w:t>
      </w:r>
      <w:r w:rsidR="000C4869" w:rsidRPr="00EE7E47">
        <w:rPr>
          <w:rFonts w:hint="eastAsia"/>
          <w:sz w:val="24"/>
        </w:rPr>
        <w:t>:</w:t>
      </w:r>
    </w:p>
    <w:p w14:paraId="1549BDCC" w14:textId="513CA865" w:rsidR="000C4869" w:rsidRPr="00D11452" w:rsidRDefault="00ED37E5" w:rsidP="00D11452">
      <w:pPr>
        <w:pBdr>
          <w:top w:val="single" w:sz="18" w:space="1" w:color="99CCFF"/>
          <w:left w:val="single" w:sz="18" w:space="4" w:color="99CCFF"/>
          <w:bottom w:val="single" w:sz="18" w:space="0" w:color="99CCFF"/>
          <w:right w:val="single" w:sz="18" w:space="4" w:color="99CCFF"/>
        </w:pBdr>
        <w:shd w:val="clear" w:color="auto" w:fill="CCFFFF"/>
      </w:pPr>
      <w:r w:rsidRPr="00D11452">
        <w:t>https://cmr.earthdata.nasa.gov/opensearch/granules/descriptor_document.xml?collectionConceptId=C1235542031-USGS_LTA</w:t>
      </w:r>
      <w:r w:rsidR="0042267E">
        <w:t>&amp;</w:t>
      </w:r>
      <w:r w:rsidRPr="00D11452">
        <w:t>clientId=testingClient</w:t>
      </w:r>
    </w:p>
    <w:p w14:paraId="5562FAFA" w14:textId="77777777" w:rsidR="00ED37E5" w:rsidRDefault="00ED37E5" w:rsidP="00D11452">
      <w:pPr>
        <w:pBdr>
          <w:top w:val="single" w:sz="18" w:space="1" w:color="99CCFF"/>
          <w:left w:val="single" w:sz="18" w:space="4" w:color="99CCFF"/>
          <w:bottom w:val="single" w:sz="18" w:space="0" w:color="99CCFF"/>
          <w:right w:val="single" w:sz="18" w:space="4" w:color="99CCFF"/>
        </w:pBdr>
        <w:shd w:val="clear" w:color="auto" w:fill="CCFFFF"/>
        <w:rPr>
          <w:sz w:val="24"/>
        </w:rPr>
      </w:pPr>
    </w:p>
    <w:p w14:paraId="4903006B" w14:textId="2BF1E8DD" w:rsidR="000C4869" w:rsidRPr="00802260" w:rsidRDefault="007701EC" w:rsidP="00D11452">
      <w:pPr>
        <w:pBdr>
          <w:top w:val="single" w:sz="18" w:space="1" w:color="99CCFF"/>
          <w:left w:val="single" w:sz="18" w:space="4" w:color="99CCFF"/>
          <w:bottom w:val="single" w:sz="18" w:space="0" w:color="99CCFF"/>
          <w:right w:val="single" w:sz="18" w:space="4" w:color="99CCFF"/>
        </w:pBdr>
        <w:shd w:val="clear" w:color="auto" w:fill="CCFFFF"/>
        <w:rPr>
          <w:sz w:val="24"/>
        </w:rPr>
      </w:pPr>
      <w:r>
        <w:rPr>
          <w:sz w:val="24"/>
        </w:rPr>
        <w:t>Collection</w:t>
      </w:r>
      <w:r w:rsidR="000C4869">
        <w:rPr>
          <w:sz w:val="24"/>
        </w:rPr>
        <w:t xml:space="preserve"> specific OSDD request URL example (</w:t>
      </w:r>
      <w:proofErr w:type="spellStart"/>
      <w:r w:rsidR="000C4869">
        <w:rPr>
          <w:sz w:val="24"/>
        </w:rPr>
        <w:t>FedEO</w:t>
      </w:r>
      <w:proofErr w:type="spellEnd"/>
      <w:r w:rsidR="000C4869">
        <w:rPr>
          <w:sz w:val="24"/>
        </w:rPr>
        <w:t>):</w:t>
      </w:r>
    </w:p>
    <w:p w14:paraId="1333E363" w14:textId="6F332A23" w:rsidR="000C4869" w:rsidRPr="00D11452" w:rsidRDefault="00A2436A" w:rsidP="00D11452">
      <w:pPr>
        <w:pBdr>
          <w:top w:val="single" w:sz="18" w:space="1" w:color="99CCFF"/>
          <w:left w:val="single" w:sz="18" w:space="4" w:color="99CCFF"/>
          <w:bottom w:val="single" w:sz="18" w:space="0" w:color="99CCFF"/>
          <w:right w:val="single" w:sz="18" w:space="4" w:color="99CCFF"/>
        </w:pBdr>
        <w:shd w:val="clear" w:color="auto" w:fill="CCFFFF"/>
      </w:pPr>
      <w:r w:rsidRPr="00D11452">
        <w:t>https://fedeo.ceos.org</w:t>
      </w:r>
      <w:r w:rsidR="000C4869" w:rsidRPr="00D11452">
        <w:t>/opensearch/description.xml?parentIdentifier=CryoSat.products</w:t>
      </w:r>
    </w:p>
    <w:p w14:paraId="48A710A0" w14:textId="1132891F" w:rsidR="000C4869" w:rsidRPr="003C0053" w:rsidRDefault="000C4869" w:rsidP="000C4869">
      <w:pPr>
        <w:pStyle w:val="WRCaption"/>
        <w:spacing w:after="120"/>
      </w:pPr>
      <w:r>
        <w:t xml:space="preserve">Fig. </w:t>
      </w:r>
      <w:r w:rsidR="00EF55B4">
        <w:rPr>
          <w:noProof/>
        </w:rPr>
        <w:t>7</w:t>
      </w:r>
      <w:r w:rsidR="00EF55B4">
        <w:rPr>
          <w:rFonts w:hint="eastAsia"/>
        </w:rPr>
        <w:t xml:space="preserve"> </w:t>
      </w:r>
      <w:r>
        <w:rPr>
          <w:rFonts w:hint="eastAsia"/>
        </w:rPr>
        <w:t>Examples of OSDD request</w:t>
      </w:r>
      <w:r>
        <w:t>s</w:t>
      </w:r>
    </w:p>
    <w:p w14:paraId="05343538" w14:textId="419C886F" w:rsidR="000C4869" w:rsidRPr="004B2827" w:rsidRDefault="00C52430" w:rsidP="004B2827">
      <w:pPr>
        <w:pStyle w:val="WRHeading11"/>
        <w:tabs>
          <w:tab w:val="clear" w:pos="3807"/>
          <w:tab w:val="num" w:pos="360"/>
        </w:tabs>
        <w:ind w:left="360" w:hanging="360"/>
        <w:jc w:val="left"/>
        <w:rPr>
          <w:rFonts w:ascii="Times New Roman" w:hAnsi="Times New Roman"/>
          <w:sz w:val="28"/>
          <w:szCs w:val="28"/>
        </w:rPr>
      </w:pPr>
      <w:bookmarkStart w:id="71" w:name="_Toc83028949"/>
      <w:bookmarkStart w:id="72" w:name="_Toc84152515"/>
      <w:bookmarkStart w:id="73" w:name="_Toc84153524"/>
      <w:bookmarkEnd w:id="71"/>
      <w:bookmarkEnd w:id="72"/>
      <w:bookmarkEnd w:id="73"/>
      <w:r w:rsidRPr="004B2827">
        <w:rPr>
          <w:rFonts w:ascii="Times New Roman" w:hAnsi="Times New Roman"/>
          <w:sz w:val="28"/>
          <w:szCs w:val="28"/>
        </w:rPr>
        <w:t xml:space="preserve"> </w:t>
      </w:r>
      <w:bookmarkStart w:id="74" w:name="_Toc84430731"/>
      <w:bookmarkStart w:id="75" w:name="_Toc85121158"/>
      <w:bookmarkStart w:id="76" w:name="_Toc85121914"/>
      <w:bookmarkStart w:id="77" w:name="_Toc88117130"/>
      <w:bookmarkEnd w:id="74"/>
      <w:bookmarkEnd w:id="75"/>
      <w:bookmarkEnd w:id="76"/>
      <w:r w:rsidR="000C4869" w:rsidRPr="004B2827">
        <w:rPr>
          <w:rFonts w:ascii="Times New Roman" w:hAnsi="Times New Roman"/>
          <w:sz w:val="28"/>
          <w:szCs w:val="28"/>
        </w:rPr>
        <w:t>Search request</w:t>
      </w:r>
      <w:bookmarkEnd w:id="77"/>
    </w:p>
    <w:p w14:paraId="3EEA5107" w14:textId="07A4AB4F" w:rsidR="000C4869" w:rsidRDefault="000C4869" w:rsidP="000C4869">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both</w:t>
      </w:r>
      <w:r>
        <w:rPr>
          <w:rFonts w:eastAsia="SimSun" w:hint="eastAsia"/>
          <w:sz w:val="24"/>
        </w:rPr>
        <w:t xml:space="preserve"> searching </w:t>
      </w:r>
      <w:r>
        <w:rPr>
          <w:rFonts w:eastAsia="SimSun"/>
          <w:sz w:val="24"/>
        </w:rPr>
        <w:t xml:space="preserve">for collections through the IDN </w:t>
      </w:r>
      <w:r w:rsidR="008A1647">
        <w:rPr>
          <w:rFonts w:eastAsia="SimSun"/>
          <w:sz w:val="24"/>
        </w:rPr>
        <w:t xml:space="preserve">(See chapter </w:t>
      </w:r>
      <w:r w:rsidR="008A1647">
        <w:rPr>
          <w:rFonts w:eastAsia="SimSun"/>
          <w:sz w:val="24"/>
        </w:rPr>
        <w:fldChar w:fldCharType="begin"/>
      </w:r>
      <w:r w:rsidR="008A1647">
        <w:rPr>
          <w:rFonts w:eastAsia="SimSun"/>
          <w:sz w:val="24"/>
        </w:rPr>
        <w:instrText xml:space="preserve"> REF _Ref1132891 \r \h </w:instrText>
      </w:r>
      <w:r w:rsidR="008A1647">
        <w:rPr>
          <w:rFonts w:eastAsia="SimSun"/>
          <w:sz w:val="24"/>
        </w:rPr>
      </w:r>
      <w:r w:rsidR="008A1647">
        <w:rPr>
          <w:rFonts w:eastAsia="SimSun"/>
          <w:sz w:val="24"/>
        </w:rPr>
        <w:fldChar w:fldCharType="separate"/>
      </w:r>
      <w:r w:rsidR="00FA3C35">
        <w:rPr>
          <w:rFonts w:eastAsia="SimSun"/>
          <w:sz w:val="24"/>
        </w:rPr>
        <w:t>6</w:t>
      </w:r>
      <w:r w:rsidR="008A1647">
        <w:rPr>
          <w:rFonts w:eastAsia="SimSun"/>
          <w:sz w:val="24"/>
        </w:rPr>
        <w:fldChar w:fldCharType="end"/>
      </w:r>
      <w:r w:rsidR="008A1647">
        <w:rPr>
          <w:rFonts w:eastAsia="SimSun"/>
          <w:sz w:val="24"/>
        </w:rPr>
        <w:t xml:space="preserve">) </w:t>
      </w:r>
      <w:r>
        <w:rPr>
          <w:rFonts w:eastAsia="SimSun"/>
          <w:sz w:val="24"/>
        </w:rPr>
        <w:t xml:space="preserve">and for </w:t>
      </w:r>
      <w:r>
        <w:rPr>
          <w:rFonts w:eastAsia="SimSun" w:hint="eastAsia"/>
          <w:sz w:val="24"/>
        </w:rPr>
        <w:t xml:space="preserve">granules </w:t>
      </w:r>
      <w:r>
        <w:rPr>
          <w:rFonts w:eastAsia="SimSun"/>
          <w:sz w:val="24"/>
        </w:rPr>
        <w:t>in</w:t>
      </w:r>
      <w:r>
        <w:rPr>
          <w:rFonts w:eastAsia="SimSun" w:hint="eastAsia"/>
          <w:sz w:val="24"/>
        </w:rPr>
        <w:t xml:space="preserve"> a specific </w:t>
      </w:r>
      <w:r w:rsidR="008A1647">
        <w:rPr>
          <w:rFonts w:eastAsia="SimSun"/>
          <w:sz w:val="24"/>
        </w:rPr>
        <w:t xml:space="preserve">collection </w:t>
      </w:r>
      <w:r>
        <w:rPr>
          <w:rFonts w:eastAsia="SimSun"/>
          <w:sz w:val="24"/>
        </w:rPr>
        <w:t xml:space="preserve">at one of the data partners (See chapter </w:t>
      </w:r>
      <w:r w:rsidR="000F4592">
        <w:rPr>
          <w:rFonts w:eastAsia="SimSun"/>
          <w:sz w:val="24"/>
        </w:rPr>
        <w:t>7</w:t>
      </w:r>
      <w:r>
        <w:rPr>
          <w:rFonts w:eastAsia="SimSun"/>
          <w:sz w:val="24"/>
        </w:rPr>
        <w:t xml:space="preserve"> “CWIC” and </w:t>
      </w:r>
      <w:r w:rsidR="000F4592">
        <w:rPr>
          <w:rFonts w:eastAsia="SimSun"/>
          <w:sz w:val="24"/>
        </w:rPr>
        <w:t xml:space="preserve">chapter 8 </w:t>
      </w:r>
      <w:r>
        <w:rPr>
          <w:rFonts w:eastAsia="SimSun"/>
          <w:sz w:val="24"/>
        </w:rPr>
        <w:t>“</w:t>
      </w:r>
      <w:proofErr w:type="spellStart"/>
      <w:r>
        <w:rPr>
          <w:rFonts w:eastAsia="SimSun"/>
          <w:sz w:val="24"/>
        </w:rPr>
        <w:t>FedEO</w:t>
      </w:r>
      <w:proofErr w:type="spellEnd"/>
      <w:r>
        <w:rPr>
          <w:rFonts w:eastAsia="SimSun"/>
          <w:sz w:val="24"/>
        </w:rPr>
        <w:t>”)</w:t>
      </w:r>
      <w:r>
        <w:rPr>
          <w:rFonts w:eastAsia="SimSun" w:hint="eastAsia"/>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3E334F69" w14:textId="7F69D0B3" w:rsidR="000C4869" w:rsidRDefault="000C4869" w:rsidP="000C4869">
      <w:pPr>
        <w:pStyle w:val="WRText"/>
        <w:spacing w:after="120"/>
        <w:rPr>
          <w:rFonts w:eastAsia="SimSun"/>
          <w:sz w:val="24"/>
        </w:rPr>
      </w:pPr>
      <w:r w:rsidRPr="001014FE">
        <w:rPr>
          <w:rFonts w:eastAsia="SimSun" w:hint="eastAsia"/>
          <w:sz w:val="24"/>
        </w:rPr>
        <w:t xml:space="preserve">In order to initialize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r>
        <w:rPr>
          <w:rFonts w:eastAsia="SimSun"/>
          <w:sz w:val="24"/>
        </w:rPr>
        <w:t>will</w:t>
      </w:r>
      <w:r w:rsidRPr="001014FE">
        <w:rPr>
          <w:rFonts w:eastAsia="SimSun" w:hint="eastAsia"/>
          <w:sz w:val="24"/>
        </w:rPr>
        <w:t xml:space="preserve"> fill </w:t>
      </w:r>
      <w:r>
        <w:rPr>
          <w:rFonts w:eastAsia="SimSun" w:hint="eastAsia"/>
          <w:sz w:val="24"/>
        </w:rPr>
        <w:t xml:space="preserve">request parameters with proper values. </w:t>
      </w: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w:t>
      </w:r>
      <w:proofErr w:type="spellStart"/>
      <w:r>
        <w:rPr>
          <w:rFonts w:eastAsia="SimSun" w:hint="eastAsia"/>
          <w:sz w:val="24"/>
        </w:rPr>
        <w:t>Url</w:t>
      </w:r>
      <w:proofErr w:type="spellEnd"/>
      <w:r>
        <w:rPr>
          <w:rFonts w:eastAsia="SimSun" w:hint="eastAsia"/>
          <w:sz w:val="24"/>
        </w:rPr>
        <w:t xml:space="preserve">&gt; element in OSDD. </w:t>
      </w:r>
    </w:p>
    <w:p w14:paraId="40FFAAFB" w14:textId="55F855B6" w:rsidR="000C4869" w:rsidRPr="004B2827" w:rsidRDefault="00C52430" w:rsidP="004B2827">
      <w:pPr>
        <w:pStyle w:val="WRHeading11"/>
        <w:tabs>
          <w:tab w:val="clear" w:pos="3807"/>
          <w:tab w:val="num" w:pos="360"/>
        </w:tabs>
        <w:ind w:left="360" w:hanging="360"/>
        <w:jc w:val="left"/>
        <w:rPr>
          <w:rFonts w:ascii="Times New Roman" w:hAnsi="Times New Roman"/>
          <w:sz w:val="28"/>
          <w:szCs w:val="28"/>
        </w:rPr>
      </w:pPr>
      <w:bookmarkStart w:id="78" w:name="_Toc84152517"/>
      <w:bookmarkStart w:id="79" w:name="_Toc84153526"/>
      <w:bookmarkEnd w:id="78"/>
      <w:bookmarkEnd w:id="79"/>
      <w:r w:rsidRPr="004B2827">
        <w:rPr>
          <w:rFonts w:ascii="Times New Roman" w:hAnsi="Times New Roman"/>
          <w:sz w:val="28"/>
          <w:szCs w:val="28"/>
        </w:rPr>
        <w:t xml:space="preserve"> </w:t>
      </w:r>
      <w:bookmarkStart w:id="80" w:name="_Toc84430733"/>
      <w:bookmarkStart w:id="81" w:name="_Toc85121160"/>
      <w:bookmarkStart w:id="82" w:name="_Toc85121916"/>
      <w:bookmarkStart w:id="83" w:name="_Toc88117131"/>
      <w:bookmarkEnd w:id="80"/>
      <w:bookmarkEnd w:id="81"/>
      <w:bookmarkEnd w:id="82"/>
      <w:r w:rsidR="000C4869" w:rsidRPr="004B2827">
        <w:rPr>
          <w:rFonts w:ascii="Times New Roman" w:hAnsi="Times New Roman"/>
          <w:sz w:val="28"/>
          <w:szCs w:val="28"/>
        </w:rPr>
        <w:t>Search response</w:t>
      </w:r>
      <w:bookmarkEnd w:id="83"/>
    </w:p>
    <w:p w14:paraId="2B4F319B" w14:textId="3712B865" w:rsidR="000C4869" w:rsidRPr="00E913AA" w:rsidRDefault="000C4869" w:rsidP="000C4869">
      <w:pPr>
        <w:pStyle w:val="WRText"/>
        <w:spacing w:after="120"/>
        <w:rPr>
          <w:rFonts w:eastAsia="SimSun"/>
          <w:sz w:val="24"/>
        </w:rPr>
      </w:pPr>
      <w:r w:rsidRPr="00E913AA">
        <w:rPr>
          <w:rFonts w:eastAsia="SimSun"/>
          <w:sz w:val="24"/>
        </w:rPr>
        <w:t>OpenSearch does</w:t>
      </w:r>
      <w:r w:rsidR="00C52430">
        <w:rPr>
          <w:rFonts w:eastAsia="SimSun"/>
          <w:sz w:val="24"/>
        </w:rPr>
        <w:t xml:space="preserve"> not</w:t>
      </w:r>
      <w:r w:rsidRPr="00E913AA">
        <w:rPr>
          <w:rFonts w:eastAsia="SimSun"/>
          <w:sz w:val="24"/>
        </w:rPr>
        <w:t xml:space="preserve"> define or require any specific encoding format for the search response. </w:t>
      </w:r>
      <w:r w:rsidRPr="00E913AA">
        <w:rPr>
          <w:rFonts w:eastAsia="SimSun"/>
          <w:sz w:val="24"/>
        </w:rPr>
        <w:lastRenderedPageBreak/>
        <w:t>Instead, it defines a set of search-related metadata elements which can be inserted into existing encoding formats. Typically, list-based XML syndication formats - such as RSS 2.0 and Atom 1.0 - are used.</w:t>
      </w:r>
    </w:p>
    <w:p w14:paraId="182ED9A8" w14:textId="77777777" w:rsidR="000C4869" w:rsidRPr="00E913AA" w:rsidRDefault="000C4869" w:rsidP="000C4869">
      <w:pPr>
        <w:pStyle w:val="WRText"/>
        <w:spacing w:after="120"/>
        <w:rPr>
          <w:rFonts w:eastAsia="SimSun"/>
          <w:sz w:val="24"/>
        </w:rPr>
      </w:pPr>
      <w:r w:rsidRPr="00E913AA">
        <w:rPr>
          <w:rFonts w:eastAsia="SimSun"/>
          <w:sz w:val="24"/>
        </w:rPr>
        <w:t>The OpenSearch response elements include:</w:t>
      </w:r>
    </w:p>
    <w:p w14:paraId="5860CD68" w14:textId="77777777" w:rsidR="000C4869" w:rsidRPr="00E913AA" w:rsidRDefault="000C4869" w:rsidP="000C4869">
      <w:pPr>
        <w:pStyle w:val="WRText"/>
        <w:spacing w:after="120"/>
        <w:ind w:left="284"/>
        <w:rPr>
          <w:rFonts w:eastAsia="SimSun"/>
          <w:sz w:val="24"/>
        </w:rPr>
      </w:pPr>
      <w:proofErr w:type="spellStart"/>
      <w:r w:rsidRPr="00E913AA">
        <w:rPr>
          <w:rFonts w:eastAsia="SimSun"/>
          <w:sz w:val="24"/>
        </w:rPr>
        <w:t>totalResults</w:t>
      </w:r>
      <w:proofErr w:type="spellEnd"/>
      <w:r w:rsidRPr="00E913AA">
        <w:rPr>
          <w:rFonts w:eastAsia="SimSun"/>
          <w:sz w:val="24"/>
        </w:rPr>
        <w:t>: number of total results</w:t>
      </w:r>
    </w:p>
    <w:p w14:paraId="14B504A5" w14:textId="77777777" w:rsidR="000C4869" w:rsidRPr="00E913AA" w:rsidRDefault="000C4869" w:rsidP="000C4869">
      <w:pPr>
        <w:pStyle w:val="WRText"/>
        <w:spacing w:after="120"/>
        <w:ind w:left="284"/>
        <w:rPr>
          <w:rFonts w:eastAsia="SimSun"/>
          <w:sz w:val="24"/>
        </w:rPr>
      </w:pPr>
      <w:proofErr w:type="spellStart"/>
      <w:r w:rsidRPr="00E913AA">
        <w:rPr>
          <w:rFonts w:eastAsia="SimSun"/>
          <w:sz w:val="24"/>
        </w:rPr>
        <w:t>startIndex</w:t>
      </w:r>
      <w:proofErr w:type="spellEnd"/>
      <w:r w:rsidRPr="00E913AA">
        <w:rPr>
          <w:rFonts w:eastAsia="SimSun"/>
          <w:sz w:val="24"/>
        </w:rPr>
        <w:t>: index number corresponding to the first entry item returned</w:t>
      </w:r>
    </w:p>
    <w:p w14:paraId="7F7FFD10" w14:textId="77777777" w:rsidR="000C4869" w:rsidRPr="00E913AA" w:rsidRDefault="000C4869" w:rsidP="000C4869">
      <w:pPr>
        <w:pStyle w:val="WRText"/>
        <w:spacing w:after="120"/>
        <w:ind w:left="284"/>
        <w:rPr>
          <w:rFonts w:eastAsia="SimSun"/>
          <w:sz w:val="24"/>
        </w:rPr>
      </w:pPr>
      <w:proofErr w:type="spellStart"/>
      <w:r w:rsidRPr="00E913AA">
        <w:rPr>
          <w:rFonts w:eastAsia="SimSun"/>
          <w:sz w:val="24"/>
        </w:rPr>
        <w:t>itemsPerPage</w:t>
      </w:r>
      <w:proofErr w:type="spellEnd"/>
      <w:r w:rsidRPr="00E913AA">
        <w:rPr>
          <w:rFonts w:eastAsia="SimSun"/>
          <w:sz w:val="24"/>
        </w:rPr>
        <w:t>: number of results returned</w:t>
      </w:r>
    </w:p>
    <w:p w14:paraId="6C1C47D2" w14:textId="77777777" w:rsidR="000C4869" w:rsidRPr="00E913AA" w:rsidRDefault="000C4869" w:rsidP="000C4869">
      <w:pPr>
        <w:pStyle w:val="WRText"/>
        <w:spacing w:after="120"/>
        <w:ind w:left="284"/>
        <w:rPr>
          <w:rFonts w:eastAsia="SimSun"/>
          <w:sz w:val="24"/>
        </w:rPr>
      </w:pPr>
      <w:r w:rsidRPr="00E913AA">
        <w:rPr>
          <w:rFonts w:eastAsia="SimSun"/>
          <w:sz w:val="24"/>
        </w:rPr>
        <w:t>Query: search query to get the same search response</w:t>
      </w:r>
    </w:p>
    <w:p w14:paraId="13FC2A9E" w14:textId="350A0CD7" w:rsidR="000C4869" w:rsidRPr="00266450" w:rsidRDefault="000C4869" w:rsidP="000C4869">
      <w:pPr>
        <w:pStyle w:val="WRText"/>
        <w:spacing w:after="120"/>
        <w:rPr>
          <w:rFonts w:eastAsia="SimSun"/>
          <w:sz w:val="24"/>
        </w:rPr>
      </w:pPr>
      <w:r w:rsidRPr="00266450">
        <w:rPr>
          <w:rFonts w:eastAsia="SimSun"/>
          <w:sz w:val="24"/>
        </w:rPr>
        <w:t>Below is an example of a search response</w:t>
      </w:r>
      <w:r w:rsidR="0067421B" w:rsidRPr="00266450">
        <w:rPr>
          <w:rFonts w:eastAsia="SimSun"/>
          <w:sz w:val="24"/>
        </w:rPr>
        <w:t xml:space="preserve"> from the IDN</w:t>
      </w:r>
      <w:r w:rsidRPr="00266450">
        <w:rPr>
          <w:rFonts w:eastAsia="SimSun"/>
          <w:sz w:val="24"/>
        </w:rPr>
        <w:t xml:space="preserve"> in Atom, to the free keyword search “water”.</w:t>
      </w:r>
    </w:p>
    <w:p w14:paraId="5D9B5BE3" w14:textId="13DA7643" w:rsidR="00096FD0" w:rsidRDefault="00096FD0" w:rsidP="000C4869">
      <w:pPr>
        <w:pStyle w:val="WRText"/>
        <w:spacing w:after="120"/>
        <w:rPr>
          <w:rFonts w:eastAsia="SimSun"/>
          <w:sz w:val="24"/>
        </w:rPr>
      </w:pPr>
      <w:r>
        <w:rPr>
          <w:rFonts w:eastAsia="SimSun"/>
          <w:sz w:val="24"/>
        </w:rPr>
        <w:t>Request:</w:t>
      </w:r>
    </w:p>
    <w:p w14:paraId="3EF7B18C" w14:textId="22573544" w:rsidR="00096FD0" w:rsidRPr="00D11452" w:rsidRDefault="00096FD0" w:rsidP="00D11452">
      <w:pPr>
        <w:pBdr>
          <w:top w:val="single" w:sz="18" w:space="1" w:color="99CCFF"/>
          <w:left w:val="single" w:sz="18" w:space="4" w:color="99CCFF"/>
          <w:bottom w:val="single" w:sz="18" w:space="0" w:color="99CCFF"/>
          <w:right w:val="single" w:sz="18" w:space="4" w:color="99CCFF"/>
        </w:pBdr>
        <w:shd w:val="clear" w:color="auto" w:fill="CCFFFF"/>
      </w:pPr>
      <w:r w:rsidRPr="00D11452">
        <w:t>https://cmr.earthdata.nasa.gov/opensearch/collections.html?keyword=water&amp;cursor=1&amp;numberOfResults=1&amp;offset=1&amp;clientId=wcdadoc</w:t>
      </w:r>
    </w:p>
    <w:p w14:paraId="429818C1" w14:textId="73E1323E" w:rsidR="00ED37E5" w:rsidRPr="003C0053" w:rsidRDefault="00ED37E5" w:rsidP="00ED37E5">
      <w:pPr>
        <w:pStyle w:val="WRCaption"/>
        <w:spacing w:after="120"/>
      </w:pPr>
      <w:r>
        <w:t xml:space="preserve">Fig. </w:t>
      </w:r>
      <w:r>
        <w:rPr>
          <w:noProof/>
        </w:rPr>
        <w:t>8</w:t>
      </w:r>
      <w:r>
        <w:rPr>
          <w:rFonts w:hint="eastAsia"/>
        </w:rPr>
        <w:t xml:space="preserve"> Example of </w:t>
      </w:r>
      <w:r>
        <w:t xml:space="preserve">IDN search </w:t>
      </w:r>
      <w:r>
        <w:rPr>
          <w:rFonts w:hint="eastAsia"/>
        </w:rPr>
        <w:t>request</w:t>
      </w:r>
    </w:p>
    <w:p w14:paraId="4C6EEF48" w14:textId="505B9E2A" w:rsidR="00096FD0" w:rsidRPr="00266450" w:rsidRDefault="00096FD0" w:rsidP="00096FD0">
      <w:pPr>
        <w:pStyle w:val="WRText"/>
        <w:spacing w:after="120"/>
        <w:rPr>
          <w:rFonts w:eastAsia="SimSun"/>
          <w:sz w:val="24"/>
        </w:rPr>
      </w:pPr>
      <w:r w:rsidRPr="00266450">
        <w:rPr>
          <w:rFonts w:eastAsia="SimSun"/>
          <w:sz w:val="24"/>
        </w:rPr>
        <w:t>Response:</w:t>
      </w:r>
    </w:p>
    <w:p w14:paraId="15CD324D" w14:textId="0AE3897F"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&lt;?xml version="1.0" encoding="UTF-8"?&gt;</w:t>
      </w:r>
    </w:p>
    <w:p w14:paraId="7C0F7442" w14:textId="11EE13D1"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&lt;feed xmlns:relevance="</w:t>
      </w:r>
      <w:r w:rsidR="00EA23C3">
        <w:t>https://</w:t>
      </w:r>
      <w:r w:rsidRPr="00D21FED">
        <w:t xml:space="preserve">a9.com/-/opensearch/extensions/relevance/1.0/" </w:t>
      </w:r>
      <w:proofErr w:type="spellStart"/>
      <w:r w:rsidRPr="00D21FED">
        <w:t>xmlns:os</w:t>
      </w:r>
      <w:proofErr w:type="spellEnd"/>
      <w:r w:rsidRPr="00D21FED">
        <w:t>="</w:t>
      </w:r>
      <w:r w:rsidR="00EA23C3">
        <w:t>https://</w:t>
      </w:r>
      <w:r w:rsidRPr="00D21FED">
        <w:t>a9.com/-/spec/</w:t>
      </w:r>
      <w:proofErr w:type="spellStart"/>
      <w:r w:rsidRPr="00D21FED">
        <w:t>opensearch</w:t>
      </w:r>
      <w:proofErr w:type="spellEnd"/>
      <w:r w:rsidRPr="00D21FED">
        <w:t xml:space="preserve">/1.1/" </w:t>
      </w:r>
      <w:proofErr w:type="spellStart"/>
      <w:r w:rsidRPr="00D21FED">
        <w:t>xmlns:georss</w:t>
      </w:r>
      <w:proofErr w:type="spellEnd"/>
      <w:r w:rsidRPr="00D21FED">
        <w:t>="</w:t>
      </w:r>
      <w:r w:rsidR="00EA23C3">
        <w:t>https://</w:t>
      </w:r>
      <w:r w:rsidRPr="00D21FED">
        <w:t xml:space="preserve">www.georss.org/georss" </w:t>
      </w:r>
      <w:proofErr w:type="spellStart"/>
      <w:r w:rsidRPr="00D21FED">
        <w:t>xmlns</w:t>
      </w:r>
      <w:proofErr w:type="spellEnd"/>
      <w:r w:rsidRPr="00D21FED">
        <w:t>="</w:t>
      </w:r>
      <w:r w:rsidR="00EA23C3">
        <w:t>https://</w:t>
      </w:r>
      <w:r w:rsidRPr="00D21FED">
        <w:t xml:space="preserve">www.w3.org/2005/Atom" </w:t>
      </w:r>
      <w:proofErr w:type="spellStart"/>
      <w:r w:rsidRPr="00D21FED">
        <w:t>xmlns:dc</w:t>
      </w:r>
      <w:proofErr w:type="spellEnd"/>
      <w:r w:rsidRPr="00D21FED">
        <w:t>="</w:t>
      </w:r>
      <w:r w:rsidR="00EA23C3">
        <w:t>https://</w:t>
      </w:r>
      <w:r w:rsidRPr="00D21FED">
        <w:t>purl.org/dc/terms/" xmlns:echo="https://cmr.earthdata.nasa.gov/search/site/docs/search/api.html#atom" xmlns:esipdiscovery="</w:t>
      </w:r>
      <w:r w:rsidR="00EA23C3">
        <w:t>https://</w:t>
      </w:r>
      <w:r w:rsidRPr="00D21FED">
        <w:t xml:space="preserve">commons.esipfed.org/ns/discovery/1.2/" </w:t>
      </w:r>
      <w:proofErr w:type="spellStart"/>
      <w:r w:rsidRPr="00D21FED">
        <w:t>xmlns:gml</w:t>
      </w:r>
      <w:proofErr w:type="spellEnd"/>
      <w:r w:rsidRPr="00D21FED">
        <w:t>="</w:t>
      </w:r>
      <w:r w:rsidR="00EA23C3">
        <w:t>https://</w:t>
      </w:r>
      <w:r w:rsidRPr="00D21FED">
        <w:t xml:space="preserve">www.opengis.net/gml" </w:t>
      </w:r>
      <w:proofErr w:type="spellStart"/>
      <w:r w:rsidRPr="00D21FED">
        <w:t>xmlns:time</w:t>
      </w:r>
      <w:proofErr w:type="spellEnd"/>
      <w:r w:rsidRPr="00D21FED">
        <w:t>="</w:t>
      </w:r>
      <w:r w:rsidR="00EA23C3">
        <w:t>https://</w:t>
      </w:r>
      <w:r w:rsidRPr="00D21FED">
        <w:t>a9.com/-/</w:t>
      </w:r>
      <w:proofErr w:type="spellStart"/>
      <w:r w:rsidRPr="00D21FED">
        <w:t>opensearch</w:t>
      </w:r>
      <w:proofErr w:type="spellEnd"/>
      <w:r w:rsidRPr="00D21FED">
        <w:t xml:space="preserve">/extensions/time/1.0/" </w:t>
      </w:r>
      <w:proofErr w:type="spellStart"/>
      <w:r w:rsidRPr="00D21FED">
        <w:t>xmlns:eo</w:t>
      </w:r>
      <w:proofErr w:type="spellEnd"/>
      <w:r w:rsidRPr="00D21FED">
        <w:t>="</w:t>
      </w:r>
      <w:r w:rsidR="00EA23C3">
        <w:t>https://</w:t>
      </w:r>
      <w:r w:rsidRPr="00D21FED">
        <w:t>a9.com/-/</w:t>
      </w:r>
      <w:proofErr w:type="spellStart"/>
      <w:r w:rsidRPr="00D21FED">
        <w:t>opensearch</w:t>
      </w:r>
      <w:proofErr w:type="spellEnd"/>
      <w:r w:rsidRPr="00D21FED">
        <w:t>/extensions/</w:t>
      </w:r>
      <w:proofErr w:type="spellStart"/>
      <w:r w:rsidRPr="00D21FED">
        <w:t>eo</w:t>
      </w:r>
      <w:proofErr w:type="spellEnd"/>
      <w:r w:rsidRPr="00D21FED">
        <w:t xml:space="preserve">/1.0/" </w:t>
      </w:r>
      <w:proofErr w:type="spellStart"/>
      <w:r w:rsidRPr="00D21FED">
        <w:t>esipdiscovery:version</w:t>
      </w:r>
      <w:proofErr w:type="spellEnd"/>
      <w:r w:rsidRPr="00D21FED">
        <w:t>="1.2"&gt;</w:t>
      </w:r>
    </w:p>
    <w:p w14:paraId="77EC025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&lt;updated&gt;2019-03-17T19:35:10.918Z&lt;/updated&gt;</w:t>
      </w:r>
    </w:p>
    <w:p w14:paraId="3422688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&lt;id&gt;https://cmr.earthdata.nasa.gov/opensearch/collections.atom&lt;/id&gt;</w:t>
      </w:r>
    </w:p>
    <w:p w14:paraId="27118B7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67202E7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&lt;name&gt;CMR&lt;/name&gt;</w:t>
      </w:r>
    </w:p>
    <w:p w14:paraId="58A2999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&lt;email&gt;echodev@echo.nasa.gov&lt;/email&gt;</w:t>
      </w:r>
    </w:p>
    <w:p w14:paraId="70EA147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5F1FC2F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&lt;title type="text"&gt;ECHO dataset metadata&lt;/title&gt;</w:t>
      </w:r>
    </w:p>
    <w:p w14:paraId="60875E5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&lt;subtitle type="text"&gt;Search parameters: keyword =&amp;</w:t>
      </w:r>
      <w:proofErr w:type="spellStart"/>
      <w:r w:rsidRPr="00D21FED">
        <w:t>gt</w:t>
      </w:r>
      <w:proofErr w:type="spellEnd"/>
      <w:r w:rsidRPr="00D21FED">
        <w:t>; water&lt;/subtitle&gt;</w:t>
      </w:r>
    </w:p>
    <w:p w14:paraId="443A021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href="https://cmr.earthdata.nasa.gov/opensearch/granules/descriptor_document.xml"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opensearchdescription+xml</w:t>
      </w:r>
      <w:proofErr w:type="spellEnd"/>
      <w:r w:rsidRPr="00D21FED">
        <w:t xml:space="preserve">" </w:t>
      </w:r>
      <w:proofErr w:type="spellStart"/>
      <w:r w:rsidRPr="00D21FED">
        <w:t>rel</w:t>
      </w:r>
      <w:proofErr w:type="spellEnd"/>
      <w:r w:rsidRPr="00D21FED">
        <w:t>="search"/&gt;</w:t>
      </w:r>
    </w:p>
    <w:p w14:paraId="006E52AC" w14:textId="07D1BCD6"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w:t>
      </w:r>
      <w:r w:rsidR="00EA23C3">
        <w:t>https://</w:t>
      </w:r>
      <w:r w:rsidRPr="00D21FED">
        <w:t xml:space="preserve">cmr.earthdata.nasa.gov/opensearch/collections.atom?keyword=water&amp;amp;cursor=1&amp;amp;numberOfResults=1&amp;amp;offset=1&amp;amp;clientId=wcdadoc"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atom+xml</w:t>
      </w:r>
      <w:proofErr w:type="spellEnd"/>
      <w:r w:rsidRPr="00D21FED">
        <w:t xml:space="preserve">" </w:t>
      </w:r>
      <w:proofErr w:type="spellStart"/>
      <w:r w:rsidRPr="00D21FED">
        <w:t>rel</w:t>
      </w:r>
      <w:proofErr w:type="spellEnd"/>
      <w:r w:rsidRPr="00D21FED">
        <w:t>="self"/&gt;</w:t>
      </w:r>
    </w:p>
    <w:p w14:paraId="236633B4" w14:textId="5DC1F204"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w:t>
      </w:r>
      <w:r w:rsidR="00EA23C3">
        <w:t>https://</w:t>
      </w:r>
      <w:r w:rsidRPr="00D21FED">
        <w:t xml:space="preserve">cmr.earthdata.nasa.gov/opensearch/collections.atom?keyword=water&amp;amp;cursor=1&amp;amp;numberOfResults=1&amp;amp;clientId=wcdadoc&amp;amp;offset=13143"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atom+xml</w:t>
      </w:r>
      <w:proofErr w:type="spellEnd"/>
      <w:r w:rsidRPr="00D21FED">
        <w:t xml:space="preserve">" </w:t>
      </w:r>
      <w:proofErr w:type="spellStart"/>
      <w:r w:rsidRPr="00D21FED">
        <w:t>rel</w:t>
      </w:r>
      <w:proofErr w:type="spellEnd"/>
      <w:r w:rsidRPr="00D21FED">
        <w:t>="last"/&gt;</w:t>
      </w:r>
    </w:p>
    <w:p w14:paraId="22DA421B" w14:textId="4B92FA2C"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w:t>
      </w:r>
      <w:r w:rsidR="00EA23C3">
        <w:t>https://</w:t>
      </w:r>
      <w:r w:rsidRPr="00D21FED">
        <w:t xml:space="preserve">cmr.earthdata.nasa.gov/opensearch/collections.atom?keyword=water&amp;amp;cursor=1&amp;amp;numberOfResults=1&amp;amp;clientId=wcdadoc&amp;amp;offset=0"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atom+xml</w:t>
      </w:r>
      <w:proofErr w:type="spellEnd"/>
      <w:r w:rsidRPr="00D21FED">
        <w:t xml:space="preserve">" </w:t>
      </w:r>
      <w:proofErr w:type="spellStart"/>
      <w:r w:rsidRPr="00D21FED">
        <w:t>rel</w:t>
      </w:r>
      <w:proofErr w:type="spellEnd"/>
      <w:r w:rsidRPr="00D21FED">
        <w:t>="previous"/&gt;</w:t>
      </w:r>
    </w:p>
    <w:p w14:paraId="2A26D040" w14:textId="3498B4B4"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w:t>
      </w:r>
      <w:r w:rsidR="00EA23C3">
        <w:t>https://</w:t>
      </w:r>
      <w:r w:rsidRPr="00D21FED">
        <w:t xml:space="preserve">cmr.earthdata.nasa.gov/opensearch/collections.atom?keyword=water&amp;amp;cursor=1&amp;amp;numberOfResults=1&amp;amp;clientId=wcdadoc&amp;amp;offset=2"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atom+xml</w:t>
      </w:r>
      <w:proofErr w:type="spellEnd"/>
      <w:r w:rsidRPr="00D21FED">
        <w:t xml:space="preserve">" </w:t>
      </w:r>
      <w:proofErr w:type="spellStart"/>
      <w:r w:rsidRPr="00D21FED">
        <w:t>rel</w:t>
      </w:r>
      <w:proofErr w:type="spellEnd"/>
      <w:r w:rsidRPr="00D21FED">
        <w:t>="next"/&gt;</w:t>
      </w:r>
    </w:p>
    <w:p w14:paraId="2E0FFF8E" w14:textId="33E583EC"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w:t>
      </w:r>
      <w:r w:rsidRPr="00D21FED">
        <w:lastRenderedPageBreak/>
        <w:t>href="</w:t>
      </w:r>
      <w:r w:rsidR="00EA23C3">
        <w:t>https://</w:t>
      </w:r>
      <w:r w:rsidRPr="00D21FED">
        <w:t xml:space="preserve">cmr.earthdata.nasa.gov/opensearch/collections.atom?keyword=water&amp;amp;cursor=1&amp;amp;numberOfResults=1&amp;amp;clientId=wcdadoc&amp;amp;offset=0" </w:t>
      </w:r>
      <w:proofErr w:type="spellStart"/>
      <w:r w:rsidRPr="00D21FED">
        <w:t>hreflang</w:t>
      </w:r>
      <w:proofErr w:type="spellEnd"/>
      <w:r w:rsidRPr="00D21FED">
        <w:t>="</w:t>
      </w:r>
      <w:proofErr w:type="spellStart"/>
      <w:r w:rsidRPr="00D21FED">
        <w:t>en</w:t>
      </w:r>
      <w:proofErr w:type="spellEnd"/>
      <w:r w:rsidRPr="00D21FED">
        <w:t>-US" type="application/</w:t>
      </w:r>
      <w:proofErr w:type="spellStart"/>
      <w:r w:rsidRPr="00D21FED">
        <w:t>atom+xml</w:t>
      </w:r>
      <w:proofErr w:type="spellEnd"/>
      <w:r w:rsidRPr="00D21FED">
        <w:t xml:space="preserve">" </w:t>
      </w:r>
      <w:proofErr w:type="spellStart"/>
      <w:r w:rsidRPr="00D21FED">
        <w:t>rel</w:t>
      </w:r>
      <w:proofErr w:type="spellEnd"/>
      <w:r w:rsidRPr="00D21FED">
        <w:t>="first"/&gt;</w:t>
      </w:r>
    </w:p>
    <w:p w14:paraId="36CBB3A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href="https://wiki.earthdata.nasa.gov/display/echo/Open+Search+API+release+information" </w:t>
      </w:r>
      <w:proofErr w:type="spellStart"/>
      <w:r w:rsidRPr="00D21FED">
        <w:t>hreflang</w:t>
      </w:r>
      <w:proofErr w:type="spellEnd"/>
      <w:r w:rsidRPr="00D21FED">
        <w:t>="</w:t>
      </w:r>
      <w:proofErr w:type="spellStart"/>
      <w:r w:rsidRPr="00D21FED">
        <w:t>en</w:t>
      </w:r>
      <w:proofErr w:type="spellEnd"/>
      <w:r w:rsidRPr="00D21FED">
        <w:t xml:space="preserve">-US" type="text/html" </w:t>
      </w:r>
      <w:proofErr w:type="spellStart"/>
      <w:r w:rsidRPr="00D21FED">
        <w:t>rel</w:t>
      </w:r>
      <w:proofErr w:type="spellEnd"/>
      <w:r w:rsidRPr="00D21FED">
        <w:t>="</w:t>
      </w:r>
      <w:proofErr w:type="spellStart"/>
      <w:r w:rsidRPr="00D21FED">
        <w:t>describedBy</w:t>
      </w:r>
      <w:proofErr w:type="spellEnd"/>
      <w:r w:rsidRPr="00D21FED">
        <w:t>" title="Release Notes"/&gt;</w:t>
      </w:r>
    </w:p>
    <w:p w14:paraId="3FB8E82D" w14:textId="0E5D55E0"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os:Query</w:t>
      </w:r>
      <w:proofErr w:type="spellEnd"/>
      <w:proofErr w:type="gramEnd"/>
      <w:r w:rsidRPr="00D21FED">
        <w:t xml:space="preserve"> </w:t>
      </w:r>
      <w:proofErr w:type="spellStart"/>
      <w:r w:rsidRPr="00D21FED">
        <w:t>xmlns:geo</w:t>
      </w:r>
      <w:proofErr w:type="spellEnd"/>
      <w:r w:rsidRPr="00D21FED">
        <w:t>="</w:t>
      </w:r>
      <w:r w:rsidR="00EA23C3">
        <w:t>https://</w:t>
      </w:r>
      <w:r w:rsidRPr="00D21FED">
        <w:t>a9.com/-/</w:t>
      </w:r>
      <w:proofErr w:type="spellStart"/>
      <w:r w:rsidRPr="00D21FED">
        <w:t>opensearch</w:t>
      </w:r>
      <w:proofErr w:type="spellEnd"/>
      <w:r w:rsidRPr="00D21FED">
        <w:t xml:space="preserve">/extensions/geo/1.0/" role="request" </w:t>
      </w:r>
      <w:proofErr w:type="spellStart"/>
      <w:r w:rsidRPr="00D21FED">
        <w:t>os:searchTerms</w:t>
      </w:r>
      <w:proofErr w:type="spellEnd"/>
      <w:r w:rsidRPr="00D21FED">
        <w:t>="water"/&gt;</w:t>
      </w:r>
    </w:p>
    <w:p w14:paraId="33AFCCE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os:totalResults</w:t>
      </w:r>
      <w:proofErr w:type="spellEnd"/>
      <w:proofErr w:type="gramEnd"/>
      <w:r w:rsidRPr="00D21FED">
        <w:t>&gt;13143&lt;/</w:t>
      </w:r>
      <w:proofErr w:type="spellStart"/>
      <w:r w:rsidRPr="00D21FED">
        <w:t>os:totalResults</w:t>
      </w:r>
      <w:proofErr w:type="spellEnd"/>
      <w:r w:rsidRPr="00D21FED">
        <w:t>&gt;</w:t>
      </w:r>
    </w:p>
    <w:p w14:paraId="7A55A45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os:itemsPerPage</w:t>
      </w:r>
      <w:proofErr w:type="spellEnd"/>
      <w:proofErr w:type="gramEnd"/>
      <w:r w:rsidRPr="00D21FED">
        <w:t>&gt;1&lt;/</w:t>
      </w:r>
      <w:proofErr w:type="spellStart"/>
      <w:r w:rsidRPr="00D21FED">
        <w:t>os:itemsPerPage</w:t>
      </w:r>
      <w:proofErr w:type="spellEnd"/>
      <w:r w:rsidRPr="00D21FED">
        <w:t>&gt;</w:t>
      </w:r>
    </w:p>
    <w:p w14:paraId="428EB4A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os:startIndex</w:t>
      </w:r>
      <w:proofErr w:type="spellEnd"/>
      <w:proofErr w:type="gramEnd"/>
      <w:r w:rsidRPr="00D21FED">
        <w:t>&gt;2&lt;/</w:t>
      </w:r>
      <w:proofErr w:type="spellStart"/>
      <w:r w:rsidRPr="00D21FED">
        <w:t>os:startIndex</w:t>
      </w:r>
      <w:proofErr w:type="spellEnd"/>
      <w:r w:rsidRPr="00D21FED">
        <w:t>&gt;</w:t>
      </w:r>
    </w:p>
    <w:p w14:paraId="77B5986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&lt;entry&gt;</w:t>
      </w:r>
    </w:p>
    <w:p w14:paraId="0CA5700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&lt;id&gt;https://cmr.earthdata.nasa.gov/opensearch/collections.atom?uid=C1214561069-JAXA&lt;/id&gt;</w:t>
      </w:r>
    </w:p>
    <w:p w14:paraId="41C896A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4747C4F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&lt;name&gt;CMR&lt;/name&gt;</w:t>
      </w:r>
    </w:p>
    <w:p w14:paraId="275C9BE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&lt;email&gt;echodev@echo.nasa.gov&lt;/email&gt;</w:t>
      </w:r>
    </w:p>
    <w:p w14:paraId="26D530F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&lt;/author&gt;</w:t>
      </w:r>
    </w:p>
    <w:p w14:paraId="5BC4B4A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&lt;title type="text"&gt;Level 3 Cloud liquid water (AMSR2) product&lt;/title&gt;</w:t>
      </w:r>
    </w:p>
    <w:p w14:paraId="2453F9C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&lt;summary type="text"&gt;The Advanced Microwave Scanning Radiometer 2 (AMSR2) onboard the GCOM-W1 satellite is a remote sensing instrument for measuring weak microwave emission from the surface and the atmosphere of the Earth. From about 700 km above the Earth, AMSR2 will provide us highly accurate measurements of the intensity of microwave emission and scattering.</w:t>
      </w:r>
    </w:p>
    <w:p w14:paraId="44A1680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The antenna of AMSR2 rotates once per 1.5 seconds and obtains data over a 1450 km swath. This conical scan mechanism enables AMSR2 to acquire a set of daytime and nighttime data with more than 99% coverage of the Earth every 2 days. </w:t>
      </w:r>
    </w:p>
    <w:p w14:paraId="7F21E67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
    <w:p w14:paraId="5292FCA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Definition of Level3 data processing </w:t>
      </w:r>
    </w:p>
    <w:p w14:paraId="6BF29C81" w14:textId="6438C81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Grid data with 0.1/0.25 degrees (10/25km) resolution</w:t>
      </w:r>
    </w:p>
    <w:p w14:paraId="556AEFE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Brightness temperatures and geophysical parameters</w:t>
      </w:r>
    </w:p>
    <w:p w14:paraId="0282789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Daily and monthly temporal average</w:t>
      </w:r>
    </w:p>
    <w:p w14:paraId="6259F70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Equidistant Cylindrical and Polar Stereo Projection</w:t>
      </w:r>
    </w:p>
    <w:p w14:paraId="30659E4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
    <w:p w14:paraId="4576147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Following is the detail of product.</w:t>
      </w:r>
    </w:p>
    <w:p w14:paraId="5DFCBB3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Procut: Integrated cloud liquid water   </w:t>
      </w:r>
    </w:p>
    <w:p w14:paraId="43A691C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roofErr w:type="gramStart"/>
      <w:r w:rsidRPr="00D21FED">
        <w:t>Area  :</w:t>
      </w:r>
      <w:proofErr w:type="gramEnd"/>
      <w:r w:rsidRPr="00D21FED">
        <w:t xml:space="preserve"> Global, over ocean  </w:t>
      </w:r>
    </w:p>
    <w:p w14:paraId="683381F7"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Grid </w:t>
      </w:r>
      <w:proofErr w:type="gramStart"/>
      <w:r w:rsidRPr="00D21FED">
        <w:t xml:space="preserve">  :</w:t>
      </w:r>
      <w:proofErr w:type="gramEnd"/>
      <w:r w:rsidRPr="00D21FED">
        <w:t xml:space="preserve"> 15(Km)  </w:t>
      </w:r>
    </w:p>
    <w:p w14:paraId="1B0DD88B"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Accuracy </w:t>
      </w:r>
    </w:p>
    <w:p w14:paraId="7D3910F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Data </w:t>
      </w:r>
      <w:proofErr w:type="spellStart"/>
      <w:r w:rsidRPr="00D21FED">
        <w:t>relase</w:t>
      </w:r>
      <w:proofErr w:type="spellEnd"/>
      <w:r w:rsidRPr="00D21FED">
        <w:t xml:space="preserve"> </w:t>
      </w:r>
      <w:proofErr w:type="spellStart"/>
      <w:r w:rsidRPr="00D21FED">
        <w:t>threshhold</w:t>
      </w:r>
      <w:proofErr w:type="spellEnd"/>
      <w:r w:rsidRPr="00D21FED">
        <w:t xml:space="preserve">: �0.10 kg/m2  </w:t>
      </w:r>
    </w:p>
    <w:p w14:paraId="114D47C6"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Standard:  �0.05 kg/m2  </w:t>
      </w:r>
    </w:p>
    <w:p w14:paraId="5CC741A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Goal: �0.02 kg/m2  </w:t>
      </w:r>
    </w:p>
    <w:p w14:paraId="632DC15C"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roofErr w:type="gramStart"/>
      <w:r w:rsidRPr="00D21FED">
        <w:t>Range :</w:t>
      </w:r>
      <w:proofErr w:type="gramEnd"/>
      <w:r w:rsidRPr="00D21FED">
        <w:t xml:space="preserve"> 0-1.0 kg/m2 </w:t>
      </w:r>
    </w:p>
    <w:p w14:paraId="6D5FDAA2"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proofErr w:type="gramStart"/>
      <w:r w:rsidRPr="00D21FED">
        <w:t>Other :</w:t>
      </w:r>
      <w:proofErr w:type="gramEnd"/>
      <w:r w:rsidRPr="00D21FED">
        <w:t xml:space="preserve"> Vertically integrated (columnar) cloud liquid water. Except sea ice and precipitating </w:t>
      </w:r>
      <w:proofErr w:type="gramStart"/>
      <w:r w:rsidRPr="00D21FED">
        <w:t>areas.&lt;</w:t>
      </w:r>
      <w:proofErr w:type="gramEnd"/>
      <w:r w:rsidRPr="00D21FED">
        <w:t>/summary&gt;</w:t>
      </w:r>
    </w:p>
    <w:p w14:paraId="11536E7E"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&lt;updated&gt;1970-01-01T00:00:00.000Z&lt;/updated&gt;</w:t>
      </w:r>
    </w:p>
    <w:p w14:paraId="48C29224"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w:t>
      </w:r>
      <w:proofErr w:type="spellStart"/>
      <w:r w:rsidRPr="00D21FED">
        <w:t>rel</w:t>
      </w:r>
      <w:proofErr w:type="spellEnd"/>
      <w:r w:rsidRPr="00D21FED">
        <w:t>="</w:t>
      </w:r>
      <w:proofErr w:type="spellStart"/>
      <w:r w:rsidRPr="00D21FED">
        <w:t>describedBy</w:t>
      </w:r>
      <w:proofErr w:type="spellEnd"/>
      <w:r w:rsidRPr="00D21FED">
        <w:t xml:space="preserve">" </w:t>
      </w:r>
      <w:proofErr w:type="spellStart"/>
      <w:r w:rsidRPr="00D21FED">
        <w:t>hreflang</w:t>
      </w:r>
      <w:proofErr w:type="spellEnd"/>
      <w:r w:rsidRPr="00D21FED">
        <w:t>="</w:t>
      </w:r>
      <w:proofErr w:type="spellStart"/>
      <w:r w:rsidRPr="00D21FED">
        <w:t>en</w:t>
      </w:r>
      <w:proofErr w:type="spellEnd"/>
      <w:r w:rsidRPr="00D21FED">
        <w:t xml:space="preserve">-US" </w:t>
      </w:r>
      <w:proofErr w:type="spellStart"/>
      <w:r w:rsidRPr="00D21FED">
        <w:t>href</w:t>
      </w:r>
      <w:proofErr w:type="spellEnd"/>
      <w:r w:rsidRPr="00D21FED">
        <w:t>="https://gcom-w1.jaxa.jp/auth.html" type="text/html"/&gt;</w:t>
      </w:r>
    </w:p>
    <w:p w14:paraId="6B6D5C06" w14:textId="74591FA3"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w:t>
      </w:r>
      <w:proofErr w:type="spellStart"/>
      <w:r w:rsidRPr="00D21FED">
        <w:t>rel</w:t>
      </w:r>
      <w:proofErr w:type="spellEnd"/>
      <w:r w:rsidRPr="00D21FED">
        <w:t>="</w:t>
      </w:r>
      <w:proofErr w:type="spellStart"/>
      <w:r w:rsidRPr="00D21FED">
        <w:t>describedBy</w:t>
      </w:r>
      <w:proofErr w:type="spellEnd"/>
      <w:r w:rsidRPr="00D21FED">
        <w:t xml:space="preserve">" </w:t>
      </w:r>
      <w:proofErr w:type="spellStart"/>
      <w:r w:rsidRPr="00D21FED">
        <w:t>hreflang</w:t>
      </w:r>
      <w:proofErr w:type="spellEnd"/>
      <w:r w:rsidRPr="00D21FED">
        <w:t>="</w:t>
      </w:r>
      <w:proofErr w:type="spellStart"/>
      <w:r w:rsidRPr="00D21FED">
        <w:t>en</w:t>
      </w:r>
      <w:proofErr w:type="spellEnd"/>
      <w:r w:rsidRPr="00D21FED">
        <w:t xml:space="preserve">-US" </w:t>
      </w:r>
      <w:proofErr w:type="spellStart"/>
      <w:r w:rsidRPr="00D21FED">
        <w:t>href</w:t>
      </w:r>
      <w:proofErr w:type="spellEnd"/>
      <w:r w:rsidRPr="00D21FED">
        <w:t>="</w:t>
      </w:r>
      <w:r w:rsidR="00EA23C3">
        <w:t>https://</w:t>
      </w:r>
      <w:r w:rsidRPr="00D21FED">
        <w:t>suzaku.eorc.jaxa.jp/GCOM/index.html" type="text/html"/&gt;</w:t>
      </w:r>
    </w:p>
    <w:p w14:paraId="5D703010" w14:textId="4DBCBF3D"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w:t>
      </w:r>
      <w:r w:rsidR="00EA23C3">
        <w:t>https://</w:t>
      </w:r>
      <w:r w:rsidRPr="00D21FED">
        <w:t xml:space="preserve">gcmd.nasa.gov/getdif.htm?GCOM-W1_Level3_AMSR2_CLW_GCOM-W1_Level3_AMSR2_CLW" </w:t>
      </w:r>
      <w:proofErr w:type="spellStart"/>
      <w:r w:rsidRPr="00D21FED">
        <w:t>hreflang</w:t>
      </w:r>
      <w:proofErr w:type="spellEnd"/>
      <w:r w:rsidRPr="00D21FED">
        <w:t>="</w:t>
      </w:r>
      <w:proofErr w:type="spellStart"/>
      <w:r w:rsidRPr="00D21FED">
        <w:t>en</w:t>
      </w:r>
      <w:proofErr w:type="spellEnd"/>
      <w:r w:rsidRPr="00D21FED">
        <w:t xml:space="preserve">-US" type="text/html" </w:t>
      </w:r>
      <w:proofErr w:type="spellStart"/>
      <w:r w:rsidRPr="00D21FED">
        <w:t>rel</w:t>
      </w:r>
      <w:proofErr w:type="spellEnd"/>
      <w:r w:rsidRPr="00D21FED">
        <w:t>="enclosure" title="GCOM-W1_Level3_AMSR2_CLW"/&gt;</w:t>
      </w:r>
    </w:p>
    <w:p w14:paraId="33F0C695"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&lt;link href="https://cmr.earthdata.nasa.gov/search/concepts/C1214561069-JAXA.xml" </w:t>
      </w:r>
      <w:proofErr w:type="spellStart"/>
      <w:r w:rsidRPr="00D21FED">
        <w:t>hreflang</w:t>
      </w:r>
      <w:proofErr w:type="spellEnd"/>
      <w:r w:rsidRPr="00D21FED">
        <w:t>="</w:t>
      </w:r>
      <w:proofErr w:type="spellStart"/>
      <w:r w:rsidRPr="00D21FED">
        <w:t>en</w:t>
      </w:r>
      <w:proofErr w:type="spellEnd"/>
      <w:r w:rsidRPr="00D21FED">
        <w:t xml:space="preserve">-US" type="application/xml" </w:t>
      </w:r>
      <w:proofErr w:type="spellStart"/>
      <w:r w:rsidRPr="00D21FED">
        <w:t>rel</w:t>
      </w:r>
      <w:proofErr w:type="spellEnd"/>
      <w:r w:rsidRPr="00D21FED">
        <w:t>="via" title="Product metadata"/&gt;</w:t>
      </w:r>
    </w:p>
    <w:p w14:paraId="36FF03C4" w14:textId="77777777" w:rsidR="00096FD0" w:rsidRPr="00AA66A3"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D21FED">
        <w:t xml:space="preserve">    </w:t>
      </w:r>
      <w:r w:rsidRPr="00AA66A3">
        <w:rPr>
          <w:lang w:val="fr-BE"/>
        </w:rPr>
        <w:t>&lt;</w:t>
      </w:r>
      <w:proofErr w:type="spellStart"/>
      <w:r w:rsidRPr="00AA66A3">
        <w:rPr>
          <w:lang w:val="fr-BE"/>
        </w:rPr>
        <w:t>dc:identifier</w:t>
      </w:r>
      <w:proofErr w:type="spellEnd"/>
      <w:r w:rsidRPr="00AA66A3">
        <w:rPr>
          <w:lang w:val="fr-BE"/>
        </w:rPr>
        <w:t>&gt;C1214561069-JAXA&lt;/</w:t>
      </w:r>
      <w:proofErr w:type="spellStart"/>
      <w:r w:rsidRPr="00AA66A3">
        <w:rPr>
          <w:lang w:val="fr-BE"/>
        </w:rPr>
        <w:t>dc:identifier</w:t>
      </w:r>
      <w:proofErr w:type="spellEnd"/>
      <w:r w:rsidRPr="00AA66A3">
        <w:rPr>
          <w:lang w:val="fr-BE"/>
        </w:rPr>
        <w:t>&gt;</w:t>
      </w:r>
    </w:p>
    <w:p w14:paraId="70405489" w14:textId="77777777" w:rsidR="00096FD0" w:rsidRPr="00AA66A3"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AA66A3">
        <w:rPr>
          <w:lang w:val="fr-BE"/>
        </w:rPr>
        <w:t xml:space="preserve">    &lt;</w:t>
      </w:r>
      <w:proofErr w:type="spellStart"/>
      <w:r w:rsidRPr="00AA66A3">
        <w:rPr>
          <w:lang w:val="fr-BE"/>
        </w:rPr>
        <w:t>dc:date</w:t>
      </w:r>
      <w:proofErr w:type="spellEnd"/>
      <w:r w:rsidRPr="00AA66A3">
        <w:rPr>
          <w:lang w:val="fr-BE"/>
        </w:rPr>
        <w:t>&gt;2012-07-02T00:00:00.000Z/&lt;/</w:t>
      </w:r>
      <w:proofErr w:type="spellStart"/>
      <w:r w:rsidRPr="00AA66A3">
        <w:rPr>
          <w:lang w:val="fr-BE"/>
        </w:rPr>
        <w:t>dc:date</w:t>
      </w:r>
      <w:proofErr w:type="spellEnd"/>
      <w:r w:rsidRPr="00AA66A3">
        <w:rPr>
          <w:lang w:val="fr-BE"/>
        </w:rPr>
        <w:t>&gt;</w:t>
      </w:r>
    </w:p>
    <w:p w14:paraId="6EF7FFE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AA66A3">
        <w:rPr>
          <w:lang w:val="fr-BE"/>
        </w:rPr>
        <w:t xml:space="preserve">    </w:t>
      </w:r>
      <w:r w:rsidRPr="00D21FED">
        <w:t>&lt;</w:t>
      </w:r>
      <w:proofErr w:type="spellStart"/>
      <w:proofErr w:type="gramStart"/>
      <w:r w:rsidRPr="00D21FED">
        <w:t>echo:datasetId</w:t>
      </w:r>
      <w:proofErr w:type="spellEnd"/>
      <w:proofErr w:type="gramEnd"/>
      <w:r w:rsidRPr="00D21FED">
        <w:t>&gt;Level 3 Cloud liquid water (AMSR2) product&lt;/</w:t>
      </w:r>
      <w:proofErr w:type="spellStart"/>
      <w:r w:rsidRPr="00D21FED">
        <w:t>echo:datasetId</w:t>
      </w:r>
      <w:proofErr w:type="spellEnd"/>
      <w:r w:rsidRPr="00D21FED">
        <w:t>&gt;</w:t>
      </w:r>
    </w:p>
    <w:p w14:paraId="3B21561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echo:shortName</w:t>
      </w:r>
      <w:proofErr w:type="spellEnd"/>
      <w:proofErr w:type="gramEnd"/>
      <w:r w:rsidRPr="00D21FED">
        <w:t>&gt;GCOM-W1_Level3_AMSR2_CLW&lt;/</w:t>
      </w:r>
      <w:proofErr w:type="spellStart"/>
      <w:r w:rsidRPr="00D21FED">
        <w:t>echo:shortName</w:t>
      </w:r>
      <w:proofErr w:type="spellEnd"/>
      <w:r w:rsidRPr="00D21FED">
        <w:t>&gt;</w:t>
      </w:r>
    </w:p>
    <w:p w14:paraId="08F0EFC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echo:versionId</w:t>
      </w:r>
      <w:proofErr w:type="spellEnd"/>
      <w:proofErr w:type="gramEnd"/>
      <w:r w:rsidRPr="00D21FED">
        <w:t>&gt;GCOM-W1_Level3_AMSR2_CLW&lt;/</w:t>
      </w:r>
      <w:proofErr w:type="spellStart"/>
      <w:r w:rsidRPr="00D21FED">
        <w:t>echo:versionId</w:t>
      </w:r>
      <w:proofErr w:type="spellEnd"/>
      <w:r w:rsidRPr="00D21FED">
        <w:t>&gt;</w:t>
      </w:r>
    </w:p>
    <w:p w14:paraId="1E2C4279"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lastRenderedPageBreak/>
        <w:t xml:space="preserve">    &lt;</w:t>
      </w:r>
      <w:proofErr w:type="spellStart"/>
      <w:proofErr w:type="gramStart"/>
      <w:r w:rsidRPr="00D21FED">
        <w:t>echo:dataCenter</w:t>
      </w:r>
      <w:proofErr w:type="spellEnd"/>
      <w:proofErr w:type="gramEnd"/>
      <w:r w:rsidRPr="00D21FED">
        <w:t>&gt;JAXA&lt;/</w:t>
      </w:r>
      <w:proofErr w:type="spellStart"/>
      <w:r w:rsidRPr="00D21FED">
        <w:t>echo:dataCenter</w:t>
      </w:r>
      <w:proofErr w:type="spellEnd"/>
      <w:r w:rsidRPr="00D21FED">
        <w:t>&gt;</w:t>
      </w:r>
    </w:p>
    <w:p w14:paraId="22FEDBDF"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echo:archiveCenter</w:t>
      </w:r>
      <w:proofErr w:type="spellEnd"/>
      <w:proofErr w:type="gramEnd"/>
      <w:r w:rsidRPr="00D21FED">
        <w:t>&gt;JP/JAXA/SAOC&lt;/</w:t>
      </w:r>
      <w:proofErr w:type="spellStart"/>
      <w:r w:rsidRPr="00D21FED">
        <w:t>echo:archiveCenter</w:t>
      </w:r>
      <w:proofErr w:type="spellEnd"/>
      <w:r w:rsidRPr="00D21FED">
        <w:t>&gt;</w:t>
      </w:r>
    </w:p>
    <w:p w14:paraId="2645D18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echo:organization</w:t>
      </w:r>
      <w:proofErr w:type="spellEnd"/>
      <w:proofErr w:type="gramEnd"/>
      <w:r w:rsidRPr="00D21FED">
        <w:t>&gt;JP/JAXA/SAOC&lt;/</w:t>
      </w:r>
      <w:proofErr w:type="spellStart"/>
      <w:r w:rsidRPr="00D21FED">
        <w:t>echo:organization</w:t>
      </w:r>
      <w:proofErr w:type="spellEnd"/>
      <w:r w:rsidRPr="00D21FED">
        <w:t>&gt;</w:t>
      </w:r>
    </w:p>
    <w:p w14:paraId="5F8407E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echo:processingLevelId</w:t>
      </w:r>
      <w:proofErr w:type="spellEnd"/>
      <w:proofErr w:type="gramEnd"/>
      <w:r w:rsidRPr="00D21FED">
        <w:t>&gt;3&lt;/</w:t>
      </w:r>
      <w:proofErr w:type="spellStart"/>
      <w:r w:rsidRPr="00D21FED">
        <w:t>echo:processingLevelId</w:t>
      </w:r>
      <w:proofErr w:type="spellEnd"/>
      <w:r w:rsidRPr="00D21FED">
        <w:t>&gt;</w:t>
      </w:r>
    </w:p>
    <w:p w14:paraId="672F026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echo:coordinateSystem</w:t>
      </w:r>
      <w:proofErr w:type="spellEnd"/>
      <w:proofErr w:type="gramEnd"/>
      <w:r w:rsidRPr="00D21FED">
        <w:t>&gt;CARTESIAN&lt;/</w:t>
      </w:r>
      <w:proofErr w:type="spellStart"/>
      <w:r w:rsidRPr="00D21FED">
        <w:t>echo:coordinateSystem</w:t>
      </w:r>
      <w:proofErr w:type="spellEnd"/>
      <w:r w:rsidRPr="00D21FED">
        <w:t>&gt;</w:t>
      </w:r>
    </w:p>
    <w:p w14:paraId="117CF893"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echo:orbitParameters</w:t>
      </w:r>
      <w:proofErr w:type="spellEnd"/>
      <w:proofErr w:type="gramEnd"/>
      <w:r w:rsidRPr="00D21FED">
        <w:t>/&gt;</w:t>
      </w:r>
    </w:p>
    <w:p w14:paraId="0258E53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georss:box</w:t>
      </w:r>
      <w:proofErr w:type="spellEnd"/>
      <w:proofErr w:type="gramEnd"/>
      <w:r w:rsidRPr="00D21FED">
        <w:t>&gt;-90 -180 90 180&lt;/</w:t>
      </w:r>
      <w:proofErr w:type="spellStart"/>
      <w:r w:rsidRPr="00D21FED">
        <w:t>georss:box</w:t>
      </w:r>
      <w:proofErr w:type="spellEnd"/>
      <w:r w:rsidRPr="00D21FED">
        <w:t>&gt;</w:t>
      </w:r>
    </w:p>
    <w:p w14:paraId="275F13BA"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echo:hasVariables</w:t>
      </w:r>
      <w:proofErr w:type="spellEnd"/>
      <w:proofErr w:type="gramEnd"/>
      <w:r w:rsidRPr="00D21FED">
        <w:t>&gt;false&lt;/</w:t>
      </w:r>
      <w:proofErr w:type="spellStart"/>
      <w:r w:rsidRPr="00D21FED">
        <w:t>echo:hasVariables</w:t>
      </w:r>
      <w:proofErr w:type="spellEnd"/>
      <w:r w:rsidRPr="00D21FED">
        <w:t>&gt;</w:t>
      </w:r>
    </w:p>
    <w:p w14:paraId="058493C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echo:hasFormats</w:t>
      </w:r>
      <w:proofErr w:type="spellEnd"/>
      <w:proofErr w:type="gramEnd"/>
      <w:r w:rsidRPr="00D21FED">
        <w:t>&gt;false&lt;/</w:t>
      </w:r>
      <w:proofErr w:type="spellStart"/>
      <w:r w:rsidRPr="00D21FED">
        <w:t>echo:hasFormats</w:t>
      </w:r>
      <w:proofErr w:type="spellEnd"/>
      <w:r w:rsidRPr="00D21FED">
        <w:t>&gt;</w:t>
      </w:r>
    </w:p>
    <w:p w14:paraId="4A24FAAD"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echo:hasTransforms</w:t>
      </w:r>
      <w:proofErr w:type="spellEnd"/>
      <w:proofErr w:type="gramEnd"/>
      <w:r w:rsidRPr="00D21FED">
        <w:t>&gt;false&lt;/</w:t>
      </w:r>
      <w:proofErr w:type="spellStart"/>
      <w:r w:rsidRPr="00D21FED">
        <w:t>echo:hasTransforms</w:t>
      </w:r>
      <w:proofErr w:type="spellEnd"/>
      <w:r w:rsidRPr="00D21FED">
        <w:t>&gt;</w:t>
      </w:r>
    </w:p>
    <w:p w14:paraId="07B19518"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echo:hasSpatialSubsetting</w:t>
      </w:r>
      <w:proofErr w:type="spellEnd"/>
      <w:proofErr w:type="gramEnd"/>
      <w:r w:rsidRPr="00D21FED">
        <w:t>&gt;false&lt;/</w:t>
      </w:r>
      <w:proofErr w:type="spellStart"/>
      <w:r w:rsidRPr="00D21FED">
        <w:t>echo:hasSpatialSubsetting</w:t>
      </w:r>
      <w:proofErr w:type="spellEnd"/>
      <w:r w:rsidRPr="00D21FED">
        <w:t>&gt;</w:t>
      </w:r>
    </w:p>
    <w:p w14:paraId="42B16FD1"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w:t>
      </w:r>
      <w:proofErr w:type="spellStart"/>
      <w:proofErr w:type="gramStart"/>
      <w:r w:rsidRPr="00D21FED">
        <w:t>relevance:score</w:t>
      </w:r>
      <w:proofErr w:type="spellEnd"/>
      <w:proofErr w:type="gramEnd"/>
      <w:r w:rsidRPr="00D21FED">
        <w:t>&gt;1.43&lt;/</w:t>
      </w:r>
      <w:proofErr w:type="spellStart"/>
      <w:r w:rsidRPr="00D21FED">
        <w:t>relevance:score</w:t>
      </w:r>
      <w:proofErr w:type="spellEnd"/>
      <w:r w:rsidRPr="00D21FED">
        <w:t>&gt;</w:t>
      </w:r>
    </w:p>
    <w:p w14:paraId="2C1B8450" w14:textId="77777777"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 xml:space="preserve">  &lt;/entry&gt;</w:t>
      </w:r>
    </w:p>
    <w:p w14:paraId="7140D935" w14:textId="36AFAD4E" w:rsidR="00096FD0" w:rsidRPr="00D21FED" w:rsidRDefault="00096FD0" w:rsidP="00D21FED">
      <w:pPr>
        <w:pBdr>
          <w:top w:val="single" w:sz="18" w:space="1" w:color="99CCFF"/>
          <w:left w:val="single" w:sz="18" w:space="4" w:color="99CCFF"/>
          <w:bottom w:val="single" w:sz="18" w:space="1" w:color="99CCFF"/>
          <w:right w:val="single" w:sz="18" w:space="4" w:color="99CCFF"/>
        </w:pBdr>
        <w:shd w:val="clear" w:color="auto" w:fill="CCFFFF"/>
        <w:jc w:val="left"/>
      </w:pPr>
      <w:r w:rsidRPr="00D21FED">
        <w:t>&lt;/feed&gt;</w:t>
      </w:r>
    </w:p>
    <w:p w14:paraId="4DC6CC01" w14:textId="3E48E6C1" w:rsidR="00ED37E5" w:rsidRPr="003C0053" w:rsidRDefault="00ED37E5" w:rsidP="00ED37E5">
      <w:pPr>
        <w:pStyle w:val="WRCaption"/>
        <w:spacing w:after="120"/>
      </w:pPr>
      <w:r>
        <w:t xml:space="preserve">Fig. </w:t>
      </w:r>
      <w:r>
        <w:rPr>
          <w:noProof/>
        </w:rPr>
        <w:t>9</w:t>
      </w:r>
      <w:r>
        <w:rPr>
          <w:rFonts w:hint="eastAsia"/>
        </w:rPr>
        <w:t xml:space="preserve"> Example of </w:t>
      </w:r>
      <w:r>
        <w:t>IDN search response</w:t>
      </w:r>
    </w:p>
    <w:p w14:paraId="4BFBB575" w14:textId="014B3CDB" w:rsidR="000C4869" w:rsidRDefault="000C4869" w:rsidP="000C4869">
      <w:pPr>
        <w:pStyle w:val="WRText"/>
        <w:spacing w:after="120"/>
        <w:rPr>
          <w:rFonts w:eastAsia="SimSun"/>
          <w:sz w:val="24"/>
        </w:rPr>
      </w:pPr>
      <w:r w:rsidRPr="00E913AA">
        <w:rPr>
          <w:rFonts w:eastAsia="SimSun"/>
          <w:sz w:val="24"/>
        </w:rPr>
        <w:t>Notice the OpenSearch elements</w:t>
      </w:r>
      <w:r w:rsidR="00C106F5">
        <w:rPr>
          <w:rFonts w:eastAsia="SimSun"/>
          <w:sz w:val="24"/>
        </w:rPr>
        <w:t xml:space="preserve"> which</w:t>
      </w:r>
      <w:r w:rsidRPr="00E913AA">
        <w:rPr>
          <w:rFonts w:eastAsia="SimSun"/>
          <w:sz w:val="24"/>
        </w:rPr>
        <w:t xml:space="preserve"> appear inside the feed element.</w:t>
      </w:r>
      <w:r w:rsidR="00715A16">
        <w:rPr>
          <w:rFonts w:eastAsia="SimSun"/>
          <w:sz w:val="24"/>
        </w:rPr>
        <w:t xml:space="preserve"> </w:t>
      </w:r>
      <w:r>
        <w:rPr>
          <w:rFonts w:eastAsia="SimSun" w:hint="eastAsia"/>
          <w:sz w:val="24"/>
        </w:rPr>
        <w:t>Namespaces referred in</w:t>
      </w:r>
      <w:r>
        <w:rPr>
          <w:rFonts w:eastAsia="SimSun"/>
          <w:sz w:val="24"/>
        </w:rPr>
        <w:t xml:space="preserve"> the</w:t>
      </w:r>
      <w:r>
        <w:rPr>
          <w:rFonts w:eastAsia="SimSun" w:hint="eastAsia"/>
          <w:sz w:val="24"/>
        </w:rPr>
        <w:t xml:space="preserve"> OpenSearch response are list</w:t>
      </w:r>
      <w:r>
        <w:rPr>
          <w:rFonts w:eastAsia="SimSun"/>
          <w:sz w:val="24"/>
        </w:rPr>
        <w:t>ed</w:t>
      </w:r>
      <w:r>
        <w:rPr>
          <w:rFonts w:eastAsia="SimSun" w:hint="eastAsia"/>
          <w:sz w:val="24"/>
        </w:rPr>
        <w:t xml:space="preserve"> as follow</w:t>
      </w:r>
      <w:r>
        <w:rPr>
          <w:rFonts w:eastAsia="SimSun"/>
          <w:sz w:val="24"/>
        </w:rPr>
        <w:t>s</w:t>
      </w:r>
      <w:r>
        <w:rPr>
          <w:rFonts w:eastAsia="SimSun" w:hint="eastAsia"/>
          <w:sz w:val="24"/>
        </w:rPr>
        <w:t>:</w:t>
      </w:r>
    </w:p>
    <w:tbl>
      <w:tblPr>
        <w:tblW w:w="856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3039"/>
        <w:gridCol w:w="5528"/>
      </w:tblGrid>
      <w:tr w:rsidR="000C4869" w14:paraId="59E41C43" w14:textId="77777777" w:rsidTr="000C4869">
        <w:trPr>
          <w:jc w:val="center"/>
        </w:trPr>
        <w:tc>
          <w:tcPr>
            <w:tcW w:w="3039" w:type="dxa"/>
            <w:shd w:val="clear" w:color="auto" w:fill="4F81BD"/>
            <w:vAlign w:val="center"/>
          </w:tcPr>
          <w:p w14:paraId="126D1CFA" w14:textId="77777777" w:rsidR="000C4869" w:rsidRPr="000237F9" w:rsidRDefault="000C4869" w:rsidP="000C4869">
            <w:pPr>
              <w:jc w:val="center"/>
              <w:rPr>
                <w:b/>
                <w:color w:val="FFFFFF"/>
              </w:rPr>
            </w:pPr>
            <w:r>
              <w:rPr>
                <w:rFonts w:hint="eastAsia"/>
                <w:b/>
                <w:color w:val="FFFFFF"/>
              </w:rPr>
              <w:t>Namespace</w:t>
            </w:r>
          </w:p>
        </w:tc>
        <w:tc>
          <w:tcPr>
            <w:tcW w:w="5528" w:type="dxa"/>
            <w:shd w:val="clear" w:color="auto" w:fill="4F81BD"/>
            <w:vAlign w:val="center"/>
          </w:tcPr>
          <w:p w14:paraId="7EFD63A1" w14:textId="77777777" w:rsidR="000C4869" w:rsidRPr="000237F9" w:rsidRDefault="000C4869" w:rsidP="000C4869">
            <w:pPr>
              <w:jc w:val="center"/>
              <w:rPr>
                <w:b/>
                <w:color w:val="FFFFFF"/>
              </w:rPr>
            </w:pPr>
            <w:r>
              <w:rPr>
                <w:rFonts w:hint="eastAsia"/>
                <w:b/>
                <w:color w:val="FFFFFF"/>
              </w:rPr>
              <w:t>URL</w:t>
            </w:r>
          </w:p>
        </w:tc>
      </w:tr>
      <w:tr w:rsidR="000C4869" w:rsidRPr="000237F9" w14:paraId="6636166D" w14:textId="77777777" w:rsidTr="000C4869">
        <w:trPr>
          <w:jc w:val="center"/>
        </w:trPr>
        <w:tc>
          <w:tcPr>
            <w:tcW w:w="3039" w:type="dxa"/>
            <w:shd w:val="clear" w:color="auto" w:fill="auto"/>
          </w:tcPr>
          <w:p w14:paraId="1F1D0B16"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w:t>
            </w:r>
            <w:r>
              <w:rPr>
                <w:rFonts w:ascii="Times New Roman" w:hAnsi="Times New Roman" w:cs="Times New Roman" w:hint="eastAsia"/>
                <w:color w:val="000000"/>
                <w:kern w:val="24"/>
                <w:sz w:val="18"/>
                <w:szCs w:val="18"/>
              </w:rPr>
              <w:t>:atom</w:t>
            </w:r>
            <w:proofErr w:type="spellEnd"/>
            <w:proofErr w:type="gramEnd"/>
          </w:p>
        </w:tc>
        <w:tc>
          <w:tcPr>
            <w:tcW w:w="5528" w:type="dxa"/>
            <w:shd w:val="clear" w:color="auto" w:fill="auto"/>
          </w:tcPr>
          <w:p w14:paraId="383F0F2E" w14:textId="1752416D"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C4869" w:rsidRPr="005901B0">
              <w:rPr>
                <w:rFonts w:ascii="Times New Roman" w:hAnsi="Times New Roman" w:cs="Times New Roman"/>
                <w:color w:val="000000"/>
                <w:kern w:val="24"/>
                <w:sz w:val="18"/>
                <w:szCs w:val="18"/>
              </w:rPr>
              <w:t xml:space="preserve">www.w3.org/2005/Atom </w:t>
            </w:r>
          </w:p>
        </w:tc>
      </w:tr>
      <w:tr w:rsidR="000C4869" w:rsidRPr="000237F9" w14:paraId="753FF1F3" w14:textId="77777777" w:rsidTr="000C4869">
        <w:trPr>
          <w:jc w:val="center"/>
        </w:trPr>
        <w:tc>
          <w:tcPr>
            <w:tcW w:w="3039" w:type="dxa"/>
            <w:shd w:val="clear" w:color="auto" w:fill="auto"/>
          </w:tcPr>
          <w:p w14:paraId="44072EB6" w14:textId="2FCE5BDB"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w:t>
            </w:r>
            <w:r w:rsidRPr="000D4F10">
              <w:rPr>
                <w:rFonts w:ascii="Times New Roman" w:hAnsi="Times New Roman" w:cs="Times New Roman"/>
                <w:color w:val="000000"/>
                <w:kern w:val="24"/>
                <w:sz w:val="18"/>
                <w:szCs w:val="18"/>
              </w:rPr>
              <w:t>o</w:t>
            </w:r>
            <w:r w:rsidR="00063669">
              <w:rPr>
                <w:rFonts w:ascii="Times New Roman" w:hAnsi="Times New Roman" w:cs="Times New Roman"/>
                <w:color w:val="000000"/>
                <w:kern w:val="24"/>
                <w:sz w:val="18"/>
                <w:szCs w:val="18"/>
              </w:rPr>
              <w:t>s</w:t>
            </w:r>
            <w:proofErr w:type="spellEnd"/>
            <w:proofErr w:type="gramEnd"/>
          </w:p>
        </w:tc>
        <w:tc>
          <w:tcPr>
            <w:tcW w:w="5528" w:type="dxa"/>
            <w:shd w:val="clear" w:color="auto" w:fill="auto"/>
          </w:tcPr>
          <w:p w14:paraId="6297D129" w14:textId="4FC2B333"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C4869" w:rsidRPr="005901B0">
              <w:rPr>
                <w:rFonts w:ascii="Times New Roman" w:hAnsi="Times New Roman" w:cs="Times New Roman"/>
                <w:color w:val="000000"/>
                <w:kern w:val="24"/>
                <w:sz w:val="18"/>
                <w:szCs w:val="18"/>
              </w:rPr>
              <w:t xml:space="preserve">a9.com/-/spec/opensearch/1.1/ </w:t>
            </w:r>
          </w:p>
        </w:tc>
      </w:tr>
      <w:tr w:rsidR="00063669" w:rsidRPr="000237F9" w14:paraId="04B365F7" w14:textId="77777777" w:rsidTr="000C4869">
        <w:trPr>
          <w:jc w:val="center"/>
        </w:trPr>
        <w:tc>
          <w:tcPr>
            <w:tcW w:w="3039" w:type="dxa"/>
            <w:shd w:val="clear" w:color="auto" w:fill="auto"/>
          </w:tcPr>
          <w:p w14:paraId="0DE968AC" w14:textId="2798CCB6" w:rsidR="00063669" w:rsidRPr="005901B0" w:rsidRDefault="000636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proofErr w:type="spellStart"/>
            <w:proofErr w:type="gramStart"/>
            <w:r>
              <w:rPr>
                <w:rFonts w:ascii="Times New Roman" w:hAnsi="Times New Roman" w:cs="Times New Roman"/>
                <w:color w:val="000000"/>
                <w:kern w:val="24"/>
                <w:sz w:val="18"/>
                <w:szCs w:val="18"/>
              </w:rPr>
              <w:t>xmlns:relevance</w:t>
            </w:r>
            <w:proofErr w:type="spellEnd"/>
            <w:proofErr w:type="gramEnd"/>
          </w:p>
        </w:tc>
        <w:tc>
          <w:tcPr>
            <w:tcW w:w="5528" w:type="dxa"/>
            <w:shd w:val="clear" w:color="auto" w:fill="auto"/>
          </w:tcPr>
          <w:p w14:paraId="4E61457B" w14:textId="66F2DC92" w:rsidR="00063669" w:rsidRPr="005901B0" w:rsidRDefault="00EA23C3"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https://</w:t>
            </w:r>
            <w:r w:rsidR="00063669" w:rsidRPr="00063669">
              <w:rPr>
                <w:rFonts w:ascii="Times New Roman" w:hAnsi="Times New Roman" w:cs="Times New Roman"/>
                <w:color w:val="000000"/>
                <w:kern w:val="24"/>
                <w:sz w:val="18"/>
                <w:szCs w:val="18"/>
              </w:rPr>
              <w:t>a9.com/-/opensearch/extensions/relevance/1.0</w:t>
            </w:r>
          </w:p>
        </w:tc>
      </w:tr>
      <w:tr w:rsidR="000C4869" w:rsidRPr="000237F9" w14:paraId="3E4C96F9" w14:textId="77777777" w:rsidTr="000C4869">
        <w:trPr>
          <w:jc w:val="center"/>
        </w:trPr>
        <w:tc>
          <w:tcPr>
            <w:tcW w:w="3039" w:type="dxa"/>
            <w:shd w:val="clear" w:color="auto" w:fill="auto"/>
          </w:tcPr>
          <w:p w14:paraId="3131F23C"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xmlns:dc</w:t>
            </w:r>
            <w:proofErr w:type="spellEnd"/>
            <w:proofErr w:type="gramEnd"/>
          </w:p>
        </w:tc>
        <w:tc>
          <w:tcPr>
            <w:tcW w:w="5528" w:type="dxa"/>
            <w:shd w:val="clear" w:color="auto" w:fill="auto"/>
          </w:tcPr>
          <w:p w14:paraId="6426C47B" w14:textId="641E106D"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63669" w:rsidRPr="00063669">
              <w:rPr>
                <w:rFonts w:ascii="Times New Roman" w:hAnsi="Times New Roman" w:cs="Times New Roman"/>
                <w:color w:val="000000"/>
                <w:kern w:val="24"/>
                <w:sz w:val="18"/>
                <w:szCs w:val="18"/>
              </w:rPr>
              <w:t>purl.org/dc/terms/</w:t>
            </w:r>
          </w:p>
        </w:tc>
      </w:tr>
      <w:tr w:rsidR="00063669" w:rsidRPr="00063669" w14:paraId="4240A86D" w14:textId="77777777" w:rsidTr="000C4869">
        <w:trPr>
          <w:jc w:val="center"/>
        </w:trPr>
        <w:tc>
          <w:tcPr>
            <w:tcW w:w="3039" w:type="dxa"/>
            <w:shd w:val="clear" w:color="auto" w:fill="auto"/>
          </w:tcPr>
          <w:p w14:paraId="1F5F1C1F" w14:textId="3A827329" w:rsidR="00063669" w:rsidRPr="005901B0" w:rsidRDefault="000636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proofErr w:type="spellStart"/>
            <w:proofErr w:type="gramStart"/>
            <w:r w:rsidRPr="00063669">
              <w:rPr>
                <w:rFonts w:ascii="Times New Roman" w:hAnsi="Times New Roman" w:cs="Times New Roman"/>
                <w:color w:val="000000"/>
                <w:kern w:val="24"/>
                <w:sz w:val="18"/>
                <w:szCs w:val="18"/>
              </w:rPr>
              <w:t>xmlns:echo</w:t>
            </w:r>
            <w:proofErr w:type="spellEnd"/>
            <w:proofErr w:type="gramEnd"/>
          </w:p>
        </w:tc>
        <w:tc>
          <w:tcPr>
            <w:tcW w:w="5528" w:type="dxa"/>
            <w:shd w:val="clear" w:color="auto" w:fill="auto"/>
          </w:tcPr>
          <w:p w14:paraId="1EC68DF5" w14:textId="28A3EBA4" w:rsidR="00063669" w:rsidRPr="005901B0" w:rsidRDefault="000636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sidRPr="00063669">
              <w:rPr>
                <w:rFonts w:ascii="Times New Roman" w:hAnsi="Times New Roman" w:cs="Times New Roman"/>
                <w:color w:val="000000"/>
                <w:kern w:val="24"/>
                <w:sz w:val="18"/>
                <w:szCs w:val="18"/>
              </w:rPr>
              <w:t>https://cmr.earthdata.nasa.gov/search/site/docs/search/api.html#atom</w:t>
            </w:r>
          </w:p>
        </w:tc>
      </w:tr>
      <w:tr w:rsidR="000C4869" w:rsidRPr="000237F9" w14:paraId="45A0F1CB" w14:textId="77777777" w:rsidTr="000C4869">
        <w:trPr>
          <w:jc w:val="center"/>
        </w:trPr>
        <w:tc>
          <w:tcPr>
            <w:tcW w:w="3039" w:type="dxa"/>
            <w:shd w:val="clear" w:color="auto" w:fill="auto"/>
          </w:tcPr>
          <w:p w14:paraId="1B48A4B4"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xmlns:georss</w:t>
            </w:r>
            <w:proofErr w:type="spellEnd"/>
            <w:proofErr w:type="gramEnd"/>
          </w:p>
        </w:tc>
        <w:tc>
          <w:tcPr>
            <w:tcW w:w="5528" w:type="dxa"/>
            <w:shd w:val="clear" w:color="auto" w:fill="auto"/>
          </w:tcPr>
          <w:p w14:paraId="4CE3437D" w14:textId="083030F3"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C4869" w:rsidRPr="005901B0">
              <w:rPr>
                <w:rFonts w:ascii="Times New Roman" w:hAnsi="Times New Roman" w:cs="Times New Roman"/>
                <w:color w:val="000000"/>
                <w:kern w:val="24"/>
                <w:sz w:val="18"/>
                <w:szCs w:val="18"/>
              </w:rPr>
              <w:t xml:space="preserve">www.georss.org/georss/10 </w:t>
            </w:r>
          </w:p>
        </w:tc>
      </w:tr>
      <w:tr w:rsidR="000C4869" w:rsidRPr="000237F9" w14:paraId="17B307DC" w14:textId="77777777" w:rsidTr="000C4869">
        <w:trPr>
          <w:jc w:val="center"/>
        </w:trPr>
        <w:tc>
          <w:tcPr>
            <w:tcW w:w="3039" w:type="dxa"/>
            <w:shd w:val="clear" w:color="auto" w:fill="auto"/>
          </w:tcPr>
          <w:p w14:paraId="4A68DB5A"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xmlns:geo</w:t>
            </w:r>
            <w:proofErr w:type="spellEnd"/>
            <w:proofErr w:type="gramEnd"/>
          </w:p>
        </w:tc>
        <w:tc>
          <w:tcPr>
            <w:tcW w:w="5528" w:type="dxa"/>
            <w:shd w:val="clear" w:color="auto" w:fill="auto"/>
          </w:tcPr>
          <w:p w14:paraId="33B3E709" w14:textId="15BD8BFF"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C4869" w:rsidRPr="005901B0">
              <w:rPr>
                <w:rFonts w:ascii="Times New Roman" w:hAnsi="Times New Roman" w:cs="Times New Roman"/>
                <w:color w:val="000000"/>
                <w:kern w:val="24"/>
                <w:sz w:val="18"/>
                <w:szCs w:val="18"/>
              </w:rPr>
              <w:t xml:space="preserve">a9.com/-/opensearch/extensions/geo/1.0/ </w:t>
            </w:r>
          </w:p>
        </w:tc>
      </w:tr>
      <w:tr w:rsidR="000C4869" w:rsidRPr="000237F9" w14:paraId="09BDA5EE" w14:textId="77777777" w:rsidTr="000C4869">
        <w:trPr>
          <w:jc w:val="center"/>
        </w:trPr>
        <w:tc>
          <w:tcPr>
            <w:tcW w:w="3039" w:type="dxa"/>
            <w:shd w:val="clear" w:color="auto" w:fill="auto"/>
          </w:tcPr>
          <w:p w14:paraId="4A413041"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xmlns:time</w:t>
            </w:r>
            <w:proofErr w:type="spellEnd"/>
            <w:proofErr w:type="gramEnd"/>
          </w:p>
        </w:tc>
        <w:tc>
          <w:tcPr>
            <w:tcW w:w="5528" w:type="dxa"/>
            <w:shd w:val="clear" w:color="auto" w:fill="auto"/>
          </w:tcPr>
          <w:p w14:paraId="41E50355" w14:textId="4538671E" w:rsidR="000C4869" w:rsidRPr="005901B0" w:rsidRDefault="00EA23C3" w:rsidP="000C4869">
            <w:pPr>
              <w:pStyle w:val="NormalWeb"/>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w:t>
            </w:r>
            <w:r w:rsidR="000C4869" w:rsidRPr="005901B0">
              <w:rPr>
                <w:rFonts w:ascii="Times New Roman" w:hAnsi="Times New Roman" w:cs="Times New Roman"/>
                <w:color w:val="000000"/>
                <w:kern w:val="24"/>
                <w:sz w:val="18"/>
                <w:szCs w:val="18"/>
              </w:rPr>
              <w:t xml:space="preserve">a9.com/-/opensearch/extensions/time/1.0/ </w:t>
            </w:r>
          </w:p>
        </w:tc>
      </w:tr>
      <w:tr w:rsidR="000C4869" w:rsidRPr="000237F9" w14:paraId="2E40CB1C" w14:textId="77777777" w:rsidTr="000C4869">
        <w:trPr>
          <w:jc w:val="center"/>
        </w:trPr>
        <w:tc>
          <w:tcPr>
            <w:tcW w:w="3039" w:type="dxa"/>
            <w:shd w:val="clear" w:color="auto" w:fill="auto"/>
          </w:tcPr>
          <w:p w14:paraId="4B934AF7"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sz w:val="18"/>
                <w:szCs w:val="18"/>
              </w:rPr>
            </w:pPr>
            <w:proofErr w:type="spellStart"/>
            <w:proofErr w:type="gramStart"/>
            <w:r w:rsidRPr="005901B0">
              <w:rPr>
                <w:rFonts w:ascii="Times New Roman" w:hAnsi="Times New Roman" w:cs="Times New Roman"/>
                <w:color w:val="000000"/>
                <w:kern w:val="24"/>
                <w:sz w:val="18"/>
                <w:szCs w:val="18"/>
              </w:rPr>
              <w:t>xmlns:cwic</w:t>
            </w:r>
            <w:proofErr w:type="spellEnd"/>
            <w:proofErr w:type="gramEnd"/>
          </w:p>
        </w:tc>
        <w:tc>
          <w:tcPr>
            <w:tcW w:w="5528" w:type="dxa"/>
            <w:shd w:val="clear" w:color="auto" w:fill="auto"/>
          </w:tcPr>
          <w:p w14:paraId="6CAFC5B6" w14:textId="106173AD" w:rsidR="000C4869" w:rsidRPr="005901B0" w:rsidRDefault="00EC20C2" w:rsidP="000C4869">
            <w:pPr>
              <w:pStyle w:val="NormalWeb"/>
              <w:keepNext/>
              <w:spacing w:before="0" w:beforeAutospacing="0" w:after="0" w:afterAutospacing="0"/>
              <w:textAlignment w:val="baseline"/>
              <w:rPr>
                <w:rFonts w:ascii="Times New Roman" w:hAnsi="Times New Roman" w:cs="Times New Roman"/>
                <w:sz w:val="18"/>
                <w:szCs w:val="18"/>
              </w:rPr>
            </w:pPr>
            <w:r>
              <w:rPr>
                <w:rFonts w:ascii="Times New Roman" w:hAnsi="Times New Roman" w:cs="Times New Roman"/>
                <w:color w:val="000000"/>
                <w:kern w:val="24"/>
                <w:sz w:val="18"/>
                <w:szCs w:val="18"/>
              </w:rPr>
              <w:t>https://cwic.wgiss</w:t>
            </w:r>
            <w:r w:rsidR="000C4869" w:rsidRPr="005901B0">
              <w:rPr>
                <w:rFonts w:ascii="Times New Roman" w:hAnsi="Times New Roman" w:cs="Times New Roman"/>
                <w:color w:val="000000"/>
                <w:kern w:val="24"/>
                <w:sz w:val="18"/>
                <w:szCs w:val="18"/>
              </w:rPr>
              <w:t xml:space="preserve">.ceos.org/opensearch/extensions/1.0/ </w:t>
            </w:r>
          </w:p>
        </w:tc>
      </w:tr>
      <w:tr w:rsidR="000C4869" w:rsidRPr="000237F9" w14:paraId="1CA86F27" w14:textId="77777777" w:rsidTr="000C4869">
        <w:trPr>
          <w:jc w:val="center"/>
        </w:trPr>
        <w:tc>
          <w:tcPr>
            <w:tcW w:w="3039" w:type="dxa"/>
            <w:shd w:val="clear" w:color="auto" w:fill="auto"/>
          </w:tcPr>
          <w:p w14:paraId="06BCAB8B" w14:textId="77777777" w:rsidR="000C4869" w:rsidRPr="005901B0"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proofErr w:type="spellStart"/>
            <w:r w:rsidRPr="008D3A39">
              <w:rPr>
                <w:rFonts w:ascii="Times New Roman" w:hAnsi="Times New Roman" w:cs="Times New Roman"/>
                <w:color w:val="000000"/>
                <w:kern w:val="24"/>
                <w:sz w:val="18"/>
                <w:szCs w:val="18"/>
              </w:rPr>
              <w:t>esipdiscover</w:t>
            </w:r>
            <w:proofErr w:type="spellEnd"/>
          </w:p>
        </w:tc>
        <w:tc>
          <w:tcPr>
            <w:tcW w:w="5528" w:type="dxa"/>
            <w:shd w:val="clear" w:color="auto" w:fill="auto"/>
          </w:tcPr>
          <w:p w14:paraId="0F0DBA15" w14:textId="580E1006" w:rsidR="000C4869" w:rsidRPr="005901B0" w:rsidRDefault="00EA23C3"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https://</w:t>
            </w:r>
            <w:r w:rsidR="000C4869" w:rsidRPr="008D3A39">
              <w:rPr>
                <w:rFonts w:ascii="Times New Roman" w:hAnsi="Times New Roman" w:cs="Times New Roman"/>
                <w:color w:val="000000"/>
                <w:kern w:val="24"/>
                <w:sz w:val="18"/>
                <w:szCs w:val="18"/>
              </w:rPr>
              <w:t>commons.esipfed.org/ns/discovery/1.2/</w:t>
            </w:r>
          </w:p>
        </w:tc>
      </w:tr>
      <w:tr w:rsidR="000C4869" w:rsidRPr="000237F9" w14:paraId="367E5614" w14:textId="77777777" w:rsidTr="000C4869">
        <w:trPr>
          <w:jc w:val="center"/>
        </w:trPr>
        <w:tc>
          <w:tcPr>
            <w:tcW w:w="3039" w:type="dxa"/>
            <w:shd w:val="clear" w:color="auto" w:fill="auto"/>
          </w:tcPr>
          <w:p w14:paraId="04BCF580" w14:textId="77777777" w:rsidR="000C4869" w:rsidRPr="008D3A3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proofErr w:type="spellStart"/>
            <w:r>
              <w:rPr>
                <w:rFonts w:ascii="Times New Roman" w:hAnsi="Times New Roman" w:cs="Times New Roman"/>
                <w:color w:val="000000"/>
                <w:kern w:val="24"/>
                <w:sz w:val="18"/>
                <w:szCs w:val="18"/>
              </w:rPr>
              <w:t>eo</w:t>
            </w:r>
            <w:proofErr w:type="spellEnd"/>
          </w:p>
        </w:tc>
        <w:tc>
          <w:tcPr>
            <w:tcW w:w="5528" w:type="dxa"/>
            <w:shd w:val="clear" w:color="auto" w:fill="auto"/>
          </w:tcPr>
          <w:p w14:paraId="6022EA2B" w14:textId="6F6995D9" w:rsidR="000C4869" w:rsidRPr="00F33325" w:rsidRDefault="00EA23C3" w:rsidP="00715A16">
            <w:pPr>
              <w:pStyle w:val="NormalWeb"/>
              <w:keepNext/>
              <w:spacing w:before="0" w:beforeAutospacing="0" w:after="0" w:afterAutospacing="0"/>
              <w:textAlignment w:val="baseline"/>
              <w:rPr>
                <w:color w:val="1154CC"/>
                <w:sz w:val="20"/>
              </w:rPr>
            </w:pPr>
            <w:r>
              <w:rPr>
                <w:rFonts w:ascii="Times New Roman" w:hAnsi="Times New Roman" w:cs="Times New Roman"/>
                <w:color w:val="000000"/>
                <w:kern w:val="24"/>
                <w:sz w:val="18"/>
                <w:szCs w:val="18"/>
              </w:rPr>
              <w:t>https://</w:t>
            </w:r>
            <w:r w:rsidR="000C4869" w:rsidRPr="00715A16">
              <w:rPr>
                <w:rFonts w:ascii="Times New Roman" w:hAnsi="Times New Roman" w:cs="Times New Roman"/>
                <w:color w:val="000000"/>
                <w:kern w:val="24"/>
                <w:sz w:val="18"/>
                <w:szCs w:val="18"/>
              </w:rPr>
              <w:t>a9.com/-/opensearch/extensions/eo/1.0/</w:t>
            </w:r>
            <w:r w:rsidR="000C4869">
              <w:rPr>
                <w:color w:val="1154CC"/>
                <w:sz w:val="20"/>
                <w:szCs w:val="20"/>
              </w:rPr>
              <w:t xml:space="preserve"> </w:t>
            </w:r>
          </w:p>
        </w:tc>
      </w:tr>
      <w:tr w:rsidR="000C4869" w:rsidRPr="000237F9" w14:paraId="6EB2F638" w14:textId="77777777" w:rsidTr="000C4869">
        <w:trPr>
          <w:jc w:val="center"/>
        </w:trPr>
        <w:tc>
          <w:tcPr>
            <w:tcW w:w="3039" w:type="dxa"/>
            <w:shd w:val="clear" w:color="auto" w:fill="auto"/>
          </w:tcPr>
          <w:p w14:paraId="27B90AAB" w14:textId="77777777" w:rsidR="000C486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media</w:t>
            </w:r>
          </w:p>
        </w:tc>
        <w:tc>
          <w:tcPr>
            <w:tcW w:w="5528" w:type="dxa"/>
            <w:shd w:val="clear" w:color="auto" w:fill="auto"/>
          </w:tcPr>
          <w:p w14:paraId="00DB0DF4" w14:textId="50542605" w:rsidR="000C4869" w:rsidRPr="008D3A39" w:rsidRDefault="00EA23C3"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https://</w:t>
            </w:r>
            <w:r w:rsidR="000C4869" w:rsidRPr="00E913AA">
              <w:rPr>
                <w:rFonts w:ascii="Times New Roman" w:hAnsi="Times New Roman" w:cs="Times New Roman"/>
                <w:color w:val="000000"/>
                <w:kern w:val="24"/>
                <w:sz w:val="18"/>
                <w:szCs w:val="18"/>
              </w:rPr>
              <w:t>search.yahoo.com/mrss/</w:t>
            </w:r>
          </w:p>
        </w:tc>
      </w:tr>
      <w:tr w:rsidR="000C4869" w:rsidRPr="000237F9" w14:paraId="2F73769E" w14:textId="77777777" w:rsidTr="000C4869">
        <w:trPr>
          <w:jc w:val="center"/>
        </w:trPr>
        <w:tc>
          <w:tcPr>
            <w:tcW w:w="3039" w:type="dxa"/>
            <w:shd w:val="clear" w:color="auto" w:fill="auto"/>
          </w:tcPr>
          <w:p w14:paraId="629CC578" w14:textId="77777777" w:rsidR="000C4869" w:rsidRDefault="000C4869" w:rsidP="000C4869">
            <w:pPr>
              <w:pStyle w:val="NormalWeb"/>
              <w:spacing w:before="0" w:beforeAutospacing="0" w:after="0" w:afterAutospacing="0"/>
              <w:textAlignment w:val="baseline"/>
              <w:rPr>
                <w:rFonts w:ascii="Times New Roman" w:hAnsi="Times New Roman" w:cs="Times New Roman"/>
                <w:color w:val="000000"/>
                <w:kern w:val="24"/>
                <w:sz w:val="18"/>
                <w:szCs w:val="18"/>
              </w:rPr>
            </w:pPr>
            <w:proofErr w:type="spellStart"/>
            <w:r>
              <w:rPr>
                <w:rFonts w:ascii="Times New Roman" w:hAnsi="Times New Roman" w:cs="Times New Roman"/>
                <w:color w:val="000000"/>
                <w:kern w:val="24"/>
                <w:sz w:val="18"/>
                <w:szCs w:val="18"/>
              </w:rPr>
              <w:t>sru</w:t>
            </w:r>
            <w:proofErr w:type="spellEnd"/>
          </w:p>
        </w:tc>
        <w:tc>
          <w:tcPr>
            <w:tcW w:w="5528" w:type="dxa"/>
            <w:shd w:val="clear" w:color="auto" w:fill="auto"/>
          </w:tcPr>
          <w:p w14:paraId="33506D07" w14:textId="0319E51C" w:rsidR="000C4869" w:rsidRPr="008D3A39" w:rsidRDefault="00EA23C3" w:rsidP="000C4869">
            <w:pPr>
              <w:pStyle w:val="NormalWeb"/>
              <w:keepNext/>
              <w:spacing w:before="0" w:beforeAutospacing="0" w:after="0" w:afterAutospacing="0"/>
              <w:textAlignment w:val="baseline"/>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https://</w:t>
            </w:r>
            <w:r w:rsidR="000C4869" w:rsidRPr="00E913AA">
              <w:rPr>
                <w:rFonts w:ascii="Times New Roman" w:hAnsi="Times New Roman" w:cs="Times New Roman"/>
                <w:color w:val="000000"/>
                <w:kern w:val="24"/>
                <w:sz w:val="18"/>
                <w:szCs w:val="18"/>
              </w:rPr>
              <w:t>a9.com/-/opensearch/extensions/sru/2.0/</w:t>
            </w:r>
          </w:p>
        </w:tc>
      </w:tr>
    </w:tbl>
    <w:p w14:paraId="7B9A5367" w14:textId="03D212BD" w:rsidR="000C4869" w:rsidRDefault="000C4869" w:rsidP="000C4869">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FA3C35">
        <w:rPr>
          <w:noProof/>
        </w:rPr>
        <w:t>1</w:t>
      </w:r>
      <w:r>
        <w:rPr>
          <w:noProof/>
        </w:rPr>
        <w:fldChar w:fldCharType="end"/>
      </w:r>
      <w:r>
        <w:rPr>
          <w:rFonts w:hint="eastAsia"/>
        </w:rPr>
        <w:t xml:space="preserve"> Table of OpenSearch namespaces</w:t>
      </w:r>
    </w:p>
    <w:p w14:paraId="6A7E859C" w14:textId="5A350665" w:rsidR="000C4869" w:rsidRPr="00A84D1B" w:rsidRDefault="000C4869" w:rsidP="000C4869">
      <w:pPr>
        <w:pStyle w:val="WRText"/>
        <w:spacing w:after="120"/>
        <w:rPr>
          <w:rFonts w:eastAsia="SimSun"/>
          <w:b/>
          <w:sz w:val="24"/>
        </w:rPr>
      </w:pPr>
      <w:r w:rsidRPr="00A84D1B">
        <w:rPr>
          <w:rFonts w:eastAsia="SimSun" w:hint="eastAsia"/>
          <w:b/>
          <w:sz w:val="24"/>
        </w:rPr>
        <w:t>ATOM &lt;feed&gt; element</w:t>
      </w:r>
      <w:r w:rsidR="003B6C0F">
        <w:rPr>
          <w:rFonts w:eastAsia="SimSun"/>
          <w:b/>
          <w:sz w:val="24"/>
        </w:rPr>
        <w:t>, Granule (Step 2) Search</w:t>
      </w:r>
    </w:p>
    <w:tbl>
      <w:tblPr>
        <w:tblW w:w="8549"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977"/>
        <w:gridCol w:w="5572"/>
      </w:tblGrid>
      <w:tr w:rsidR="000C4869" w14:paraId="7CB446AD" w14:textId="77777777" w:rsidTr="000C4869">
        <w:trPr>
          <w:jc w:val="center"/>
        </w:trPr>
        <w:tc>
          <w:tcPr>
            <w:tcW w:w="2977" w:type="dxa"/>
            <w:shd w:val="clear" w:color="auto" w:fill="4F81BD"/>
            <w:vAlign w:val="center"/>
          </w:tcPr>
          <w:p w14:paraId="12D8A0CB" w14:textId="77777777" w:rsidR="000C4869" w:rsidRPr="000237F9" w:rsidRDefault="000C4869" w:rsidP="000C4869">
            <w:pPr>
              <w:jc w:val="center"/>
              <w:rPr>
                <w:b/>
                <w:color w:val="FFFFFF"/>
              </w:rPr>
            </w:pPr>
            <w:r>
              <w:rPr>
                <w:rFonts w:hint="eastAsia"/>
                <w:b/>
                <w:color w:val="FFFFFF"/>
              </w:rPr>
              <w:t>Element</w:t>
            </w:r>
          </w:p>
        </w:tc>
        <w:tc>
          <w:tcPr>
            <w:tcW w:w="5572" w:type="dxa"/>
            <w:shd w:val="clear" w:color="auto" w:fill="4F81BD"/>
            <w:vAlign w:val="center"/>
          </w:tcPr>
          <w:p w14:paraId="1B9D4D89" w14:textId="77777777" w:rsidR="000C4869" w:rsidRPr="000237F9" w:rsidRDefault="000C4869" w:rsidP="000C4869">
            <w:pPr>
              <w:jc w:val="center"/>
              <w:rPr>
                <w:b/>
                <w:color w:val="FFFFFF"/>
              </w:rPr>
            </w:pPr>
            <w:r>
              <w:rPr>
                <w:rFonts w:hint="eastAsia"/>
                <w:b/>
                <w:color w:val="FFFFFF"/>
              </w:rPr>
              <w:t>Value</w:t>
            </w:r>
          </w:p>
        </w:tc>
      </w:tr>
      <w:tr w:rsidR="000C4869" w:rsidRPr="000237F9" w14:paraId="3DC58AB6" w14:textId="77777777" w:rsidTr="000C4869">
        <w:trPr>
          <w:jc w:val="center"/>
        </w:trPr>
        <w:tc>
          <w:tcPr>
            <w:tcW w:w="2977" w:type="dxa"/>
            <w:shd w:val="clear" w:color="auto" w:fill="auto"/>
          </w:tcPr>
          <w:p w14:paraId="2B0846BF" w14:textId="77777777" w:rsidR="000C4869" w:rsidRPr="009368E5" w:rsidRDefault="000C4869" w:rsidP="000C4869">
            <w:pPr>
              <w:rPr>
                <w:sz w:val="18"/>
                <w:szCs w:val="18"/>
              </w:rPr>
            </w:pPr>
            <w:r>
              <w:rPr>
                <w:rFonts w:hint="eastAsia"/>
                <w:sz w:val="18"/>
                <w:szCs w:val="18"/>
              </w:rPr>
              <w:t>atom: title</w:t>
            </w:r>
          </w:p>
        </w:tc>
        <w:tc>
          <w:tcPr>
            <w:tcW w:w="5572" w:type="dxa"/>
            <w:shd w:val="clear" w:color="auto" w:fill="auto"/>
          </w:tcPr>
          <w:p w14:paraId="778ED670" w14:textId="77777777" w:rsidR="000C4869" w:rsidRPr="009368E5" w:rsidRDefault="000C4869" w:rsidP="000C4869">
            <w:pPr>
              <w:jc w:val="left"/>
              <w:rPr>
                <w:sz w:val="18"/>
                <w:szCs w:val="18"/>
              </w:rPr>
            </w:pPr>
            <w:r>
              <w:rPr>
                <w:sz w:val="18"/>
                <w:szCs w:val="18"/>
              </w:rPr>
              <w:t>Atom feed title element</w:t>
            </w:r>
          </w:p>
        </w:tc>
      </w:tr>
      <w:tr w:rsidR="000C4869" w:rsidRPr="000237F9" w14:paraId="3F17CC2D" w14:textId="77777777" w:rsidTr="000C4869">
        <w:trPr>
          <w:jc w:val="center"/>
        </w:trPr>
        <w:tc>
          <w:tcPr>
            <w:tcW w:w="2977" w:type="dxa"/>
            <w:shd w:val="clear" w:color="auto" w:fill="auto"/>
          </w:tcPr>
          <w:p w14:paraId="5E67440D" w14:textId="77777777" w:rsidR="000C4869" w:rsidRPr="009368E5" w:rsidRDefault="000C4869" w:rsidP="000C4869">
            <w:pPr>
              <w:rPr>
                <w:sz w:val="18"/>
                <w:szCs w:val="18"/>
              </w:rPr>
            </w:pPr>
            <w:r>
              <w:rPr>
                <w:rFonts w:hint="eastAsia"/>
                <w:sz w:val="18"/>
                <w:szCs w:val="18"/>
              </w:rPr>
              <w:t>atom: updated</w:t>
            </w:r>
          </w:p>
        </w:tc>
        <w:tc>
          <w:tcPr>
            <w:tcW w:w="5572" w:type="dxa"/>
            <w:shd w:val="clear" w:color="auto" w:fill="auto"/>
          </w:tcPr>
          <w:p w14:paraId="3AAAA20E" w14:textId="77777777" w:rsidR="000C4869" w:rsidRPr="009368E5" w:rsidRDefault="000C4869" w:rsidP="000C4869">
            <w:pPr>
              <w:jc w:val="left"/>
              <w:rPr>
                <w:sz w:val="18"/>
                <w:szCs w:val="18"/>
              </w:rPr>
            </w:pPr>
            <w:r>
              <w:rPr>
                <w:rFonts w:hint="eastAsia"/>
                <w:sz w:val="18"/>
                <w:szCs w:val="18"/>
              </w:rPr>
              <w:t>Date tag indicating when granule metadata is returned from data provider</w:t>
            </w:r>
          </w:p>
        </w:tc>
      </w:tr>
      <w:tr w:rsidR="000C4869" w:rsidRPr="000237F9" w14:paraId="2EAEA380" w14:textId="77777777" w:rsidTr="000C4869">
        <w:trPr>
          <w:jc w:val="center"/>
        </w:trPr>
        <w:tc>
          <w:tcPr>
            <w:tcW w:w="2977" w:type="dxa"/>
            <w:shd w:val="clear" w:color="auto" w:fill="auto"/>
          </w:tcPr>
          <w:p w14:paraId="0F00B311" w14:textId="77777777" w:rsidR="000C4869" w:rsidRPr="009368E5" w:rsidRDefault="000C4869" w:rsidP="000C4869">
            <w:pPr>
              <w:rPr>
                <w:sz w:val="18"/>
                <w:szCs w:val="18"/>
              </w:rPr>
            </w:pPr>
            <w:r>
              <w:rPr>
                <w:rFonts w:hint="eastAsia"/>
                <w:sz w:val="18"/>
                <w:szCs w:val="18"/>
              </w:rPr>
              <w:t>atom: author</w:t>
            </w:r>
          </w:p>
        </w:tc>
        <w:tc>
          <w:tcPr>
            <w:tcW w:w="5572" w:type="dxa"/>
            <w:shd w:val="clear" w:color="auto" w:fill="auto"/>
          </w:tcPr>
          <w:p w14:paraId="28E2490D" w14:textId="77777777" w:rsidR="000C4869" w:rsidRDefault="000C4869" w:rsidP="000C4869">
            <w:pPr>
              <w:jc w:val="left"/>
              <w:rPr>
                <w:sz w:val="18"/>
                <w:szCs w:val="18"/>
              </w:rPr>
            </w:pPr>
            <w:r>
              <w:rPr>
                <w:rFonts w:hint="eastAsia"/>
                <w:sz w:val="18"/>
                <w:szCs w:val="18"/>
              </w:rPr>
              <w:t xml:space="preserve">Fixed value, which is the contact information of </w:t>
            </w:r>
            <w:r>
              <w:rPr>
                <w:sz w:val="18"/>
                <w:szCs w:val="18"/>
              </w:rPr>
              <w:t>supporting</w:t>
            </w:r>
            <w:r>
              <w:rPr>
                <w:rFonts w:hint="eastAsia"/>
                <w:sz w:val="18"/>
                <w:szCs w:val="18"/>
              </w:rPr>
              <w:t xml:space="preserve"> team, </w:t>
            </w:r>
          </w:p>
          <w:p w14:paraId="0C194234" w14:textId="77777777" w:rsidR="000C4869" w:rsidRPr="000C7825" w:rsidRDefault="000C4869" w:rsidP="000C4869">
            <w:pPr>
              <w:jc w:val="left"/>
              <w:rPr>
                <w:sz w:val="18"/>
                <w:szCs w:val="18"/>
              </w:rPr>
            </w:pPr>
            <w:r w:rsidRPr="00DC4E62">
              <w:rPr>
                <w:rFonts w:hint="eastAsia"/>
                <w:i/>
                <w:sz w:val="18"/>
                <w:szCs w:val="18"/>
              </w:rPr>
              <w:t xml:space="preserve">e.g. </w:t>
            </w:r>
          </w:p>
          <w:p w14:paraId="400D8D7F" w14:textId="77777777" w:rsidR="000C4869" w:rsidRPr="00DC4E62" w:rsidRDefault="000C4869" w:rsidP="000C4869">
            <w:pPr>
              <w:jc w:val="left"/>
              <w:rPr>
                <w:sz w:val="18"/>
                <w:szCs w:val="18"/>
              </w:rPr>
            </w:pPr>
            <w:r w:rsidRPr="00DC4E62">
              <w:rPr>
                <w:sz w:val="18"/>
                <w:szCs w:val="18"/>
              </w:rPr>
              <w:t>&lt;author&gt;</w:t>
            </w:r>
          </w:p>
          <w:p w14:paraId="62FA1B59" w14:textId="77777777" w:rsidR="000C4869" w:rsidRPr="00DC4E62" w:rsidRDefault="000C4869" w:rsidP="000C4869">
            <w:pPr>
              <w:jc w:val="left"/>
              <w:rPr>
                <w:sz w:val="18"/>
                <w:szCs w:val="18"/>
              </w:rPr>
            </w:pPr>
            <w:r w:rsidRPr="00DC4E62">
              <w:rPr>
                <w:sz w:val="18"/>
                <w:szCs w:val="18"/>
              </w:rPr>
              <w:tab/>
              <w:t>&lt;name&gt;</w:t>
            </w:r>
            <w:r>
              <w:rPr>
                <w:sz w:val="18"/>
                <w:szCs w:val="18"/>
              </w:rPr>
              <w:t>…</w:t>
            </w:r>
            <w:r w:rsidRPr="00DC4E62">
              <w:rPr>
                <w:sz w:val="18"/>
                <w:szCs w:val="18"/>
              </w:rPr>
              <w:t>&lt;/name&gt;</w:t>
            </w:r>
          </w:p>
          <w:p w14:paraId="2FF819D9" w14:textId="77777777" w:rsidR="000C4869" w:rsidRPr="00DC4E62" w:rsidRDefault="000C4869" w:rsidP="000C4869">
            <w:pPr>
              <w:jc w:val="left"/>
              <w:rPr>
                <w:sz w:val="18"/>
                <w:szCs w:val="18"/>
              </w:rPr>
            </w:pPr>
            <w:r w:rsidRPr="00DC4E62">
              <w:rPr>
                <w:sz w:val="18"/>
                <w:szCs w:val="18"/>
              </w:rPr>
              <w:tab/>
              <w:t>&lt;email&gt;</w:t>
            </w:r>
            <w:r>
              <w:rPr>
                <w:sz w:val="18"/>
                <w:szCs w:val="18"/>
              </w:rPr>
              <w:t>…</w:t>
            </w:r>
            <w:r w:rsidRPr="00DC4E62">
              <w:rPr>
                <w:sz w:val="18"/>
                <w:szCs w:val="18"/>
              </w:rPr>
              <w:t>&lt;/email&gt;</w:t>
            </w:r>
          </w:p>
          <w:p w14:paraId="5C045E9D" w14:textId="77777777" w:rsidR="000C4869" w:rsidRPr="009368E5" w:rsidRDefault="000C4869" w:rsidP="000C4869">
            <w:pPr>
              <w:jc w:val="left"/>
              <w:rPr>
                <w:sz w:val="18"/>
                <w:szCs w:val="18"/>
              </w:rPr>
            </w:pPr>
            <w:r w:rsidRPr="00DC4E62">
              <w:rPr>
                <w:sz w:val="18"/>
                <w:szCs w:val="18"/>
              </w:rPr>
              <w:t>&lt;/author&gt;</w:t>
            </w:r>
          </w:p>
        </w:tc>
      </w:tr>
      <w:tr w:rsidR="000C4869" w:rsidRPr="000237F9" w14:paraId="2F748B82" w14:textId="77777777" w:rsidTr="000C4869">
        <w:trPr>
          <w:jc w:val="center"/>
        </w:trPr>
        <w:tc>
          <w:tcPr>
            <w:tcW w:w="2977" w:type="dxa"/>
            <w:shd w:val="clear" w:color="auto" w:fill="auto"/>
          </w:tcPr>
          <w:p w14:paraId="7CC31FA4" w14:textId="77777777" w:rsidR="000C4869" w:rsidRPr="009368E5" w:rsidRDefault="000C4869" w:rsidP="000C4869">
            <w:pPr>
              <w:rPr>
                <w:sz w:val="18"/>
                <w:szCs w:val="18"/>
              </w:rPr>
            </w:pPr>
            <w:r>
              <w:rPr>
                <w:rFonts w:hint="eastAsia"/>
                <w:sz w:val="18"/>
                <w:szCs w:val="18"/>
              </w:rPr>
              <w:t>atom: id</w:t>
            </w:r>
          </w:p>
        </w:tc>
        <w:tc>
          <w:tcPr>
            <w:tcW w:w="5572" w:type="dxa"/>
            <w:shd w:val="clear" w:color="auto" w:fill="auto"/>
          </w:tcPr>
          <w:p w14:paraId="64A1D4FB" w14:textId="2607C9D8" w:rsidR="000C4869" w:rsidRPr="00192556" w:rsidRDefault="000C4869" w:rsidP="000C4869">
            <w:pPr>
              <w:jc w:val="left"/>
              <w:rPr>
                <w:sz w:val="18"/>
                <w:szCs w:val="18"/>
              </w:rPr>
            </w:pPr>
            <w:r>
              <w:rPr>
                <w:rFonts w:hint="eastAsia"/>
                <w:sz w:val="18"/>
                <w:szCs w:val="18"/>
              </w:rPr>
              <w:t>Fixed value</w:t>
            </w:r>
            <w:r>
              <w:rPr>
                <w:sz w:val="18"/>
                <w:szCs w:val="18"/>
              </w:rPr>
              <w:t xml:space="preserve"> for </w:t>
            </w:r>
            <w:r w:rsidR="00316CB7">
              <w:rPr>
                <w:sz w:val="18"/>
                <w:szCs w:val="18"/>
              </w:rPr>
              <w:t>search</w:t>
            </w:r>
            <w:r>
              <w:rPr>
                <w:sz w:val="18"/>
                <w:szCs w:val="18"/>
              </w:rPr>
              <w:t xml:space="preserve"> identifier</w:t>
            </w:r>
          </w:p>
        </w:tc>
      </w:tr>
      <w:tr w:rsidR="000C4869" w:rsidRPr="000237F9" w14:paraId="47173F53" w14:textId="77777777" w:rsidTr="000C4869">
        <w:trPr>
          <w:jc w:val="center"/>
        </w:trPr>
        <w:tc>
          <w:tcPr>
            <w:tcW w:w="2977" w:type="dxa"/>
            <w:shd w:val="clear" w:color="auto" w:fill="auto"/>
          </w:tcPr>
          <w:p w14:paraId="2518CA67" w14:textId="77777777" w:rsidR="000C4869" w:rsidRPr="009368E5" w:rsidRDefault="000C4869" w:rsidP="000C4869">
            <w:pPr>
              <w:rPr>
                <w:sz w:val="18"/>
                <w:szCs w:val="18"/>
              </w:rPr>
            </w:pPr>
            <w:proofErr w:type="spellStart"/>
            <w:r w:rsidRPr="008C2313">
              <w:rPr>
                <w:rFonts w:hint="eastAsia"/>
                <w:sz w:val="18"/>
                <w:szCs w:val="18"/>
              </w:rPr>
              <w:t>opensearch</w:t>
            </w:r>
            <w:proofErr w:type="spellEnd"/>
            <w:r w:rsidRPr="008C2313">
              <w:rPr>
                <w:rFonts w:hint="eastAsia"/>
                <w:sz w:val="18"/>
                <w:szCs w:val="18"/>
              </w:rPr>
              <w:t>:</w:t>
            </w:r>
            <w:r>
              <w:rPr>
                <w:rFonts w:hint="eastAsia"/>
                <w:sz w:val="18"/>
                <w:szCs w:val="18"/>
              </w:rPr>
              <w:t xml:space="preserve"> </w:t>
            </w:r>
            <w:proofErr w:type="spellStart"/>
            <w:r w:rsidRPr="008C2313">
              <w:rPr>
                <w:rFonts w:hint="eastAsia"/>
                <w:sz w:val="18"/>
                <w:szCs w:val="18"/>
              </w:rPr>
              <w:t>totalResults</w:t>
            </w:r>
            <w:proofErr w:type="spellEnd"/>
            <w:r w:rsidRPr="008C2313">
              <w:rPr>
                <w:rFonts w:hint="eastAsia"/>
                <w:sz w:val="18"/>
                <w:szCs w:val="18"/>
              </w:rPr>
              <w:t xml:space="preserve"> </w:t>
            </w:r>
          </w:p>
        </w:tc>
        <w:tc>
          <w:tcPr>
            <w:tcW w:w="5572" w:type="dxa"/>
            <w:shd w:val="clear" w:color="auto" w:fill="auto"/>
          </w:tcPr>
          <w:p w14:paraId="43199288" w14:textId="77777777" w:rsidR="000C4869" w:rsidRPr="009368E5" w:rsidRDefault="000C4869" w:rsidP="000C4869">
            <w:pPr>
              <w:rPr>
                <w:sz w:val="18"/>
                <w:szCs w:val="18"/>
              </w:rPr>
            </w:pPr>
            <w:r>
              <w:rPr>
                <w:rFonts w:hint="eastAsia"/>
                <w:sz w:val="18"/>
                <w:szCs w:val="18"/>
              </w:rPr>
              <w:t>N</w:t>
            </w:r>
            <w:r w:rsidRPr="008C2313">
              <w:rPr>
                <w:rFonts w:hint="eastAsia"/>
                <w:sz w:val="18"/>
                <w:szCs w:val="18"/>
              </w:rPr>
              <w:t>umber of records matched</w:t>
            </w:r>
          </w:p>
        </w:tc>
      </w:tr>
      <w:tr w:rsidR="000C4869" w:rsidRPr="000237F9" w14:paraId="6A1B0DCF" w14:textId="77777777" w:rsidTr="000C4869">
        <w:trPr>
          <w:jc w:val="center"/>
        </w:trPr>
        <w:tc>
          <w:tcPr>
            <w:tcW w:w="2977" w:type="dxa"/>
            <w:shd w:val="clear" w:color="auto" w:fill="auto"/>
          </w:tcPr>
          <w:p w14:paraId="61E53DC6" w14:textId="77777777" w:rsidR="000C4869" w:rsidRPr="009368E5" w:rsidRDefault="000C4869" w:rsidP="000C4869">
            <w:pPr>
              <w:rPr>
                <w:sz w:val="18"/>
                <w:szCs w:val="18"/>
              </w:rPr>
            </w:pPr>
            <w:proofErr w:type="spellStart"/>
            <w:r w:rsidRPr="008C2313">
              <w:rPr>
                <w:rFonts w:hint="eastAsia"/>
                <w:sz w:val="18"/>
                <w:szCs w:val="18"/>
              </w:rPr>
              <w:t>opensearch</w:t>
            </w:r>
            <w:proofErr w:type="spellEnd"/>
            <w:r w:rsidRPr="008C2313">
              <w:rPr>
                <w:rFonts w:hint="eastAsia"/>
                <w:sz w:val="18"/>
                <w:szCs w:val="18"/>
              </w:rPr>
              <w:t>:</w:t>
            </w:r>
            <w:r>
              <w:rPr>
                <w:rFonts w:hint="eastAsia"/>
                <w:sz w:val="18"/>
                <w:szCs w:val="18"/>
              </w:rPr>
              <w:t xml:space="preserve"> </w:t>
            </w:r>
            <w:proofErr w:type="spellStart"/>
            <w:r w:rsidRPr="008C2313">
              <w:rPr>
                <w:rFonts w:hint="eastAsia"/>
                <w:sz w:val="18"/>
                <w:szCs w:val="18"/>
              </w:rPr>
              <w:t>start</w:t>
            </w:r>
            <w:r>
              <w:rPr>
                <w:sz w:val="18"/>
                <w:szCs w:val="18"/>
              </w:rPr>
              <w:t>Index</w:t>
            </w:r>
            <w:proofErr w:type="spellEnd"/>
          </w:p>
        </w:tc>
        <w:tc>
          <w:tcPr>
            <w:tcW w:w="5572" w:type="dxa"/>
            <w:shd w:val="clear" w:color="auto" w:fill="auto"/>
          </w:tcPr>
          <w:p w14:paraId="327FC0FA" w14:textId="77777777" w:rsidR="000C4869" w:rsidRPr="009368E5" w:rsidRDefault="000C4869" w:rsidP="000C4869">
            <w:pPr>
              <w:rPr>
                <w:sz w:val="18"/>
                <w:szCs w:val="18"/>
              </w:rPr>
            </w:pPr>
            <w:r>
              <w:rPr>
                <w:rFonts w:hint="eastAsia"/>
                <w:sz w:val="18"/>
                <w:szCs w:val="18"/>
              </w:rPr>
              <w:t>N</w:t>
            </w:r>
            <w:r w:rsidRPr="008C2313">
              <w:rPr>
                <w:rFonts w:hint="eastAsia"/>
                <w:sz w:val="18"/>
                <w:szCs w:val="18"/>
              </w:rPr>
              <w:t xml:space="preserve">umber of </w:t>
            </w:r>
            <w:proofErr w:type="gramStart"/>
            <w:r w:rsidRPr="008C2313">
              <w:rPr>
                <w:rFonts w:hint="eastAsia"/>
                <w:sz w:val="18"/>
                <w:szCs w:val="18"/>
              </w:rPr>
              <w:t>start</w:t>
            </w:r>
            <w:proofErr w:type="gramEnd"/>
            <w:r w:rsidRPr="008C2313">
              <w:rPr>
                <w:rFonts w:hint="eastAsia"/>
                <w:sz w:val="18"/>
                <w:szCs w:val="18"/>
              </w:rPr>
              <w:t xml:space="preserve"> </w:t>
            </w:r>
            <w:r>
              <w:rPr>
                <w:sz w:val="18"/>
                <w:szCs w:val="18"/>
              </w:rPr>
              <w:t>record</w:t>
            </w:r>
            <w:r w:rsidRPr="008C2313">
              <w:rPr>
                <w:rFonts w:hint="eastAsia"/>
                <w:sz w:val="18"/>
                <w:szCs w:val="18"/>
              </w:rPr>
              <w:t xml:space="preserve"> desired by client</w:t>
            </w:r>
          </w:p>
        </w:tc>
      </w:tr>
      <w:tr w:rsidR="000C4869" w:rsidRPr="000237F9" w14:paraId="37AFAF32" w14:textId="77777777" w:rsidTr="000C4869">
        <w:trPr>
          <w:jc w:val="center"/>
        </w:trPr>
        <w:tc>
          <w:tcPr>
            <w:tcW w:w="2977" w:type="dxa"/>
            <w:shd w:val="clear" w:color="auto" w:fill="auto"/>
          </w:tcPr>
          <w:p w14:paraId="2AEDB9FB" w14:textId="77777777" w:rsidR="000C4869" w:rsidRPr="009368E5" w:rsidRDefault="000C4869" w:rsidP="000C4869">
            <w:pPr>
              <w:rPr>
                <w:sz w:val="18"/>
                <w:szCs w:val="18"/>
              </w:rPr>
            </w:pPr>
            <w:proofErr w:type="spellStart"/>
            <w:r w:rsidRPr="008C2313">
              <w:rPr>
                <w:rFonts w:hint="eastAsia"/>
                <w:sz w:val="18"/>
                <w:szCs w:val="18"/>
              </w:rPr>
              <w:t>opensearch</w:t>
            </w:r>
            <w:proofErr w:type="spellEnd"/>
            <w:r w:rsidRPr="008C2313">
              <w:rPr>
                <w:rFonts w:hint="eastAsia"/>
                <w:sz w:val="18"/>
                <w:szCs w:val="18"/>
              </w:rPr>
              <w:t>:</w:t>
            </w:r>
            <w:r>
              <w:rPr>
                <w:rFonts w:hint="eastAsia"/>
                <w:sz w:val="18"/>
                <w:szCs w:val="18"/>
              </w:rPr>
              <w:t xml:space="preserve"> </w:t>
            </w:r>
            <w:proofErr w:type="spellStart"/>
            <w:r w:rsidRPr="008C2313">
              <w:rPr>
                <w:rFonts w:hint="eastAsia"/>
                <w:sz w:val="18"/>
                <w:szCs w:val="18"/>
              </w:rPr>
              <w:t>itemsPerPage</w:t>
            </w:r>
            <w:proofErr w:type="spellEnd"/>
          </w:p>
        </w:tc>
        <w:tc>
          <w:tcPr>
            <w:tcW w:w="5572" w:type="dxa"/>
            <w:shd w:val="clear" w:color="auto" w:fill="auto"/>
          </w:tcPr>
          <w:p w14:paraId="7D04AEB7" w14:textId="77777777" w:rsidR="000C4869" w:rsidRPr="009368E5" w:rsidRDefault="000C4869" w:rsidP="000C4869">
            <w:pPr>
              <w:jc w:val="left"/>
              <w:rPr>
                <w:sz w:val="18"/>
                <w:szCs w:val="18"/>
              </w:rPr>
            </w:pPr>
            <w:r>
              <w:rPr>
                <w:rFonts w:hint="eastAsia"/>
                <w:sz w:val="18"/>
                <w:szCs w:val="18"/>
              </w:rPr>
              <w:t>A</w:t>
            </w:r>
            <w:r w:rsidRPr="008C2313">
              <w:rPr>
                <w:rFonts w:hint="eastAsia"/>
                <w:sz w:val="18"/>
                <w:szCs w:val="18"/>
              </w:rPr>
              <w:t xml:space="preserve">ctual number of returned </w:t>
            </w:r>
            <w:r>
              <w:rPr>
                <w:rFonts w:hint="eastAsia"/>
                <w:sz w:val="18"/>
                <w:szCs w:val="18"/>
              </w:rPr>
              <w:t>items</w:t>
            </w:r>
            <w:r w:rsidRPr="008C2313">
              <w:rPr>
                <w:rFonts w:hint="eastAsia"/>
                <w:sz w:val="18"/>
                <w:szCs w:val="18"/>
              </w:rPr>
              <w:t xml:space="preserve"> per page</w:t>
            </w:r>
          </w:p>
        </w:tc>
      </w:tr>
      <w:tr w:rsidR="000C4869" w:rsidRPr="000237F9" w14:paraId="714646A9" w14:textId="77777777" w:rsidTr="000C4869">
        <w:trPr>
          <w:jc w:val="center"/>
        </w:trPr>
        <w:tc>
          <w:tcPr>
            <w:tcW w:w="2977" w:type="dxa"/>
            <w:shd w:val="clear" w:color="auto" w:fill="auto"/>
          </w:tcPr>
          <w:p w14:paraId="69E0EFCC" w14:textId="77777777" w:rsidR="000C4869" w:rsidRPr="008C2313" w:rsidRDefault="000C4869" w:rsidP="000C4869">
            <w:pPr>
              <w:rPr>
                <w:sz w:val="18"/>
                <w:szCs w:val="18"/>
              </w:rPr>
            </w:pPr>
            <w:proofErr w:type="spellStart"/>
            <w:r>
              <w:rPr>
                <w:rFonts w:hint="eastAsia"/>
                <w:sz w:val="18"/>
                <w:szCs w:val="18"/>
              </w:rPr>
              <w:t>opensearch</w:t>
            </w:r>
            <w:proofErr w:type="spellEnd"/>
            <w:r>
              <w:rPr>
                <w:rFonts w:hint="eastAsia"/>
                <w:sz w:val="18"/>
                <w:szCs w:val="18"/>
              </w:rPr>
              <w:t>: Query</w:t>
            </w:r>
          </w:p>
        </w:tc>
        <w:tc>
          <w:tcPr>
            <w:tcW w:w="5572" w:type="dxa"/>
            <w:shd w:val="clear" w:color="auto" w:fill="auto"/>
          </w:tcPr>
          <w:p w14:paraId="755C4EC1" w14:textId="77777777" w:rsidR="000C4869" w:rsidRPr="009368E5" w:rsidRDefault="000C4869" w:rsidP="000C4869">
            <w:pPr>
              <w:jc w:val="left"/>
              <w:rPr>
                <w:sz w:val="18"/>
                <w:szCs w:val="18"/>
              </w:rPr>
            </w:pPr>
            <w:r>
              <w:rPr>
                <w:rFonts w:hint="eastAsia"/>
                <w:sz w:val="18"/>
                <w:szCs w:val="18"/>
              </w:rPr>
              <w:t>Query element recording actual request parameter values from client</w:t>
            </w:r>
          </w:p>
        </w:tc>
      </w:tr>
      <w:tr w:rsidR="000C4869" w:rsidRPr="000237F9" w14:paraId="5740B485" w14:textId="77777777" w:rsidTr="000C4869">
        <w:trPr>
          <w:jc w:val="center"/>
        </w:trPr>
        <w:tc>
          <w:tcPr>
            <w:tcW w:w="2977" w:type="dxa"/>
            <w:shd w:val="clear" w:color="auto" w:fill="auto"/>
          </w:tcPr>
          <w:p w14:paraId="3011A7AC" w14:textId="77777777" w:rsidR="000C4869" w:rsidRPr="008C2313" w:rsidRDefault="000C4869" w:rsidP="000C4869">
            <w:pPr>
              <w:rPr>
                <w:sz w:val="18"/>
                <w:szCs w:val="18"/>
              </w:rPr>
            </w:pPr>
            <w:r>
              <w:rPr>
                <w:rFonts w:hint="eastAsia"/>
                <w:sz w:val="18"/>
                <w:szCs w:val="18"/>
              </w:rPr>
              <w:t>atom: link</w:t>
            </w:r>
          </w:p>
        </w:tc>
        <w:tc>
          <w:tcPr>
            <w:tcW w:w="5572" w:type="dxa"/>
            <w:shd w:val="clear" w:color="auto" w:fill="auto"/>
          </w:tcPr>
          <w:p w14:paraId="305A4914" w14:textId="77777777" w:rsidR="000C4869" w:rsidRPr="00143AC7" w:rsidRDefault="000C4869" w:rsidP="000C4869">
            <w:pPr>
              <w:jc w:val="left"/>
              <w:rPr>
                <w:sz w:val="18"/>
                <w:szCs w:val="18"/>
              </w:rPr>
            </w:pPr>
            <w:r>
              <w:rPr>
                <w:rFonts w:hint="eastAsia"/>
                <w:sz w:val="18"/>
                <w:szCs w:val="18"/>
              </w:rPr>
              <w:t xml:space="preserve">Traversal link. </w:t>
            </w:r>
            <w:r w:rsidRPr="00143AC7">
              <w:rPr>
                <w:rFonts w:hint="eastAsia"/>
                <w:sz w:val="18"/>
                <w:szCs w:val="18"/>
              </w:rPr>
              <w:t xml:space="preserve">Supported </w:t>
            </w:r>
            <w:r w:rsidRPr="00143AC7">
              <w:rPr>
                <w:sz w:val="18"/>
                <w:szCs w:val="18"/>
              </w:rPr>
              <w:t>‘</w:t>
            </w:r>
            <w:proofErr w:type="spellStart"/>
            <w:r w:rsidRPr="00143AC7">
              <w:rPr>
                <w:rFonts w:hint="eastAsia"/>
                <w:sz w:val="18"/>
                <w:szCs w:val="18"/>
              </w:rPr>
              <w:t>rel</w:t>
            </w:r>
            <w:proofErr w:type="spellEnd"/>
            <w:r w:rsidRPr="00143AC7">
              <w:rPr>
                <w:sz w:val="18"/>
                <w:szCs w:val="18"/>
              </w:rPr>
              <w:t>’</w:t>
            </w:r>
            <w:r w:rsidRPr="00143AC7">
              <w:rPr>
                <w:rFonts w:hint="eastAsia"/>
                <w:sz w:val="18"/>
                <w:szCs w:val="18"/>
              </w:rPr>
              <w:t xml:space="preserve"> attribute</w:t>
            </w:r>
            <w:r>
              <w:rPr>
                <w:rFonts w:hint="eastAsia"/>
                <w:sz w:val="18"/>
                <w:szCs w:val="18"/>
              </w:rPr>
              <w:t xml:space="preserve"> values include</w:t>
            </w:r>
            <w:r w:rsidRPr="00143AC7">
              <w:rPr>
                <w:rFonts w:hint="eastAsia"/>
                <w:sz w:val="18"/>
                <w:szCs w:val="18"/>
              </w:rPr>
              <w:t>:</w:t>
            </w:r>
          </w:p>
          <w:p w14:paraId="12B244B5" w14:textId="3E6A578E" w:rsidR="000C4869" w:rsidRDefault="000C4869" w:rsidP="000C4869">
            <w:pPr>
              <w:jc w:val="left"/>
              <w:rPr>
                <w:sz w:val="18"/>
                <w:szCs w:val="18"/>
              </w:rPr>
            </w:pPr>
            <w:r w:rsidRPr="00143AC7">
              <w:rPr>
                <w:rFonts w:hint="eastAsia"/>
                <w:sz w:val="18"/>
                <w:szCs w:val="18"/>
              </w:rPr>
              <w:t>first</w:t>
            </w:r>
            <w:r>
              <w:rPr>
                <w:rFonts w:hint="eastAsia"/>
                <w:sz w:val="18"/>
                <w:szCs w:val="18"/>
              </w:rPr>
              <w:t xml:space="preserve">: link to the first </w:t>
            </w:r>
            <w:r w:rsidR="00C106F5">
              <w:rPr>
                <w:sz w:val="18"/>
                <w:szCs w:val="18"/>
              </w:rPr>
              <w:t>matching result</w:t>
            </w:r>
          </w:p>
          <w:p w14:paraId="5C028F52" w14:textId="10ADACB2" w:rsidR="000C4869" w:rsidRDefault="000C4869" w:rsidP="000C4869">
            <w:pPr>
              <w:jc w:val="left"/>
              <w:rPr>
                <w:sz w:val="18"/>
                <w:szCs w:val="18"/>
              </w:rPr>
            </w:pPr>
            <w:r>
              <w:rPr>
                <w:rFonts w:hint="eastAsia"/>
                <w:sz w:val="18"/>
                <w:szCs w:val="18"/>
              </w:rPr>
              <w:t xml:space="preserve">last: link to the last </w:t>
            </w:r>
            <w:r w:rsidR="00C106F5">
              <w:rPr>
                <w:sz w:val="18"/>
                <w:szCs w:val="18"/>
              </w:rPr>
              <w:t>matching result</w:t>
            </w:r>
          </w:p>
          <w:p w14:paraId="69412623" w14:textId="77777777" w:rsidR="000C4869" w:rsidRDefault="000C4869" w:rsidP="000C4869">
            <w:pPr>
              <w:jc w:val="left"/>
              <w:rPr>
                <w:sz w:val="18"/>
                <w:szCs w:val="18"/>
              </w:rPr>
            </w:pPr>
            <w:r w:rsidRPr="00143AC7">
              <w:rPr>
                <w:rFonts w:hint="eastAsia"/>
                <w:sz w:val="18"/>
                <w:szCs w:val="18"/>
              </w:rPr>
              <w:t>previous</w:t>
            </w:r>
            <w:r>
              <w:rPr>
                <w:rFonts w:hint="eastAsia"/>
                <w:sz w:val="18"/>
                <w:szCs w:val="18"/>
              </w:rPr>
              <w:t>: link to previous granule</w:t>
            </w:r>
            <w:r>
              <w:rPr>
                <w:sz w:val="18"/>
                <w:szCs w:val="18"/>
              </w:rPr>
              <w:t>, where applicable</w:t>
            </w:r>
          </w:p>
          <w:p w14:paraId="0360F565" w14:textId="0527C7BD" w:rsidR="000C4869" w:rsidRDefault="000C4869" w:rsidP="000C4869">
            <w:pPr>
              <w:jc w:val="left"/>
              <w:rPr>
                <w:sz w:val="18"/>
                <w:szCs w:val="18"/>
              </w:rPr>
            </w:pPr>
            <w:r>
              <w:rPr>
                <w:rFonts w:hint="eastAsia"/>
                <w:sz w:val="18"/>
                <w:szCs w:val="18"/>
              </w:rPr>
              <w:t>next: link to next granule</w:t>
            </w:r>
            <w:r>
              <w:rPr>
                <w:sz w:val="18"/>
                <w:szCs w:val="18"/>
              </w:rPr>
              <w:t>, where applicable</w:t>
            </w:r>
          </w:p>
          <w:p w14:paraId="62266015" w14:textId="232C1908" w:rsidR="00CC0074" w:rsidRDefault="00CC0074" w:rsidP="000C4869">
            <w:pPr>
              <w:jc w:val="left"/>
              <w:rPr>
                <w:sz w:val="18"/>
                <w:szCs w:val="18"/>
              </w:rPr>
            </w:pPr>
            <w:r>
              <w:rPr>
                <w:sz w:val="18"/>
                <w:szCs w:val="18"/>
              </w:rPr>
              <w:lastRenderedPageBreak/>
              <w:t>profile: link to specified profile(s)</w:t>
            </w:r>
          </w:p>
          <w:p w14:paraId="29A0509A" w14:textId="037A7CC4" w:rsidR="00CC0074" w:rsidRDefault="00CC0074" w:rsidP="000C4869">
            <w:pPr>
              <w:jc w:val="left"/>
              <w:rPr>
                <w:sz w:val="18"/>
                <w:szCs w:val="18"/>
              </w:rPr>
            </w:pPr>
            <w:r>
              <w:rPr>
                <w:sz w:val="18"/>
                <w:szCs w:val="18"/>
              </w:rPr>
              <w:t>up: link to parent identifier</w:t>
            </w:r>
          </w:p>
          <w:p w14:paraId="39B2CDA7" w14:textId="4EBAF709" w:rsidR="000C4869" w:rsidRDefault="000C4869" w:rsidP="000C4869">
            <w:pPr>
              <w:jc w:val="left"/>
              <w:rPr>
                <w:sz w:val="18"/>
                <w:szCs w:val="18"/>
              </w:rPr>
            </w:pPr>
            <w:r>
              <w:rPr>
                <w:rFonts w:hint="eastAsia"/>
                <w:sz w:val="18"/>
                <w:szCs w:val="18"/>
              </w:rPr>
              <w:t>search: link to OSDD endpoint</w:t>
            </w:r>
          </w:p>
          <w:p w14:paraId="1B884EB8" w14:textId="00EBCEA3" w:rsidR="000C4869" w:rsidRPr="009368E5" w:rsidRDefault="000C4869" w:rsidP="000C4869">
            <w:pPr>
              <w:keepNext/>
              <w:jc w:val="left"/>
              <w:rPr>
                <w:sz w:val="18"/>
                <w:szCs w:val="18"/>
              </w:rPr>
            </w:pPr>
            <w:r w:rsidRPr="00143AC7">
              <w:rPr>
                <w:rFonts w:hint="eastAsia"/>
                <w:sz w:val="18"/>
                <w:szCs w:val="18"/>
              </w:rPr>
              <w:t>self</w:t>
            </w:r>
            <w:r>
              <w:rPr>
                <w:rFonts w:hint="eastAsia"/>
                <w:sz w:val="18"/>
                <w:szCs w:val="18"/>
              </w:rPr>
              <w:t>: link of submitted OpenSearch request</w:t>
            </w:r>
          </w:p>
        </w:tc>
      </w:tr>
    </w:tbl>
    <w:p w14:paraId="685A3DB0" w14:textId="38F9B87D" w:rsidR="000C4869" w:rsidRDefault="000C4869" w:rsidP="000C4869">
      <w:pPr>
        <w:pStyle w:val="WRCaption"/>
        <w:spacing w:after="120"/>
      </w:pPr>
      <w:r>
        <w:lastRenderedPageBreak/>
        <w:t xml:space="preserve">Table </w:t>
      </w:r>
      <w:r>
        <w:rPr>
          <w:noProof/>
        </w:rPr>
        <w:fldChar w:fldCharType="begin"/>
      </w:r>
      <w:r>
        <w:rPr>
          <w:noProof/>
        </w:rPr>
        <w:instrText xml:space="preserve"> SEQ Table \* ARABIC </w:instrText>
      </w:r>
      <w:r>
        <w:rPr>
          <w:noProof/>
        </w:rPr>
        <w:fldChar w:fldCharType="separate"/>
      </w:r>
      <w:r w:rsidR="00FA3C35">
        <w:rPr>
          <w:noProof/>
        </w:rPr>
        <w:t>2</w:t>
      </w:r>
      <w:r>
        <w:rPr>
          <w:noProof/>
        </w:rPr>
        <w:fldChar w:fldCharType="end"/>
      </w:r>
      <w:r>
        <w:rPr>
          <w:rFonts w:hint="eastAsia"/>
        </w:rPr>
        <w:t xml:space="preserve"> Table of Atom &lt;feed&gt; element</w:t>
      </w:r>
    </w:p>
    <w:p w14:paraId="68FD6DF0" w14:textId="77777777" w:rsidR="000C4869" w:rsidRPr="005B1711" w:rsidRDefault="000C4869" w:rsidP="000C4869">
      <w:pPr>
        <w:pStyle w:val="WRText"/>
        <w:spacing w:after="120"/>
        <w:rPr>
          <w:rFonts w:eastAsia="SimSun"/>
          <w:b/>
          <w:sz w:val="24"/>
        </w:rPr>
      </w:pPr>
      <w:r w:rsidRPr="005B1711">
        <w:rPr>
          <w:rFonts w:eastAsia="SimSun" w:hint="eastAsia"/>
          <w:b/>
          <w:sz w:val="24"/>
        </w:rPr>
        <w:t>ATOM &lt;entry&gt; element</w:t>
      </w:r>
    </w:p>
    <w:tbl>
      <w:tblPr>
        <w:tblW w:w="8579"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431"/>
        <w:gridCol w:w="6148"/>
      </w:tblGrid>
      <w:tr w:rsidR="000C4869" w14:paraId="01BB4FB4" w14:textId="77777777" w:rsidTr="000C4869">
        <w:trPr>
          <w:jc w:val="center"/>
        </w:trPr>
        <w:tc>
          <w:tcPr>
            <w:tcW w:w="2431" w:type="dxa"/>
            <w:shd w:val="clear" w:color="auto" w:fill="4F81BD"/>
            <w:vAlign w:val="center"/>
          </w:tcPr>
          <w:p w14:paraId="5D6F8AB2" w14:textId="77777777" w:rsidR="000C4869" w:rsidRPr="000237F9" w:rsidRDefault="000C4869" w:rsidP="000C4869">
            <w:pPr>
              <w:jc w:val="center"/>
              <w:rPr>
                <w:b/>
                <w:color w:val="FFFFFF"/>
              </w:rPr>
            </w:pPr>
            <w:r>
              <w:rPr>
                <w:rFonts w:hint="eastAsia"/>
                <w:b/>
                <w:color w:val="FFFFFF"/>
              </w:rPr>
              <w:t>Element</w:t>
            </w:r>
          </w:p>
        </w:tc>
        <w:tc>
          <w:tcPr>
            <w:tcW w:w="6148" w:type="dxa"/>
            <w:shd w:val="clear" w:color="auto" w:fill="4F81BD"/>
            <w:vAlign w:val="center"/>
          </w:tcPr>
          <w:p w14:paraId="1B28A7D5" w14:textId="77777777" w:rsidR="000C4869" w:rsidRPr="000237F9" w:rsidRDefault="000C4869" w:rsidP="000C4869">
            <w:pPr>
              <w:jc w:val="center"/>
              <w:rPr>
                <w:b/>
                <w:color w:val="FFFFFF"/>
              </w:rPr>
            </w:pPr>
            <w:r>
              <w:rPr>
                <w:rFonts w:hint="eastAsia"/>
                <w:b/>
                <w:color w:val="FFFFFF"/>
              </w:rPr>
              <w:t>Value</w:t>
            </w:r>
          </w:p>
        </w:tc>
      </w:tr>
      <w:tr w:rsidR="000C4869" w:rsidRPr="000237F9" w14:paraId="554A4BB0" w14:textId="77777777" w:rsidTr="000C4869">
        <w:trPr>
          <w:jc w:val="center"/>
        </w:trPr>
        <w:tc>
          <w:tcPr>
            <w:tcW w:w="2431" w:type="dxa"/>
            <w:shd w:val="clear" w:color="auto" w:fill="auto"/>
          </w:tcPr>
          <w:p w14:paraId="09ED5E26" w14:textId="77777777" w:rsidR="000C4869" w:rsidRPr="00947297" w:rsidRDefault="000C4869" w:rsidP="000C4869">
            <w:pPr>
              <w:rPr>
                <w:sz w:val="18"/>
                <w:szCs w:val="18"/>
              </w:rPr>
            </w:pPr>
            <w:r>
              <w:rPr>
                <w:sz w:val="18"/>
                <w:szCs w:val="18"/>
              </w:rPr>
              <w:t>atom:</w:t>
            </w:r>
            <w:r w:rsidRPr="00947297">
              <w:rPr>
                <w:sz w:val="18"/>
                <w:szCs w:val="18"/>
              </w:rPr>
              <w:t xml:space="preserve"> title</w:t>
            </w:r>
          </w:p>
        </w:tc>
        <w:tc>
          <w:tcPr>
            <w:tcW w:w="6148" w:type="dxa"/>
            <w:shd w:val="clear" w:color="auto" w:fill="auto"/>
          </w:tcPr>
          <w:p w14:paraId="72417C4B" w14:textId="71C6D9E4" w:rsidR="000C4869" w:rsidRPr="00947297" w:rsidRDefault="000C4869" w:rsidP="000C4869">
            <w:pPr>
              <w:rPr>
                <w:sz w:val="18"/>
                <w:szCs w:val="18"/>
              </w:rPr>
            </w:pPr>
            <w:r>
              <w:rPr>
                <w:sz w:val="18"/>
                <w:szCs w:val="18"/>
              </w:rPr>
              <w:t xml:space="preserve">Descriptive title for the </w:t>
            </w:r>
            <w:r w:rsidR="00211156">
              <w:rPr>
                <w:sz w:val="18"/>
                <w:szCs w:val="18"/>
              </w:rPr>
              <w:t>entry</w:t>
            </w:r>
          </w:p>
        </w:tc>
      </w:tr>
      <w:tr w:rsidR="000C4869" w:rsidRPr="000237F9" w14:paraId="4F3F6116" w14:textId="77777777" w:rsidTr="000C4869">
        <w:trPr>
          <w:jc w:val="center"/>
        </w:trPr>
        <w:tc>
          <w:tcPr>
            <w:tcW w:w="2431" w:type="dxa"/>
            <w:shd w:val="clear" w:color="auto" w:fill="auto"/>
          </w:tcPr>
          <w:p w14:paraId="1E4672A3"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id</w:t>
            </w:r>
          </w:p>
        </w:tc>
        <w:tc>
          <w:tcPr>
            <w:tcW w:w="6148" w:type="dxa"/>
            <w:shd w:val="clear" w:color="auto" w:fill="auto"/>
          </w:tcPr>
          <w:p w14:paraId="0FA88693" w14:textId="0219906C" w:rsidR="000C4869" w:rsidRPr="00947297" w:rsidRDefault="000C4869" w:rsidP="000C4869">
            <w:pPr>
              <w:rPr>
                <w:sz w:val="18"/>
                <w:szCs w:val="18"/>
              </w:rPr>
            </w:pPr>
            <w:r>
              <w:rPr>
                <w:sz w:val="18"/>
                <w:szCs w:val="18"/>
              </w:rPr>
              <w:t>Unique i</w:t>
            </w:r>
            <w:r>
              <w:rPr>
                <w:rFonts w:hint="eastAsia"/>
                <w:sz w:val="18"/>
                <w:szCs w:val="18"/>
              </w:rPr>
              <w:t xml:space="preserve">dentifier of </w:t>
            </w:r>
            <w:r>
              <w:rPr>
                <w:sz w:val="18"/>
                <w:szCs w:val="18"/>
              </w:rPr>
              <w:t xml:space="preserve">the </w:t>
            </w:r>
            <w:r w:rsidR="00211156">
              <w:rPr>
                <w:sz w:val="18"/>
                <w:szCs w:val="18"/>
              </w:rPr>
              <w:t xml:space="preserve">entry </w:t>
            </w:r>
            <w:r>
              <w:rPr>
                <w:sz w:val="18"/>
                <w:szCs w:val="18"/>
              </w:rPr>
              <w:t>within the local catalog system</w:t>
            </w:r>
          </w:p>
        </w:tc>
      </w:tr>
      <w:tr w:rsidR="000C4869" w:rsidRPr="000237F9" w14:paraId="12CC7AE9" w14:textId="77777777" w:rsidTr="000C4869">
        <w:trPr>
          <w:jc w:val="center"/>
        </w:trPr>
        <w:tc>
          <w:tcPr>
            <w:tcW w:w="2431" w:type="dxa"/>
            <w:shd w:val="clear" w:color="auto" w:fill="auto"/>
          </w:tcPr>
          <w:p w14:paraId="4D7C5EDC"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updated</w:t>
            </w:r>
          </w:p>
        </w:tc>
        <w:tc>
          <w:tcPr>
            <w:tcW w:w="6148" w:type="dxa"/>
            <w:shd w:val="clear" w:color="auto" w:fill="auto"/>
          </w:tcPr>
          <w:p w14:paraId="374FFDE8" w14:textId="29C6424C" w:rsidR="000C4869" w:rsidRPr="009368E5" w:rsidRDefault="000C4869" w:rsidP="000C4869">
            <w:pPr>
              <w:jc w:val="left"/>
              <w:rPr>
                <w:sz w:val="18"/>
                <w:szCs w:val="18"/>
              </w:rPr>
            </w:pPr>
            <w:r>
              <w:rPr>
                <w:rFonts w:hint="eastAsia"/>
                <w:sz w:val="18"/>
                <w:szCs w:val="18"/>
              </w:rPr>
              <w:t xml:space="preserve">Date tag indicating when </w:t>
            </w:r>
            <w:r w:rsidR="00211156">
              <w:rPr>
                <w:sz w:val="18"/>
                <w:szCs w:val="18"/>
              </w:rPr>
              <w:t>entry</w:t>
            </w:r>
            <w:r w:rsidR="00211156">
              <w:rPr>
                <w:rFonts w:hint="eastAsia"/>
                <w:sz w:val="18"/>
                <w:szCs w:val="18"/>
              </w:rPr>
              <w:t xml:space="preserve"> </w:t>
            </w:r>
            <w:r>
              <w:rPr>
                <w:rFonts w:hint="eastAsia"/>
                <w:sz w:val="18"/>
                <w:szCs w:val="18"/>
              </w:rPr>
              <w:t>metadata is last updated by data provider</w:t>
            </w:r>
          </w:p>
        </w:tc>
      </w:tr>
      <w:tr w:rsidR="000C4869" w:rsidRPr="000237F9" w14:paraId="36B20628" w14:textId="77777777" w:rsidTr="000C4869">
        <w:trPr>
          <w:jc w:val="center"/>
        </w:trPr>
        <w:tc>
          <w:tcPr>
            <w:tcW w:w="2431" w:type="dxa"/>
            <w:shd w:val="clear" w:color="auto" w:fill="auto"/>
          </w:tcPr>
          <w:p w14:paraId="4993F703"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author</w:t>
            </w:r>
          </w:p>
        </w:tc>
        <w:tc>
          <w:tcPr>
            <w:tcW w:w="6148" w:type="dxa"/>
            <w:shd w:val="clear" w:color="auto" w:fill="auto"/>
          </w:tcPr>
          <w:p w14:paraId="4C781B09" w14:textId="77777777" w:rsidR="000C4869" w:rsidRPr="00947297" w:rsidRDefault="000C4869" w:rsidP="000C4869">
            <w:pPr>
              <w:rPr>
                <w:sz w:val="18"/>
                <w:szCs w:val="18"/>
              </w:rPr>
            </w:pPr>
            <w:r>
              <w:rPr>
                <w:rFonts w:hint="eastAsia"/>
                <w:sz w:val="18"/>
                <w:szCs w:val="18"/>
              </w:rPr>
              <w:t>Fixed value, which is the contact information of data provider</w:t>
            </w:r>
          </w:p>
        </w:tc>
      </w:tr>
      <w:tr w:rsidR="000C4869" w:rsidRPr="000237F9" w14:paraId="3DEEB97C" w14:textId="77777777" w:rsidTr="000C4869">
        <w:trPr>
          <w:jc w:val="center"/>
        </w:trPr>
        <w:tc>
          <w:tcPr>
            <w:tcW w:w="2431" w:type="dxa"/>
            <w:shd w:val="clear" w:color="auto" w:fill="auto"/>
          </w:tcPr>
          <w:p w14:paraId="66A2F6DC" w14:textId="77777777" w:rsidR="000C4869" w:rsidRPr="00947297" w:rsidRDefault="000C4869" w:rsidP="000C4869">
            <w:pPr>
              <w:rPr>
                <w:sz w:val="18"/>
                <w:szCs w:val="18"/>
              </w:rPr>
            </w:pPr>
            <w:r w:rsidRPr="00947297">
              <w:rPr>
                <w:rFonts w:hint="eastAsia"/>
                <w:sz w:val="18"/>
                <w:szCs w:val="18"/>
              </w:rPr>
              <w:t xml:space="preserve">spatial </w:t>
            </w:r>
            <w:r>
              <w:rPr>
                <w:rFonts w:hint="eastAsia"/>
                <w:sz w:val="18"/>
                <w:szCs w:val="18"/>
              </w:rPr>
              <w:t>extent elements</w:t>
            </w:r>
          </w:p>
        </w:tc>
        <w:tc>
          <w:tcPr>
            <w:tcW w:w="6148" w:type="dxa"/>
            <w:shd w:val="clear" w:color="auto" w:fill="auto"/>
          </w:tcPr>
          <w:p w14:paraId="14E536F5" w14:textId="72E2DC08" w:rsidR="000C4869" w:rsidRDefault="000C4869" w:rsidP="000C4869">
            <w:pPr>
              <w:jc w:val="left"/>
              <w:rPr>
                <w:sz w:val="18"/>
                <w:szCs w:val="18"/>
              </w:rPr>
            </w:pPr>
            <w:r>
              <w:rPr>
                <w:rFonts w:hint="eastAsia"/>
                <w:sz w:val="18"/>
                <w:szCs w:val="18"/>
              </w:rPr>
              <w:t>For each granule, at least one &lt;</w:t>
            </w:r>
            <w:proofErr w:type="spellStart"/>
            <w:proofErr w:type="gramStart"/>
            <w:r>
              <w:rPr>
                <w:rFonts w:hint="eastAsia"/>
                <w:sz w:val="18"/>
                <w:szCs w:val="18"/>
              </w:rPr>
              <w:t>georss:box</w:t>
            </w:r>
            <w:proofErr w:type="spellEnd"/>
            <w:proofErr w:type="gramEnd"/>
            <w:r>
              <w:rPr>
                <w:rFonts w:hint="eastAsia"/>
                <w:sz w:val="18"/>
                <w:szCs w:val="18"/>
              </w:rPr>
              <w:t xml:space="preserve">&gt; will be provided to represent the minimum bounding rectangle of spatial extent of </w:t>
            </w:r>
            <w:r w:rsidR="00211156">
              <w:rPr>
                <w:sz w:val="18"/>
                <w:szCs w:val="18"/>
              </w:rPr>
              <w:t>entry, if applicable</w:t>
            </w:r>
            <w:r>
              <w:rPr>
                <w:rFonts w:hint="eastAsia"/>
                <w:sz w:val="18"/>
                <w:szCs w:val="18"/>
              </w:rPr>
              <w:t>. &lt;</w:t>
            </w:r>
            <w:proofErr w:type="spellStart"/>
            <w:proofErr w:type="gramStart"/>
            <w:r>
              <w:rPr>
                <w:rFonts w:hint="eastAsia"/>
                <w:sz w:val="18"/>
                <w:szCs w:val="18"/>
              </w:rPr>
              <w:t>georss:box</w:t>
            </w:r>
            <w:proofErr w:type="spellEnd"/>
            <w:proofErr w:type="gramEnd"/>
            <w:r>
              <w:rPr>
                <w:rFonts w:hint="eastAsia"/>
                <w:sz w:val="18"/>
                <w:szCs w:val="18"/>
              </w:rPr>
              <w:t xml:space="preserve">&gt; is formatted with </w:t>
            </w:r>
            <w:r w:rsidRPr="007C21EA">
              <w:rPr>
                <w:sz w:val="18"/>
                <w:szCs w:val="18"/>
              </w:rPr>
              <w:t>coordinate</w:t>
            </w:r>
            <w:r w:rsidRPr="007C21EA">
              <w:rPr>
                <w:rFonts w:hint="eastAsia"/>
                <w:sz w:val="18"/>
                <w:szCs w:val="18"/>
              </w:rPr>
              <w:t xml:space="preserve"> order</w:t>
            </w:r>
            <w:r>
              <w:rPr>
                <w:rFonts w:hint="eastAsia"/>
                <w:sz w:val="18"/>
                <w:szCs w:val="18"/>
              </w:rPr>
              <w:t xml:space="preserve"> of </w:t>
            </w:r>
            <w:proofErr w:type="spellStart"/>
            <w:r>
              <w:rPr>
                <w:rFonts w:hint="eastAsia"/>
                <w:sz w:val="18"/>
                <w:szCs w:val="18"/>
              </w:rPr>
              <w:t>WestBound</w:t>
            </w:r>
            <w:r>
              <w:rPr>
                <w:sz w:val="18"/>
                <w:szCs w:val="18"/>
              </w:rPr>
              <w:t>ing</w:t>
            </w:r>
            <w:r>
              <w:rPr>
                <w:rFonts w:hint="eastAsia"/>
                <w:sz w:val="18"/>
                <w:szCs w:val="18"/>
              </w:rPr>
              <w:t>Longitude</w:t>
            </w:r>
            <w:proofErr w:type="spellEnd"/>
            <w:r>
              <w:rPr>
                <w:rFonts w:hint="eastAsia"/>
                <w:sz w:val="18"/>
                <w:szCs w:val="18"/>
              </w:rPr>
              <w:t xml:space="preserve">, </w:t>
            </w:r>
            <w:proofErr w:type="spellStart"/>
            <w:r>
              <w:rPr>
                <w:rFonts w:hint="eastAsia"/>
                <w:sz w:val="18"/>
                <w:szCs w:val="18"/>
              </w:rPr>
              <w:t>SouthBound</w:t>
            </w:r>
            <w:r>
              <w:rPr>
                <w:sz w:val="18"/>
                <w:szCs w:val="18"/>
              </w:rPr>
              <w:t>ing</w:t>
            </w:r>
            <w:r>
              <w:rPr>
                <w:rFonts w:hint="eastAsia"/>
                <w:sz w:val="18"/>
                <w:szCs w:val="18"/>
              </w:rPr>
              <w:t>Latitude</w:t>
            </w:r>
            <w:proofErr w:type="spellEnd"/>
            <w:r>
              <w:rPr>
                <w:rFonts w:hint="eastAsia"/>
                <w:sz w:val="18"/>
                <w:szCs w:val="18"/>
              </w:rPr>
              <w:t xml:space="preserve">, </w:t>
            </w:r>
            <w:proofErr w:type="spellStart"/>
            <w:r>
              <w:rPr>
                <w:rFonts w:hint="eastAsia"/>
                <w:sz w:val="18"/>
                <w:szCs w:val="18"/>
              </w:rPr>
              <w:t>EastBound</w:t>
            </w:r>
            <w:r>
              <w:rPr>
                <w:sz w:val="18"/>
                <w:szCs w:val="18"/>
              </w:rPr>
              <w:t>ing</w:t>
            </w:r>
            <w:r>
              <w:rPr>
                <w:rFonts w:hint="eastAsia"/>
                <w:sz w:val="18"/>
                <w:szCs w:val="18"/>
              </w:rPr>
              <w:t>Longitude</w:t>
            </w:r>
            <w:proofErr w:type="spellEnd"/>
            <w:r>
              <w:rPr>
                <w:rFonts w:hint="eastAsia"/>
                <w:sz w:val="18"/>
                <w:szCs w:val="18"/>
              </w:rPr>
              <w:t xml:space="preserve">, </w:t>
            </w:r>
            <w:proofErr w:type="spellStart"/>
            <w:r>
              <w:rPr>
                <w:rFonts w:hint="eastAsia"/>
                <w:sz w:val="18"/>
                <w:szCs w:val="18"/>
              </w:rPr>
              <w:t>NorthBound</w:t>
            </w:r>
            <w:r>
              <w:rPr>
                <w:sz w:val="18"/>
                <w:szCs w:val="18"/>
              </w:rPr>
              <w:t>ing</w:t>
            </w:r>
            <w:r>
              <w:rPr>
                <w:rFonts w:hint="eastAsia"/>
                <w:sz w:val="18"/>
                <w:szCs w:val="18"/>
              </w:rPr>
              <w:t>Latitude</w:t>
            </w:r>
            <w:proofErr w:type="spellEnd"/>
            <w:r>
              <w:rPr>
                <w:rFonts w:hint="eastAsia"/>
                <w:sz w:val="18"/>
                <w:szCs w:val="18"/>
              </w:rPr>
              <w:t xml:space="preserve">. </w:t>
            </w:r>
            <w:r w:rsidRPr="007C21EA">
              <w:rPr>
                <w:rFonts w:hint="eastAsia"/>
                <w:sz w:val="18"/>
                <w:szCs w:val="18"/>
              </w:rPr>
              <w:t>All coordinates are in EPSG:4326</w:t>
            </w:r>
          </w:p>
          <w:p w14:paraId="387A1119" w14:textId="4288DAAF" w:rsidR="000C4869" w:rsidRPr="00947297" w:rsidRDefault="000C4869" w:rsidP="000C4869">
            <w:pPr>
              <w:rPr>
                <w:sz w:val="18"/>
                <w:szCs w:val="18"/>
              </w:rPr>
            </w:pPr>
            <w:r>
              <w:rPr>
                <w:rFonts w:hint="eastAsia"/>
                <w:sz w:val="18"/>
                <w:szCs w:val="18"/>
              </w:rPr>
              <w:t>&lt;</w:t>
            </w:r>
            <w:proofErr w:type="spellStart"/>
            <w:proofErr w:type="gramStart"/>
            <w:r>
              <w:rPr>
                <w:rFonts w:hint="eastAsia"/>
                <w:sz w:val="18"/>
                <w:szCs w:val="18"/>
              </w:rPr>
              <w:t>georss:polygon</w:t>
            </w:r>
            <w:proofErr w:type="spellEnd"/>
            <w:proofErr w:type="gramEnd"/>
            <w:r>
              <w:rPr>
                <w:rFonts w:hint="eastAsia"/>
                <w:sz w:val="18"/>
                <w:szCs w:val="18"/>
              </w:rPr>
              <w:t xml:space="preserve">&gt; </w:t>
            </w:r>
            <w:r w:rsidR="00BD59AA">
              <w:rPr>
                <w:sz w:val="18"/>
                <w:szCs w:val="18"/>
              </w:rPr>
              <w:t xml:space="preserve"> and other geometries may </w:t>
            </w:r>
            <w:r>
              <w:rPr>
                <w:rFonts w:hint="eastAsia"/>
                <w:sz w:val="18"/>
                <w:szCs w:val="18"/>
              </w:rPr>
              <w:t>also be provided if it is available in data provider</w:t>
            </w:r>
            <w:r>
              <w:rPr>
                <w:sz w:val="18"/>
                <w:szCs w:val="18"/>
              </w:rPr>
              <w:t>’</w:t>
            </w:r>
            <w:r>
              <w:rPr>
                <w:rFonts w:hint="eastAsia"/>
                <w:sz w:val="18"/>
                <w:szCs w:val="18"/>
              </w:rPr>
              <w:t>s metadata.</w:t>
            </w:r>
          </w:p>
        </w:tc>
      </w:tr>
      <w:tr w:rsidR="000C4869" w:rsidRPr="000237F9" w14:paraId="491A311E" w14:textId="77777777" w:rsidTr="000C4869">
        <w:trPr>
          <w:jc w:val="center"/>
        </w:trPr>
        <w:tc>
          <w:tcPr>
            <w:tcW w:w="2431" w:type="dxa"/>
            <w:shd w:val="clear" w:color="auto" w:fill="auto"/>
          </w:tcPr>
          <w:p w14:paraId="0A4E95E1" w14:textId="77777777" w:rsidR="000C4869" w:rsidRPr="00947297" w:rsidRDefault="000C4869" w:rsidP="000C4869">
            <w:pPr>
              <w:rPr>
                <w:sz w:val="18"/>
                <w:szCs w:val="18"/>
              </w:rPr>
            </w:pPr>
            <w:r w:rsidRPr="00947297">
              <w:rPr>
                <w:rFonts w:hint="eastAsia"/>
                <w:sz w:val="18"/>
                <w:szCs w:val="18"/>
              </w:rPr>
              <w:t>temporal element</w:t>
            </w:r>
          </w:p>
        </w:tc>
        <w:tc>
          <w:tcPr>
            <w:tcW w:w="6148" w:type="dxa"/>
            <w:shd w:val="clear" w:color="auto" w:fill="auto"/>
          </w:tcPr>
          <w:p w14:paraId="03D88553" w14:textId="5C6AE88B" w:rsidR="000C4869" w:rsidRPr="00947297" w:rsidRDefault="000C4869" w:rsidP="000C4869">
            <w:pPr>
              <w:rPr>
                <w:sz w:val="18"/>
                <w:szCs w:val="18"/>
              </w:rPr>
            </w:pPr>
            <w:r>
              <w:rPr>
                <w:rFonts w:hint="eastAsia"/>
                <w:sz w:val="18"/>
                <w:szCs w:val="18"/>
              </w:rPr>
              <w:t xml:space="preserve">For each </w:t>
            </w:r>
            <w:r w:rsidR="00211156">
              <w:rPr>
                <w:sz w:val="18"/>
                <w:szCs w:val="18"/>
              </w:rPr>
              <w:t>entry</w:t>
            </w:r>
            <w:r>
              <w:rPr>
                <w:rFonts w:hint="eastAsia"/>
                <w:sz w:val="18"/>
                <w:szCs w:val="18"/>
              </w:rPr>
              <w:t xml:space="preserve">, a </w:t>
            </w:r>
            <w:r w:rsidRPr="00947297">
              <w:rPr>
                <w:rFonts w:hint="eastAsia"/>
                <w:sz w:val="18"/>
                <w:szCs w:val="18"/>
              </w:rPr>
              <w:t>single &lt;</w:t>
            </w:r>
            <w:proofErr w:type="spellStart"/>
            <w:proofErr w:type="gramStart"/>
            <w:r w:rsidRPr="00947297">
              <w:rPr>
                <w:rFonts w:hint="eastAsia"/>
                <w:sz w:val="18"/>
                <w:szCs w:val="18"/>
              </w:rPr>
              <w:t>dc:date</w:t>
            </w:r>
            <w:proofErr w:type="spellEnd"/>
            <w:proofErr w:type="gramEnd"/>
            <w:r w:rsidRPr="00947297">
              <w:rPr>
                <w:rFonts w:hint="eastAsia"/>
                <w:sz w:val="18"/>
                <w:szCs w:val="18"/>
              </w:rPr>
              <w:t xml:space="preserve">&gt; </w:t>
            </w:r>
            <w:r>
              <w:rPr>
                <w:rFonts w:hint="eastAsia"/>
                <w:sz w:val="18"/>
                <w:szCs w:val="18"/>
              </w:rPr>
              <w:t xml:space="preserve">element will be provided to represent the temporal extent of </w:t>
            </w:r>
            <w:r w:rsidR="00211156">
              <w:rPr>
                <w:sz w:val="18"/>
                <w:szCs w:val="18"/>
              </w:rPr>
              <w:t>the entry, if applicable</w:t>
            </w:r>
            <w:r>
              <w:rPr>
                <w:rFonts w:hint="eastAsia"/>
                <w:sz w:val="18"/>
                <w:szCs w:val="18"/>
              </w:rPr>
              <w:t>.</w:t>
            </w:r>
          </w:p>
          <w:p w14:paraId="247F778D" w14:textId="77777777" w:rsidR="000C4869" w:rsidRPr="00947297" w:rsidRDefault="000C4869" w:rsidP="000C4869">
            <w:pPr>
              <w:rPr>
                <w:sz w:val="18"/>
                <w:szCs w:val="18"/>
              </w:rPr>
            </w:pPr>
            <w:proofErr w:type="gramStart"/>
            <w:r w:rsidRPr="00576C16">
              <w:rPr>
                <w:rFonts w:hint="eastAsia"/>
                <w:i/>
                <w:sz w:val="18"/>
                <w:szCs w:val="18"/>
              </w:rPr>
              <w:t>e.g.</w:t>
            </w:r>
            <w:proofErr w:type="gramEnd"/>
            <w:r w:rsidRPr="00947297">
              <w:rPr>
                <w:rFonts w:hint="eastAsia"/>
                <w:sz w:val="18"/>
                <w:szCs w:val="18"/>
              </w:rPr>
              <w:t xml:space="preserve"> </w:t>
            </w:r>
            <w:r w:rsidRPr="00947297">
              <w:rPr>
                <w:sz w:val="18"/>
                <w:szCs w:val="18"/>
              </w:rPr>
              <w:t>1989-10-19T00:00:00.000Z/1989-10-21T23:59:59.000Z</w:t>
            </w:r>
          </w:p>
        </w:tc>
      </w:tr>
      <w:tr w:rsidR="000C4869" w:rsidRPr="000237F9" w14:paraId="6F035B67" w14:textId="77777777" w:rsidTr="000C4869">
        <w:trPr>
          <w:jc w:val="center"/>
        </w:trPr>
        <w:tc>
          <w:tcPr>
            <w:tcW w:w="2431" w:type="dxa"/>
            <w:shd w:val="clear" w:color="auto" w:fill="auto"/>
          </w:tcPr>
          <w:p w14:paraId="0CDB1E06"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link</w:t>
            </w:r>
          </w:p>
        </w:tc>
        <w:tc>
          <w:tcPr>
            <w:tcW w:w="6148" w:type="dxa"/>
            <w:shd w:val="clear" w:color="auto" w:fill="auto"/>
          </w:tcPr>
          <w:p w14:paraId="4D1B82A7" w14:textId="77777777" w:rsidR="000C4869" w:rsidRDefault="000C4869" w:rsidP="000C4869">
            <w:pPr>
              <w:rPr>
                <w:sz w:val="18"/>
                <w:szCs w:val="18"/>
              </w:rPr>
            </w:pPr>
            <w:r w:rsidRPr="00947297">
              <w:rPr>
                <w:rFonts w:hint="eastAsia"/>
                <w:sz w:val="18"/>
                <w:szCs w:val="18"/>
              </w:rPr>
              <w:t xml:space="preserve">Supported values under </w:t>
            </w:r>
            <w:r w:rsidRPr="00947297">
              <w:rPr>
                <w:sz w:val="18"/>
                <w:szCs w:val="18"/>
              </w:rPr>
              <w:t>‘</w:t>
            </w:r>
            <w:proofErr w:type="spellStart"/>
            <w:r w:rsidRPr="00947297">
              <w:rPr>
                <w:rFonts w:hint="eastAsia"/>
                <w:sz w:val="18"/>
                <w:szCs w:val="18"/>
              </w:rPr>
              <w:t>rel</w:t>
            </w:r>
            <w:proofErr w:type="spellEnd"/>
            <w:r w:rsidRPr="00947297">
              <w:rPr>
                <w:sz w:val="18"/>
                <w:szCs w:val="18"/>
              </w:rPr>
              <w:t>’</w:t>
            </w:r>
            <w:r w:rsidRPr="00947297">
              <w:rPr>
                <w:rFonts w:hint="eastAsia"/>
                <w:sz w:val="18"/>
                <w:szCs w:val="18"/>
              </w:rPr>
              <w:t xml:space="preserve"> attribute:</w:t>
            </w:r>
            <w:r>
              <w:rPr>
                <w:rFonts w:hint="eastAsia"/>
                <w:sz w:val="18"/>
                <w:szCs w:val="18"/>
              </w:rPr>
              <w:t xml:space="preserve"> via/enclosure/</w:t>
            </w:r>
            <w:r w:rsidRPr="00947297">
              <w:rPr>
                <w:rFonts w:hint="eastAsia"/>
                <w:sz w:val="18"/>
                <w:szCs w:val="18"/>
              </w:rPr>
              <w:t>alternate</w:t>
            </w:r>
            <w:r>
              <w:rPr>
                <w:rFonts w:hint="eastAsia"/>
                <w:sz w:val="18"/>
                <w:szCs w:val="18"/>
              </w:rPr>
              <w:t>/icon</w:t>
            </w:r>
          </w:p>
          <w:p w14:paraId="33701C88" w14:textId="046909AE" w:rsidR="000C4869" w:rsidRPr="00947297" w:rsidRDefault="000C4869" w:rsidP="000C4869">
            <w:pPr>
              <w:rPr>
                <w:sz w:val="18"/>
                <w:szCs w:val="18"/>
              </w:rPr>
            </w:pPr>
            <w:r>
              <w:rPr>
                <w:rFonts w:hint="eastAsia"/>
                <w:sz w:val="18"/>
                <w:szCs w:val="18"/>
              </w:rPr>
              <w:t xml:space="preserve">Detailed information refers to </w:t>
            </w:r>
            <w:r>
              <w:rPr>
                <w:sz w:val="18"/>
                <w:szCs w:val="18"/>
              </w:rPr>
              <w:fldChar w:fldCharType="begin"/>
            </w:r>
            <w:r>
              <w:rPr>
                <w:sz w:val="18"/>
                <w:szCs w:val="18"/>
              </w:rPr>
              <w:instrText xml:space="preserve"> </w:instrText>
            </w:r>
            <w:r>
              <w:rPr>
                <w:rFonts w:hint="eastAsia"/>
                <w:sz w:val="18"/>
                <w:szCs w:val="18"/>
              </w:rPr>
              <w:instrText>REF _Ref387174063 \h</w:instrText>
            </w:r>
            <w:r>
              <w:rPr>
                <w:sz w:val="18"/>
                <w:szCs w:val="18"/>
              </w:rPr>
              <w:instrText xml:space="preserve"> </w:instrText>
            </w:r>
            <w:r>
              <w:rPr>
                <w:sz w:val="18"/>
                <w:szCs w:val="18"/>
              </w:rPr>
            </w:r>
            <w:r>
              <w:rPr>
                <w:sz w:val="18"/>
                <w:szCs w:val="18"/>
              </w:rPr>
              <w:fldChar w:fldCharType="separate"/>
            </w:r>
            <w:r w:rsidR="00FA3C35">
              <w:t xml:space="preserve">Table </w:t>
            </w:r>
            <w:r w:rsidR="00FA3C35">
              <w:rPr>
                <w:noProof/>
              </w:rPr>
              <w:t>4</w:t>
            </w:r>
            <w:r>
              <w:rPr>
                <w:sz w:val="18"/>
                <w:szCs w:val="18"/>
              </w:rPr>
              <w:fldChar w:fldCharType="end"/>
            </w:r>
          </w:p>
        </w:tc>
      </w:tr>
      <w:tr w:rsidR="000C4869" w:rsidRPr="000237F9" w14:paraId="2DBAF7DF" w14:textId="77777777" w:rsidTr="000C4869">
        <w:trPr>
          <w:jc w:val="center"/>
        </w:trPr>
        <w:tc>
          <w:tcPr>
            <w:tcW w:w="2431" w:type="dxa"/>
            <w:shd w:val="clear" w:color="auto" w:fill="auto"/>
          </w:tcPr>
          <w:p w14:paraId="6ED681FD" w14:textId="77777777" w:rsidR="000C4869" w:rsidRPr="00947297" w:rsidRDefault="000C4869" w:rsidP="000C4869">
            <w:pPr>
              <w:rPr>
                <w:sz w:val="18"/>
                <w:szCs w:val="18"/>
              </w:rPr>
            </w:pPr>
            <w:r>
              <w:rPr>
                <w:rFonts w:hint="eastAsia"/>
                <w:sz w:val="18"/>
                <w:szCs w:val="18"/>
              </w:rPr>
              <w:t xml:space="preserve">atom: </w:t>
            </w:r>
            <w:r w:rsidRPr="00947297">
              <w:rPr>
                <w:rFonts w:hint="eastAsia"/>
                <w:sz w:val="18"/>
                <w:szCs w:val="18"/>
              </w:rPr>
              <w:t>summary</w:t>
            </w:r>
          </w:p>
        </w:tc>
        <w:tc>
          <w:tcPr>
            <w:tcW w:w="6148" w:type="dxa"/>
            <w:shd w:val="clear" w:color="auto" w:fill="auto"/>
          </w:tcPr>
          <w:p w14:paraId="3645C59D" w14:textId="0C67FA29" w:rsidR="000C4869" w:rsidRPr="00947297" w:rsidRDefault="000C4869" w:rsidP="000C4869">
            <w:pPr>
              <w:keepNext/>
              <w:rPr>
                <w:sz w:val="18"/>
                <w:szCs w:val="18"/>
              </w:rPr>
            </w:pPr>
            <w:r>
              <w:rPr>
                <w:sz w:val="18"/>
                <w:szCs w:val="18"/>
              </w:rPr>
              <w:t xml:space="preserve">Summary descriptive text for the </w:t>
            </w:r>
            <w:r w:rsidR="00211156">
              <w:rPr>
                <w:sz w:val="18"/>
                <w:szCs w:val="18"/>
              </w:rPr>
              <w:t>entry</w:t>
            </w:r>
          </w:p>
        </w:tc>
      </w:tr>
    </w:tbl>
    <w:p w14:paraId="78C3E5B3" w14:textId="160E84B7" w:rsidR="000C4869" w:rsidRPr="005B1711" w:rsidRDefault="000C4869" w:rsidP="000C4869">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FA3C35">
        <w:rPr>
          <w:noProof/>
        </w:rPr>
        <w:t>3</w:t>
      </w:r>
      <w:r>
        <w:rPr>
          <w:noProof/>
        </w:rPr>
        <w:fldChar w:fldCharType="end"/>
      </w:r>
      <w:r>
        <w:rPr>
          <w:rFonts w:hint="eastAsia"/>
        </w:rPr>
        <w:t xml:space="preserve"> Table of Atom &lt;entry&gt; element</w:t>
      </w:r>
    </w:p>
    <w:p w14:paraId="0E4FED01" w14:textId="05BE35A0" w:rsidR="000C4869" w:rsidRPr="005B1711" w:rsidRDefault="000C4869" w:rsidP="000C4869">
      <w:pPr>
        <w:pStyle w:val="WRText"/>
        <w:spacing w:after="120"/>
        <w:rPr>
          <w:rFonts w:eastAsia="SimSun"/>
          <w:b/>
          <w:sz w:val="24"/>
        </w:rPr>
      </w:pPr>
      <w:r w:rsidRPr="005B1711">
        <w:rPr>
          <w:rFonts w:eastAsia="SimSun"/>
          <w:b/>
          <w:sz w:val="24"/>
        </w:rPr>
        <w:t>‘</w:t>
      </w:r>
      <w:proofErr w:type="spellStart"/>
      <w:r w:rsidRPr="005B1711">
        <w:rPr>
          <w:rFonts w:eastAsia="SimSun" w:hint="eastAsia"/>
          <w:b/>
          <w:sz w:val="24"/>
        </w:rPr>
        <w:t>rel</w:t>
      </w:r>
      <w:proofErr w:type="spellEnd"/>
      <w:r w:rsidRPr="005B1711">
        <w:rPr>
          <w:rFonts w:eastAsia="SimSun"/>
          <w:b/>
          <w:sz w:val="24"/>
        </w:rPr>
        <w:t>’</w:t>
      </w:r>
      <w:r w:rsidRPr="005B1711">
        <w:rPr>
          <w:rFonts w:eastAsia="SimSun" w:hint="eastAsia"/>
          <w:b/>
          <w:sz w:val="24"/>
        </w:rPr>
        <w:t xml:space="preserve"> </w:t>
      </w:r>
      <w:r w:rsidRPr="005B1711">
        <w:rPr>
          <w:rFonts w:eastAsia="SimSun"/>
          <w:b/>
          <w:sz w:val="24"/>
        </w:rPr>
        <w:t>attributes</w:t>
      </w:r>
      <w:r w:rsidRPr="005B1711">
        <w:rPr>
          <w:rFonts w:eastAsia="SimSun" w:hint="eastAsia"/>
          <w:b/>
          <w:sz w:val="24"/>
        </w:rPr>
        <w:t xml:space="preserve"> under ATOM &lt;link&gt; element</w:t>
      </w:r>
    </w:p>
    <w:tbl>
      <w:tblPr>
        <w:tblW w:w="862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2917"/>
        <w:gridCol w:w="5704"/>
      </w:tblGrid>
      <w:tr w:rsidR="000C4869" w14:paraId="5189B3C9" w14:textId="77777777" w:rsidTr="000C4869">
        <w:trPr>
          <w:jc w:val="center"/>
        </w:trPr>
        <w:tc>
          <w:tcPr>
            <w:tcW w:w="2917" w:type="dxa"/>
            <w:shd w:val="clear" w:color="auto" w:fill="4F81BD"/>
            <w:vAlign w:val="center"/>
          </w:tcPr>
          <w:p w14:paraId="2B440546" w14:textId="77777777" w:rsidR="000C4869" w:rsidRPr="000237F9" w:rsidRDefault="000C4869" w:rsidP="000C4869">
            <w:pPr>
              <w:jc w:val="center"/>
              <w:rPr>
                <w:b/>
                <w:color w:val="FFFFFF"/>
              </w:rPr>
            </w:pPr>
            <w:r>
              <w:rPr>
                <w:b/>
                <w:color w:val="FFFFFF"/>
              </w:rPr>
              <w:t>‘</w:t>
            </w:r>
            <w:proofErr w:type="spellStart"/>
            <w:r>
              <w:rPr>
                <w:rFonts w:hint="eastAsia"/>
                <w:b/>
                <w:color w:val="FFFFFF"/>
              </w:rPr>
              <w:t>rel</w:t>
            </w:r>
            <w:proofErr w:type="spellEnd"/>
            <w:r>
              <w:rPr>
                <w:b/>
                <w:color w:val="FFFFFF"/>
              </w:rPr>
              <w:t>’</w:t>
            </w:r>
            <w:r>
              <w:rPr>
                <w:rFonts w:hint="eastAsia"/>
                <w:b/>
                <w:color w:val="FFFFFF"/>
              </w:rPr>
              <w:t xml:space="preserve"> attribute</w:t>
            </w:r>
          </w:p>
        </w:tc>
        <w:tc>
          <w:tcPr>
            <w:tcW w:w="5704" w:type="dxa"/>
            <w:shd w:val="clear" w:color="auto" w:fill="4F81BD"/>
            <w:vAlign w:val="center"/>
          </w:tcPr>
          <w:p w14:paraId="6B8B13F6" w14:textId="77777777" w:rsidR="000C4869" w:rsidRPr="000237F9" w:rsidRDefault="000C4869" w:rsidP="000C4869">
            <w:pPr>
              <w:jc w:val="center"/>
              <w:rPr>
                <w:b/>
                <w:color w:val="FFFFFF"/>
              </w:rPr>
            </w:pPr>
            <w:r>
              <w:rPr>
                <w:rFonts w:hint="eastAsia"/>
                <w:b/>
                <w:color w:val="FFFFFF"/>
              </w:rPr>
              <w:t>Artifact</w:t>
            </w:r>
          </w:p>
        </w:tc>
      </w:tr>
      <w:tr w:rsidR="000C4869" w:rsidRPr="000237F9" w14:paraId="77465EEB" w14:textId="77777777" w:rsidTr="000C4869">
        <w:trPr>
          <w:jc w:val="center"/>
        </w:trPr>
        <w:tc>
          <w:tcPr>
            <w:tcW w:w="2917" w:type="dxa"/>
            <w:shd w:val="clear" w:color="auto" w:fill="auto"/>
          </w:tcPr>
          <w:p w14:paraId="2AC303C2" w14:textId="77777777" w:rsidR="000C4869" w:rsidRPr="00947297" w:rsidRDefault="000C4869" w:rsidP="000C4869">
            <w:pPr>
              <w:rPr>
                <w:sz w:val="18"/>
                <w:szCs w:val="18"/>
              </w:rPr>
            </w:pPr>
            <w:r>
              <w:rPr>
                <w:rFonts w:hint="eastAsia"/>
                <w:sz w:val="18"/>
                <w:szCs w:val="18"/>
              </w:rPr>
              <w:t>via</w:t>
            </w:r>
          </w:p>
        </w:tc>
        <w:tc>
          <w:tcPr>
            <w:tcW w:w="5704" w:type="dxa"/>
            <w:shd w:val="clear" w:color="auto" w:fill="auto"/>
          </w:tcPr>
          <w:p w14:paraId="1673E5DF" w14:textId="77777777" w:rsidR="000C4869" w:rsidRPr="00947297" w:rsidRDefault="000C4869" w:rsidP="000C4869">
            <w:pPr>
              <w:rPr>
                <w:sz w:val="18"/>
                <w:szCs w:val="18"/>
              </w:rPr>
            </w:pPr>
            <w:r>
              <w:rPr>
                <w:rFonts w:hint="eastAsia"/>
                <w:sz w:val="18"/>
                <w:szCs w:val="18"/>
              </w:rPr>
              <w:t>Metadata</w:t>
            </w:r>
          </w:p>
        </w:tc>
      </w:tr>
      <w:tr w:rsidR="000C4869" w:rsidRPr="000237F9" w14:paraId="2015FAD0" w14:textId="77777777" w:rsidTr="000C4869">
        <w:trPr>
          <w:jc w:val="center"/>
        </w:trPr>
        <w:tc>
          <w:tcPr>
            <w:tcW w:w="2917" w:type="dxa"/>
            <w:shd w:val="clear" w:color="auto" w:fill="auto"/>
          </w:tcPr>
          <w:p w14:paraId="61B46570" w14:textId="77777777" w:rsidR="000C4869" w:rsidRPr="00947297" w:rsidRDefault="000C4869" w:rsidP="000C4869">
            <w:pPr>
              <w:rPr>
                <w:sz w:val="18"/>
                <w:szCs w:val="18"/>
              </w:rPr>
            </w:pPr>
            <w:r>
              <w:rPr>
                <w:rFonts w:hint="eastAsia"/>
                <w:sz w:val="18"/>
                <w:szCs w:val="18"/>
              </w:rPr>
              <w:t>icon</w:t>
            </w:r>
          </w:p>
        </w:tc>
        <w:tc>
          <w:tcPr>
            <w:tcW w:w="5704" w:type="dxa"/>
            <w:shd w:val="clear" w:color="auto" w:fill="auto"/>
          </w:tcPr>
          <w:p w14:paraId="60A4747E" w14:textId="77777777" w:rsidR="000C4869" w:rsidRPr="00947297" w:rsidRDefault="000C4869" w:rsidP="000C4869">
            <w:pPr>
              <w:rPr>
                <w:sz w:val="18"/>
                <w:szCs w:val="18"/>
              </w:rPr>
            </w:pPr>
            <w:r>
              <w:rPr>
                <w:rFonts w:hint="eastAsia"/>
                <w:sz w:val="18"/>
                <w:szCs w:val="18"/>
              </w:rPr>
              <w:t>Browse</w:t>
            </w:r>
          </w:p>
        </w:tc>
      </w:tr>
      <w:tr w:rsidR="000C4869" w:rsidRPr="000237F9" w14:paraId="64E9FB45" w14:textId="77777777" w:rsidTr="000C4869">
        <w:trPr>
          <w:jc w:val="center"/>
        </w:trPr>
        <w:tc>
          <w:tcPr>
            <w:tcW w:w="2917" w:type="dxa"/>
            <w:shd w:val="clear" w:color="auto" w:fill="auto"/>
          </w:tcPr>
          <w:p w14:paraId="0643CCC4" w14:textId="77777777" w:rsidR="000C4869" w:rsidRPr="00947297" w:rsidRDefault="000C4869" w:rsidP="000C4869">
            <w:pPr>
              <w:rPr>
                <w:sz w:val="18"/>
                <w:szCs w:val="18"/>
              </w:rPr>
            </w:pPr>
            <w:r>
              <w:rPr>
                <w:rFonts w:hint="eastAsia"/>
                <w:sz w:val="18"/>
                <w:szCs w:val="18"/>
              </w:rPr>
              <w:t>alternate</w:t>
            </w:r>
          </w:p>
        </w:tc>
        <w:tc>
          <w:tcPr>
            <w:tcW w:w="5704" w:type="dxa"/>
            <w:shd w:val="clear" w:color="auto" w:fill="auto"/>
          </w:tcPr>
          <w:p w14:paraId="72132E74" w14:textId="77777777" w:rsidR="000C4869" w:rsidRPr="009368E5" w:rsidRDefault="000C4869" w:rsidP="000C4869">
            <w:pPr>
              <w:jc w:val="left"/>
              <w:rPr>
                <w:sz w:val="18"/>
                <w:szCs w:val="18"/>
              </w:rPr>
            </w:pPr>
            <w:r>
              <w:rPr>
                <w:rFonts w:hint="eastAsia"/>
                <w:sz w:val="18"/>
                <w:szCs w:val="18"/>
              </w:rPr>
              <w:t>Documentation</w:t>
            </w:r>
          </w:p>
        </w:tc>
      </w:tr>
      <w:tr w:rsidR="000C4869" w:rsidRPr="000237F9" w14:paraId="50E950AF" w14:textId="77777777" w:rsidTr="000C4869">
        <w:trPr>
          <w:jc w:val="center"/>
        </w:trPr>
        <w:tc>
          <w:tcPr>
            <w:tcW w:w="2917" w:type="dxa"/>
            <w:shd w:val="clear" w:color="auto" w:fill="auto"/>
          </w:tcPr>
          <w:p w14:paraId="7F596BE4" w14:textId="77777777" w:rsidR="000C4869" w:rsidRPr="00947297" w:rsidRDefault="000C4869" w:rsidP="000C4869">
            <w:pPr>
              <w:rPr>
                <w:sz w:val="18"/>
                <w:szCs w:val="18"/>
              </w:rPr>
            </w:pPr>
            <w:r>
              <w:rPr>
                <w:rFonts w:hint="eastAsia"/>
                <w:sz w:val="18"/>
                <w:szCs w:val="18"/>
              </w:rPr>
              <w:t>enclosure</w:t>
            </w:r>
          </w:p>
        </w:tc>
        <w:tc>
          <w:tcPr>
            <w:tcW w:w="5704" w:type="dxa"/>
            <w:shd w:val="clear" w:color="auto" w:fill="auto"/>
          </w:tcPr>
          <w:p w14:paraId="248D0443" w14:textId="77777777" w:rsidR="000C4869" w:rsidRPr="00947297" w:rsidRDefault="000C4869" w:rsidP="000C4869">
            <w:pPr>
              <w:keepNext/>
              <w:rPr>
                <w:sz w:val="18"/>
                <w:szCs w:val="18"/>
              </w:rPr>
            </w:pPr>
            <w:r>
              <w:rPr>
                <w:rFonts w:hint="eastAsia"/>
                <w:sz w:val="18"/>
                <w:szCs w:val="18"/>
              </w:rPr>
              <w:t>Product</w:t>
            </w:r>
          </w:p>
        </w:tc>
      </w:tr>
      <w:tr w:rsidR="000C4869" w:rsidRPr="000237F9" w14:paraId="43BA9039" w14:textId="77777777" w:rsidTr="000C4869">
        <w:trPr>
          <w:jc w:val="center"/>
        </w:trPr>
        <w:tc>
          <w:tcPr>
            <w:tcW w:w="2917" w:type="dxa"/>
            <w:shd w:val="clear" w:color="auto" w:fill="auto"/>
          </w:tcPr>
          <w:p w14:paraId="21C93B51" w14:textId="77777777" w:rsidR="000C4869" w:rsidRDefault="000C4869" w:rsidP="000C4869">
            <w:pPr>
              <w:rPr>
                <w:sz w:val="18"/>
                <w:szCs w:val="18"/>
              </w:rPr>
            </w:pPr>
            <w:r>
              <w:rPr>
                <w:sz w:val="18"/>
                <w:szCs w:val="18"/>
              </w:rPr>
              <w:t>up</w:t>
            </w:r>
          </w:p>
        </w:tc>
        <w:tc>
          <w:tcPr>
            <w:tcW w:w="5704" w:type="dxa"/>
            <w:shd w:val="clear" w:color="auto" w:fill="auto"/>
          </w:tcPr>
          <w:p w14:paraId="3FF561ED" w14:textId="77777777" w:rsidR="000C4869" w:rsidRDefault="000C4869" w:rsidP="000C4869">
            <w:pPr>
              <w:keepNext/>
              <w:rPr>
                <w:sz w:val="18"/>
                <w:szCs w:val="18"/>
              </w:rPr>
            </w:pPr>
            <w:r>
              <w:rPr>
                <w:sz w:val="18"/>
                <w:szCs w:val="18"/>
              </w:rPr>
              <w:t>Collection Metadata</w:t>
            </w:r>
          </w:p>
        </w:tc>
      </w:tr>
    </w:tbl>
    <w:p w14:paraId="673BAD5A" w14:textId="7CC5E5E2" w:rsidR="000C4869" w:rsidRDefault="000C4869" w:rsidP="000C4869">
      <w:pPr>
        <w:pStyle w:val="WRCaption"/>
        <w:spacing w:after="120"/>
      </w:pPr>
      <w:bookmarkStart w:id="84" w:name="_Ref387174063"/>
      <w:r>
        <w:t xml:space="preserve">Table </w:t>
      </w:r>
      <w:r>
        <w:rPr>
          <w:noProof/>
        </w:rPr>
        <w:fldChar w:fldCharType="begin"/>
      </w:r>
      <w:r>
        <w:rPr>
          <w:noProof/>
        </w:rPr>
        <w:instrText xml:space="preserve"> SEQ Table \* ARABIC </w:instrText>
      </w:r>
      <w:r>
        <w:rPr>
          <w:noProof/>
        </w:rPr>
        <w:fldChar w:fldCharType="separate"/>
      </w:r>
      <w:r w:rsidR="00FA3C35">
        <w:rPr>
          <w:noProof/>
        </w:rPr>
        <w:t>4</w:t>
      </w:r>
      <w:r>
        <w:rPr>
          <w:noProof/>
        </w:rPr>
        <w:fldChar w:fldCharType="end"/>
      </w:r>
      <w:bookmarkEnd w:id="84"/>
      <w:r>
        <w:rPr>
          <w:rFonts w:hint="eastAsia"/>
        </w:rPr>
        <w:t xml:space="preserve"> Table of </w:t>
      </w:r>
      <w:r>
        <w:t>‘</w:t>
      </w:r>
      <w:proofErr w:type="spellStart"/>
      <w:r>
        <w:rPr>
          <w:rFonts w:hint="eastAsia"/>
        </w:rPr>
        <w:t>rel</w:t>
      </w:r>
      <w:proofErr w:type="spellEnd"/>
      <w:r>
        <w:t>’</w:t>
      </w:r>
      <w:r>
        <w:rPr>
          <w:rFonts w:hint="eastAsia"/>
        </w:rPr>
        <w:t xml:space="preserve"> attributes</w:t>
      </w:r>
    </w:p>
    <w:p w14:paraId="77763CF2" w14:textId="364B59AC" w:rsidR="000C4869" w:rsidRPr="005D106F" w:rsidRDefault="000C4869" w:rsidP="000C4869">
      <w:pPr>
        <w:pStyle w:val="WRHeading11"/>
        <w:tabs>
          <w:tab w:val="clear" w:pos="3807"/>
          <w:tab w:val="num" w:pos="567"/>
        </w:tabs>
        <w:ind w:left="567"/>
        <w:rPr>
          <w:rFonts w:ascii="Times New Roman" w:eastAsia="SimSun" w:hAnsi="Times New Roman"/>
          <w:sz w:val="28"/>
          <w:szCs w:val="28"/>
        </w:rPr>
      </w:pPr>
      <w:bookmarkStart w:id="85" w:name="_Toc465152310"/>
      <w:bookmarkStart w:id="86" w:name="_Toc88117132"/>
      <w:r w:rsidRPr="005D106F">
        <w:rPr>
          <w:rFonts w:ascii="Times New Roman" w:eastAsia="SimSun" w:hAnsi="Times New Roman"/>
          <w:sz w:val="28"/>
          <w:szCs w:val="28"/>
        </w:rPr>
        <w:t>E</w:t>
      </w:r>
      <w:bookmarkEnd w:id="85"/>
      <w:r w:rsidRPr="005D106F">
        <w:rPr>
          <w:rFonts w:ascii="Times New Roman" w:eastAsia="SimSun" w:hAnsi="Times New Roman"/>
          <w:sz w:val="28"/>
          <w:szCs w:val="28"/>
        </w:rPr>
        <w:t>rror Handling</w:t>
      </w:r>
      <w:bookmarkEnd w:id="86"/>
      <w:r w:rsidRPr="005D106F">
        <w:rPr>
          <w:rFonts w:ascii="Times New Roman" w:eastAsia="SimSun" w:hAnsi="Times New Roman"/>
          <w:sz w:val="28"/>
          <w:szCs w:val="28"/>
        </w:rPr>
        <w:t xml:space="preserve"> </w:t>
      </w:r>
    </w:p>
    <w:p w14:paraId="0E0CF54C" w14:textId="77777777" w:rsidR="000C4869" w:rsidRPr="001C4B0B" w:rsidRDefault="000C4869" w:rsidP="000C4869">
      <w:pPr>
        <w:adjustRightInd w:val="0"/>
        <w:spacing w:after="120"/>
        <w:rPr>
          <w:sz w:val="24"/>
        </w:rPr>
      </w:pPr>
      <w:r w:rsidRPr="001C4B0B">
        <w:rPr>
          <w:sz w:val="24"/>
        </w:rPr>
        <w:t>The CEOS OpenSearch Best Practices (CEOS-BP-017) recommends the use of HTTP status codes as following, 4xx for client errors, and 5xx for server errors.</w:t>
      </w:r>
    </w:p>
    <w:p w14:paraId="222B0EF2"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400 Bad Request: The request has an invalid syntax (</w:t>
      </w:r>
      <w:proofErr w:type="gramStart"/>
      <w:r w:rsidRPr="001C4B0B">
        <w:rPr>
          <w:rFonts w:ascii="Times New Roman" w:hAnsi="Times New Roman" w:cs="Times New Roman"/>
          <w:sz w:val="24"/>
          <w:szCs w:val="24"/>
        </w:rPr>
        <w:t>i.e.</w:t>
      </w:r>
      <w:proofErr w:type="gramEnd"/>
      <w:r w:rsidRPr="001C4B0B">
        <w:rPr>
          <w:rFonts w:ascii="Times New Roman" w:hAnsi="Times New Roman" w:cs="Times New Roman"/>
          <w:sz w:val="24"/>
          <w:szCs w:val="24"/>
        </w:rPr>
        <w:t xml:space="preserve"> badly formatted geometry)</w:t>
      </w:r>
    </w:p>
    <w:p w14:paraId="68E92571"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413 Request Entity Too Large: The request originates too many returnable hits</w:t>
      </w:r>
    </w:p>
    <w:p w14:paraId="534E3D7C" w14:textId="77777777" w:rsidR="000C4869" w:rsidRPr="001C4B0B" w:rsidRDefault="000C4869" w:rsidP="00DE25C4">
      <w:pPr>
        <w:pStyle w:val="Normal1"/>
        <w:widowControl w:val="0"/>
        <w:numPr>
          <w:ilvl w:val="0"/>
          <w:numId w:val="8"/>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 xml:space="preserve">415 Unsupported media </w:t>
      </w:r>
      <w:proofErr w:type="gramStart"/>
      <w:r w:rsidRPr="001C4B0B">
        <w:rPr>
          <w:rFonts w:ascii="Times New Roman" w:hAnsi="Times New Roman" w:cs="Times New Roman"/>
          <w:sz w:val="24"/>
          <w:szCs w:val="24"/>
        </w:rPr>
        <w:t>type</w:t>
      </w:r>
      <w:proofErr w:type="gramEnd"/>
      <w:r w:rsidRPr="001C4B0B">
        <w:rPr>
          <w:rFonts w:ascii="Times New Roman" w:hAnsi="Times New Roman" w:cs="Times New Roman"/>
          <w:sz w:val="24"/>
          <w:szCs w:val="24"/>
        </w:rPr>
        <w:t>: Media type in the request is not available or valid.</w:t>
      </w:r>
    </w:p>
    <w:p w14:paraId="7B99AB4A"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500 Internal Server Error: Default code for the server side for an execution error.</w:t>
      </w:r>
    </w:p>
    <w:p w14:paraId="514D2FA4"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 xml:space="preserve">501 Not Implemented: When requesting an unimplemented feature </w:t>
      </w:r>
      <w:r w:rsidRPr="001C4B0B">
        <w:rPr>
          <w:rFonts w:ascii="Times New Roman" w:hAnsi="Times New Roman" w:cs="Times New Roman"/>
          <w:sz w:val="24"/>
          <w:szCs w:val="24"/>
        </w:rPr>
        <w:br/>
        <w:t>(</w:t>
      </w:r>
      <w:proofErr w:type="gramStart"/>
      <w:r w:rsidRPr="001C4B0B">
        <w:rPr>
          <w:rFonts w:ascii="Times New Roman" w:hAnsi="Times New Roman" w:cs="Times New Roman"/>
          <w:sz w:val="24"/>
          <w:szCs w:val="24"/>
        </w:rPr>
        <w:t>e.g.</w:t>
      </w:r>
      <w:proofErr w:type="gramEnd"/>
      <w:r w:rsidRPr="001C4B0B">
        <w:rPr>
          <w:rFonts w:ascii="Times New Roman" w:hAnsi="Times New Roman" w:cs="Times New Roman"/>
          <w:sz w:val="24"/>
          <w:szCs w:val="24"/>
        </w:rPr>
        <w:t xml:space="preserve"> relation operator not supported).</w:t>
      </w:r>
    </w:p>
    <w:p w14:paraId="192986DD"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503 Service Unavailable: When the search service is temporarily not available</w:t>
      </w:r>
      <w:r w:rsidRPr="001C4B0B">
        <w:rPr>
          <w:rFonts w:ascii="Times New Roman" w:hAnsi="Times New Roman" w:cs="Times New Roman"/>
          <w:sz w:val="24"/>
          <w:szCs w:val="24"/>
        </w:rPr>
        <w:br/>
        <w:t>(due to overload or other reasons).</w:t>
      </w:r>
    </w:p>
    <w:p w14:paraId="69278F6B" w14:textId="77777777" w:rsidR="000C4869" w:rsidRPr="001C4B0B" w:rsidRDefault="000C4869" w:rsidP="00DE25C4">
      <w:pPr>
        <w:pStyle w:val="Normal1"/>
        <w:widowControl w:val="0"/>
        <w:numPr>
          <w:ilvl w:val="0"/>
          <w:numId w:val="9"/>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504 Gateway Timeout: When the search engine is a broker or aggregator to other services that fail to produce an answer within a giving time frame.</w:t>
      </w:r>
    </w:p>
    <w:p w14:paraId="2DB5F27C" w14:textId="77777777" w:rsidR="000C4869" w:rsidRPr="001C4B0B" w:rsidRDefault="000C4869" w:rsidP="000C4869">
      <w:pPr>
        <w:adjustRightInd w:val="0"/>
        <w:spacing w:after="120"/>
        <w:rPr>
          <w:sz w:val="24"/>
        </w:rPr>
      </w:pPr>
      <w:r w:rsidRPr="001C4B0B">
        <w:rPr>
          <w:sz w:val="24"/>
        </w:rPr>
        <w:t>CEOS OpenSearch implementations are recommended to support these codes.</w:t>
      </w:r>
    </w:p>
    <w:p w14:paraId="4B3ADAE9" w14:textId="6CD0CE0B" w:rsidR="00F33325" w:rsidRDefault="00095405" w:rsidP="00F33325">
      <w:pPr>
        <w:pStyle w:val="WRHeading1"/>
        <w:spacing w:before="360" w:after="100" w:afterAutospacing="1"/>
        <w:ind w:left="432" w:hanging="432"/>
        <w:rPr>
          <w:rFonts w:eastAsia="SimSun"/>
        </w:rPr>
      </w:pPr>
      <w:bookmarkStart w:id="87" w:name="_Toc84152520"/>
      <w:bookmarkStart w:id="88" w:name="_Toc84153529"/>
      <w:bookmarkStart w:id="89" w:name="_Toc84430736"/>
      <w:bookmarkStart w:id="90" w:name="_Toc85121163"/>
      <w:bookmarkStart w:id="91" w:name="_Toc85121919"/>
      <w:bookmarkStart w:id="92" w:name="_Ref1132891"/>
      <w:bookmarkStart w:id="93" w:name="_Toc88117133"/>
      <w:bookmarkEnd w:id="87"/>
      <w:bookmarkEnd w:id="88"/>
      <w:bookmarkEnd w:id="89"/>
      <w:bookmarkEnd w:id="90"/>
      <w:bookmarkEnd w:id="91"/>
      <w:r>
        <w:rPr>
          <w:rFonts w:eastAsia="SimSun"/>
        </w:rPr>
        <w:lastRenderedPageBreak/>
        <w:t>Use Case – Collection Search</w:t>
      </w:r>
      <w:r w:rsidR="00F33325">
        <w:rPr>
          <w:rFonts w:eastAsia="SimSun"/>
        </w:rPr>
        <w:t xml:space="preserve"> (IDN)</w:t>
      </w:r>
      <w:bookmarkEnd w:id="92"/>
      <w:bookmarkEnd w:id="93"/>
    </w:p>
    <w:p w14:paraId="334C9870" w14:textId="3E72850F" w:rsidR="00F33325" w:rsidRDefault="00F33325" w:rsidP="00F33325">
      <w:pPr>
        <w:pStyle w:val="WRText"/>
        <w:spacing w:after="120"/>
        <w:rPr>
          <w:rFonts w:eastAsia="SimSun"/>
          <w:sz w:val="24"/>
        </w:rPr>
      </w:pPr>
      <w:r w:rsidRPr="001014FE">
        <w:rPr>
          <w:rFonts w:eastAsia="SimSun"/>
          <w:sz w:val="24"/>
        </w:rPr>
        <w:t xml:space="preserve">This chapter provides a comprehensive and detailed process </w:t>
      </w:r>
      <w:r w:rsidRPr="001014FE">
        <w:rPr>
          <w:rFonts w:eastAsia="SimSun" w:hint="eastAsia"/>
          <w:sz w:val="24"/>
        </w:rPr>
        <w:t>about</w:t>
      </w:r>
      <w:r w:rsidRPr="001014FE">
        <w:rPr>
          <w:rFonts w:eastAsia="SimSun"/>
          <w:sz w:val="24"/>
        </w:rPr>
        <w:t xml:space="preserve"> how to implement a </w:t>
      </w:r>
      <w:r>
        <w:rPr>
          <w:rFonts w:eastAsia="SimSun"/>
          <w:sz w:val="24"/>
        </w:rPr>
        <w:t xml:space="preserve">WGISS </w:t>
      </w:r>
      <w:r>
        <w:rPr>
          <w:rFonts w:eastAsia="SimSun" w:hint="eastAsia"/>
          <w:sz w:val="24"/>
        </w:rPr>
        <w:t xml:space="preserve">OpenSearch </w:t>
      </w:r>
      <w:r w:rsidRPr="001014FE">
        <w:rPr>
          <w:rFonts w:eastAsia="SimSun"/>
          <w:sz w:val="24"/>
        </w:rPr>
        <w:t xml:space="preserve">client, which includes how to retrieve </w:t>
      </w:r>
      <w:r>
        <w:rPr>
          <w:rFonts w:eastAsia="SimSun"/>
          <w:sz w:val="24"/>
        </w:rPr>
        <w:t xml:space="preserve">the </w:t>
      </w:r>
      <w:r w:rsidR="00F52896">
        <w:rPr>
          <w:rFonts w:eastAsia="SimSun"/>
          <w:sz w:val="24"/>
        </w:rPr>
        <w:t>OSDD</w:t>
      </w:r>
      <w:r w:rsidRPr="001014FE">
        <w:rPr>
          <w:rFonts w:eastAsia="SimSun"/>
          <w:sz w:val="24"/>
        </w:rPr>
        <w:t xml:space="preserve"> for the </w:t>
      </w:r>
      <w:r>
        <w:rPr>
          <w:rFonts w:eastAsia="SimSun"/>
          <w:sz w:val="24"/>
        </w:rPr>
        <w:t>collection</w:t>
      </w:r>
      <w:r w:rsidRPr="001014FE">
        <w:rPr>
          <w:rFonts w:eastAsia="SimSun"/>
          <w:sz w:val="24"/>
        </w:rPr>
        <w:t xml:space="preserve"> of interest, and how to build a</w:t>
      </w:r>
      <w:r>
        <w:rPr>
          <w:rFonts w:eastAsia="SimSun" w:hint="eastAsia"/>
          <w:sz w:val="24"/>
        </w:rPr>
        <w:t>n</w:t>
      </w:r>
      <w:r w:rsidRPr="001014FE">
        <w:rPr>
          <w:rFonts w:eastAsia="SimSun"/>
          <w:sz w:val="24"/>
        </w:rPr>
        <w:t xml:space="preserve"> </w:t>
      </w:r>
      <w:r>
        <w:rPr>
          <w:rFonts w:eastAsia="SimSun" w:hint="eastAsia"/>
          <w:sz w:val="24"/>
        </w:rPr>
        <w:t>OpenSearch request</w:t>
      </w:r>
      <w:r w:rsidRPr="001014FE">
        <w:rPr>
          <w:rFonts w:eastAsia="SimSun"/>
          <w:sz w:val="24"/>
        </w:rPr>
        <w:t xml:space="preserve">. </w:t>
      </w:r>
    </w:p>
    <w:p w14:paraId="11CB9294" w14:textId="61A7E8A3" w:rsidR="00F33325" w:rsidRDefault="00F33325" w:rsidP="00F33325">
      <w:pPr>
        <w:pStyle w:val="WRHeading11"/>
        <w:tabs>
          <w:tab w:val="clear" w:pos="3807"/>
          <w:tab w:val="num" w:pos="360"/>
        </w:tabs>
        <w:ind w:left="360" w:hanging="360"/>
        <w:jc w:val="left"/>
        <w:rPr>
          <w:rFonts w:ascii="Times New Roman" w:hAnsi="Times New Roman"/>
          <w:sz w:val="28"/>
          <w:szCs w:val="28"/>
        </w:rPr>
      </w:pPr>
      <w:bookmarkStart w:id="94" w:name="_Toc88117134"/>
      <w:r>
        <w:rPr>
          <w:rFonts w:ascii="Times New Roman" w:hAnsi="Times New Roman"/>
          <w:sz w:val="28"/>
          <w:szCs w:val="28"/>
        </w:rPr>
        <w:t>IDN Systems</w:t>
      </w:r>
      <w:bookmarkEnd w:id="94"/>
    </w:p>
    <w:p w14:paraId="49C2EDB7" w14:textId="77777777" w:rsidR="00F33325" w:rsidRDefault="00F33325" w:rsidP="00F33325">
      <w:pPr>
        <w:rPr>
          <w:sz w:val="24"/>
        </w:rPr>
      </w:pPr>
      <w:r w:rsidRPr="00ED1083">
        <w:rPr>
          <w:sz w:val="24"/>
        </w:rPr>
        <w:t xml:space="preserve">The IDN, CMR OpenSearch (for IDN), and the GCMD’s Keyword Management Service (KMS) only have operational systems </w:t>
      </w:r>
      <w:r>
        <w:rPr>
          <w:sz w:val="24"/>
        </w:rPr>
        <w:t>which end-users can</w:t>
      </w:r>
      <w:r w:rsidRPr="004924FC">
        <w:rPr>
          <w:sz w:val="24"/>
        </w:rPr>
        <w:t xml:space="preserve"> access.</w:t>
      </w:r>
    </w:p>
    <w:p w14:paraId="562656ED" w14:textId="77777777" w:rsidR="00F33325" w:rsidRPr="00ED1083" w:rsidRDefault="00F33325" w:rsidP="00F33325">
      <w:pPr>
        <w:rPr>
          <w:sz w:val="24"/>
        </w:rPr>
      </w:pPr>
    </w:p>
    <w:p w14:paraId="17E1ACF3" w14:textId="77777777" w:rsidR="00F33325" w:rsidRDefault="00F33325" w:rsidP="00DE25C4">
      <w:pPr>
        <w:pStyle w:val="ListParagraph"/>
        <w:numPr>
          <w:ilvl w:val="0"/>
          <w:numId w:val="6"/>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47B49A81" w14:textId="584E2B44" w:rsidR="00F33325" w:rsidRPr="00F33325" w:rsidRDefault="00F33325" w:rsidP="00F33325">
      <w:pPr>
        <w:pStyle w:val="ListParagraph"/>
        <w:ind w:left="1138" w:firstLine="116"/>
        <w:rPr>
          <w:sz w:val="24"/>
          <w:lang w:val="fr-BE"/>
        </w:rPr>
      </w:pPr>
      <w:r w:rsidRPr="00F33325">
        <w:rPr>
          <w:sz w:val="24"/>
          <w:lang w:val="fr-BE"/>
        </w:rPr>
        <w:t xml:space="preserve">Location: </w:t>
      </w:r>
      <w:r w:rsidR="00EA23C3">
        <w:t>https://</w:t>
      </w:r>
      <w:r w:rsidR="00C05B7F" w:rsidRPr="00D11452">
        <w:t>idn.ceos.org/</w:t>
      </w:r>
    </w:p>
    <w:p w14:paraId="7698117D" w14:textId="77777777" w:rsidR="00F33325" w:rsidRDefault="00F33325" w:rsidP="00DE25C4">
      <w:pPr>
        <w:pStyle w:val="ListParagraph"/>
        <w:numPr>
          <w:ilvl w:val="0"/>
          <w:numId w:val="6"/>
        </w:numPr>
        <w:rPr>
          <w:sz w:val="24"/>
        </w:rPr>
      </w:pPr>
      <w:r w:rsidRPr="00ED1083">
        <w:rPr>
          <w:sz w:val="24"/>
        </w:rPr>
        <w:t xml:space="preserve">OpenSearch </w:t>
      </w:r>
      <w:r>
        <w:rPr>
          <w:sz w:val="24"/>
        </w:rPr>
        <w:t xml:space="preserve">API for IDN (via CMR) - </w:t>
      </w:r>
      <w:r w:rsidRPr="004924FC">
        <w:rPr>
          <w:sz w:val="24"/>
        </w:rPr>
        <w:t>production instance is available to all users.</w:t>
      </w:r>
    </w:p>
    <w:p w14:paraId="42E3E551" w14:textId="47E2E1A1" w:rsidR="00F33325" w:rsidRPr="00F33325" w:rsidRDefault="00F33325" w:rsidP="00F33325">
      <w:pPr>
        <w:ind w:left="1080" w:firstLine="174"/>
        <w:rPr>
          <w:sz w:val="24"/>
          <w:lang w:val="fr-BE"/>
        </w:rPr>
      </w:pPr>
      <w:proofErr w:type="gramStart"/>
      <w:r w:rsidRPr="00ED1083">
        <w:rPr>
          <w:sz w:val="24"/>
          <w:lang w:val="fr-FR"/>
        </w:rPr>
        <w:t>Location:</w:t>
      </w:r>
      <w:proofErr w:type="gramEnd"/>
      <w:r w:rsidRPr="00ED1083">
        <w:rPr>
          <w:sz w:val="24"/>
          <w:lang w:val="fr-FR"/>
        </w:rPr>
        <w:t xml:space="preserve"> </w:t>
      </w:r>
      <w:r w:rsidR="00C05B7F" w:rsidRPr="00D11452">
        <w:t>https://cmr.earthdata.nasa.gov/opensearch/</w:t>
      </w:r>
    </w:p>
    <w:p w14:paraId="3BE12679" w14:textId="77777777" w:rsidR="00F33325" w:rsidRPr="00F53A3C" w:rsidRDefault="00F33325" w:rsidP="00DE25C4">
      <w:pPr>
        <w:pStyle w:val="ListParagraph"/>
        <w:numPr>
          <w:ilvl w:val="0"/>
          <w:numId w:val="6"/>
        </w:numPr>
        <w:rPr>
          <w:sz w:val="24"/>
        </w:rPr>
      </w:pPr>
      <w:r w:rsidRPr="00ED1083">
        <w:rPr>
          <w:sz w:val="24"/>
        </w:rPr>
        <w:t xml:space="preserve">KMS </w:t>
      </w:r>
      <w:r>
        <w:rPr>
          <w:sz w:val="24"/>
        </w:rPr>
        <w:t xml:space="preserve">- </w:t>
      </w:r>
      <w:r w:rsidRPr="004924FC">
        <w:rPr>
          <w:sz w:val="24"/>
        </w:rPr>
        <w:t>production instance is available to all users.</w:t>
      </w:r>
    </w:p>
    <w:p w14:paraId="478DC5D3" w14:textId="2A9ED3F1" w:rsidR="00F33325" w:rsidRPr="00F33325" w:rsidRDefault="00F33325" w:rsidP="00F33325">
      <w:pPr>
        <w:pStyle w:val="ListParagraph"/>
        <w:ind w:left="836" w:firstLine="418"/>
        <w:rPr>
          <w:lang w:val="fr-BE"/>
        </w:rPr>
      </w:pPr>
      <w:r w:rsidRPr="00F33325">
        <w:rPr>
          <w:sz w:val="24"/>
          <w:lang w:val="fr-BE"/>
        </w:rPr>
        <w:t xml:space="preserve">Location: </w:t>
      </w:r>
      <w:r w:rsidR="006C0540" w:rsidRPr="006C0540">
        <w:t>https://gcmd.earthdata.nasa.gov/kms/capabilities?format=html</w:t>
      </w:r>
    </w:p>
    <w:p w14:paraId="24EB0FA3" w14:textId="77777777" w:rsidR="00F33325" w:rsidRPr="00F33325" w:rsidRDefault="00F33325" w:rsidP="00F33325">
      <w:pPr>
        <w:pStyle w:val="ListParagraph"/>
        <w:ind w:left="836"/>
        <w:rPr>
          <w:lang w:val="fr-BE"/>
        </w:rPr>
      </w:pPr>
    </w:p>
    <w:p w14:paraId="68C3ADD7" w14:textId="173A3AC7" w:rsidR="00F33325" w:rsidRDefault="00F33325" w:rsidP="00F33325">
      <w:pPr>
        <w:rPr>
          <w:sz w:val="24"/>
        </w:rPr>
      </w:pPr>
      <w:r w:rsidRPr="004924FC">
        <w:rPr>
          <w:sz w:val="24"/>
        </w:rPr>
        <w:t xml:space="preserve">The </w:t>
      </w:r>
      <w:r>
        <w:rPr>
          <w:sz w:val="24"/>
        </w:rPr>
        <w:t xml:space="preserve">IDN site search interface and the CMR OpenSearch </w:t>
      </w:r>
      <w:r w:rsidRPr="004924FC">
        <w:rPr>
          <w:sz w:val="24"/>
        </w:rPr>
        <w:t>production inst</w:t>
      </w:r>
      <w:r>
        <w:rPr>
          <w:sz w:val="24"/>
        </w:rPr>
        <w:t>ances will provide access to all</w:t>
      </w:r>
      <w:r w:rsidRPr="004924FC">
        <w:rPr>
          <w:sz w:val="24"/>
        </w:rPr>
        <w:t xml:space="preserve"> </w:t>
      </w:r>
      <w:r w:rsidR="00F10309">
        <w:rPr>
          <w:sz w:val="24"/>
        </w:rPr>
        <w:t>collections</w:t>
      </w:r>
      <w:r w:rsidR="00F10309" w:rsidRPr="004924FC">
        <w:rPr>
          <w:sz w:val="24"/>
        </w:rPr>
        <w:t xml:space="preserve"> </w:t>
      </w:r>
      <w:r w:rsidRPr="004924FC">
        <w:rPr>
          <w:sz w:val="24"/>
        </w:rPr>
        <w:t>which ha</w:t>
      </w:r>
      <w:r>
        <w:rPr>
          <w:sz w:val="24"/>
        </w:rPr>
        <w:t xml:space="preserve">ve been registered in the IDN. The KMS </w:t>
      </w:r>
      <w:r w:rsidRPr="004924FC">
        <w:rPr>
          <w:sz w:val="24"/>
        </w:rPr>
        <w:t>production inst</w:t>
      </w:r>
      <w:r>
        <w:rPr>
          <w:sz w:val="24"/>
        </w:rPr>
        <w:t>ance will provide access to all approved GCMD keywords registered by IDN providers.</w:t>
      </w:r>
    </w:p>
    <w:p w14:paraId="06664343" w14:textId="5D5F4EF6" w:rsidR="00E86FBC" w:rsidRPr="000E1B5D" w:rsidRDefault="00D07340" w:rsidP="00E86FBC">
      <w:pPr>
        <w:pStyle w:val="WRHeading11"/>
        <w:tabs>
          <w:tab w:val="clear" w:pos="3807"/>
          <w:tab w:val="num" w:pos="567"/>
        </w:tabs>
        <w:ind w:left="567"/>
        <w:rPr>
          <w:rFonts w:ascii="Times New Roman" w:eastAsia="SimSun" w:hAnsi="Times New Roman"/>
          <w:sz w:val="28"/>
          <w:szCs w:val="28"/>
        </w:rPr>
      </w:pPr>
      <w:bookmarkStart w:id="95" w:name="_Toc84152523"/>
      <w:bookmarkStart w:id="96" w:name="_Toc84153532"/>
      <w:bookmarkStart w:id="97" w:name="_Toc84430739"/>
      <w:bookmarkStart w:id="98" w:name="_Toc85121166"/>
      <w:bookmarkStart w:id="99" w:name="_Toc85121922"/>
      <w:bookmarkStart w:id="100" w:name="_Toc84152524"/>
      <w:bookmarkStart w:id="101" w:name="_Toc84153533"/>
      <w:bookmarkStart w:id="102" w:name="_Toc84430740"/>
      <w:bookmarkStart w:id="103" w:name="_Toc85121167"/>
      <w:bookmarkStart w:id="104" w:name="_Toc85121923"/>
      <w:bookmarkStart w:id="105" w:name="_Ref1139716"/>
      <w:bookmarkStart w:id="106" w:name="_Toc88117135"/>
      <w:bookmarkEnd w:id="95"/>
      <w:bookmarkEnd w:id="96"/>
      <w:bookmarkEnd w:id="97"/>
      <w:bookmarkEnd w:id="98"/>
      <w:bookmarkEnd w:id="99"/>
      <w:bookmarkEnd w:id="100"/>
      <w:bookmarkEnd w:id="101"/>
      <w:bookmarkEnd w:id="102"/>
      <w:bookmarkEnd w:id="103"/>
      <w:bookmarkEnd w:id="104"/>
      <w:r>
        <w:rPr>
          <w:rFonts w:ascii="Times New Roman" w:eastAsia="SimSun" w:hAnsi="Times New Roman"/>
          <w:sz w:val="28"/>
          <w:szCs w:val="28"/>
        </w:rPr>
        <w:t>Retrieve Collections via IDN OpenSearch</w:t>
      </w:r>
      <w:bookmarkStart w:id="107" w:name="xmllist"/>
      <w:bookmarkEnd w:id="105"/>
      <w:bookmarkEnd w:id="106"/>
    </w:p>
    <w:bookmarkEnd w:id="107"/>
    <w:p w14:paraId="1C2F0648" w14:textId="3136507E" w:rsidR="00E86FBC" w:rsidRDefault="00E86FBC" w:rsidP="00E86FBC">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w:t>
      </w:r>
      <w:r>
        <w:rPr>
          <w:rFonts w:eastAsia="SimSun" w:hint="eastAsia"/>
          <w:sz w:val="24"/>
        </w:rPr>
        <w:t xml:space="preserve">searching </w:t>
      </w:r>
      <w:r>
        <w:rPr>
          <w:rFonts w:eastAsia="SimSun"/>
          <w:sz w:val="24"/>
        </w:rPr>
        <w:t>for collections through the IDN</w:t>
      </w:r>
      <w:r w:rsidR="00F52896">
        <w:rPr>
          <w:rFonts w:eastAsia="SimSun"/>
          <w:sz w:val="24"/>
        </w:rPr>
        <w:t>.  Searching for</w:t>
      </w:r>
      <w:r>
        <w:rPr>
          <w:rFonts w:eastAsia="SimSun"/>
          <w:sz w:val="24"/>
        </w:rPr>
        <w:t xml:space="preserve"> </w:t>
      </w:r>
      <w:r>
        <w:rPr>
          <w:rFonts w:eastAsia="SimSun" w:hint="eastAsia"/>
          <w:sz w:val="24"/>
        </w:rPr>
        <w:t xml:space="preserve">granules </w:t>
      </w:r>
      <w:r>
        <w:rPr>
          <w:rFonts w:eastAsia="SimSun"/>
          <w:sz w:val="24"/>
        </w:rPr>
        <w:t>in</w:t>
      </w:r>
      <w:r>
        <w:rPr>
          <w:rFonts w:eastAsia="SimSun" w:hint="eastAsia"/>
          <w:sz w:val="24"/>
        </w:rPr>
        <w:t xml:space="preserve"> a specific </w:t>
      </w:r>
      <w:r w:rsidR="00F52896">
        <w:rPr>
          <w:rFonts w:eastAsia="SimSun"/>
          <w:sz w:val="24"/>
        </w:rPr>
        <w:t>collection</w:t>
      </w:r>
      <w:r>
        <w:rPr>
          <w:rFonts w:eastAsia="SimSun"/>
          <w:sz w:val="24"/>
        </w:rPr>
        <w:t xml:space="preserve"> </w:t>
      </w:r>
      <w:r w:rsidR="00F52896">
        <w:rPr>
          <w:rFonts w:eastAsia="SimSun"/>
          <w:sz w:val="24"/>
        </w:rPr>
        <w:t xml:space="preserve">is supported at </w:t>
      </w:r>
      <w:r>
        <w:rPr>
          <w:rFonts w:eastAsia="SimSun"/>
          <w:sz w:val="24"/>
        </w:rPr>
        <w:t xml:space="preserve">the data partners </w:t>
      </w:r>
      <w:r w:rsidR="00623081">
        <w:rPr>
          <w:rFonts w:eastAsia="SimSun"/>
          <w:sz w:val="24"/>
        </w:rPr>
        <w:t xml:space="preserve">via the Granule Gateways </w:t>
      </w:r>
      <w:r>
        <w:rPr>
          <w:rFonts w:eastAsia="SimSun"/>
          <w:sz w:val="24"/>
        </w:rPr>
        <w:t>(</w:t>
      </w:r>
      <w:r w:rsidR="00623081">
        <w:rPr>
          <w:rFonts w:eastAsia="SimSun"/>
          <w:sz w:val="24"/>
        </w:rPr>
        <w:t>s</w:t>
      </w:r>
      <w:r>
        <w:rPr>
          <w:rFonts w:eastAsia="SimSun"/>
          <w:sz w:val="24"/>
        </w:rPr>
        <w:t xml:space="preserve">ee chapter </w:t>
      </w:r>
      <w:r w:rsidR="000F4592">
        <w:rPr>
          <w:rFonts w:eastAsia="SimSun"/>
          <w:sz w:val="24"/>
        </w:rPr>
        <w:t>7</w:t>
      </w:r>
      <w:r>
        <w:rPr>
          <w:rFonts w:eastAsia="SimSun"/>
          <w:sz w:val="24"/>
        </w:rPr>
        <w:t xml:space="preserve"> “CWIC” and</w:t>
      </w:r>
      <w:r w:rsidR="000F4592">
        <w:rPr>
          <w:rFonts w:eastAsia="SimSun"/>
          <w:sz w:val="24"/>
        </w:rPr>
        <w:t xml:space="preserve"> chapter 8</w:t>
      </w:r>
      <w:r>
        <w:rPr>
          <w:rFonts w:eastAsia="SimSun"/>
          <w:sz w:val="24"/>
        </w:rPr>
        <w:t xml:space="preserve"> “</w:t>
      </w:r>
      <w:proofErr w:type="spellStart"/>
      <w:r>
        <w:rPr>
          <w:rFonts w:eastAsia="SimSun"/>
          <w:sz w:val="24"/>
        </w:rPr>
        <w:t>FedEO</w:t>
      </w:r>
      <w:proofErr w:type="spellEnd"/>
      <w:r>
        <w:rPr>
          <w:rFonts w:eastAsia="SimSun"/>
          <w:sz w:val="24"/>
        </w:rPr>
        <w:t>”)</w:t>
      </w:r>
      <w:r>
        <w:rPr>
          <w:rFonts w:eastAsia="SimSun" w:hint="eastAsia"/>
          <w:sz w:val="24"/>
        </w:rPr>
        <w:t xml:space="preserve">. </w:t>
      </w:r>
      <w:r w:rsidR="00F52896">
        <w:rPr>
          <w:rFonts w:eastAsia="SimSun"/>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064DD4D0" w14:textId="1FCED60A" w:rsidR="00FB1B23" w:rsidRDefault="00E86FBC" w:rsidP="00E86FBC">
      <w:pPr>
        <w:pStyle w:val="WRText"/>
        <w:spacing w:after="120"/>
        <w:rPr>
          <w:rFonts w:eastAsia="SimSun"/>
          <w:sz w:val="24"/>
        </w:rPr>
      </w:pPr>
      <w:r w:rsidRPr="001014FE">
        <w:rPr>
          <w:rFonts w:eastAsia="SimSun" w:hint="eastAsia"/>
          <w:sz w:val="24"/>
        </w:rPr>
        <w:t xml:space="preserve">In order to </w:t>
      </w:r>
      <w:r w:rsidR="00276FFD">
        <w:rPr>
          <w:rFonts w:eastAsia="SimSun"/>
          <w:sz w:val="24"/>
        </w:rPr>
        <w:t>create</w:t>
      </w:r>
      <w:r w:rsidRPr="001014FE">
        <w:rPr>
          <w:rFonts w:eastAsia="SimSun" w:hint="eastAsia"/>
          <w:sz w:val="24"/>
        </w:rPr>
        <w:t xml:space="preserv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proofErr w:type="gramStart"/>
      <w:r w:rsidR="00FB1B23">
        <w:rPr>
          <w:rFonts w:eastAsia="SimSun"/>
          <w:sz w:val="24"/>
        </w:rPr>
        <w:t>have to</w:t>
      </w:r>
      <w:proofErr w:type="gramEnd"/>
      <w:r w:rsidR="00FB1B23">
        <w:rPr>
          <w:rFonts w:eastAsia="SimSun"/>
          <w:sz w:val="24"/>
        </w:rPr>
        <w:t xml:space="preserve"> obtain the </w:t>
      </w:r>
      <w:r w:rsidR="00F52896">
        <w:rPr>
          <w:rFonts w:eastAsia="SimSun"/>
          <w:sz w:val="24"/>
        </w:rPr>
        <w:t xml:space="preserve">IDN </w:t>
      </w:r>
      <w:r w:rsidR="00FB1B23">
        <w:rPr>
          <w:rFonts w:eastAsia="SimSun"/>
          <w:sz w:val="24"/>
        </w:rPr>
        <w:t>OpenSearch OSDD and</w:t>
      </w:r>
      <w:r w:rsidRPr="001014FE">
        <w:rPr>
          <w:rFonts w:eastAsia="SimSun" w:hint="eastAsia"/>
          <w:sz w:val="24"/>
        </w:rPr>
        <w:t xml:space="preserve"> fill </w:t>
      </w:r>
      <w:r>
        <w:rPr>
          <w:rFonts w:eastAsia="SimSun" w:hint="eastAsia"/>
          <w:sz w:val="24"/>
        </w:rPr>
        <w:t xml:space="preserve">request parameters with proper values. </w:t>
      </w:r>
    </w:p>
    <w:p w14:paraId="5B56BA46" w14:textId="6DA0D0D7" w:rsidR="00ED714C" w:rsidRDefault="00ED714C" w:rsidP="00ED714C">
      <w:pPr>
        <w:adjustRightInd w:val="0"/>
        <w:spacing w:after="120"/>
        <w:rPr>
          <w:sz w:val="24"/>
        </w:rPr>
      </w:pPr>
      <w:r w:rsidRPr="00ED714C">
        <w:rPr>
          <w:rFonts w:hint="eastAsia"/>
          <w:b/>
          <w:sz w:val="24"/>
        </w:rPr>
        <w:t>Step 1</w:t>
      </w:r>
      <w:r>
        <w:rPr>
          <w:rFonts w:hint="eastAsia"/>
          <w:sz w:val="24"/>
        </w:rPr>
        <w:t>: Obtain</w:t>
      </w:r>
      <w:r w:rsidRPr="006B6208">
        <w:rPr>
          <w:sz w:val="24"/>
        </w:rPr>
        <w:t xml:space="preserve"> IDN OpenSearch OSDD </w:t>
      </w:r>
      <w:r>
        <w:rPr>
          <w:rFonts w:hint="eastAsia"/>
          <w:sz w:val="24"/>
        </w:rPr>
        <w:t>to formulate a valid IDN</w:t>
      </w:r>
      <w:r>
        <w:rPr>
          <w:sz w:val="24"/>
        </w:rPr>
        <w:t xml:space="preserve"> </w:t>
      </w:r>
      <w:r>
        <w:rPr>
          <w:rFonts w:hint="eastAsia"/>
          <w:sz w:val="24"/>
        </w:rPr>
        <w:t>OpenSearch</w:t>
      </w:r>
      <w:r>
        <w:rPr>
          <w:sz w:val="24"/>
        </w:rPr>
        <w:t xml:space="preserve"> request</w:t>
      </w:r>
      <w:r>
        <w:rPr>
          <w:rFonts w:hint="eastAsia"/>
          <w:sz w:val="24"/>
        </w:rPr>
        <w:t>.</w:t>
      </w:r>
    </w:p>
    <w:p w14:paraId="74937B58" w14:textId="2CC6EAE8" w:rsidR="00FB1B23" w:rsidRPr="002F03B4" w:rsidRDefault="00C05B7F" w:rsidP="00FB1B23">
      <w:pPr>
        <w:pBdr>
          <w:top w:val="single" w:sz="18" w:space="1" w:color="99CCFF"/>
          <w:left w:val="single" w:sz="18" w:space="4" w:color="99CCFF"/>
          <w:bottom w:val="single" w:sz="18" w:space="1" w:color="99CCFF"/>
          <w:right w:val="single" w:sz="18" w:space="4" w:color="99CCFF"/>
        </w:pBdr>
        <w:shd w:val="clear" w:color="auto" w:fill="CCFFFF"/>
        <w:jc w:val="left"/>
      </w:pPr>
      <w:r w:rsidRPr="00D11452">
        <w:t>https://cmr.earthdata.nasa.gov/opensearch/collections/descriptor_document.xml?clientId=cswOpenSearchDoc</w:t>
      </w:r>
    </w:p>
    <w:p w14:paraId="58EFE11E" w14:textId="662E8691" w:rsidR="00FB1B23" w:rsidRPr="0081014A" w:rsidRDefault="00FB1B23" w:rsidP="00FB1B23">
      <w:pPr>
        <w:pStyle w:val="WRCaption"/>
        <w:spacing w:after="120"/>
      </w:pPr>
      <w:r>
        <w:t xml:space="preserve">Fig. </w:t>
      </w:r>
      <w:r w:rsidR="00ED37E5">
        <w:t>10</w:t>
      </w:r>
      <w:r>
        <w:rPr>
          <w:rFonts w:hint="eastAsia"/>
        </w:rPr>
        <w:t xml:space="preserve"> Example of IDN OpenSearch OSDD request</w:t>
      </w:r>
    </w:p>
    <w:p w14:paraId="29058CF4" w14:textId="21ED6309" w:rsidR="00E033B9" w:rsidRDefault="00E86FBC" w:rsidP="00E033B9">
      <w:pPr>
        <w:pStyle w:val="WRText"/>
        <w:spacing w:after="120"/>
        <w:rPr>
          <w:rFonts w:eastAsia="SimSun"/>
          <w:sz w:val="24"/>
        </w:rPr>
      </w:pP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w:t>
      </w:r>
      <w:proofErr w:type="spellStart"/>
      <w:r>
        <w:rPr>
          <w:rFonts w:eastAsia="SimSun" w:hint="eastAsia"/>
          <w:sz w:val="24"/>
        </w:rPr>
        <w:t>Url</w:t>
      </w:r>
      <w:proofErr w:type="spellEnd"/>
      <w:r>
        <w:rPr>
          <w:rFonts w:eastAsia="SimSun" w:hint="eastAsia"/>
          <w:sz w:val="24"/>
        </w:rPr>
        <w:t>&gt; element in OSDD</w:t>
      </w:r>
      <w:r w:rsidR="003C2F3B">
        <w:rPr>
          <w:rFonts w:eastAsia="SimSun"/>
          <w:sz w:val="24"/>
        </w:rPr>
        <w:t xml:space="preserve"> and is included below</w:t>
      </w:r>
      <w:r>
        <w:rPr>
          <w:rFonts w:eastAsia="SimSun" w:hint="eastAsia"/>
          <w:sz w:val="24"/>
        </w:rPr>
        <w:t xml:space="preserve">. </w:t>
      </w:r>
    </w:p>
    <w:p w14:paraId="5D3938B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&lt;?xml version="1.0"?&gt;</w:t>
      </w:r>
    </w:p>
    <w:p w14:paraId="7740E671" w14:textId="7F90BA5A"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&lt;</w:t>
      </w:r>
      <w:proofErr w:type="spellStart"/>
      <w:proofErr w:type="gramStart"/>
      <w:r w:rsidRPr="00E403BB">
        <w:t>os:OpenSearchDescription</w:t>
      </w:r>
      <w:proofErr w:type="spellEnd"/>
      <w:proofErr w:type="gramEnd"/>
      <w:r w:rsidRPr="00E403BB">
        <w:t xml:space="preserve"> </w:t>
      </w:r>
      <w:proofErr w:type="spellStart"/>
      <w:r w:rsidRPr="00E403BB">
        <w:t>xmlns:os</w:t>
      </w:r>
      <w:proofErr w:type="spellEnd"/>
      <w:r w:rsidRPr="00E403BB">
        <w:t>="</w:t>
      </w:r>
      <w:r w:rsidR="00EA23C3">
        <w:t>https://</w:t>
      </w:r>
      <w:r w:rsidRPr="00E403BB">
        <w:t>a9.com/-/spec/</w:t>
      </w:r>
      <w:proofErr w:type="spellStart"/>
      <w:r w:rsidRPr="00E403BB">
        <w:t>opensearch</w:t>
      </w:r>
      <w:proofErr w:type="spellEnd"/>
      <w:r w:rsidRPr="00E403BB">
        <w:t>/1.1/"</w:t>
      </w:r>
    </w:p>
    <w:p w14:paraId="0FD57ED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gramStart"/>
      <w:r w:rsidRPr="00E403BB">
        <w:t>xmlns:echo</w:t>
      </w:r>
      <w:proofErr w:type="gramEnd"/>
      <w:r w:rsidRPr="00E403BB">
        <w:t>="https://cmr.earthdata.nasa.gov/search/site/docs/search/api.html#atom"</w:t>
      </w:r>
    </w:p>
    <w:p w14:paraId="0C6F5593" w14:textId="2A4CDDC0"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spellStart"/>
      <w:proofErr w:type="gramStart"/>
      <w:r w:rsidRPr="00E403BB">
        <w:t>xmlns:geo</w:t>
      </w:r>
      <w:proofErr w:type="spellEnd"/>
      <w:proofErr w:type="gramEnd"/>
      <w:r w:rsidRPr="00E403BB">
        <w:t>="</w:t>
      </w:r>
      <w:r w:rsidR="00EA23C3">
        <w:t>https://</w:t>
      </w:r>
      <w:r w:rsidRPr="00E403BB">
        <w:t>a9.com/-/</w:t>
      </w:r>
      <w:proofErr w:type="spellStart"/>
      <w:r w:rsidRPr="00E403BB">
        <w:t>opensearch</w:t>
      </w:r>
      <w:proofErr w:type="spellEnd"/>
      <w:r w:rsidRPr="00E403BB">
        <w:t>/extensions/geo/1.0/"</w:t>
      </w:r>
    </w:p>
    <w:p w14:paraId="2632919D" w14:textId="7EB24249"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spellStart"/>
      <w:proofErr w:type="gramStart"/>
      <w:r w:rsidRPr="00E403BB">
        <w:t>xmlns:time</w:t>
      </w:r>
      <w:proofErr w:type="spellEnd"/>
      <w:proofErr w:type="gramEnd"/>
      <w:r w:rsidRPr="00E403BB">
        <w:t>="</w:t>
      </w:r>
      <w:r w:rsidR="00EA23C3">
        <w:t>https://</w:t>
      </w:r>
      <w:r w:rsidRPr="00E403BB">
        <w:t>a9.com/-/</w:t>
      </w:r>
      <w:proofErr w:type="spellStart"/>
      <w:r w:rsidRPr="00E403BB">
        <w:t>opensearch</w:t>
      </w:r>
      <w:proofErr w:type="spellEnd"/>
      <w:r w:rsidRPr="00E403BB">
        <w:t>/extensions/time/1.0/"</w:t>
      </w:r>
    </w:p>
    <w:p w14:paraId="7D090A20" w14:textId="4FE8F275"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gramStart"/>
      <w:r w:rsidRPr="00E403BB">
        <w:t>xmlns:esipdiscovery</w:t>
      </w:r>
      <w:proofErr w:type="gramEnd"/>
      <w:r w:rsidRPr="00E403BB">
        <w:t>="</w:t>
      </w:r>
      <w:r w:rsidR="00EA23C3">
        <w:t>https://</w:t>
      </w:r>
      <w:r w:rsidRPr="00E403BB">
        <w:t xml:space="preserve">commons.esipfed.org/ns/discovery/1.2/" </w:t>
      </w:r>
      <w:proofErr w:type="spellStart"/>
      <w:r w:rsidRPr="00E403BB">
        <w:t>esipdiscovery:version</w:t>
      </w:r>
      <w:proofErr w:type="spellEnd"/>
      <w:r w:rsidRPr="00E403BB">
        <w:t>="1.2"</w:t>
      </w:r>
    </w:p>
    <w:p w14:paraId="5ED66283" w14:textId="4019E84D"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gramStart"/>
      <w:r w:rsidRPr="00E403BB">
        <w:t>xmlns:params</w:t>
      </w:r>
      <w:proofErr w:type="gramEnd"/>
      <w:r w:rsidRPr="00E403BB">
        <w:t>="</w:t>
      </w:r>
      <w:r w:rsidR="00EA23C3">
        <w:t>https://</w:t>
      </w:r>
      <w:r w:rsidRPr="00E403BB">
        <w:t>a9.com/-/spec/opensearch/extensions/parameters/1.0/"</w:t>
      </w:r>
    </w:p>
    <w:p w14:paraId="618E2337" w14:textId="1FDD2AC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gramStart"/>
      <w:r w:rsidRPr="00E403BB">
        <w:t>xmlns:referrer</w:t>
      </w:r>
      <w:proofErr w:type="gramEnd"/>
      <w:r w:rsidRPr="00E403BB">
        <w:t>="</w:t>
      </w:r>
      <w:r w:rsidR="00EA23C3">
        <w:t>https://</w:t>
      </w:r>
      <w:r w:rsidRPr="00E403BB">
        <w:t>www.opensearch.org/Specifications/OpenSearch/Extensions/Referrer/1.0"</w:t>
      </w:r>
    </w:p>
    <w:p w14:paraId="24E9D6D7" w14:textId="6ECE6209"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spellStart"/>
      <w:proofErr w:type="gramStart"/>
      <w:r w:rsidRPr="00E403BB">
        <w:t>xmlns:eo</w:t>
      </w:r>
      <w:proofErr w:type="spellEnd"/>
      <w:proofErr w:type="gramEnd"/>
      <w:r w:rsidRPr="00E403BB">
        <w:t>="</w:t>
      </w:r>
      <w:r w:rsidR="00EA23C3">
        <w:t>https://</w:t>
      </w:r>
      <w:r w:rsidRPr="00E403BB">
        <w:t>a9.com/-/</w:t>
      </w:r>
      <w:proofErr w:type="spellStart"/>
      <w:r w:rsidRPr="00E403BB">
        <w:t>opensearch</w:t>
      </w:r>
      <w:proofErr w:type="spellEnd"/>
      <w:r w:rsidRPr="00E403BB">
        <w:t>/extensions/</w:t>
      </w:r>
      <w:proofErr w:type="spellStart"/>
      <w:r w:rsidRPr="00E403BB">
        <w:t>eo</w:t>
      </w:r>
      <w:proofErr w:type="spellEnd"/>
      <w:r w:rsidRPr="00E403BB">
        <w:t>/1.0/"</w:t>
      </w:r>
    </w:p>
    <w:p w14:paraId="39E3B220" w14:textId="08922405"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r>
      <w:proofErr w:type="spellStart"/>
      <w:proofErr w:type="gramStart"/>
      <w:r w:rsidRPr="00E403BB">
        <w:t>xmlns:atom</w:t>
      </w:r>
      <w:proofErr w:type="spellEnd"/>
      <w:proofErr w:type="gramEnd"/>
      <w:r w:rsidRPr="00E403BB">
        <w:t>="</w:t>
      </w:r>
      <w:r w:rsidR="00EA23C3">
        <w:t>https://</w:t>
      </w:r>
      <w:r w:rsidRPr="00E403BB">
        <w:t>www.w3.org/2005/Atom" &gt;</w:t>
      </w:r>
    </w:p>
    <w:p w14:paraId="6F353C0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os:ShortName</w:t>
      </w:r>
      <w:proofErr w:type="spellEnd"/>
      <w:proofErr w:type="gramEnd"/>
      <w:r w:rsidRPr="00E403BB">
        <w:t>&gt;CMR Collections&lt;/</w:t>
      </w:r>
      <w:proofErr w:type="spellStart"/>
      <w:r w:rsidRPr="00E403BB">
        <w:t>os:ShortName</w:t>
      </w:r>
      <w:proofErr w:type="spellEnd"/>
      <w:r w:rsidRPr="00E403BB">
        <w:t>&gt;</w:t>
      </w:r>
    </w:p>
    <w:p w14:paraId="684DDB6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os:Description</w:t>
      </w:r>
      <w:proofErr w:type="spellEnd"/>
      <w:proofErr w:type="gramEnd"/>
      <w:r w:rsidRPr="00E403BB">
        <w:t>&gt;NASA CMR Collection search using geo, time and parameter extensions&lt;/</w:t>
      </w:r>
      <w:proofErr w:type="spellStart"/>
      <w:r w:rsidRPr="00E403BB">
        <w:t>os:Description</w:t>
      </w:r>
      <w:proofErr w:type="spellEnd"/>
      <w:r w:rsidRPr="00E403BB">
        <w:t>&gt;</w:t>
      </w:r>
    </w:p>
    <w:p w14:paraId="0DE6AAB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os:Tags</w:t>
      </w:r>
      <w:proofErr w:type="spellEnd"/>
      <w:proofErr w:type="gramEnd"/>
      <w:r w:rsidRPr="00E403BB">
        <w:t xml:space="preserve">&gt;CMR NASA CWIC CEOS-OS-BP-V1.1/L3 ESIP OGC collection </w:t>
      </w:r>
      <w:proofErr w:type="spellStart"/>
      <w:r w:rsidRPr="00E403BB">
        <w:t>pageOffset</w:t>
      </w:r>
      <w:proofErr w:type="spellEnd"/>
      <w:r w:rsidRPr="00E403BB">
        <w:t xml:space="preserve">=1 </w:t>
      </w:r>
      <w:proofErr w:type="spellStart"/>
      <w:r w:rsidRPr="00E403BB">
        <w:t>indexOffset</w:t>
      </w:r>
      <w:proofErr w:type="spellEnd"/>
      <w:r w:rsidRPr="00E403BB">
        <w:t>=0&lt;/</w:t>
      </w:r>
      <w:proofErr w:type="spellStart"/>
      <w:r w:rsidRPr="00E403BB">
        <w:t>os:Tags</w:t>
      </w:r>
      <w:proofErr w:type="spellEnd"/>
      <w:r w:rsidRPr="00E403BB">
        <w:t>&gt;</w:t>
      </w:r>
    </w:p>
    <w:p w14:paraId="652F7C4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lastRenderedPageBreak/>
        <w:tab/>
        <w:t>&lt;</w:t>
      </w:r>
      <w:proofErr w:type="spellStart"/>
      <w:proofErr w:type="gramStart"/>
      <w:r w:rsidRPr="00E403BB">
        <w:t>os:Contact</w:t>
      </w:r>
      <w:proofErr w:type="spellEnd"/>
      <w:proofErr w:type="gramEnd"/>
      <w:r w:rsidRPr="00E403BB">
        <w:t>&gt;echodev@echo.nasa.gov&lt;/</w:t>
      </w:r>
      <w:proofErr w:type="spellStart"/>
      <w:r w:rsidRPr="00E403BB">
        <w:t>os:Contact</w:t>
      </w:r>
      <w:proofErr w:type="spellEnd"/>
      <w:r w:rsidRPr="00E403BB">
        <w:t>&gt;</w:t>
      </w:r>
    </w:p>
    <w:p w14:paraId="69BF952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os:Url</w:t>
      </w:r>
      <w:proofErr w:type="spellEnd"/>
      <w:proofErr w:type="gramEnd"/>
      <w:r w:rsidRPr="00E403BB">
        <w:t xml:space="preserve"> type="application/</w:t>
      </w:r>
      <w:proofErr w:type="spellStart"/>
      <w:r w:rsidRPr="00E403BB">
        <w:t>atom+xml</w:t>
      </w:r>
      <w:proofErr w:type="spellEnd"/>
      <w:r w:rsidRPr="00E403BB">
        <w:t xml:space="preserve">" </w:t>
      </w:r>
      <w:proofErr w:type="spellStart"/>
      <w:r w:rsidRPr="00E403BB">
        <w:t>rel</w:t>
      </w:r>
      <w:proofErr w:type="spellEnd"/>
      <w:r w:rsidRPr="00E403BB">
        <w:t>="collection"</w:t>
      </w:r>
    </w:p>
    <w:p w14:paraId="75CA899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proofErr w:type="spellStart"/>
      <w:r w:rsidRPr="00E403BB">
        <w:t>params:method</w:t>
      </w:r>
      <w:proofErr w:type="spellEnd"/>
      <w:r w:rsidRPr="00E403BB">
        <w:t>="GET" template="https://cmr.earthdata.nasa.gov/opensearch/collections.atom?keyword={os:searchTerms?}&amp;amp;instrument={echo:instrument?}&amp;amp;satellite={eo:platform?}&amp;amp;boundingBox={geo:box?}&amp;amp;geometry={geo:geometry?}&amp;amp;placeName={geo:name?}&amp;amp;startTime={time:start?}&amp;amp;endTime={time:end?}&amp;amp;cursor={os:startPage?}&amp;amp;numberOfResults={os:count?}&amp;amp;offset={os:startIndex?}&amp;amp;uid={geo:uid?}&amp;amp;hasGranules={echo:hasGranules?}&amp;amp;isCwic={echo:isCwic?}&amp;amp;isGeoss={echo:isGeoss?}&amp;amp;isCeos={echo:isCeos?}&amp;amp;isEosdis={echo:isEosdis?}&amp;amp;provider={echo:provider?}&amp;amp;clientId=cswOpenSearchDoc"&gt;</w:t>
      </w:r>
    </w:p>
    <w:p w14:paraId="760DEA3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name="keyword" </w:t>
      </w:r>
      <w:proofErr w:type="spellStart"/>
      <w:r w:rsidRPr="00E403BB">
        <w:t>uiDisplay</w:t>
      </w:r>
      <w:proofErr w:type="spellEnd"/>
      <w:r w:rsidRPr="00E403BB">
        <w:t>="Search terms" value="{</w:t>
      </w:r>
      <w:proofErr w:type="spellStart"/>
      <w:r w:rsidRPr="00E403BB">
        <w:t>os:searchTerms</w:t>
      </w:r>
      <w:proofErr w:type="spellEnd"/>
      <w:r w:rsidRPr="00E403BB">
        <w:t>}" title="Inventory with terms expressed by these search terms" minimum="0"&gt;</w:t>
      </w:r>
    </w:p>
    <w:p w14:paraId="0EDFBB12" w14:textId="67C6EC48"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="profile" href="</w:t>
      </w:r>
      <w:r w:rsidR="00EA23C3">
        <w:t>https://</w:t>
      </w:r>
      <w:r w:rsidRPr="00E403BB">
        <w:t>www.elasticsearch.org/guide/en/elasticsearch/reference/current/query-dsl-query-string-query.html" title="This parameter follows the elastic search free text search implementations" /&gt;</w:t>
      </w:r>
    </w:p>
    <w:p w14:paraId="381848B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16AAE15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name="instrument" </w:t>
      </w:r>
      <w:proofErr w:type="spellStart"/>
      <w:r w:rsidRPr="00E403BB">
        <w:t>uiDisplay</w:t>
      </w:r>
      <w:proofErr w:type="spellEnd"/>
      <w:r w:rsidRPr="00E403BB">
        <w:t>="Instrument" value="{</w:t>
      </w:r>
      <w:proofErr w:type="spellStart"/>
      <w:r w:rsidRPr="00E403BB">
        <w:t>echo:instrument</w:t>
      </w:r>
      <w:proofErr w:type="spellEnd"/>
      <w:r w:rsidRPr="00E403BB">
        <w:t>}" title="Inventory associated with a satellite instrument expressed by this short name" minimum="0"/&gt;</w:t>
      </w:r>
    </w:p>
    <w:p w14:paraId="34936AF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name="satellite" </w:t>
      </w:r>
      <w:proofErr w:type="spellStart"/>
      <w:r w:rsidRPr="00E403BB">
        <w:t>uiDisplay</w:t>
      </w:r>
      <w:proofErr w:type="spellEnd"/>
      <w:r w:rsidRPr="00E403BB">
        <w:t>="Satellite" value="{</w:t>
      </w:r>
      <w:proofErr w:type="spellStart"/>
      <w:r w:rsidRPr="00E403BB">
        <w:t>eo:platform</w:t>
      </w:r>
      <w:proofErr w:type="spellEnd"/>
      <w:r w:rsidRPr="00E403BB">
        <w:t>}" title="Inventory associated with a Satellite/platform expressed by this short name" minimum="0"/&gt;</w:t>
      </w:r>
    </w:p>
    <w:p w14:paraId="167AA36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boundingBox</w:t>
      </w:r>
      <w:proofErr w:type="spellEnd"/>
      <w:r w:rsidRPr="00E403BB">
        <w:t xml:space="preserve">" </w:t>
      </w:r>
      <w:proofErr w:type="spellStart"/>
      <w:r w:rsidRPr="00E403BB">
        <w:t>uiDisplay</w:t>
      </w:r>
      <w:proofErr w:type="spellEnd"/>
      <w:r w:rsidRPr="00E403BB">
        <w:t>="Bounding box" value="{</w:t>
      </w:r>
      <w:proofErr w:type="spellStart"/>
      <w:r w:rsidRPr="00E403BB">
        <w:t>geo:box</w:t>
      </w:r>
      <w:proofErr w:type="spellEnd"/>
      <w:r w:rsidRPr="00E403BB">
        <w:t>}" title="Inventory with a spatial extent overlapping this bounding box" minimum="0"/&gt;</w:t>
      </w:r>
    </w:p>
    <w:p w14:paraId="79DC5A7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name="geometry" </w:t>
      </w:r>
      <w:proofErr w:type="spellStart"/>
      <w:r w:rsidRPr="00E403BB">
        <w:t>uiDisplay</w:t>
      </w:r>
      <w:proofErr w:type="spellEnd"/>
      <w:r w:rsidRPr="00E403BB">
        <w:t>="Geometry" value="{</w:t>
      </w:r>
      <w:proofErr w:type="spellStart"/>
      <w:r w:rsidRPr="00E403BB">
        <w:t>geo:geometry</w:t>
      </w:r>
      <w:proofErr w:type="spellEnd"/>
      <w:r w:rsidRPr="00E403BB">
        <w:t>}" title="Inventory with a spatial extent overlapping this geometry" minimum="0"&gt;</w:t>
      </w:r>
    </w:p>
    <w:p w14:paraId="1586BD0E" w14:textId="61CAFB45"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 xml:space="preserve">www.opengis.net/wkt/LINESTRING" title="This service accepts WKT </w:t>
      </w:r>
      <w:proofErr w:type="spellStart"/>
      <w:r w:rsidRPr="00E403BB">
        <w:t>LineStrings</w:t>
      </w:r>
      <w:proofErr w:type="spellEnd"/>
      <w:r w:rsidRPr="00E403BB">
        <w:t>"/&gt;</w:t>
      </w:r>
    </w:p>
    <w:p w14:paraId="6D0F7C74" w14:textId="50412CB9"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www.opengis.net/wkt/POINT" title="This service accepts WKT Points"/&gt;</w:t>
      </w:r>
    </w:p>
    <w:p w14:paraId="06265B17" w14:textId="74B5807A"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www.opengis.net/wkt/POLYGON" title="This service accepts WKT Polygons"/&gt;</w:t>
      </w:r>
    </w:p>
    <w:p w14:paraId="0881390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607599C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placeName</w:t>
      </w:r>
      <w:proofErr w:type="spellEnd"/>
      <w:r w:rsidRPr="00E403BB">
        <w:t xml:space="preserve">" </w:t>
      </w:r>
      <w:proofErr w:type="spellStart"/>
      <w:r w:rsidRPr="00E403BB">
        <w:t>uiDisplay</w:t>
      </w:r>
      <w:proofErr w:type="spellEnd"/>
      <w:r w:rsidRPr="00E403BB">
        <w:t>="Place name" value="{</w:t>
      </w:r>
      <w:proofErr w:type="spellStart"/>
      <w:r w:rsidRPr="00E403BB">
        <w:t>geo:name</w:t>
      </w:r>
      <w:proofErr w:type="spellEnd"/>
      <w:r w:rsidRPr="00E403BB">
        <w:t>}" title="Inventory with a spatial location described by this name" minimum="0"/&gt;</w:t>
      </w:r>
    </w:p>
    <w:p w14:paraId="1A9A72F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startTime</w:t>
      </w:r>
      <w:proofErr w:type="spellEnd"/>
      <w:r w:rsidRPr="00E403BB">
        <w:t xml:space="preserve">" </w:t>
      </w:r>
      <w:proofErr w:type="spellStart"/>
      <w:r w:rsidRPr="00E403BB">
        <w:t>uiDisplay</w:t>
      </w:r>
      <w:proofErr w:type="spellEnd"/>
      <w:r w:rsidRPr="00E403BB">
        <w:t>="Start time" value="{</w:t>
      </w:r>
      <w:proofErr w:type="spellStart"/>
      <w:r w:rsidRPr="00E403BB">
        <w:t>time:start</w:t>
      </w:r>
      <w:proofErr w:type="spellEnd"/>
      <w:r w:rsidRPr="00E403BB">
        <w:t>}" title="Inventory with a temporal extent containing this start time" minimum="0"/&gt;</w:t>
      </w:r>
    </w:p>
    <w:p w14:paraId="323A371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endTime</w:t>
      </w:r>
      <w:proofErr w:type="spellEnd"/>
      <w:r w:rsidRPr="00E403BB">
        <w:t xml:space="preserve">" </w:t>
      </w:r>
      <w:proofErr w:type="spellStart"/>
      <w:r w:rsidRPr="00E403BB">
        <w:t>uiDisplay</w:t>
      </w:r>
      <w:proofErr w:type="spellEnd"/>
      <w:r w:rsidRPr="00E403BB">
        <w:t>="End time" value="{</w:t>
      </w:r>
      <w:proofErr w:type="spellStart"/>
      <w:r w:rsidRPr="00E403BB">
        <w:t>time:end</w:t>
      </w:r>
      <w:proofErr w:type="spellEnd"/>
      <w:r w:rsidRPr="00E403BB">
        <w:t>}" title="Inventory with a temporal extent containing this end time" minimum="0"/&gt;</w:t>
      </w:r>
    </w:p>
    <w:p w14:paraId="7E61404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name="cursor" </w:t>
      </w:r>
      <w:proofErr w:type="spellStart"/>
      <w:r w:rsidRPr="00E403BB">
        <w:t>uiDisplay</w:t>
      </w:r>
      <w:proofErr w:type="spellEnd"/>
      <w:r w:rsidRPr="00E403BB">
        <w:t>="Start page" value="{</w:t>
      </w:r>
      <w:proofErr w:type="spellStart"/>
      <w:r w:rsidRPr="00E403BB">
        <w:t>os:startPage</w:t>
      </w:r>
      <w:proofErr w:type="spellEnd"/>
      <w:r w:rsidRPr="00E403BB">
        <w:t>}" title="Start page for the search result" minimum="0" /&gt;</w:t>
      </w:r>
    </w:p>
    <w:p w14:paraId="73EAECF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numberOfResults</w:t>
      </w:r>
      <w:proofErr w:type="spellEnd"/>
      <w:r w:rsidRPr="00E403BB">
        <w:t xml:space="preserve">" </w:t>
      </w:r>
      <w:proofErr w:type="spellStart"/>
      <w:r w:rsidRPr="00E403BB">
        <w:t>uiDisplay</w:t>
      </w:r>
      <w:proofErr w:type="spellEnd"/>
      <w:r w:rsidRPr="00E403BB">
        <w:t>="Number of results" value="{</w:t>
      </w:r>
      <w:proofErr w:type="spellStart"/>
      <w:r w:rsidRPr="00E403BB">
        <w:t>os:count</w:t>
      </w:r>
      <w:proofErr w:type="spellEnd"/>
      <w:r w:rsidRPr="00E403BB">
        <w:t xml:space="preserve">}" title="Maximum number of records in the search result" minimum="0" </w:t>
      </w:r>
      <w:proofErr w:type="spellStart"/>
      <w:r w:rsidRPr="00E403BB">
        <w:t>maxInclusive</w:t>
      </w:r>
      <w:proofErr w:type="spellEnd"/>
      <w:r w:rsidRPr="00E403BB">
        <w:t>="2000"/&gt;</w:t>
      </w:r>
    </w:p>
    <w:p w14:paraId="169149D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name="offset" </w:t>
      </w:r>
      <w:proofErr w:type="spellStart"/>
      <w:r w:rsidRPr="00E403BB">
        <w:t>uiDisplay</w:t>
      </w:r>
      <w:proofErr w:type="spellEnd"/>
      <w:r w:rsidRPr="00E403BB">
        <w:t>="Start index" value="{</w:t>
      </w:r>
      <w:proofErr w:type="spellStart"/>
      <w:r w:rsidRPr="00E403BB">
        <w:t>os:startIndex</w:t>
      </w:r>
      <w:proofErr w:type="spellEnd"/>
      <w:r w:rsidRPr="00E403BB">
        <w:t>}" title="0-based offset used to skip the specified number of results in the search result set" minimum="0"/&gt;</w:t>
      </w:r>
    </w:p>
    <w:p w14:paraId="5ECAD16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uid</w:t>
      </w:r>
      <w:proofErr w:type="spellEnd"/>
      <w:r w:rsidRPr="00E403BB">
        <w:t xml:space="preserve">" </w:t>
      </w:r>
      <w:proofErr w:type="spellStart"/>
      <w:r w:rsidRPr="00E403BB">
        <w:t>uiDisplay</w:t>
      </w:r>
      <w:proofErr w:type="spellEnd"/>
      <w:r w:rsidRPr="00E403BB">
        <w:t>="Unique identifier" value="{</w:t>
      </w:r>
      <w:proofErr w:type="spellStart"/>
      <w:r w:rsidRPr="00E403BB">
        <w:t>geo:uid</w:t>
      </w:r>
      <w:proofErr w:type="spellEnd"/>
      <w:r w:rsidRPr="00E403BB">
        <w:t>}" title="Inventory associated with this unique ID" minimum="0"/&gt;</w:t>
      </w:r>
    </w:p>
    <w:p w14:paraId="25CFAEB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hasGranules</w:t>
      </w:r>
      <w:proofErr w:type="spellEnd"/>
      <w:r w:rsidRPr="00E403BB">
        <w:t xml:space="preserve">" </w:t>
      </w:r>
      <w:proofErr w:type="spellStart"/>
      <w:r w:rsidRPr="00E403BB">
        <w:t>uiDisplay</w:t>
      </w:r>
      <w:proofErr w:type="spellEnd"/>
      <w:r w:rsidRPr="00E403BB">
        <w:t>="Has granules" value="{</w:t>
      </w:r>
      <w:proofErr w:type="spellStart"/>
      <w:r w:rsidRPr="00E403BB">
        <w:t>echo:hasGranules</w:t>
      </w:r>
      <w:proofErr w:type="spellEnd"/>
      <w:r w:rsidRPr="00E403BB">
        <w:t>}" title="Inventory with granules"&gt;</w:t>
      </w:r>
    </w:p>
    <w:p w14:paraId="2B6E5D9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&lt;</w:t>
      </w:r>
      <w:proofErr w:type="spellStart"/>
      <w:proofErr w:type="gramStart"/>
      <w:r w:rsidRPr="00E403BB">
        <w:t>params:Option</w:t>
      </w:r>
      <w:proofErr w:type="spellEnd"/>
      <w:proofErr w:type="gramEnd"/>
      <w:r w:rsidRPr="00E403BB">
        <w:t xml:space="preserve"> value="true" label="Yes"/&gt;</w:t>
      </w:r>
    </w:p>
    <w:p w14:paraId="44099C7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value="false" label="No"/&gt;</w:t>
      </w:r>
    </w:p>
    <w:p w14:paraId="3FC51C1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07D3461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isCwic</w:t>
      </w:r>
      <w:proofErr w:type="spellEnd"/>
      <w:r w:rsidRPr="00E403BB">
        <w:t xml:space="preserve">" </w:t>
      </w:r>
      <w:proofErr w:type="spellStart"/>
      <w:r w:rsidRPr="00E403BB">
        <w:t>uiDisplay</w:t>
      </w:r>
      <w:proofErr w:type="spellEnd"/>
      <w:r w:rsidRPr="00E403BB">
        <w:t>="CWIC collection" value="{</w:t>
      </w:r>
      <w:proofErr w:type="spellStart"/>
      <w:r w:rsidRPr="00E403BB">
        <w:t>echo:isCwic</w:t>
      </w:r>
      <w:proofErr w:type="spellEnd"/>
      <w:r w:rsidRPr="00E403BB">
        <w:t>}" title="Inventory related to CWIC"&gt;</w:t>
      </w:r>
    </w:p>
    <w:p w14:paraId="4F33DE5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13E61D4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7DFE0CE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isGeoss</w:t>
      </w:r>
      <w:proofErr w:type="spellEnd"/>
      <w:r w:rsidRPr="00E403BB">
        <w:t xml:space="preserve">" </w:t>
      </w:r>
      <w:proofErr w:type="spellStart"/>
      <w:r w:rsidRPr="00E403BB">
        <w:t>uiDisplay</w:t>
      </w:r>
      <w:proofErr w:type="spellEnd"/>
      <w:r w:rsidRPr="00E403BB">
        <w:t>="GEOSS collection" value="{</w:t>
      </w:r>
      <w:proofErr w:type="spellStart"/>
      <w:r w:rsidRPr="00E403BB">
        <w:t>echo:isGeoss</w:t>
      </w:r>
      <w:proofErr w:type="spellEnd"/>
      <w:r w:rsidRPr="00E403BB">
        <w:t xml:space="preserve">}" </w:t>
      </w:r>
      <w:r w:rsidRPr="00E403BB">
        <w:lastRenderedPageBreak/>
        <w:t>title="Inventory related to GEOSS"&gt;</w:t>
      </w:r>
    </w:p>
    <w:p w14:paraId="1642BBA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19261B0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65E7FD8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isCeos</w:t>
      </w:r>
      <w:proofErr w:type="spellEnd"/>
      <w:r w:rsidRPr="00E403BB">
        <w:t xml:space="preserve">" </w:t>
      </w:r>
      <w:proofErr w:type="spellStart"/>
      <w:r w:rsidRPr="00E403BB">
        <w:t>uiDisplay</w:t>
      </w:r>
      <w:proofErr w:type="spellEnd"/>
      <w:r w:rsidRPr="00E403BB">
        <w:t>="CEOS collection" value="{</w:t>
      </w:r>
      <w:proofErr w:type="spellStart"/>
      <w:r w:rsidRPr="00E403BB">
        <w:t>echo:isCeos</w:t>
      </w:r>
      <w:proofErr w:type="spellEnd"/>
      <w:r w:rsidRPr="00E403BB">
        <w:t>}" title="Inventory related to CEOS"&gt;</w:t>
      </w:r>
    </w:p>
    <w:p w14:paraId="0FF665B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7AA9A586"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594009C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isEosdis</w:t>
      </w:r>
      <w:proofErr w:type="spellEnd"/>
      <w:r w:rsidRPr="00E403BB">
        <w:t xml:space="preserve">" </w:t>
      </w:r>
      <w:proofErr w:type="spellStart"/>
      <w:r w:rsidRPr="00E403BB">
        <w:t>uiDisplay</w:t>
      </w:r>
      <w:proofErr w:type="spellEnd"/>
      <w:r w:rsidRPr="00E403BB">
        <w:t>="EOSDIS collection" value="{</w:t>
      </w:r>
      <w:proofErr w:type="spellStart"/>
      <w:r w:rsidRPr="00E403BB">
        <w:t>echo:isEosdis</w:t>
      </w:r>
      <w:proofErr w:type="spellEnd"/>
      <w:r w:rsidRPr="00E403BB">
        <w:t>}" title="Inventory related to EOSDIS"&gt;</w:t>
      </w:r>
    </w:p>
    <w:p w14:paraId="08C3FA2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615F678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24129D7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name="provider" </w:t>
      </w:r>
      <w:proofErr w:type="spellStart"/>
      <w:r w:rsidRPr="00E403BB">
        <w:t>uiDisplay</w:t>
      </w:r>
      <w:proofErr w:type="spellEnd"/>
      <w:r w:rsidRPr="00E403BB">
        <w:t>="Provider" value="{</w:t>
      </w:r>
      <w:proofErr w:type="spellStart"/>
      <w:r w:rsidRPr="00E403BB">
        <w:t>echo:provider</w:t>
      </w:r>
      <w:proofErr w:type="spellEnd"/>
      <w:r w:rsidRPr="00E403BB">
        <w:t>}" title="Inventory associated with a provider" minimum="0"/&gt;</w:t>
      </w:r>
    </w:p>
    <w:p w14:paraId="792F199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clientId</w:t>
      </w:r>
      <w:proofErr w:type="spellEnd"/>
      <w:r w:rsidRPr="00E403BB">
        <w:t xml:space="preserve">" </w:t>
      </w:r>
      <w:proofErr w:type="spellStart"/>
      <w:r w:rsidRPr="00E403BB">
        <w:t>uiDisplay</w:t>
      </w:r>
      <w:proofErr w:type="spellEnd"/>
      <w:r w:rsidRPr="00E403BB">
        <w:t>="Client identifier" value="{</w:t>
      </w:r>
      <w:proofErr w:type="spellStart"/>
      <w:r w:rsidRPr="00E403BB">
        <w:t>referrer:source</w:t>
      </w:r>
      <w:proofErr w:type="spellEnd"/>
      <w:r w:rsidRPr="00E403BB">
        <w:t>}" title="Client identifier to be used for metrics" minimum="0"/&gt;</w:t>
      </w:r>
    </w:p>
    <w:p w14:paraId="1EF5CDB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os:Url</w:t>
      </w:r>
      <w:proofErr w:type="spellEnd"/>
      <w:proofErr w:type="gramEnd"/>
      <w:r w:rsidRPr="00E403BB">
        <w:t>&gt;</w:t>
      </w:r>
    </w:p>
    <w:p w14:paraId="56E286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os:Url</w:t>
      </w:r>
      <w:proofErr w:type="spellEnd"/>
      <w:proofErr w:type="gramEnd"/>
      <w:r w:rsidRPr="00E403BB">
        <w:t xml:space="preserve"> type="text/html" </w:t>
      </w:r>
      <w:proofErr w:type="spellStart"/>
      <w:r w:rsidRPr="00E403BB">
        <w:t>rel</w:t>
      </w:r>
      <w:proofErr w:type="spellEnd"/>
      <w:r w:rsidRPr="00E403BB">
        <w:t>="collection"</w:t>
      </w:r>
    </w:p>
    <w:p w14:paraId="4B4826F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proofErr w:type="spellStart"/>
      <w:r w:rsidRPr="00E403BB">
        <w:t>params:method</w:t>
      </w:r>
      <w:proofErr w:type="spellEnd"/>
      <w:r w:rsidRPr="00E403BB">
        <w:t>="GET" template="https://cmr.earthdata.nasa.gov/opensearch/collections.html?keyword={os:searchTerms?}&amp;amp;instrument={echo:instrument?}&amp;amp;satellite={eo:platform?}&amp;amp;boundingBox={geo:box?}&amp;amp;geometry={geo:geometry?}&amp;amp;placeName={geo:name?}&amp;amp;startTime={time:start?}&amp;amp;endTime={time:end?}&amp;amp;cursor={os:startPage?}&amp;amp;numberOfResults={os:count?}&amp;amp;offset={os:startIndex?}&amp;amp;uid={geo:uid?}&amp;amp;hasGranules={echo:hasGranules?}&amp;amp;isCwic={echo:isCwic?}&amp;amp;isGeoss={echo:isGeoss?}&amp;amp;isCeos={echo:isCeos?}&amp;amp;isEosdis={echo:isEosdis?}&amp;amp;provider={echo:provider?}&amp;amp;clientId=cswOpenSearchDoc"&gt;</w:t>
      </w:r>
    </w:p>
    <w:p w14:paraId="2A0BEBDC"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name="keyword" </w:t>
      </w:r>
      <w:proofErr w:type="spellStart"/>
      <w:r w:rsidRPr="00E403BB">
        <w:t>uiDisplay</w:t>
      </w:r>
      <w:proofErr w:type="spellEnd"/>
      <w:r w:rsidRPr="00E403BB">
        <w:t>="Search terms" value="{</w:t>
      </w:r>
      <w:proofErr w:type="spellStart"/>
      <w:r w:rsidRPr="00E403BB">
        <w:t>os:searchTerms</w:t>
      </w:r>
      <w:proofErr w:type="spellEnd"/>
      <w:r w:rsidRPr="00E403BB">
        <w:t>}" title="Inventory with terms expressed by these search terms" minimum="0"&gt;</w:t>
      </w:r>
    </w:p>
    <w:p w14:paraId="266422C0" w14:textId="37D4409B"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="profile" href="</w:t>
      </w:r>
      <w:r w:rsidR="00EA23C3">
        <w:t>https://</w:t>
      </w:r>
      <w:r w:rsidRPr="00E403BB">
        <w:t>www.elasticsearch.org/guide/en/elasticsearch/reference/current/query-dsl-query-string-query.html" title="This parameter follows the elastic search free text search implementations" /&gt;</w:t>
      </w:r>
    </w:p>
    <w:p w14:paraId="6A95F2B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158C736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name="instrument" </w:t>
      </w:r>
      <w:proofErr w:type="spellStart"/>
      <w:r w:rsidRPr="00E403BB">
        <w:t>uiDisplay</w:t>
      </w:r>
      <w:proofErr w:type="spellEnd"/>
      <w:r w:rsidRPr="00E403BB">
        <w:t>="Instrument" value="{</w:t>
      </w:r>
      <w:proofErr w:type="spellStart"/>
      <w:r w:rsidRPr="00E403BB">
        <w:t>echo:instrument</w:t>
      </w:r>
      <w:proofErr w:type="spellEnd"/>
      <w:r w:rsidRPr="00E403BB">
        <w:t>}" title="Inventory associated with a satellite instrument expressed by this short name" minimum="0"/&gt;</w:t>
      </w:r>
    </w:p>
    <w:p w14:paraId="4834F17E"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name="satellite" </w:t>
      </w:r>
      <w:proofErr w:type="spellStart"/>
      <w:r w:rsidRPr="00E403BB">
        <w:t>uiDisplay</w:t>
      </w:r>
      <w:proofErr w:type="spellEnd"/>
      <w:r w:rsidRPr="00E403BB">
        <w:t>="Satellite" value="{</w:t>
      </w:r>
      <w:proofErr w:type="spellStart"/>
      <w:r w:rsidRPr="00E403BB">
        <w:t>eo:platform</w:t>
      </w:r>
      <w:proofErr w:type="spellEnd"/>
      <w:r w:rsidRPr="00E403BB">
        <w:t>}" title="Inventory associated with a Satellite/platform expressed by this short name" minimum="0"/&gt;</w:t>
      </w:r>
    </w:p>
    <w:p w14:paraId="322140E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boundingBox</w:t>
      </w:r>
      <w:proofErr w:type="spellEnd"/>
      <w:r w:rsidRPr="00E403BB">
        <w:t xml:space="preserve">" </w:t>
      </w:r>
      <w:proofErr w:type="spellStart"/>
      <w:r w:rsidRPr="00E403BB">
        <w:t>uiDisplay</w:t>
      </w:r>
      <w:proofErr w:type="spellEnd"/>
      <w:r w:rsidRPr="00E403BB">
        <w:t>="Bounding box" value="{</w:t>
      </w:r>
      <w:proofErr w:type="spellStart"/>
      <w:r w:rsidRPr="00E403BB">
        <w:t>geo:box</w:t>
      </w:r>
      <w:proofErr w:type="spellEnd"/>
      <w:r w:rsidRPr="00E403BB">
        <w:t>}" title="Inventory with a spatial extent overlapping this bounding box" minimum="0"/&gt;</w:t>
      </w:r>
    </w:p>
    <w:p w14:paraId="40C36E0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name="geometry" </w:t>
      </w:r>
      <w:proofErr w:type="spellStart"/>
      <w:r w:rsidRPr="00E403BB">
        <w:t>uiDisplay</w:t>
      </w:r>
      <w:proofErr w:type="spellEnd"/>
      <w:r w:rsidRPr="00E403BB">
        <w:t>="Geometry" value="{</w:t>
      </w:r>
      <w:proofErr w:type="spellStart"/>
      <w:r w:rsidRPr="00E403BB">
        <w:t>geo:geometry</w:t>
      </w:r>
      <w:proofErr w:type="spellEnd"/>
      <w:r w:rsidRPr="00E403BB">
        <w:t>}" title="Inventory with a spatial extent overlapping this geometry" minimum="0"&gt;</w:t>
      </w:r>
    </w:p>
    <w:p w14:paraId="2460DE68" w14:textId="1A31914F"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 xml:space="preserve">www.opengis.net/wkt/LINESTRING" title="This service accepts WKT </w:t>
      </w:r>
      <w:proofErr w:type="spellStart"/>
      <w:r w:rsidRPr="00E403BB">
        <w:t>LineStrings</w:t>
      </w:r>
      <w:proofErr w:type="spellEnd"/>
      <w:r w:rsidRPr="00E403BB">
        <w:t>"/&gt;</w:t>
      </w:r>
    </w:p>
    <w:p w14:paraId="334109C8" w14:textId="7051C0EE"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www.opengis.net/wkt/POINT" title="This service accepts WKT Points"/&gt;</w:t>
      </w:r>
    </w:p>
    <w:p w14:paraId="61211ADE" w14:textId="7DC0E75E"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atom:link</w:t>
      </w:r>
      <w:proofErr w:type="spellEnd"/>
      <w:proofErr w:type="gramEnd"/>
      <w:r w:rsidRPr="00E403BB">
        <w:t xml:space="preserve"> </w:t>
      </w:r>
      <w:proofErr w:type="spellStart"/>
      <w:r w:rsidRPr="00E403BB">
        <w:t>rel</w:t>
      </w:r>
      <w:proofErr w:type="spellEnd"/>
      <w:r w:rsidRPr="00E403BB">
        <w:t xml:space="preserve">="profile" </w:t>
      </w:r>
      <w:proofErr w:type="spellStart"/>
      <w:r w:rsidRPr="00E403BB">
        <w:t>href</w:t>
      </w:r>
      <w:proofErr w:type="spellEnd"/>
      <w:r w:rsidRPr="00E403BB">
        <w:t>="</w:t>
      </w:r>
      <w:r w:rsidR="00EA23C3">
        <w:t>https://</w:t>
      </w:r>
      <w:r w:rsidRPr="00E403BB">
        <w:t>www.opengis.net/wkt/POLYGON" title="This service accepts WKT Polygons"/&gt;</w:t>
      </w:r>
    </w:p>
    <w:p w14:paraId="4E108EF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6C4A5FA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placeName</w:t>
      </w:r>
      <w:proofErr w:type="spellEnd"/>
      <w:r w:rsidRPr="00E403BB">
        <w:t xml:space="preserve">" </w:t>
      </w:r>
      <w:proofErr w:type="spellStart"/>
      <w:r w:rsidRPr="00E403BB">
        <w:t>uiDisplay</w:t>
      </w:r>
      <w:proofErr w:type="spellEnd"/>
      <w:r w:rsidRPr="00E403BB">
        <w:t>="Place name" value="{</w:t>
      </w:r>
      <w:proofErr w:type="spellStart"/>
      <w:r w:rsidRPr="00E403BB">
        <w:t>geo:name</w:t>
      </w:r>
      <w:proofErr w:type="spellEnd"/>
      <w:r w:rsidRPr="00E403BB">
        <w:t>}" title="Inventory with a spatial location described by this name" minimum="0"/&gt;</w:t>
      </w:r>
    </w:p>
    <w:p w14:paraId="7C45023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startTime</w:t>
      </w:r>
      <w:proofErr w:type="spellEnd"/>
      <w:r w:rsidRPr="00E403BB">
        <w:t xml:space="preserve">" </w:t>
      </w:r>
      <w:proofErr w:type="spellStart"/>
      <w:r w:rsidRPr="00E403BB">
        <w:t>uiDisplay</w:t>
      </w:r>
      <w:proofErr w:type="spellEnd"/>
      <w:r w:rsidRPr="00E403BB">
        <w:t>="Start time" value="{</w:t>
      </w:r>
      <w:proofErr w:type="spellStart"/>
      <w:r w:rsidRPr="00E403BB">
        <w:t>time:start</w:t>
      </w:r>
      <w:proofErr w:type="spellEnd"/>
      <w:r w:rsidRPr="00E403BB">
        <w:t>}" title="Inventory with a temporal extent containing this start time" minimum="0"/&gt;</w:t>
      </w:r>
    </w:p>
    <w:p w14:paraId="7E72720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endTime</w:t>
      </w:r>
      <w:proofErr w:type="spellEnd"/>
      <w:r w:rsidRPr="00E403BB">
        <w:t xml:space="preserve">" </w:t>
      </w:r>
      <w:proofErr w:type="spellStart"/>
      <w:r w:rsidRPr="00E403BB">
        <w:t>uiDisplay</w:t>
      </w:r>
      <w:proofErr w:type="spellEnd"/>
      <w:r w:rsidRPr="00E403BB">
        <w:t>="End time" value="{</w:t>
      </w:r>
      <w:proofErr w:type="spellStart"/>
      <w:r w:rsidRPr="00E403BB">
        <w:t>time:end</w:t>
      </w:r>
      <w:proofErr w:type="spellEnd"/>
      <w:r w:rsidRPr="00E403BB">
        <w:t>}" title="Inventory with a temporal extent containing this end time" minimum="0"/&gt;</w:t>
      </w:r>
    </w:p>
    <w:p w14:paraId="078E9C5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name="cursor" </w:t>
      </w:r>
      <w:proofErr w:type="spellStart"/>
      <w:r w:rsidRPr="00E403BB">
        <w:t>uiDisplay</w:t>
      </w:r>
      <w:proofErr w:type="spellEnd"/>
      <w:r w:rsidRPr="00E403BB">
        <w:t>="Start page" value="{</w:t>
      </w:r>
      <w:proofErr w:type="spellStart"/>
      <w:r w:rsidRPr="00E403BB">
        <w:t>os:startPage</w:t>
      </w:r>
      <w:proofErr w:type="spellEnd"/>
      <w:r w:rsidRPr="00E403BB">
        <w:t>}" title="Start page for the search result" minimum="0" /&gt;</w:t>
      </w:r>
    </w:p>
    <w:p w14:paraId="050F9470"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numberOfResults</w:t>
      </w:r>
      <w:proofErr w:type="spellEnd"/>
      <w:r w:rsidRPr="00E403BB">
        <w:t xml:space="preserve">" </w:t>
      </w:r>
      <w:proofErr w:type="spellStart"/>
      <w:r w:rsidRPr="00E403BB">
        <w:t>uiDisplay</w:t>
      </w:r>
      <w:proofErr w:type="spellEnd"/>
      <w:r w:rsidRPr="00E403BB">
        <w:t>="Number of results" value="{</w:t>
      </w:r>
      <w:proofErr w:type="spellStart"/>
      <w:r w:rsidRPr="00E403BB">
        <w:t>os:count</w:t>
      </w:r>
      <w:proofErr w:type="spellEnd"/>
      <w:r w:rsidRPr="00E403BB">
        <w:t xml:space="preserve">}" </w:t>
      </w:r>
      <w:r w:rsidRPr="00E403BB">
        <w:lastRenderedPageBreak/>
        <w:t xml:space="preserve">title="Maximum number of records in the search result" minimum="0" </w:t>
      </w:r>
      <w:proofErr w:type="spellStart"/>
      <w:r w:rsidRPr="00E403BB">
        <w:t>maxInclusive</w:t>
      </w:r>
      <w:proofErr w:type="spellEnd"/>
      <w:r w:rsidRPr="00E403BB">
        <w:t>="2000"/&gt;</w:t>
      </w:r>
    </w:p>
    <w:p w14:paraId="41BE4B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name="offset" </w:t>
      </w:r>
      <w:proofErr w:type="spellStart"/>
      <w:r w:rsidRPr="00E403BB">
        <w:t>uiDisplay</w:t>
      </w:r>
      <w:proofErr w:type="spellEnd"/>
      <w:r w:rsidRPr="00E403BB">
        <w:t>="Start index" value="{</w:t>
      </w:r>
      <w:proofErr w:type="spellStart"/>
      <w:r w:rsidRPr="00E403BB">
        <w:t>os:startIndex</w:t>
      </w:r>
      <w:proofErr w:type="spellEnd"/>
      <w:r w:rsidRPr="00E403BB">
        <w:t>}" title="0-based offset used to skip the specified number of results in the search result set" minimum="0"/&gt;</w:t>
      </w:r>
    </w:p>
    <w:p w14:paraId="3C5CA9A9"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uid</w:t>
      </w:r>
      <w:proofErr w:type="spellEnd"/>
      <w:r w:rsidRPr="00E403BB">
        <w:t xml:space="preserve">" </w:t>
      </w:r>
      <w:proofErr w:type="spellStart"/>
      <w:r w:rsidRPr="00E403BB">
        <w:t>uiDisplay</w:t>
      </w:r>
      <w:proofErr w:type="spellEnd"/>
      <w:r w:rsidRPr="00E403BB">
        <w:t>="Unique identifier" value="{</w:t>
      </w:r>
      <w:proofErr w:type="spellStart"/>
      <w:r w:rsidRPr="00E403BB">
        <w:t>geo:uid</w:t>
      </w:r>
      <w:proofErr w:type="spellEnd"/>
      <w:r w:rsidRPr="00E403BB">
        <w:t>}" title="Inventory associated with this unique ID" minimum="0"/&gt;</w:t>
      </w:r>
    </w:p>
    <w:p w14:paraId="49E5918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hasGranules</w:t>
      </w:r>
      <w:proofErr w:type="spellEnd"/>
      <w:r w:rsidRPr="00E403BB">
        <w:t xml:space="preserve">" </w:t>
      </w:r>
      <w:proofErr w:type="spellStart"/>
      <w:r w:rsidRPr="00E403BB">
        <w:t>uiDisplay</w:t>
      </w:r>
      <w:proofErr w:type="spellEnd"/>
      <w:r w:rsidRPr="00E403BB">
        <w:t>="Has granules" value="{</w:t>
      </w:r>
      <w:proofErr w:type="spellStart"/>
      <w:r w:rsidRPr="00E403BB">
        <w:t>echo:hasGranules</w:t>
      </w:r>
      <w:proofErr w:type="spellEnd"/>
      <w:r w:rsidRPr="00E403BB">
        <w:t>}" title="Inventory with granules"&gt;</w:t>
      </w:r>
    </w:p>
    <w:p w14:paraId="070DFAA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&lt;</w:t>
      </w:r>
      <w:proofErr w:type="spellStart"/>
      <w:proofErr w:type="gramStart"/>
      <w:r w:rsidRPr="00E403BB">
        <w:t>params:Option</w:t>
      </w:r>
      <w:proofErr w:type="spellEnd"/>
      <w:proofErr w:type="gramEnd"/>
      <w:r w:rsidRPr="00E403BB">
        <w:t xml:space="preserve"> value="true" label="Yes"/&gt;</w:t>
      </w:r>
    </w:p>
    <w:p w14:paraId="3E54F0F8"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value="false" label="No"/&gt;</w:t>
      </w:r>
    </w:p>
    <w:p w14:paraId="5BAD24F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1C6F435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isCwic</w:t>
      </w:r>
      <w:proofErr w:type="spellEnd"/>
      <w:r w:rsidRPr="00E403BB">
        <w:t xml:space="preserve">" </w:t>
      </w:r>
      <w:proofErr w:type="spellStart"/>
      <w:r w:rsidRPr="00E403BB">
        <w:t>uiDisplay</w:t>
      </w:r>
      <w:proofErr w:type="spellEnd"/>
      <w:r w:rsidRPr="00E403BB">
        <w:t>="CWIC collection" value="{</w:t>
      </w:r>
      <w:proofErr w:type="spellStart"/>
      <w:r w:rsidRPr="00E403BB">
        <w:t>echo:isCwic</w:t>
      </w:r>
      <w:proofErr w:type="spellEnd"/>
      <w:r w:rsidRPr="00E403BB">
        <w:t>}" title="Inventory related to CWIC"&gt;</w:t>
      </w:r>
    </w:p>
    <w:p w14:paraId="73780C6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5F804EB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58589C0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isGeoss</w:t>
      </w:r>
      <w:proofErr w:type="spellEnd"/>
      <w:r w:rsidRPr="00E403BB">
        <w:t xml:space="preserve">" </w:t>
      </w:r>
      <w:proofErr w:type="spellStart"/>
      <w:r w:rsidRPr="00E403BB">
        <w:t>uiDisplay</w:t>
      </w:r>
      <w:proofErr w:type="spellEnd"/>
      <w:r w:rsidRPr="00E403BB">
        <w:t>="GEOSS collection" value="{</w:t>
      </w:r>
      <w:proofErr w:type="spellStart"/>
      <w:r w:rsidRPr="00E403BB">
        <w:t>echo:isGeoss</w:t>
      </w:r>
      <w:proofErr w:type="spellEnd"/>
      <w:r w:rsidRPr="00E403BB">
        <w:t>}" title="Inventory related to GEOSS"&gt;</w:t>
      </w:r>
    </w:p>
    <w:p w14:paraId="5A6647FA"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w:t>
      </w:r>
      <w:r w:rsidRPr="00E403BB">
        <w:tab/>
        <w:t>&lt;</w:t>
      </w:r>
      <w:proofErr w:type="spellStart"/>
      <w:proofErr w:type="gramStart"/>
      <w:r w:rsidRPr="00E403BB">
        <w:t>params:Option</w:t>
      </w:r>
      <w:proofErr w:type="spellEnd"/>
      <w:proofErr w:type="gramEnd"/>
      <w:r w:rsidRPr="00E403BB">
        <w:t xml:space="preserve"> value="true" label="Yes"/&gt;</w:t>
      </w:r>
    </w:p>
    <w:p w14:paraId="20E42BB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6C6D1863"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isCeos</w:t>
      </w:r>
      <w:proofErr w:type="spellEnd"/>
      <w:r w:rsidRPr="00E403BB">
        <w:t xml:space="preserve">" </w:t>
      </w:r>
      <w:proofErr w:type="spellStart"/>
      <w:r w:rsidRPr="00E403BB">
        <w:t>uiDisplay</w:t>
      </w:r>
      <w:proofErr w:type="spellEnd"/>
      <w:r w:rsidRPr="00E403BB">
        <w:t>="CEOS collection" value="{</w:t>
      </w:r>
      <w:proofErr w:type="spellStart"/>
      <w:r w:rsidRPr="00E403BB">
        <w:t>echo:isCeos</w:t>
      </w:r>
      <w:proofErr w:type="spellEnd"/>
      <w:r w:rsidRPr="00E403BB">
        <w:t>}" title="Inventory related to CEOS"&gt;</w:t>
      </w:r>
    </w:p>
    <w:p w14:paraId="304D8E2B"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2A53D95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6DC6CB8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isEosdis</w:t>
      </w:r>
      <w:proofErr w:type="spellEnd"/>
      <w:r w:rsidRPr="00E403BB">
        <w:t xml:space="preserve">" </w:t>
      </w:r>
      <w:proofErr w:type="spellStart"/>
      <w:r w:rsidRPr="00E403BB">
        <w:t>uiDisplay</w:t>
      </w:r>
      <w:proofErr w:type="spellEnd"/>
      <w:r w:rsidRPr="00E403BB">
        <w:t>="EOSDIS collection" value="{</w:t>
      </w:r>
      <w:proofErr w:type="spellStart"/>
      <w:r w:rsidRPr="00E403BB">
        <w:t>echo:isEosdis</w:t>
      </w:r>
      <w:proofErr w:type="spellEnd"/>
      <w:r w:rsidRPr="00E403BB">
        <w:t>}" title="Inventory related to EOSDIS"&gt;</w:t>
      </w:r>
    </w:p>
    <w:p w14:paraId="7E7A0454"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params:Option</w:t>
      </w:r>
      <w:proofErr w:type="spellEnd"/>
      <w:proofErr w:type="gramEnd"/>
      <w:r w:rsidRPr="00E403BB">
        <w:t xml:space="preserve"> value="true" label="Yes"/&gt;</w:t>
      </w:r>
    </w:p>
    <w:p w14:paraId="2A04FD15"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&gt;</w:t>
      </w:r>
    </w:p>
    <w:p w14:paraId="1C6DDE21"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name="provider" </w:t>
      </w:r>
      <w:proofErr w:type="spellStart"/>
      <w:r w:rsidRPr="00E403BB">
        <w:t>uiDisplay</w:t>
      </w:r>
      <w:proofErr w:type="spellEnd"/>
      <w:r w:rsidRPr="00E403BB">
        <w:t>="Provider" value="{</w:t>
      </w:r>
      <w:proofErr w:type="spellStart"/>
      <w:r w:rsidRPr="00E403BB">
        <w:t>echo:provider</w:t>
      </w:r>
      <w:proofErr w:type="spellEnd"/>
      <w:r w:rsidRPr="00E403BB">
        <w:t>}" title="Inventory associated with a provider" minimum="0"/&gt;</w:t>
      </w:r>
    </w:p>
    <w:p w14:paraId="3DEF671D"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 xml:space="preserve">    &lt;</w:t>
      </w:r>
      <w:proofErr w:type="spellStart"/>
      <w:proofErr w:type="gramStart"/>
      <w:r w:rsidRPr="00E403BB">
        <w:t>params:Parameter</w:t>
      </w:r>
      <w:proofErr w:type="spellEnd"/>
      <w:proofErr w:type="gramEnd"/>
      <w:r w:rsidRPr="00E403BB">
        <w:t xml:space="preserve"> name="</w:t>
      </w:r>
      <w:proofErr w:type="spellStart"/>
      <w:r w:rsidRPr="00E403BB">
        <w:t>clientId</w:t>
      </w:r>
      <w:proofErr w:type="spellEnd"/>
      <w:r w:rsidRPr="00E403BB">
        <w:t xml:space="preserve">" </w:t>
      </w:r>
      <w:proofErr w:type="spellStart"/>
      <w:r w:rsidRPr="00E403BB">
        <w:t>uiDisplay</w:t>
      </w:r>
      <w:proofErr w:type="spellEnd"/>
      <w:r w:rsidRPr="00E403BB">
        <w:t>="Client identifier" value="{</w:t>
      </w:r>
      <w:proofErr w:type="spellStart"/>
      <w:r w:rsidRPr="00E403BB">
        <w:t>referrer:source</w:t>
      </w:r>
      <w:proofErr w:type="spellEnd"/>
      <w:r w:rsidRPr="00E403BB">
        <w:t>}" title="Client identifier to be used for metrics" minimum="0"/&gt;</w:t>
      </w:r>
    </w:p>
    <w:p w14:paraId="2453962F"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os:Url</w:t>
      </w:r>
      <w:proofErr w:type="spellEnd"/>
      <w:proofErr w:type="gramEnd"/>
      <w:r w:rsidRPr="00E403BB">
        <w:t>&gt;</w:t>
      </w:r>
    </w:p>
    <w:p w14:paraId="35B549F7"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E403BB">
        <w:tab/>
        <w:t>&lt;</w:t>
      </w:r>
      <w:proofErr w:type="spellStart"/>
      <w:proofErr w:type="gramStart"/>
      <w:r w:rsidRPr="00E403BB">
        <w:t>os:Query</w:t>
      </w:r>
      <w:proofErr w:type="spellEnd"/>
      <w:proofErr w:type="gramEnd"/>
      <w:r w:rsidRPr="00E403BB">
        <w:t xml:space="preserve"> role="example" </w:t>
      </w:r>
      <w:proofErr w:type="spellStart"/>
      <w:r w:rsidRPr="00E403BB">
        <w:t>searchTerms</w:t>
      </w:r>
      <w:proofErr w:type="spellEnd"/>
      <w:r w:rsidRPr="00E403BB">
        <w:t>="Amazon River Basin Precipitation, 1972-1992" title="Sample search"/&gt;</w:t>
      </w:r>
    </w:p>
    <w:p w14:paraId="06E347C0" w14:textId="77777777" w:rsidR="00E403BB" w:rsidRPr="00AA66A3"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E403BB">
        <w:tab/>
      </w:r>
      <w:r w:rsidRPr="00AA66A3">
        <w:rPr>
          <w:lang w:val="fr-BE"/>
        </w:rPr>
        <w:t>&lt;</w:t>
      </w:r>
      <w:proofErr w:type="spellStart"/>
      <w:r w:rsidRPr="00AA66A3">
        <w:rPr>
          <w:lang w:val="fr-BE"/>
        </w:rPr>
        <w:t>os:Attribution</w:t>
      </w:r>
      <w:proofErr w:type="spellEnd"/>
      <w:r w:rsidRPr="00AA66A3">
        <w:rPr>
          <w:lang w:val="fr-BE"/>
        </w:rPr>
        <w:t>&gt;NASA CMR&lt;/</w:t>
      </w:r>
      <w:proofErr w:type="spellStart"/>
      <w:r w:rsidRPr="00AA66A3">
        <w:rPr>
          <w:lang w:val="fr-BE"/>
        </w:rPr>
        <w:t>os:Attribution</w:t>
      </w:r>
      <w:proofErr w:type="spellEnd"/>
      <w:r w:rsidRPr="00AA66A3">
        <w:rPr>
          <w:lang w:val="fr-BE"/>
        </w:rPr>
        <w:t>&gt;</w:t>
      </w:r>
    </w:p>
    <w:p w14:paraId="58443B02" w14:textId="77777777" w:rsidR="00E403BB" w:rsidRPr="00E403BB" w:rsidRDefault="00E403BB" w:rsidP="00E403BB">
      <w:pPr>
        <w:pBdr>
          <w:top w:val="single" w:sz="18" w:space="1" w:color="99CCFF"/>
          <w:left w:val="single" w:sz="18" w:space="4" w:color="99CCFF"/>
          <w:bottom w:val="single" w:sz="18" w:space="1" w:color="99CCFF"/>
          <w:right w:val="single" w:sz="18" w:space="4" w:color="99CCFF"/>
        </w:pBdr>
        <w:shd w:val="clear" w:color="auto" w:fill="CCFFFF"/>
        <w:jc w:val="left"/>
      </w:pPr>
      <w:r w:rsidRPr="00AA66A3">
        <w:rPr>
          <w:lang w:val="fr-BE"/>
        </w:rPr>
        <w:tab/>
      </w:r>
      <w:r w:rsidRPr="00E403BB">
        <w:t>&lt;</w:t>
      </w:r>
      <w:proofErr w:type="spellStart"/>
      <w:proofErr w:type="gramStart"/>
      <w:r w:rsidRPr="00E403BB">
        <w:t>os:SyndicationRight</w:t>
      </w:r>
      <w:proofErr w:type="spellEnd"/>
      <w:proofErr w:type="gramEnd"/>
      <w:r w:rsidRPr="00E403BB">
        <w:t>&gt;open&lt;/</w:t>
      </w:r>
      <w:proofErr w:type="spellStart"/>
      <w:r w:rsidRPr="00E403BB">
        <w:t>os:SyndicationRight</w:t>
      </w:r>
      <w:proofErr w:type="spellEnd"/>
      <w:r w:rsidRPr="00E403BB">
        <w:t>&gt;</w:t>
      </w:r>
    </w:p>
    <w:p w14:paraId="27AD72AB" w14:textId="333CBCB0" w:rsidR="00E403BB" w:rsidRPr="001D3445" w:rsidRDefault="00E403BB" w:rsidP="00E033B9">
      <w:pPr>
        <w:pBdr>
          <w:top w:val="single" w:sz="18" w:space="1" w:color="99CCFF"/>
          <w:left w:val="single" w:sz="18" w:space="4" w:color="99CCFF"/>
          <w:bottom w:val="single" w:sz="18" w:space="1" w:color="99CCFF"/>
          <w:right w:val="single" w:sz="18" w:space="4" w:color="99CCFF"/>
        </w:pBdr>
        <w:shd w:val="clear" w:color="auto" w:fill="CCFFFF"/>
        <w:jc w:val="left"/>
      </w:pPr>
      <w:r w:rsidRPr="00E403BB">
        <w:t>&lt;/</w:t>
      </w:r>
      <w:proofErr w:type="spellStart"/>
      <w:proofErr w:type="gramStart"/>
      <w:r w:rsidRPr="00E403BB">
        <w:t>os:OpenSearchDescription</w:t>
      </w:r>
      <w:proofErr w:type="spellEnd"/>
      <w:proofErr w:type="gramEnd"/>
      <w:r w:rsidRPr="00E403BB">
        <w:t>&gt;</w:t>
      </w:r>
    </w:p>
    <w:p w14:paraId="27F755CB" w14:textId="4B14BF10" w:rsidR="00E033B9" w:rsidRDefault="00E033B9" w:rsidP="00E033B9">
      <w:pPr>
        <w:pStyle w:val="WRCaption"/>
        <w:spacing w:after="120"/>
      </w:pPr>
      <w:r>
        <w:t xml:space="preserve">Fig. </w:t>
      </w:r>
      <w:r w:rsidR="00ED37E5">
        <w:t xml:space="preserve">11 </w:t>
      </w:r>
      <w:r>
        <w:t>Extract of</w:t>
      </w:r>
      <w:r>
        <w:rPr>
          <w:rFonts w:hint="eastAsia"/>
        </w:rPr>
        <w:t xml:space="preserve"> IDN OpenSearch </w:t>
      </w:r>
      <w:r>
        <w:t>OSDD</w:t>
      </w:r>
    </w:p>
    <w:p w14:paraId="5310C0B0" w14:textId="79138BE0" w:rsidR="00E86FBC" w:rsidRDefault="00276FFD" w:rsidP="00E86FBC">
      <w:pPr>
        <w:pStyle w:val="WRText"/>
        <w:spacing w:after="120"/>
        <w:rPr>
          <w:rFonts w:eastAsia="SimSun"/>
          <w:sz w:val="24"/>
        </w:rPr>
      </w:pPr>
      <w:r>
        <w:rPr>
          <w:rFonts w:eastAsia="SimSun"/>
          <w:sz w:val="24"/>
        </w:rPr>
        <w:t>The available request parameters and their</w:t>
      </w:r>
      <w:r w:rsidR="00E86FBC">
        <w:rPr>
          <w:rFonts w:eastAsia="SimSun" w:hint="eastAsia"/>
          <w:sz w:val="24"/>
        </w:rPr>
        <w:t xml:space="preserve"> cardinality </w:t>
      </w:r>
      <w:r>
        <w:rPr>
          <w:rFonts w:eastAsia="SimSun"/>
          <w:sz w:val="24"/>
        </w:rPr>
        <w:t xml:space="preserve">are presented in </w:t>
      </w:r>
      <w:r w:rsidR="001C6E30">
        <w:rPr>
          <w:rFonts w:eastAsia="SimSun"/>
          <w:sz w:val="24"/>
        </w:rPr>
        <w:t xml:space="preserve">section </w:t>
      </w:r>
      <w:r w:rsidR="001C6E30">
        <w:rPr>
          <w:rFonts w:eastAsia="SimSun"/>
          <w:sz w:val="24"/>
        </w:rPr>
        <w:fldChar w:fldCharType="begin"/>
      </w:r>
      <w:r w:rsidR="001C6E30">
        <w:rPr>
          <w:rFonts w:eastAsia="SimSun"/>
          <w:sz w:val="24"/>
        </w:rPr>
        <w:instrText xml:space="preserve"> REF _Ref1137846 \r \h </w:instrText>
      </w:r>
      <w:r w:rsidR="001C6E30">
        <w:rPr>
          <w:rFonts w:eastAsia="SimSun"/>
          <w:sz w:val="24"/>
        </w:rPr>
      </w:r>
      <w:r w:rsidR="001C6E30">
        <w:rPr>
          <w:rFonts w:eastAsia="SimSun"/>
          <w:sz w:val="24"/>
        </w:rPr>
        <w:fldChar w:fldCharType="separate"/>
      </w:r>
      <w:r w:rsidR="00FA3C35">
        <w:rPr>
          <w:rFonts w:eastAsia="SimSun"/>
          <w:sz w:val="24"/>
        </w:rPr>
        <w:t>6.3</w:t>
      </w:r>
      <w:r w:rsidR="001C6E30">
        <w:rPr>
          <w:rFonts w:eastAsia="SimSun"/>
          <w:sz w:val="24"/>
        </w:rPr>
        <w:fldChar w:fldCharType="end"/>
      </w:r>
      <w:r>
        <w:rPr>
          <w:rFonts w:eastAsia="SimSun"/>
          <w:sz w:val="24"/>
        </w:rPr>
        <w:t>.</w:t>
      </w:r>
    </w:p>
    <w:p w14:paraId="70D16893" w14:textId="2CA5C81D" w:rsidR="006F153C" w:rsidRDefault="006F153C" w:rsidP="002F34D7">
      <w:pPr>
        <w:pStyle w:val="WRText"/>
        <w:spacing w:after="120"/>
        <w:rPr>
          <w:rFonts w:eastAsia="SimSun"/>
          <w:sz w:val="24"/>
        </w:rPr>
      </w:pPr>
      <w:r w:rsidRPr="006F153C">
        <w:rPr>
          <w:rFonts w:hint="eastAsia"/>
          <w:b/>
          <w:sz w:val="24"/>
        </w:rPr>
        <w:t xml:space="preserve">Step </w:t>
      </w:r>
      <w:r w:rsidRPr="006F153C">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Pr>
          <w:rFonts w:eastAsia="SimSun"/>
          <w:sz w:val="24"/>
        </w:rPr>
        <w:t>collections</w:t>
      </w:r>
      <w:r>
        <w:rPr>
          <w:rFonts w:eastAsia="SimSun" w:hint="eastAsia"/>
          <w:sz w:val="24"/>
        </w:rPr>
        <w:t xml:space="preserve"> of interest</w:t>
      </w:r>
      <w:r w:rsidRPr="006B6208">
        <w:rPr>
          <w:rFonts w:eastAsia="SimSun"/>
          <w:sz w:val="24"/>
        </w:rPr>
        <w:t xml:space="preserve"> through </w:t>
      </w:r>
      <w:r>
        <w:rPr>
          <w:rFonts w:eastAsia="SimSun"/>
          <w:sz w:val="24"/>
        </w:rPr>
        <w:t>IDN</w:t>
      </w:r>
      <w:r w:rsidRPr="006B6208">
        <w:rPr>
          <w:rFonts w:eastAsia="SimSun"/>
          <w:sz w:val="24"/>
        </w:rPr>
        <w:t xml:space="preserve"> OpenSe</w:t>
      </w:r>
      <w:r>
        <w:rPr>
          <w:rFonts w:eastAsia="SimSun"/>
          <w:sz w:val="24"/>
        </w:rPr>
        <w:t>arch with </w:t>
      </w:r>
      <w:r>
        <w:rPr>
          <w:rFonts w:eastAsia="SimSun" w:hint="eastAsia"/>
          <w:sz w:val="24"/>
        </w:rPr>
        <w:t>proper</w:t>
      </w:r>
      <w:r>
        <w:rPr>
          <w:rFonts w:eastAsia="SimSun"/>
          <w:sz w:val="24"/>
        </w:rPr>
        <w:t xml:space="preserve"> request parameters</w:t>
      </w:r>
    </w:p>
    <w:p w14:paraId="0C9EB032" w14:textId="77777777" w:rsidR="002F34D7" w:rsidRDefault="002F34D7" w:rsidP="002F34D7">
      <w:pPr>
        <w:pStyle w:val="WRText"/>
        <w:spacing w:after="120"/>
        <w:rPr>
          <w:rFonts w:eastAsia="SimSun"/>
          <w:sz w:val="24"/>
        </w:rPr>
      </w:pPr>
      <w:r>
        <w:rPr>
          <w:rFonts w:eastAsia="SimSun"/>
          <w:sz w:val="24"/>
        </w:rPr>
        <w:t>An example request can be formed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34D7" w:rsidRPr="0011776F" w14:paraId="5371606A" w14:textId="77777777" w:rsidTr="00D11452">
        <w:tc>
          <w:tcPr>
            <w:tcW w:w="9016" w:type="dxa"/>
          </w:tcPr>
          <w:p w14:paraId="3EDA3007" w14:textId="77777777" w:rsidR="002F34D7" w:rsidRPr="00802260" w:rsidRDefault="002F34D7" w:rsidP="00715A16">
            <w:pPr>
              <w:shd w:val="clear" w:color="auto" w:fill="CCFFFF"/>
              <w:jc w:val="left"/>
            </w:pPr>
            <w:r w:rsidRPr="00802260">
              <w:t>https://cmr.earthdata.nasa.gov/opensearch/collections.atom?keyword=Landsat_8&amp;numberOfResults=10&amp;clientId=wgissOpenSearchDoc</w:t>
            </w:r>
          </w:p>
        </w:tc>
      </w:tr>
    </w:tbl>
    <w:p w14:paraId="3F8C91EF" w14:textId="12A38CE7" w:rsidR="002F34D7" w:rsidRPr="00D11452" w:rsidRDefault="00ED37E5" w:rsidP="00D11452">
      <w:pPr>
        <w:pStyle w:val="WRCaption"/>
        <w:spacing w:after="120"/>
      </w:pPr>
      <w:r>
        <w:t>Fig. 12 Extract of</w:t>
      </w:r>
      <w:r>
        <w:rPr>
          <w:rFonts w:hint="eastAsia"/>
        </w:rPr>
        <w:t xml:space="preserve"> IDN OpenSearch </w:t>
      </w:r>
      <w:r>
        <w:t>OSDD</w:t>
      </w:r>
    </w:p>
    <w:p w14:paraId="0EC745FC" w14:textId="21389221" w:rsidR="002F34D7" w:rsidRDefault="002F34D7" w:rsidP="002F34D7">
      <w:pPr>
        <w:pStyle w:val="WRText"/>
        <w:spacing w:after="120"/>
        <w:rPr>
          <w:rFonts w:eastAsia="SimSun"/>
          <w:sz w:val="24"/>
        </w:rPr>
      </w:pPr>
      <w:r w:rsidRPr="00D27F97">
        <w:rPr>
          <w:rFonts w:hint="eastAsia"/>
          <w:b/>
          <w:sz w:val="24"/>
        </w:rPr>
        <w:t xml:space="preserve">Step </w:t>
      </w:r>
      <w:r w:rsidRPr="00D27F97">
        <w:rPr>
          <w:rFonts w:eastAsia="SimSun" w:hint="eastAsia"/>
          <w:b/>
          <w:sz w:val="24"/>
        </w:rPr>
        <w:t>3</w:t>
      </w:r>
      <w:r>
        <w:rPr>
          <w:rFonts w:hint="eastAsia"/>
          <w:sz w:val="24"/>
        </w:rPr>
        <w:t xml:space="preserve">: </w:t>
      </w:r>
      <w:r>
        <w:rPr>
          <w:rFonts w:eastAsia="SimSun"/>
          <w:sz w:val="24"/>
        </w:rPr>
        <w:t>From the</w:t>
      </w:r>
      <w:r>
        <w:rPr>
          <w:rFonts w:eastAsia="SimSun" w:hint="eastAsia"/>
          <w:sz w:val="24"/>
        </w:rPr>
        <w:t xml:space="preserve"> IDN OpenSearch response</w:t>
      </w:r>
      <w:r>
        <w:rPr>
          <w:rFonts w:eastAsia="SimSun"/>
          <w:sz w:val="24"/>
        </w:rPr>
        <w:t xml:space="preserve"> o</w:t>
      </w:r>
      <w:r>
        <w:rPr>
          <w:rFonts w:eastAsia="SimSun" w:hint="eastAsia"/>
          <w:sz w:val="24"/>
        </w:rPr>
        <w:t xml:space="preserve">btain </w:t>
      </w:r>
      <w:r>
        <w:rPr>
          <w:rFonts w:eastAsia="SimSun"/>
          <w:sz w:val="24"/>
        </w:rPr>
        <w:t>the</w:t>
      </w:r>
      <w:r>
        <w:rPr>
          <w:rFonts w:eastAsia="SimSun" w:hint="eastAsia"/>
          <w:sz w:val="24"/>
        </w:rPr>
        <w:t xml:space="preserve"> OSDD endpoint for the </w:t>
      </w:r>
      <w:r>
        <w:rPr>
          <w:rFonts w:eastAsia="SimSun"/>
          <w:sz w:val="24"/>
        </w:rPr>
        <w:t>collection</w:t>
      </w:r>
      <w:r>
        <w:rPr>
          <w:rFonts w:eastAsia="SimSun" w:hint="eastAsia"/>
          <w:sz w:val="24"/>
        </w:rPr>
        <w:t xml:space="preserve"> by parsing </w:t>
      </w:r>
      <w:r>
        <w:rPr>
          <w:rFonts w:eastAsia="SimSun"/>
          <w:sz w:val="24"/>
        </w:rPr>
        <w:t xml:space="preserve">the </w:t>
      </w:r>
      <w:proofErr w:type="spellStart"/>
      <w:r>
        <w:rPr>
          <w:rFonts w:eastAsia="SimSun" w:hint="eastAsia"/>
          <w:sz w:val="24"/>
        </w:rPr>
        <w:t>href</w:t>
      </w:r>
      <w:proofErr w:type="spellEnd"/>
      <w:r>
        <w:rPr>
          <w:rFonts w:eastAsia="SimSun" w:hint="eastAsia"/>
          <w:sz w:val="24"/>
        </w:rPr>
        <w:t xml:space="preserve"> attribute under </w:t>
      </w:r>
      <w:r w:rsidRPr="001B7B77">
        <w:rPr>
          <w:rFonts w:eastAsia="SimSun"/>
          <w:sz w:val="24"/>
        </w:rPr>
        <w:t>&lt;link</w:t>
      </w:r>
      <w:r>
        <w:rPr>
          <w:rFonts w:eastAsia="SimSun" w:hint="eastAsia"/>
          <w:sz w:val="24"/>
        </w:rPr>
        <w:t xml:space="preserve"> </w:t>
      </w:r>
      <w:proofErr w:type="spellStart"/>
      <w:r>
        <w:rPr>
          <w:rFonts w:eastAsia="SimSun" w:hint="eastAsia"/>
          <w:sz w:val="24"/>
        </w:rPr>
        <w:t>rel</w:t>
      </w:r>
      <w:proofErr w:type="spellEnd"/>
      <w:r>
        <w:rPr>
          <w:rFonts w:eastAsia="SimSun" w:hint="eastAsia"/>
          <w:sz w:val="24"/>
        </w:rPr>
        <w:t>=</w:t>
      </w:r>
      <w:r>
        <w:t>"</w:t>
      </w:r>
      <w:r>
        <w:rPr>
          <w:rFonts w:eastAsia="SimSun" w:hint="eastAsia"/>
          <w:sz w:val="24"/>
        </w:rPr>
        <w:t>search</w:t>
      </w:r>
      <w:r>
        <w:t xml:space="preserve">" </w:t>
      </w:r>
      <w:r w:rsidRPr="00D946A2">
        <w:t>type=”application/</w:t>
      </w:r>
      <w:proofErr w:type="spellStart"/>
      <w:r w:rsidRPr="00D946A2">
        <w:t>opensearchdescription+xml</w:t>
      </w:r>
      <w:proofErr w:type="spellEnd"/>
      <w:r w:rsidRPr="00D946A2">
        <w:t>”</w:t>
      </w:r>
      <w:r w:rsidRPr="00D946A2">
        <w:rPr>
          <w:rFonts w:eastAsia="SimSun"/>
        </w:rPr>
        <w:t xml:space="preserve"> </w:t>
      </w:r>
      <w:r w:rsidR="00542138">
        <w:rPr>
          <w:rFonts w:eastAsia="SimSun"/>
        </w:rPr>
        <w:t>/</w:t>
      </w:r>
      <w:r w:rsidRPr="001B7B77">
        <w:rPr>
          <w:rFonts w:eastAsia="SimSun"/>
          <w:sz w:val="24"/>
        </w:rPr>
        <w:t>&gt; element.</w:t>
      </w:r>
      <w:r>
        <w:rPr>
          <w:rFonts w:eastAsia="SimSun"/>
          <w:sz w:val="24"/>
        </w:rPr>
        <w:t xml:space="preserve"> Note that the OSDD endpoint may refer to CWIC or </w:t>
      </w:r>
      <w:proofErr w:type="spellStart"/>
      <w:r>
        <w:rPr>
          <w:rFonts w:eastAsia="SimSun"/>
          <w:sz w:val="24"/>
        </w:rPr>
        <w:t>FedEO</w:t>
      </w:r>
      <w:proofErr w:type="spellEnd"/>
      <w:r>
        <w:rPr>
          <w:rFonts w:eastAsia="SimSun"/>
          <w:sz w:val="24"/>
        </w:rPr>
        <w:t>.</w:t>
      </w:r>
    </w:p>
    <w:p w14:paraId="0DD484F4" w14:textId="6792D231"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proofErr w:type="spellStart"/>
      <w:r w:rsidRPr="002829AA">
        <w:t>xmlns</w:t>
      </w:r>
      <w:proofErr w:type="spellEnd"/>
      <w:r w:rsidRPr="002829AA">
        <w:t>="</w:t>
      </w:r>
      <w:hyperlink r:id="rId19" w:history="1">
        <w:r w:rsidR="00EA23C3">
          <w:t>https://</w:t>
        </w:r>
        <w:r w:rsidRPr="009D5C8A">
          <w:t>www.w3.org/2005/Atom</w:t>
        </w:r>
      </w:hyperlink>
      <w:r w:rsidRPr="002829AA">
        <w:t>"</w:t>
      </w:r>
      <w:r>
        <w:rPr>
          <w:rFonts w:hint="eastAsia"/>
        </w:rPr>
        <w:t xml:space="preserve"> </w:t>
      </w:r>
      <w:proofErr w:type="spellStart"/>
      <w:proofErr w:type="gramStart"/>
      <w:r w:rsidRPr="008A79F4">
        <w:t>xmlns:dc</w:t>
      </w:r>
      <w:proofErr w:type="spellEnd"/>
      <w:proofErr w:type="gramEnd"/>
      <w:r w:rsidRPr="008A79F4">
        <w:t>="</w:t>
      </w:r>
      <w:r w:rsidR="00EA23C3">
        <w:t>https://</w:t>
      </w:r>
      <w:r w:rsidRPr="008A79F4">
        <w:t>purl.org/dc/terms/"</w:t>
      </w:r>
      <w:r>
        <w:rPr>
          <w:rFonts w:hint="eastAsia"/>
        </w:rPr>
        <w:t xml:space="preserve"> &gt;</w:t>
      </w:r>
    </w:p>
    <w:p w14:paraId="2CFD4528" w14:textId="77777777"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701EC">
        <w:t>&lt;entry&gt;</w:t>
      </w:r>
    </w:p>
    <w:p w14:paraId="0B52D212" w14:textId="77777777"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rsidRPr="007701EC">
        <w:tab/>
      </w:r>
      <w:r w:rsidRPr="007701EC">
        <w:tab/>
        <w:t>…</w:t>
      </w:r>
    </w:p>
    <w:p w14:paraId="0948F65A" w14:textId="239201A5" w:rsidR="002F34D7" w:rsidRPr="007701EC"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701EC">
        <w:tab/>
        <w:t>&lt;link</w:t>
      </w:r>
    </w:p>
    <w:p w14:paraId="4F1F8F12" w14:textId="79F0E6AD" w:rsidR="002F34D7" w:rsidRPr="00D11452"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D11452">
        <w:t>href="</w:t>
      </w:r>
      <w:r w:rsidR="00EC20C2" w:rsidRPr="00D11452">
        <w:t>https://</w:t>
      </w:r>
      <w:r w:rsidR="001470BB" w:rsidRPr="00D11452">
        <w:t>cmr.earthdata.nasa.gov/opensearch/granules/descriptor_document.xml?collectionConceptId=C1235542031-USGS_LTA</w:t>
      </w:r>
      <w:r w:rsidRPr="00D11452">
        <w:t xml:space="preserve">" </w:t>
      </w:r>
    </w:p>
    <w:p w14:paraId="08C07E1C"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proofErr w:type="spellStart"/>
      <w:r w:rsidRPr="007360D0">
        <w:lastRenderedPageBreak/>
        <w:t>hreflang</w:t>
      </w:r>
      <w:proofErr w:type="spellEnd"/>
      <w:r w:rsidRPr="007360D0">
        <w:t>="</w:t>
      </w:r>
      <w:proofErr w:type="spellStart"/>
      <w:r w:rsidRPr="007360D0">
        <w:t>en</w:t>
      </w:r>
      <w:proofErr w:type="spellEnd"/>
      <w:r w:rsidRPr="007360D0">
        <w:t xml:space="preserve">-US" </w:t>
      </w:r>
    </w:p>
    <w:p w14:paraId="5BB2A01B"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type="application/</w:t>
      </w:r>
      <w:proofErr w:type="spellStart"/>
      <w:r w:rsidRPr="007360D0">
        <w:t>opensearchdescription+xml</w:t>
      </w:r>
      <w:proofErr w:type="spellEnd"/>
      <w:r w:rsidRPr="007360D0">
        <w:t xml:space="preserve">" </w:t>
      </w:r>
    </w:p>
    <w:p w14:paraId="6EB524E4"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proofErr w:type="spellStart"/>
      <w:r w:rsidRPr="007360D0">
        <w:t>rel</w:t>
      </w:r>
      <w:proofErr w:type="spellEnd"/>
      <w:r w:rsidRPr="007360D0">
        <w:t xml:space="preserve">="search" </w:t>
      </w:r>
    </w:p>
    <w:p w14:paraId="36552D0C"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rsidRPr="007360D0">
        <w:t>title="CWIC Granule Open Search Descriptor Document"/&gt;</w:t>
      </w:r>
    </w:p>
    <w:p w14:paraId="7CAE06B0"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t>…</w:t>
      </w:r>
    </w:p>
    <w:p w14:paraId="3B438C44" w14:textId="77777777" w:rsidR="002F34D7" w:rsidRDefault="002F34D7" w:rsidP="002F34D7">
      <w:pPr>
        <w:pBdr>
          <w:top w:val="single" w:sz="18" w:space="1" w:color="99CCFF"/>
          <w:left w:val="single" w:sz="18" w:space="4" w:color="99CCFF"/>
          <w:bottom w:val="single" w:sz="18" w:space="1" w:color="99CCFF"/>
          <w:right w:val="single" w:sz="18" w:space="4" w:color="99CCFF"/>
        </w:pBdr>
        <w:shd w:val="clear" w:color="auto" w:fill="CCFFFF"/>
        <w:ind w:firstLine="418"/>
        <w:jc w:val="left"/>
      </w:pPr>
      <w:r>
        <w:t>&lt;/entry&gt;</w:t>
      </w:r>
    </w:p>
    <w:p w14:paraId="2968F022" w14:textId="77777777" w:rsidR="002F34D7" w:rsidRPr="002829AA" w:rsidRDefault="002F34D7" w:rsidP="002F34D7">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39D1239D" w14:textId="6EC9D0B2" w:rsidR="002F34D7" w:rsidRPr="00266AF9" w:rsidRDefault="002F34D7" w:rsidP="002F34D7">
      <w:pPr>
        <w:pStyle w:val="WRCaption"/>
        <w:spacing w:after="120"/>
      </w:pPr>
      <w:r>
        <w:t xml:space="preserve">Fig. </w:t>
      </w:r>
      <w:r w:rsidR="00ED37E5">
        <w:rPr>
          <w:noProof/>
        </w:rPr>
        <w:t>13</w:t>
      </w:r>
      <w:r w:rsidR="00ED37E5">
        <w:rPr>
          <w:rFonts w:hint="eastAsia"/>
        </w:rPr>
        <w:t xml:space="preserve"> </w:t>
      </w:r>
      <w:r>
        <w:rPr>
          <w:rFonts w:hint="eastAsia"/>
        </w:rPr>
        <w:t>Example of IDN OpenSearch Response</w:t>
      </w:r>
    </w:p>
    <w:p w14:paraId="6C648C1A" w14:textId="4D0ADB0C" w:rsidR="003634C5" w:rsidRDefault="00F16E2D" w:rsidP="00E86FBC">
      <w:pPr>
        <w:pStyle w:val="WRText"/>
        <w:spacing w:after="120"/>
        <w:rPr>
          <w:rFonts w:eastAsia="SimSun"/>
          <w:sz w:val="24"/>
        </w:rPr>
      </w:pPr>
      <w:r w:rsidRPr="00ED714C">
        <w:rPr>
          <w:rFonts w:hint="eastAsia"/>
          <w:b/>
          <w:sz w:val="24"/>
        </w:rPr>
        <w:t xml:space="preserve">Step </w:t>
      </w:r>
      <w:r w:rsidRPr="00ED714C">
        <w:rPr>
          <w:rFonts w:eastAsia="SimSun" w:hint="eastAsia"/>
          <w:b/>
          <w:sz w:val="24"/>
        </w:rPr>
        <w:t>4</w:t>
      </w:r>
      <w:r>
        <w:rPr>
          <w:rFonts w:hint="eastAsia"/>
          <w:sz w:val="24"/>
        </w:rPr>
        <w:t xml:space="preserve">: </w:t>
      </w:r>
      <w:r>
        <w:rPr>
          <w:rFonts w:eastAsia="SimSun"/>
          <w:sz w:val="24"/>
        </w:rPr>
        <w:t>From the</w:t>
      </w:r>
      <w:r>
        <w:rPr>
          <w:rFonts w:eastAsia="SimSun" w:hint="eastAsia"/>
          <w:sz w:val="24"/>
        </w:rPr>
        <w:t xml:space="preserve"> </w:t>
      </w:r>
      <w:r w:rsidR="00D045CA">
        <w:rPr>
          <w:rFonts w:eastAsia="SimSun"/>
          <w:sz w:val="24"/>
        </w:rPr>
        <w:t xml:space="preserve">collection OSDD found in the </w:t>
      </w:r>
      <w:r>
        <w:rPr>
          <w:rFonts w:eastAsia="SimSun" w:hint="eastAsia"/>
          <w:sz w:val="24"/>
        </w:rPr>
        <w:t>IDN OpenSearch response</w:t>
      </w:r>
      <w:r w:rsidR="00D045CA">
        <w:rPr>
          <w:rFonts w:eastAsia="SimSun"/>
          <w:sz w:val="24"/>
        </w:rPr>
        <w:t xml:space="preserve">, formulate a valid granule search request.  How to do this is explained in sections </w:t>
      </w:r>
      <w:r w:rsidR="000F4592">
        <w:rPr>
          <w:rFonts w:eastAsia="SimSun"/>
          <w:sz w:val="24"/>
        </w:rPr>
        <w:t>7.1</w:t>
      </w:r>
      <w:r w:rsidR="00D045CA">
        <w:rPr>
          <w:rFonts w:eastAsia="SimSun"/>
          <w:sz w:val="24"/>
        </w:rPr>
        <w:t xml:space="preserve"> </w:t>
      </w:r>
      <w:r w:rsidR="003634C5">
        <w:rPr>
          <w:rFonts w:eastAsia="SimSun"/>
          <w:sz w:val="24"/>
        </w:rPr>
        <w:t xml:space="preserve">(“CWIC”) </w:t>
      </w:r>
      <w:r w:rsidR="00D045CA">
        <w:rPr>
          <w:rFonts w:eastAsia="SimSun"/>
          <w:sz w:val="24"/>
        </w:rPr>
        <w:t xml:space="preserve">and </w:t>
      </w:r>
      <w:r w:rsidR="000F4592">
        <w:rPr>
          <w:rFonts w:eastAsia="SimSun"/>
          <w:sz w:val="24"/>
        </w:rPr>
        <w:t>8.3</w:t>
      </w:r>
      <w:r w:rsidR="003634C5">
        <w:rPr>
          <w:rFonts w:eastAsia="SimSun"/>
          <w:sz w:val="24"/>
        </w:rPr>
        <w:t xml:space="preserve"> (“</w:t>
      </w:r>
      <w:proofErr w:type="spellStart"/>
      <w:r w:rsidR="003634C5">
        <w:rPr>
          <w:rFonts w:eastAsia="SimSun"/>
          <w:sz w:val="24"/>
        </w:rPr>
        <w:t>FedEO</w:t>
      </w:r>
      <w:proofErr w:type="spellEnd"/>
      <w:r w:rsidR="003634C5">
        <w:rPr>
          <w:rFonts w:eastAsia="SimSun"/>
          <w:sz w:val="24"/>
        </w:rPr>
        <w:t>”)</w:t>
      </w:r>
      <w:r w:rsidR="00D045CA">
        <w:rPr>
          <w:rFonts w:eastAsia="SimSun"/>
          <w:sz w:val="24"/>
        </w:rPr>
        <w:t>.</w:t>
      </w:r>
    </w:p>
    <w:p w14:paraId="06707F2E" w14:textId="5A6D4988" w:rsidR="00F16E2D" w:rsidRDefault="003634C5" w:rsidP="00E86FBC">
      <w:pPr>
        <w:pStyle w:val="WRText"/>
        <w:spacing w:after="120"/>
        <w:rPr>
          <w:rFonts w:eastAsia="SimSun"/>
          <w:sz w:val="24"/>
        </w:rPr>
      </w:pPr>
      <w:r>
        <w:rPr>
          <w:rFonts w:eastAsia="SimSun"/>
          <w:sz w:val="24"/>
        </w:rPr>
        <w:t>In principle, CEOS OpenSearch clients compliant with CEOS OpenSearch Best Practices should not care whether the second step (</w:t>
      </w:r>
      <w:proofErr w:type="gramStart"/>
      <w:r>
        <w:rPr>
          <w:rFonts w:eastAsia="SimSun"/>
          <w:sz w:val="24"/>
        </w:rPr>
        <w:t>i.e.</w:t>
      </w:r>
      <w:proofErr w:type="gramEnd"/>
      <w:r>
        <w:rPr>
          <w:rFonts w:eastAsia="SimSun"/>
          <w:sz w:val="24"/>
        </w:rPr>
        <w:t xml:space="preserve"> Granule search) </w:t>
      </w:r>
      <w:r w:rsidR="00542138">
        <w:rPr>
          <w:rFonts w:eastAsia="SimSun"/>
          <w:sz w:val="24"/>
        </w:rPr>
        <w:t>redirects</w:t>
      </w:r>
      <w:r>
        <w:rPr>
          <w:rFonts w:eastAsia="SimSun"/>
          <w:sz w:val="24"/>
        </w:rPr>
        <w:t xml:space="preserve"> to CWIC or </w:t>
      </w:r>
      <w:proofErr w:type="spellStart"/>
      <w:r>
        <w:rPr>
          <w:rFonts w:eastAsia="SimSun"/>
          <w:sz w:val="24"/>
        </w:rPr>
        <w:t>FedEO</w:t>
      </w:r>
      <w:proofErr w:type="spellEnd"/>
      <w:r>
        <w:rPr>
          <w:rFonts w:eastAsia="SimSun"/>
          <w:sz w:val="24"/>
        </w:rPr>
        <w:t xml:space="preserve"> as both endpoints provide the same interface which clients should discover by obtaining the OSDD.  Search parameters in the URL template which are specific to one of both endpoints (</w:t>
      </w:r>
      <w:proofErr w:type="gramStart"/>
      <w:r>
        <w:rPr>
          <w:rFonts w:eastAsia="SimSun"/>
          <w:sz w:val="24"/>
        </w:rPr>
        <w:t>i.e.</w:t>
      </w:r>
      <w:proofErr w:type="gramEnd"/>
      <w:r>
        <w:rPr>
          <w:rFonts w:eastAsia="SimSun"/>
          <w:sz w:val="24"/>
        </w:rPr>
        <w:t xml:space="preserve"> not defined in the CEOS Best Practice for OpenSearch</w:t>
      </w:r>
      <w:r w:rsidR="00EA77C5">
        <w:rPr>
          <w:rFonts w:eastAsia="SimSun"/>
          <w:sz w:val="24"/>
        </w:rPr>
        <w:t xml:space="preserve"> or belonging to a foreign namespace</w:t>
      </w:r>
      <w:r>
        <w:rPr>
          <w:rFonts w:eastAsia="SimSun"/>
          <w:sz w:val="24"/>
        </w:rPr>
        <w:t>) can be left empty</w:t>
      </w:r>
      <w:r w:rsidR="00940131">
        <w:rPr>
          <w:rFonts w:eastAsia="SimSun"/>
          <w:sz w:val="24"/>
        </w:rPr>
        <w:t xml:space="preserve"> when preparing the granule search request</w:t>
      </w:r>
      <w:r>
        <w:rPr>
          <w:rFonts w:eastAsia="SimSun"/>
          <w:sz w:val="24"/>
        </w:rPr>
        <w:t xml:space="preserve">.   </w:t>
      </w:r>
      <w:r w:rsidR="00D045CA">
        <w:rPr>
          <w:rFonts w:eastAsia="SimSun"/>
          <w:sz w:val="24"/>
        </w:rPr>
        <w:t xml:space="preserve"> </w:t>
      </w:r>
    </w:p>
    <w:p w14:paraId="66D1EBDD" w14:textId="170AA7B8" w:rsidR="003A7C8C" w:rsidRPr="0093250A" w:rsidRDefault="00486A64" w:rsidP="0093250A">
      <w:pPr>
        <w:pStyle w:val="WRHeading11"/>
        <w:tabs>
          <w:tab w:val="clear" w:pos="3807"/>
          <w:tab w:val="num" w:pos="567"/>
        </w:tabs>
        <w:ind w:left="567"/>
        <w:rPr>
          <w:rFonts w:ascii="Times New Roman" w:eastAsia="SimSun" w:hAnsi="Times New Roman"/>
          <w:sz w:val="28"/>
          <w:szCs w:val="28"/>
        </w:rPr>
      </w:pPr>
      <w:bookmarkStart w:id="108" w:name="_Ref1137846"/>
      <w:bookmarkStart w:id="109" w:name="_Toc88117136"/>
      <w:r w:rsidRPr="0093250A">
        <w:rPr>
          <w:rFonts w:ascii="Times New Roman" w:eastAsia="SimSun" w:hAnsi="Times New Roman"/>
          <w:sz w:val="28"/>
          <w:szCs w:val="28"/>
        </w:rPr>
        <w:t xml:space="preserve">Available </w:t>
      </w:r>
      <w:r w:rsidR="003A7C8C" w:rsidRPr="0093250A">
        <w:rPr>
          <w:rFonts w:ascii="Times New Roman" w:eastAsia="SimSun" w:hAnsi="Times New Roman"/>
          <w:sz w:val="28"/>
          <w:szCs w:val="28"/>
        </w:rPr>
        <w:t>Collection Search Criteria</w:t>
      </w:r>
      <w:bookmarkEnd w:id="108"/>
      <w:bookmarkEnd w:id="109"/>
    </w:p>
    <w:p w14:paraId="1E525FF8" w14:textId="379E1205" w:rsidR="003A7C8C" w:rsidRDefault="003A7C8C" w:rsidP="003A7C8C">
      <w:pPr>
        <w:adjustRightInd w:val="0"/>
        <w:spacing w:after="120"/>
        <w:rPr>
          <w:sz w:val="24"/>
        </w:rPr>
      </w:pPr>
      <w:bookmarkStart w:id="110" w:name="overview"/>
      <w:r>
        <w:rPr>
          <w:sz w:val="24"/>
        </w:rPr>
        <w:t>CEOS</w:t>
      </w:r>
      <w:r w:rsidRPr="00ED1083">
        <w:rPr>
          <w:sz w:val="24"/>
        </w:rPr>
        <w:t xml:space="preserve"> OpenSearch is used as the IDN’s collections search implementation based on the </w:t>
      </w:r>
      <w:bookmarkEnd w:id="110"/>
      <w:r w:rsidRPr="00ED1083">
        <w:rPr>
          <w:sz w:val="24"/>
        </w:rPr>
        <w:fldChar w:fldCharType="begin"/>
      </w:r>
      <w:r w:rsidRPr="00ED1083">
        <w:rPr>
          <w:sz w:val="24"/>
        </w:rPr>
        <w:instrText xml:space="preserve"> HYPERLINK "http://www.opensearch.org/Home" \t "_blank" </w:instrText>
      </w:r>
      <w:r w:rsidRPr="00ED1083">
        <w:rPr>
          <w:sz w:val="24"/>
        </w:rPr>
        <w:fldChar w:fldCharType="separate"/>
      </w:r>
      <w:r w:rsidRPr="00ED1083">
        <w:rPr>
          <w:sz w:val="24"/>
        </w:rPr>
        <w:t>OpenSearch 1.1 (Draft 5) specification</w:t>
      </w:r>
      <w:r w:rsidRPr="00ED1083">
        <w:rPr>
          <w:sz w:val="24"/>
        </w:rPr>
        <w:fldChar w:fldCharType="end"/>
      </w:r>
      <w:r w:rsidRPr="00D92C7E">
        <w:rPr>
          <w:sz w:val="24"/>
        </w:rPr>
        <w:t xml:space="preserve"> </w:t>
      </w:r>
      <w:r>
        <w:rPr>
          <w:sz w:val="24"/>
        </w:rPr>
        <w:t>and is compliant with the CEOS OpenSearch Best Practices</w:t>
      </w:r>
      <w:r w:rsidRPr="00ED1083">
        <w:rPr>
          <w:sz w:val="24"/>
        </w:rPr>
        <w:t xml:space="preserve">. </w:t>
      </w:r>
      <w:r>
        <w:rPr>
          <w:sz w:val="24"/>
        </w:rPr>
        <w:t>The IDN</w:t>
      </w:r>
      <w:r w:rsidRPr="00ED1083">
        <w:rPr>
          <w:sz w:val="24"/>
        </w:rPr>
        <w:t xml:space="preserve"> OpenSearc</w:t>
      </w:r>
      <w:r>
        <w:rPr>
          <w:sz w:val="24"/>
        </w:rPr>
        <w:t xml:space="preserve">h API </w:t>
      </w:r>
      <w:r w:rsidRPr="00ED1083">
        <w:rPr>
          <w:sz w:val="24"/>
        </w:rPr>
        <w:t>allows clients to formulate OpenSearch compliant queries against the IDN collections and specify the desired search results format as OpenSearch compliant </w:t>
      </w:r>
      <w:hyperlink r:id="rId20" w:tgtFrame="_blank" w:history="1">
        <w:r w:rsidRPr="00ED1083">
          <w:rPr>
            <w:sz w:val="24"/>
          </w:rPr>
          <w:t>ATOM</w:t>
        </w:r>
      </w:hyperlink>
      <w:r w:rsidRPr="00ED1083">
        <w:rPr>
          <w:sz w:val="24"/>
        </w:rPr>
        <w:t> or </w:t>
      </w:r>
      <w:hyperlink r:id="rId21" w:tgtFrame="_blank" w:history="1">
        <w:r w:rsidRPr="00ED1083">
          <w:rPr>
            <w:sz w:val="24"/>
          </w:rPr>
          <w:t>HTML</w:t>
        </w:r>
      </w:hyperlink>
      <w:r w:rsidRPr="00ED1083">
        <w:rPr>
          <w:sz w:val="24"/>
        </w:rPr>
        <w:t xml:space="preserve">. The </w:t>
      </w:r>
      <w:r>
        <w:rPr>
          <w:sz w:val="24"/>
        </w:rPr>
        <w:t>IDN</w:t>
      </w:r>
      <w:r w:rsidRPr="00ED1083">
        <w:rPr>
          <w:sz w:val="24"/>
        </w:rPr>
        <w:t xml:space="preserve"> OpenSearch</w:t>
      </w:r>
      <w:r>
        <w:rPr>
          <w:sz w:val="24"/>
        </w:rPr>
        <w:t xml:space="preserve"> API</w:t>
      </w:r>
      <w:r w:rsidRPr="00ED1083">
        <w:rPr>
          <w:sz w:val="24"/>
        </w:rPr>
        <w:t xml:space="preserve"> </w:t>
      </w:r>
      <w:r w:rsidR="0051105E">
        <w:rPr>
          <w:sz w:val="24"/>
        </w:rPr>
        <w:t>implements</w:t>
      </w:r>
      <w:r w:rsidRPr="00ED1083">
        <w:rPr>
          <w:sz w:val="24"/>
        </w:rPr>
        <w:t xml:space="preserve"> the following search fields for users’ queries:</w:t>
      </w:r>
    </w:p>
    <w:p w14:paraId="34ACFDF5" w14:textId="77777777" w:rsidR="003A7C8C" w:rsidRDefault="003A7C8C" w:rsidP="003A7C8C">
      <w:pPr>
        <w:adjustRightInd w:val="0"/>
        <w:spacing w:after="120"/>
        <w:rPr>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615"/>
        <w:gridCol w:w="3420"/>
        <w:gridCol w:w="1890"/>
        <w:gridCol w:w="1777"/>
      </w:tblGrid>
      <w:tr w:rsidR="00C05B7F" w14:paraId="7FF58823" w14:textId="77777777" w:rsidTr="00646EDB">
        <w:trPr>
          <w:jc w:val="center"/>
        </w:trPr>
        <w:tc>
          <w:tcPr>
            <w:tcW w:w="1615" w:type="dxa"/>
            <w:shd w:val="clear" w:color="auto" w:fill="4F81BD"/>
            <w:vAlign w:val="center"/>
          </w:tcPr>
          <w:p w14:paraId="4BFED12D" w14:textId="77777777" w:rsidR="00E403BB" w:rsidRPr="000237F9" w:rsidRDefault="00E403BB" w:rsidP="00D11452">
            <w:pPr>
              <w:keepLines/>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3420" w:type="dxa"/>
            <w:shd w:val="clear" w:color="auto" w:fill="4F81BD"/>
            <w:vAlign w:val="center"/>
          </w:tcPr>
          <w:p w14:paraId="09AB88A3" w14:textId="77777777" w:rsidR="00E403BB" w:rsidRPr="000237F9" w:rsidRDefault="00E403BB" w:rsidP="00D11452">
            <w:pPr>
              <w:keepLines/>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1890" w:type="dxa"/>
            <w:shd w:val="clear" w:color="auto" w:fill="4F81BD"/>
            <w:vAlign w:val="center"/>
          </w:tcPr>
          <w:p w14:paraId="14A58E2A" w14:textId="77777777" w:rsidR="00E403BB" w:rsidRPr="000237F9" w:rsidRDefault="00E403BB" w:rsidP="00D11452">
            <w:pPr>
              <w:keepLines/>
              <w:jc w:val="center"/>
              <w:rPr>
                <w:b/>
                <w:color w:val="FFFFFF"/>
              </w:rPr>
            </w:pPr>
            <w:r w:rsidRPr="000237F9">
              <w:rPr>
                <w:rFonts w:hint="eastAsia"/>
                <w:b/>
                <w:color w:val="FFFFFF"/>
              </w:rPr>
              <w:t xml:space="preserve">Value &amp; </w:t>
            </w:r>
            <w:r>
              <w:rPr>
                <w:rFonts w:hint="eastAsia"/>
                <w:b/>
                <w:color w:val="FFFFFF"/>
              </w:rPr>
              <w:t>Cardinality</w:t>
            </w:r>
          </w:p>
          <w:p w14:paraId="2E4B9689" w14:textId="77777777" w:rsidR="00E403BB" w:rsidRPr="000237F9" w:rsidRDefault="00E403BB" w:rsidP="00D11452">
            <w:pPr>
              <w:keepLines/>
              <w:jc w:val="center"/>
              <w:rPr>
                <w:b/>
                <w:color w:val="FFFFFF"/>
              </w:rPr>
            </w:pPr>
            <w:r w:rsidRPr="000237F9">
              <w:rPr>
                <w:b/>
                <w:color w:val="FFFFFF"/>
              </w:rPr>
              <w:t>(M) = mandatory</w:t>
            </w:r>
          </w:p>
          <w:p w14:paraId="24DABEDE" w14:textId="77777777" w:rsidR="00E403BB" w:rsidRPr="000237F9" w:rsidRDefault="00E403BB" w:rsidP="00D11452">
            <w:pPr>
              <w:keepLines/>
              <w:jc w:val="center"/>
              <w:rPr>
                <w:b/>
                <w:color w:val="FFFFFF"/>
              </w:rPr>
            </w:pPr>
            <w:r w:rsidRPr="000237F9">
              <w:rPr>
                <w:b/>
                <w:color w:val="FFFFFF"/>
              </w:rPr>
              <w:t>(O) = optional</w:t>
            </w:r>
          </w:p>
        </w:tc>
        <w:tc>
          <w:tcPr>
            <w:tcW w:w="1777" w:type="dxa"/>
            <w:shd w:val="clear" w:color="auto" w:fill="4F81BD"/>
            <w:vAlign w:val="center"/>
          </w:tcPr>
          <w:p w14:paraId="76D90DDB" w14:textId="77777777" w:rsidR="00E403BB" w:rsidRPr="000237F9" w:rsidRDefault="00E403BB" w:rsidP="00D11452">
            <w:pPr>
              <w:keepLines/>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E403BB" w:rsidRPr="006C1C40" w14:paraId="714A48FC" w14:textId="77777777" w:rsidTr="00D11452">
        <w:trPr>
          <w:jc w:val="center"/>
        </w:trPr>
        <w:tc>
          <w:tcPr>
            <w:tcW w:w="1615" w:type="dxa"/>
            <w:shd w:val="clear" w:color="auto" w:fill="auto"/>
          </w:tcPr>
          <w:p w14:paraId="757EADBC" w14:textId="77777777" w:rsidR="00E403BB" w:rsidRPr="00EC3DF1" w:rsidRDefault="00E403BB" w:rsidP="00D11452">
            <w:pPr>
              <w:keepLines/>
              <w:rPr>
                <w:sz w:val="18"/>
                <w:szCs w:val="18"/>
              </w:rPr>
            </w:pPr>
            <w:proofErr w:type="spellStart"/>
            <w:r w:rsidRPr="00EC3DF1">
              <w:rPr>
                <w:sz w:val="18"/>
                <w:szCs w:val="18"/>
              </w:rPr>
              <w:t>boundingBox</w:t>
            </w:r>
            <w:proofErr w:type="spellEnd"/>
          </w:p>
        </w:tc>
        <w:tc>
          <w:tcPr>
            <w:tcW w:w="3420" w:type="dxa"/>
            <w:shd w:val="clear" w:color="auto" w:fill="auto"/>
          </w:tcPr>
          <w:p w14:paraId="17DBFED5" w14:textId="77777777" w:rsidR="00E403BB" w:rsidRPr="000237F9" w:rsidRDefault="00E403BB" w:rsidP="00D11452">
            <w:pPr>
              <w:keepLines/>
              <w:jc w:val="left"/>
              <w:rPr>
                <w:sz w:val="18"/>
                <w:szCs w:val="18"/>
              </w:rPr>
            </w:pPr>
            <w:r w:rsidRPr="000D6B3F">
              <w:rPr>
                <w:sz w:val="18"/>
                <w:szCs w:val="18"/>
              </w:rPr>
              <w:t>Inventory with a spatial extent overlapping this bounding box</w:t>
            </w:r>
          </w:p>
        </w:tc>
        <w:tc>
          <w:tcPr>
            <w:tcW w:w="1890" w:type="dxa"/>
            <w:shd w:val="clear" w:color="auto" w:fill="auto"/>
          </w:tcPr>
          <w:p w14:paraId="6DCBFCD4"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45AF4DD9" w14:textId="77777777" w:rsidR="00E403BB" w:rsidRPr="000237F9" w:rsidRDefault="00E403BB" w:rsidP="00D11452">
            <w:pPr>
              <w:keepLines/>
              <w:rPr>
                <w:sz w:val="18"/>
                <w:szCs w:val="18"/>
              </w:rPr>
            </w:pPr>
            <w:proofErr w:type="spellStart"/>
            <w:proofErr w:type="gramStart"/>
            <w:r>
              <w:rPr>
                <w:sz w:val="18"/>
                <w:szCs w:val="18"/>
              </w:rPr>
              <w:t>geo:box</w:t>
            </w:r>
            <w:proofErr w:type="spellEnd"/>
            <w:proofErr w:type="gramEnd"/>
          </w:p>
        </w:tc>
      </w:tr>
      <w:tr w:rsidR="00E403BB" w:rsidRPr="006C1C40" w14:paraId="32C6D60F" w14:textId="77777777" w:rsidTr="00D11452">
        <w:trPr>
          <w:jc w:val="center"/>
        </w:trPr>
        <w:tc>
          <w:tcPr>
            <w:tcW w:w="1615" w:type="dxa"/>
            <w:shd w:val="clear" w:color="auto" w:fill="auto"/>
          </w:tcPr>
          <w:p w14:paraId="49DECC81" w14:textId="77777777" w:rsidR="00E403BB" w:rsidRPr="006C1C40" w:rsidRDefault="00E403BB" w:rsidP="00D11452">
            <w:pPr>
              <w:keepLines/>
              <w:rPr>
                <w:sz w:val="18"/>
                <w:szCs w:val="18"/>
              </w:rPr>
            </w:pPr>
            <w:r w:rsidRPr="000D6B3F">
              <w:rPr>
                <w:sz w:val="18"/>
                <w:szCs w:val="18"/>
              </w:rPr>
              <w:t>keyword</w:t>
            </w:r>
          </w:p>
        </w:tc>
        <w:tc>
          <w:tcPr>
            <w:tcW w:w="3420" w:type="dxa"/>
            <w:shd w:val="clear" w:color="auto" w:fill="auto"/>
          </w:tcPr>
          <w:p w14:paraId="03584C81" w14:textId="77777777" w:rsidR="00E403BB" w:rsidRPr="006C1C40" w:rsidRDefault="00E403BB" w:rsidP="00D11452">
            <w:pPr>
              <w:keepLines/>
              <w:jc w:val="left"/>
              <w:rPr>
                <w:sz w:val="18"/>
                <w:szCs w:val="18"/>
              </w:rPr>
            </w:pPr>
            <w:r w:rsidRPr="000D6B3F">
              <w:rPr>
                <w:sz w:val="18"/>
                <w:szCs w:val="18"/>
              </w:rPr>
              <w:t>Inventory with terms expressed by these search terms</w:t>
            </w:r>
          </w:p>
        </w:tc>
        <w:tc>
          <w:tcPr>
            <w:tcW w:w="1890" w:type="dxa"/>
            <w:shd w:val="clear" w:color="auto" w:fill="auto"/>
          </w:tcPr>
          <w:p w14:paraId="6D7BA9F5"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3C340594" w14:textId="77777777" w:rsidR="00E403BB" w:rsidRPr="000237F9" w:rsidRDefault="00E403BB" w:rsidP="00D11452">
            <w:pPr>
              <w:keepLines/>
              <w:rPr>
                <w:sz w:val="18"/>
                <w:szCs w:val="18"/>
              </w:rPr>
            </w:pPr>
            <w:proofErr w:type="spellStart"/>
            <w:proofErr w:type="gramStart"/>
            <w:r>
              <w:rPr>
                <w:sz w:val="18"/>
                <w:szCs w:val="18"/>
              </w:rPr>
              <w:t>os:searchTerms</w:t>
            </w:r>
            <w:proofErr w:type="spellEnd"/>
            <w:proofErr w:type="gramEnd"/>
          </w:p>
        </w:tc>
      </w:tr>
      <w:tr w:rsidR="00E403BB" w:rsidRPr="006C1C40" w14:paraId="5D4F2D6C" w14:textId="77777777" w:rsidTr="00D11452">
        <w:trPr>
          <w:jc w:val="center"/>
        </w:trPr>
        <w:tc>
          <w:tcPr>
            <w:tcW w:w="1615" w:type="dxa"/>
            <w:shd w:val="clear" w:color="auto" w:fill="auto"/>
          </w:tcPr>
          <w:p w14:paraId="110EC861" w14:textId="77777777" w:rsidR="00E403BB" w:rsidRPr="006C1C40" w:rsidRDefault="00E403BB" w:rsidP="00D11452">
            <w:pPr>
              <w:keepLines/>
              <w:rPr>
                <w:sz w:val="18"/>
                <w:szCs w:val="18"/>
              </w:rPr>
            </w:pPr>
            <w:r w:rsidRPr="000D6B3F">
              <w:rPr>
                <w:sz w:val="18"/>
                <w:szCs w:val="18"/>
              </w:rPr>
              <w:t>instrument</w:t>
            </w:r>
          </w:p>
        </w:tc>
        <w:tc>
          <w:tcPr>
            <w:tcW w:w="3420" w:type="dxa"/>
            <w:shd w:val="clear" w:color="auto" w:fill="auto"/>
          </w:tcPr>
          <w:p w14:paraId="7F29FD49" w14:textId="77777777" w:rsidR="00E403BB" w:rsidRPr="006C1C40" w:rsidRDefault="00E403BB" w:rsidP="00D11452">
            <w:pPr>
              <w:keepLines/>
              <w:jc w:val="left"/>
              <w:rPr>
                <w:sz w:val="18"/>
                <w:szCs w:val="18"/>
              </w:rPr>
            </w:pPr>
            <w:r w:rsidRPr="000D6B3F">
              <w:rPr>
                <w:sz w:val="18"/>
                <w:szCs w:val="18"/>
              </w:rPr>
              <w:t>Inventory associated with a satellite instrument expressed by this short name</w:t>
            </w:r>
          </w:p>
        </w:tc>
        <w:tc>
          <w:tcPr>
            <w:tcW w:w="1890" w:type="dxa"/>
            <w:shd w:val="clear" w:color="auto" w:fill="auto"/>
          </w:tcPr>
          <w:p w14:paraId="08E6E7BD"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1D54E7D9" w14:textId="77777777" w:rsidR="00E403BB" w:rsidRPr="000237F9" w:rsidRDefault="00E403BB" w:rsidP="00D11452">
            <w:pPr>
              <w:keepLines/>
              <w:rPr>
                <w:sz w:val="18"/>
                <w:szCs w:val="18"/>
              </w:rPr>
            </w:pPr>
            <w:proofErr w:type="spellStart"/>
            <w:proofErr w:type="gramStart"/>
            <w:r>
              <w:rPr>
                <w:sz w:val="18"/>
                <w:szCs w:val="18"/>
              </w:rPr>
              <w:t>echo:instrument</w:t>
            </w:r>
            <w:proofErr w:type="spellEnd"/>
            <w:proofErr w:type="gramEnd"/>
          </w:p>
        </w:tc>
      </w:tr>
      <w:tr w:rsidR="00E403BB" w:rsidRPr="006C1C40" w14:paraId="1A2CF183" w14:textId="77777777" w:rsidTr="00D11452">
        <w:trPr>
          <w:jc w:val="center"/>
        </w:trPr>
        <w:tc>
          <w:tcPr>
            <w:tcW w:w="1615" w:type="dxa"/>
            <w:shd w:val="clear" w:color="auto" w:fill="auto"/>
          </w:tcPr>
          <w:p w14:paraId="418E6DEA" w14:textId="77777777" w:rsidR="00E403BB" w:rsidRPr="006C1C40" w:rsidRDefault="00E403BB" w:rsidP="00D11452">
            <w:pPr>
              <w:keepLines/>
              <w:rPr>
                <w:sz w:val="18"/>
                <w:szCs w:val="18"/>
              </w:rPr>
            </w:pPr>
            <w:r w:rsidRPr="000D6B3F">
              <w:rPr>
                <w:sz w:val="18"/>
                <w:szCs w:val="18"/>
              </w:rPr>
              <w:t>satellite</w:t>
            </w:r>
          </w:p>
        </w:tc>
        <w:tc>
          <w:tcPr>
            <w:tcW w:w="3420" w:type="dxa"/>
            <w:shd w:val="clear" w:color="auto" w:fill="auto"/>
          </w:tcPr>
          <w:p w14:paraId="101B7025" w14:textId="77777777" w:rsidR="00E403BB" w:rsidRPr="006C1C40" w:rsidRDefault="00E403BB" w:rsidP="00D11452">
            <w:pPr>
              <w:keepLines/>
              <w:jc w:val="left"/>
              <w:rPr>
                <w:sz w:val="18"/>
                <w:szCs w:val="18"/>
              </w:rPr>
            </w:pPr>
            <w:r w:rsidRPr="000D6B3F">
              <w:rPr>
                <w:sz w:val="18"/>
                <w:szCs w:val="18"/>
              </w:rPr>
              <w:t>Inventory associated with a Satellite/platform expressed by this short name</w:t>
            </w:r>
          </w:p>
        </w:tc>
        <w:tc>
          <w:tcPr>
            <w:tcW w:w="1890" w:type="dxa"/>
            <w:shd w:val="clear" w:color="auto" w:fill="auto"/>
          </w:tcPr>
          <w:p w14:paraId="07A9EF85"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1D567E03" w14:textId="77777777" w:rsidR="00E403BB" w:rsidRPr="006C1C40" w:rsidRDefault="00E403BB" w:rsidP="00D11452">
            <w:pPr>
              <w:keepLines/>
              <w:rPr>
                <w:sz w:val="18"/>
                <w:szCs w:val="18"/>
              </w:rPr>
            </w:pPr>
            <w:proofErr w:type="spellStart"/>
            <w:proofErr w:type="gramStart"/>
            <w:r w:rsidRPr="000D6B3F">
              <w:rPr>
                <w:sz w:val="18"/>
                <w:szCs w:val="18"/>
              </w:rPr>
              <w:t>eo:platform</w:t>
            </w:r>
            <w:proofErr w:type="spellEnd"/>
            <w:proofErr w:type="gramEnd"/>
          </w:p>
        </w:tc>
      </w:tr>
      <w:tr w:rsidR="00E403BB" w:rsidRPr="006C1C40" w14:paraId="5C98B311" w14:textId="77777777" w:rsidTr="00D11452">
        <w:trPr>
          <w:jc w:val="center"/>
        </w:trPr>
        <w:tc>
          <w:tcPr>
            <w:tcW w:w="1615" w:type="dxa"/>
            <w:shd w:val="clear" w:color="auto" w:fill="auto"/>
          </w:tcPr>
          <w:p w14:paraId="4939FFD0" w14:textId="77777777" w:rsidR="00E403BB" w:rsidRPr="006C1C40" w:rsidRDefault="00E403BB" w:rsidP="00D11452">
            <w:pPr>
              <w:keepLines/>
              <w:rPr>
                <w:sz w:val="18"/>
                <w:szCs w:val="18"/>
              </w:rPr>
            </w:pPr>
            <w:r w:rsidRPr="000D6B3F">
              <w:rPr>
                <w:sz w:val="18"/>
                <w:szCs w:val="18"/>
              </w:rPr>
              <w:t>geometry</w:t>
            </w:r>
          </w:p>
        </w:tc>
        <w:tc>
          <w:tcPr>
            <w:tcW w:w="3420" w:type="dxa"/>
            <w:shd w:val="clear" w:color="auto" w:fill="auto"/>
          </w:tcPr>
          <w:p w14:paraId="5117A481" w14:textId="77777777" w:rsidR="00E403BB" w:rsidRPr="006C1C40" w:rsidRDefault="00E403BB" w:rsidP="00D11452">
            <w:pPr>
              <w:keepLines/>
              <w:jc w:val="left"/>
              <w:rPr>
                <w:sz w:val="18"/>
                <w:szCs w:val="18"/>
              </w:rPr>
            </w:pPr>
            <w:r w:rsidRPr="000D6B3F">
              <w:rPr>
                <w:sz w:val="18"/>
                <w:szCs w:val="18"/>
              </w:rPr>
              <w:t>Inventory with a spatial extent overlapping this geometry</w:t>
            </w:r>
          </w:p>
        </w:tc>
        <w:tc>
          <w:tcPr>
            <w:tcW w:w="1890" w:type="dxa"/>
            <w:shd w:val="clear" w:color="auto" w:fill="auto"/>
          </w:tcPr>
          <w:p w14:paraId="130ECFD1"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3A474E6E" w14:textId="77777777" w:rsidR="00E403BB" w:rsidRPr="000237F9" w:rsidRDefault="00E403BB" w:rsidP="00D11452">
            <w:pPr>
              <w:keepLines/>
              <w:rPr>
                <w:sz w:val="18"/>
                <w:szCs w:val="18"/>
              </w:rPr>
            </w:pPr>
            <w:proofErr w:type="spellStart"/>
            <w:proofErr w:type="gramStart"/>
            <w:r>
              <w:rPr>
                <w:sz w:val="18"/>
                <w:szCs w:val="18"/>
              </w:rPr>
              <w:t>geo:geometry</w:t>
            </w:r>
            <w:proofErr w:type="spellEnd"/>
            <w:proofErr w:type="gramEnd"/>
            <w:r w:rsidDel="003E42D7">
              <w:rPr>
                <w:sz w:val="18"/>
                <w:szCs w:val="18"/>
              </w:rPr>
              <w:t xml:space="preserve"> </w:t>
            </w:r>
          </w:p>
        </w:tc>
      </w:tr>
      <w:tr w:rsidR="00E403BB" w:rsidRPr="006C1C40" w14:paraId="75F2E7B6" w14:textId="77777777" w:rsidTr="00D11452">
        <w:trPr>
          <w:jc w:val="center"/>
        </w:trPr>
        <w:tc>
          <w:tcPr>
            <w:tcW w:w="1615" w:type="dxa"/>
            <w:shd w:val="clear" w:color="auto" w:fill="auto"/>
          </w:tcPr>
          <w:p w14:paraId="691A7C99" w14:textId="77777777" w:rsidR="00E403BB" w:rsidRPr="006C1C40" w:rsidRDefault="00E403BB" w:rsidP="00D11452">
            <w:pPr>
              <w:keepLines/>
              <w:rPr>
                <w:sz w:val="18"/>
                <w:szCs w:val="18"/>
              </w:rPr>
            </w:pPr>
            <w:proofErr w:type="spellStart"/>
            <w:r w:rsidRPr="000D6B3F">
              <w:rPr>
                <w:sz w:val="18"/>
                <w:szCs w:val="18"/>
              </w:rPr>
              <w:t>placeName</w:t>
            </w:r>
            <w:proofErr w:type="spellEnd"/>
          </w:p>
        </w:tc>
        <w:tc>
          <w:tcPr>
            <w:tcW w:w="3420" w:type="dxa"/>
            <w:shd w:val="clear" w:color="auto" w:fill="auto"/>
          </w:tcPr>
          <w:p w14:paraId="382AE93A" w14:textId="77777777" w:rsidR="00E403BB" w:rsidRPr="006C1C40" w:rsidRDefault="00E403BB" w:rsidP="00D11452">
            <w:pPr>
              <w:keepLines/>
              <w:jc w:val="left"/>
              <w:rPr>
                <w:sz w:val="18"/>
                <w:szCs w:val="18"/>
              </w:rPr>
            </w:pPr>
            <w:r w:rsidRPr="000D6B3F">
              <w:rPr>
                <w:sz w:val="18"/>
                <w:szCs w:val="18"/>
              </w:rPr>
              <w:t>Inventory with a spatial location described by this name</w:t>
            </w:r>
          </w:p>
        </w:tc>
        <w:tc>
          <w:tcPr>
            <w:tcW w:w="1890" w:type="dxa"/>
            <w:shd w:val="clear" w:color="auto" w:fill="auto"/>
          </w:tcPr>
          <w:p w14:paraId="61422245"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4129A6DB" w14:textId="77777777" w:rsidR="00E403BB" w:rsidRPr="006C1C40" w:rsidRDefault="00E403BB" w:rsidP="00D11452">
            <w:pPr>
              <w:keepLines/>
              <w:rPr>
                <w:sz w:val="18"/>
                <w:szCs w:val="18"/>
              </w:rPr>
            </w:pPr>
            <w:proofErr w:type="spellStart"/>
            <w:r w:rsidRPr="000D6B3F">
              <w:rPr>
                <w:sz w:val="18"/>
                <w:szCs w:val="18"/>
              </w:rPr>
              <w:t>geo:name</w:t>
            </w:r>
            <w:proofErr w:type="spellEnd"/>
          </w:p>
        </w:tc>
      </w:tr>
      <w:tr w:rsidR="00E403BB" w:rsidRPr="006C1C40" w14:paraId="338D2B38" w14:textId="77777777" w:rsidTr="00D11452">
        <w:trPr>
          <w:jc w:val="center"/>
        </w:trPr>
        <w:tc>
          <w:tcPr>
            <w:tcW w:w="1615" w:type="dxa"/>
            <w:shd w:val="clear" w:color="auto" w:fill="auto"/>
          </w:tcPr>
          <w:p w14:paraId="02B02E40" w14:textId="77777777" w:rsidR="00E403BB" w:rsidRPr="006C1C40" w:rsidRDefault="00E403BB" w:rsidP="00D11452">
            <w:pPr>
              <w:keepLines/>
              <w:rPr>
                <w:sz w:val="18"/>
                <w:szCs w:val="18"/>
              </w:rPr>
            </w:pPr>
            <w:proofErr w:type="spellStart"/>
            <w:r w:rsidRPr="000D6B3F">
              <w:rPr>
                <w:sz w:val="18"/>
                <w:szCs w:val="18"/>
              </w:rPr>
              <w:t>startTime</w:t>
            </w:r>
            <w:proofErr w:type="spellEnd"/>
          </w:p>
        </w:tc>
        <w:tc>
          <w:tcPr>
            <w:tcW w:w="3420" w:type="dxa"/>
            <w:shd w:val="clear" w:color="auto" w:fill="auto"/>
          </w:tcPr>
          <w:p w14:paraId="3BEB0DEA" w14:textId="77777777" w:rsidR="00E403BB" w:rsidRPr="006C1C40" w:rsidRDefault="00E403BB" w:rsidP="00D11452">
            <w:pPr>
              <w:keepLines/>
              <w:jc w:val="left"/>
              <w:rPr>
                <w:sz w:val="18"/>
                <w:szCs w:val="18"/>
              </w:rPr>
            </w:pPr>
            <w:r w:rsidRPr="000D6B3F">
              <w:rPr>
                <w:sz w:val="18"/>
                <w:szCs w:val="18"/>
              </w:rPr>
              <w:t>Inventory with a temporal extent containing this start time</w:t>
            </w:r>
          </w:p>
        </w:tc>
        <w:tc>
          <w:tcPr>
            <w:tcW w:w="1890" w:type="dxa"/>
            <w:shd w:val="clear" w:color="auto" w:fill="auto"/>
          </w:tcPr>
          <w:p w14:paraId="43819A7C"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5E1054AC" w14:textId="77777777" w:rsidR="00E403BB" w:rsidRPr="006C1C40" w:rsidRDefault="00E403BB" w:rsidP="00D11452">
            <w:pPr>
              <w:keepLines/>
              <w:rPr>
                <w:sz w:val="18"/>
                <w:szCs w:val="18"/>
              </w:rPr>
            </w:pPr>
            <w:proofErr w:type="spellStart"/>
            <w:proofErr w:type="gramStart"/>
            <w:r w:rsidRPr="000D6B3F">
              <w:rPr>
                <w:sz w:val="18"/>
                <w:szCs w:val="18"/>
              </w:rPr>
              <w:t>time:start</w:t>
            </w:r>
            <w:proofErr w:type="spellEnd"/>
            <w:proofErr w:type="gramEnd"/>
          </w:p>
        </w:tc>
      </w:tr>
      <w:tr w:rsidR="00E403BB" w:rsidRPr="006C1C40" w14:paraId="05DD953E" w14:textId="77777777" w:rsidTr="00D11452">
        <w:trPr>
          <w:jc w:val="center"/>
        </w:trPr>
        <w:tc>
          <w:tcPr>
            <w:tcW w:w="1615" w:type="dxa"/>
            <w:shd w:val="clear" w:color="auto" w:fill="auto"/>
          </w:tcPr>
          <w:p w14:paraId="49BFC9ED" w14:textId="77777777" w:rsidR="00E403BB" w:rsidRPr="006C1C40" w:rsidRDefault="00E403BB" w:rsidP="00D11452">
            <w:pPr>
              <w:keepLines/>
              <w:rPr>
                <w:sz w:val="18"/>
                <w:szCs w:val="18"/>
              </w:rPr>
            </w:pPr>
            <w:proofErr w:type="spellStart"/>
            <w:r w:rsidRPr="000D6B3F">
              <w:rPr>
                <w:sz w:val="18"/>
                <w:szCs w:val="18"/>
              </w:rPr>
              <w:t>endTime</w:t>
            </w:r>
            <w:proofErr w:type="spellEnd"/>
          </w:p>
        </w:tc>
        <w:tc>
          <w:tcPr>
            <w:tcW w:w="3420" w:type="dxa"/>
            <w:shd w:val="clear" w:color="auto" w:fill="auto"/>
          </w:tcPr>
          <w:p w14:paraId="5DB266FB" w14:textId="77777777" w:rsidR="00E403BB" w:rsidRPr="006C1C40" w:rsidRDefault="00E403BB" w:rsidP="00D11452">
            <w:pPr>
              <w:keepLines/>
              <w:jc w:val="left"/>
              <w:rPr>
                <w:sz w:val="18"/>
                <w:szCs w:val="18"/>
              </w:rPr>
            </w:pPr>
            <w:r w:rsidRPr="000D6B3F">
              <w:rPr>
                <w:sz w:val="18"/>
                <w:szCs w:val="18"/>
              </w:rPr>
              <w:t>Inventory with a temporal extent containing this end time</w:t>
            </w:r>
          </w:p>
        </w:tc>
        <w:tc>
          <w:tcPr>
            <w:tcW w:w="1890" w:type="dxa"/>
            <w:shd w:val="clear" w:color="auto" w:fill="auto"/>
          </w:tcPr>
          <w:p w14:paraId="20259BE1" w14:textId="77777777" w:rsidR="00E403BB" w:rsidRPr="000237F9" w:rsidRDefault="00E403BB" w:rsidP="00D11452">
            <w:pPr>
              <w:keepLines/>
              <w:rPr>
                <w:sz w:val="18"/>
                <w:szCs w:val="18"/>
              </w:rPr>
            </w:pPr>
            <w:r>
              <w:rPr>
                <w:sz w:val="18"/>
                <w:szCs w:val="18"/>
              </w:rPr>
              <w:t>(O)</w:t>
            </w:r>
          </w:p>
        </w:tc>
        <w:tc>
          <w:tcPr>
            <w:tcW w:w="1777" w:type="dxa"/>
            <w:shd w:val="clear" w:color="auto" w:fill="auto"/>
          </w:tcPr>
          <w:p w14:paraId="5DD9C168" w14:textId="77777777" w:rsidR="00E403BB" w:rsidRPr="006C1C40" w:rsidRDefault="00E403BB" w:rsidP="00D11452">
            <w:pPr>
              <w:keepLines/>
              <w:rPr>
                <w:sz w:val="18"/>
                <w:szCs w:val="18"/>
              </w:rPr>
            </w:pPr>
            <w:proofErr w:type="spellStart"/>
            <w:proofErr w:type="gramStart"/>
            <w:r w:rsidRPr="000D6B3F">
              <w:rPr>
                <w:sz w:val="18"/>
                <w:szCs w:val="18"/>
              </w:rPr>
              <w:t>time:end</w:t>
            </w:r>
            <w:proofErr w:type="spellEnd"/>
            <w:proofErr w:type="gramEnd"/>
          </w:p>
        </w:tc>
      </w:tr>
      <w:tr w:rsidR="00E403BB" w:rsidRPr="006C1C40" w14:paraId="77BDF671" w14:textId="77777777" w:rsidTr="00D11452">
        <w:trPr>
          <w:jc w:val="center"/>
        </w:trPr>
        <w:tc>
          <w:tcPr>
            <w:tcW w:w="1615" w:type="dxa"/>
            <w:shd w:val="clear" w:color="auto" w:fill="auto"/>
          </w:tcPr>
          <w:p w14:paraId="20B31290" w14:textId="77777777" w:rsidR="00E403BB" w:rsidRPr="006C1C40" w:rsidRDefault="00E403BB" w:rsidP="00D11452">
            <w:pPr>
              <w:keepLines/>
              <w:rPr>
                <w:sz w:val="18"/>
                <w:szCs w:val="18"/>
              </w:rPr>
            </w:pPr>
            <w:r w:rsidRPr="000D6B3F">
              <w:rPr>
                <w:sz w:val="18"/>
                <w:szCs w:val="18"/>
              </w:rPr>
              <w:t>cursor</w:t>
            </w:r>
          </w:p>
        </w:tc>
        <w:tc>
          <w:tcPr>
            <w:tcW w:w="3420" w:type="dxa"/>
            <w:shd w:val="clear" w:color="auto" w:fill="auto"/>
          </w:tcPr>
          <w:p w14:paraId="10DBEA25" w14:textId="77777777" w:rsidR="00E403BB" w:rsidRPr="006C1C40" w:rsidRDefault="00E403BB" w:rsidP="00D11452">
            <w:pPr>
              <w:keepLines/>
              <w:jc w:val="left"/>
              <w:rPr>
                <w:sz w:val="18"/>
                <w:szCs w:val="18"/>
              </w:rPr>
            </w:pPr>
            <w:r w:rsidRPr="000D6B3F">
              <w:rPr>
                <w:sz w:val="18"/>
                <w:szCs w:val="18"/>
              </w:rPr>
              <w:t>Start page for the search result</w:t>
            </w:r>
          </w:p>
        </w:tc>
        <w:tc>
          <w:tcPr>
            <w:tcW w:w="1890" w:type="dxa"/>
            <w:shd w:val="clear" w:color="auto" w:fill="auto"/>
          </w:tcPr>
          <w:p w14:paraId="5FB23A06" w14:textId="77777777" w:rsidR="00E403BB" w:rsidRDefault="00E403BB" w:rsidP="00D11452">
            <w:pPr>
              <w:keepLines/>
              <w:rPr>
                <w:sz w:val="18"/>
                <w:szCs w:val="18"/>
              </w:rPr>
            </w:pPr>
            <w:r>
              <w:rPr>
                <w:sz w:val="18"/>
                <w:szCs w:val="18"/>
              </w:rPr>
              <w:t>(O)</w:t>
            </w:r>
          </w:p>
        </w:tc>
        <w:tc>
          <w:tcPr>
            <w:tcW w:w="1777" w:type="dxa"/>
            <w:shd w:val="clear" w:color="auto" w:fill="auto"/>
          </w:tcPr>
          <w:p w14:paraId="5368D4F1" w14:textId="77777777" w:rsidR="00E403BB" w:rsidRPr="006C1C40" w:rsidRDefault="00E403BB" w:rsidP="00D11452">
            <w:pPr>
              <w:keepLines/>
              <w:rPr>
                <w:sz w:val="18"/>
                <w:szCs w:val="18"/>
              </w:rPr>
            </w:pPr>
            <w:proofErr w:type="spellStart"/>
            <w:proofErr w:type="gramStart"/>
            <w:r w:rsidRPr="000D6B3F">
              <w:rPr>
                <w:sz w:val="18"/>
                <w:szCs w:val="18"/>
              </w:rPr>
              <w:t>os:startPage</w:t>
            </w:r>
            <w:proofErr w:type="spellEnd"/>
            <w:proofErr w:type="gramEnd"/>
          </w:p>
        </w:tc>
      </w:tr>
      <w:tr w:rsidR="00E403BB" w:rsidRPr="006C1C40" w14:paraId="5475E0C2" w14:textId="77777777" w:rsidTr="00D11452">
        <w:trPr>
          <w:jc w:val="center"/>
        </w:trPr>
        <w:tc>
          <w:tcPr>
            <w:tcW w:w="1615" w:type="dxa"/>
            <w:shd w:val="clear" w:color="auto" w:fill="auto"/>
          </w:tcPr>
          <w:p w14:paraId="4DA44589" w14:textId="77777777" w:rsidR="00E403BB" w:rsidRPr="006C1C40" w:rsidRDefault="00E403BB" w:rsidP="00D11452">
            <w:pPr>
              <w:keepLines/>
              <w:rPr>
                <w:sz w:val="18"/>
                <w:szCs w:val="18"/>
              </w:rPr>
            </w:pPr>
            <w:proofErr w:type="spellStart"/>
            <w:r w:rsidRPr="000D6B3F">
              <w:rPr>
                <w:sz w:val="18"/>
                <w:szCs w:val="18"/>
              </w:rPr>
              <w:t>numberOfResults</w:t>
            </w:r>
            <w:proofErr w:type="spellEnd"/>
          </w:p>
        </w:tc>
        <w:tc>
          <w:tcPr>
            <w:tcW w:w="3420" w:type="dxa"/>
            <w:shd w:val="clear" w:color="auto" w:fill="auto"/>
          </w:tcPr>
          <w:p w14:paraId="320C759B" w14:textId="77777777" w:rsidR="00E403BB" w:rsidRPr="006C1C40" w:rsidRDefault="00E403BB" w:rsidP="00D11452">
            <w:pPr>
              <w:keepLines/>
              <w:jc w:val="left"/>
              <w:rPr>
                <w:sz w:val="18"/>
                <w:szCs w:val="18"/>
              </w:rPr>
            </w:pPr>
            <w:r w:rsidRPr="000D6B3F">
              <w:rPr>
                <w:sz w:val="18"/>
                <w:szCs w:val="18"/>
              </w:rPr>
              <w:t>Maximum number of records in the search result</w:t>
            </w:r>
          </w:p>
        </w:tc>
        <w:tc>
          <w:tcPr>
            <w:tcW w:w="1890" w:type="dxa"/>
            <w:shd w:val="clear" w:color="auto" w:fill="auto"/>
          </w:tcPr>
          <w:p w14:paraId="2308972C" w14:textId="77777777" w:rsidR="00E403BB" w:rsidRDefault="00E403BB" w:rsidP="00D11452">
            <w:pPr>
              <w:keepLines/>
              <w:rPr>
                <w:sz w:val="18"/>
                <w:szCs w:val="18"/>
              </w:rPr>
            </w:pPr>
            <w:r>
              <w:rPr>
                <w:sz w:val="18"/>
                <w:szCs w:val="18"/>
              </w:rPr>
              <w:t>(O)</w:t>
            </w:r>
          </w:p>
        </w:tc>
        <w:tc>
          <w:tcPr>
            <w:tcW w:w="1777" w:type="dxa"/>
            <w:shd w:val="clear" w:color="auto" w:fill="auto"/>
          </w:tcPr>
          <w:p w14:paraId="1B9C40FD" w14:textId="77777777" w:rsidR="00E403BB" w:rsidRPr="006C1C40" w:rsidRDefault="00E403BB" w:rsidP="00D11452">
            <w:pPr>
              <w:keepLines/>
              <w:rPr>
                <w:sz w:val="18"/>
                <w:szCs w:val="18"/>
              </w:rPr>
            </w:pPr>
            <w:proofErr w:type="spellStart"/>
            <w:proofErr w:type="gramStart"/>
            <w:r w:rsidRPr="000D6B3F">
              <w:rPr>
                <w:sz w:val="18"/>
                <w:szCs w:val="18"/>
              </w:rPr>
              <w:t>os:count</w:t>
            </w:r>
            <w:proofErr w:type="spellEnd"/>
            <w:proofErr w:type="gramEnd"/>
          </w:p>
        </w:tc>
      </w:tr>
      <w:tr w:rsidR="00E403BB" w:rsidRPr="006C1C40" w14:paraId="73526072" w14:textId="77777777" w:rsidTr="00D11452">
        <w:trPr>
          <w:jc w:val="center"/>
        </w:trPr>
        <w:tc>
          <w:tcPr>
            <w:tcW w:w="1615" w:type="dxa"/>
            <w:shd w:val="clear" w:color="auto" w:fill="auto"/>
          </w:tcPr>
          <w:p w14:paraId="493C4AD1" w14:textId="77777777" w:rsidR="00E403BB" w:rsidRPr="006C1C40" w:rsidRDefault="00E403BB" w:rsidP="00D11452">
            <w:pPr>
              <w:keepLines/>
              <w:rPr>
                <w:sz w:val="18"/>
                <w:szCs w:val="18"/>
              </w:rPr>
            </w:pPr>
            <w:r w:rsidRPr="000D6B3F">
              <w:rPr>
                <w:sz w:val="18"/>
                <w:szCs w:val="18"/>
              </w:rPr>
              <w:t>offset</w:t>
            </w:r>
          </w:p>
        </w:tc>
        <w:tc>
          <w:tcPr>
            <w:tcW w:w="3420" w:type="dxa"/>
            <w:shd w:val="clear" w:color="auto" w:fill="auto"/>
          </w:tcPr>
          <w:p w14:paraId="290F13B0" w14:textId="77777777" w:rsidR="00E403BB" w:rsidRPr="006C1C40" w:rsidRDefault="00E403BB" w:rsidP="00D11452">
            <w:pPr>
              <w:keepLines/>
              <w:jc w:val="left"/>
              <w:rPr>
                <w:sz w:val="18"/>
                <w:szCs w:val="18"/>
              </w:rPr>
            </w:pPr>
            <w:r w:rsidRPr="000D6B3F">
              <w:rPr>
                <w:sz w:val="18"/>
                <w:szCs w:val="18"/>
              </w:rPr>
              <w:t>0-based offset used to skip the specified number of results in the search result set</w:t>
            </w:r>
          </w:p>
        </w:tc>
        <w:tc>
          <w:tcPr>
            <w:tcW w:w="1890" w:type="dxa"/>
            <w:shd w:val="clear" w:color="auto" w:fill="auto"/>
          </w:tcPr>
          <w:p w14:paraId="4272FFA9" w14:textId="77777777" w:rsidR="00E403BB" w:rsidRDefault="00E403BB" w:rsidP="00D11452">
            <w:pPr>
              <w:keepLines/>
              <w:rPr>
                <w:sz w:val="18"/>
                <w:szCs w:val="18"/>
              </w:rPr>
            </w:pPr>
            <w:r>
              <w:rPr>
                <w:sz w:val="18"/>
                <w:szCs w:val="18"/>
              </w:rPr>
              <w:t>(O)</w:t>
            </w:r>
          </w:p>
        </w:tc>
        <w:tc>
          <w:tcPr>
            <w:tcW w:w="1777" w:type="dxa"/>
            <w:shd w:val="clear" w:color="auto" w:fill="auto"/>
          </w:tcPr>
          <w:p w14:paraId="50C6BD20" w14:textId="77777777" w:rsidR="00E403BB" w:rsidRPr="006C1C40" w:rsidRDefault="00E403BB" w:rsidP="00D11452">
            <w:pPr>
              <w:keepLines/>
              <w:rPr>
                <w:sz w:val="18"/>
                <w:szCs w:val="18"/>
              </w:rPr>
            </w:pPr>
            <w:proofErr w:type="spellStart"/>
            <w:proofErr w:type="gramStart"/>
            <w:r w:rsidRPr="000D6B3F">
              <w:rPr>
                <w:sz w:val="18"/>
                <w:szCs w:val="18"/>
              </w:rPr>
              <w:t>os:startIndex</w:t>
            </w:r>
            <w:proofErr w:type="spellEnd"/>
            <w:proofErr w:type="gramEnd"/>
          </w:p>
        </w:tc>
      </w:tr>
      <w:tr w:rsidR="00E403BB" w:rsidRPr="006C1C40" w14:paraId="04875721" w14:textId="77777777" w:rsidTr="00D11452">
        <w:trPr>
          <w:jc w:val="center"/>
        </w:trPr>
        <w:tc>
          <w:tcPr>
            <w:tcW w:w="1615" w:type="dxa"/>
            <w:shd w:val="clear" w:color="auto" w:fill="auto"/>
          </w:tcPr>
          <w:p w14:paraId="3A4ADDDD" w14:textId="77777777" w:rsidR="00E403BB" w:rsidRPr="006C1C40" w:rsidRDefault="00E403BB" w:rsidP="00D11452">
            <w:pPr>
              <w:keepLines/>
              <w:rPr>
                <w:sz w:val="18"/>
                <w:szCs w:val="18"/>
              </w:rPr>
            </w:pPr>
            <w:proofErr w:type="spellStart"/>
            <w:r w:rsidRPr="000D6B3F">
              <w:rPr>
                <w:sz w:val="18"/>
                <w:szCs w:val="18"/>
              </w:rPr>
              <w:lastRenderedPageBreak/>
              <w:t>uid</w:t>
            </w:r>
            <w:proofErr w:type="spellEnd"/>
          </w:p>
        </w:tc>
        <w:tc>
          <w:tcPr>
            <w:tcW w:w="3420" w:type="dxa"/>
            <w:shd w:val="clear" w:color="auto" w:fill="auto"/>
          </w:tcPr>
          <w:p w14:paraId="652E4937" w14:textId="77777777" w:rsidR="00E403BB" w:rsidRPr="006C1C40" w:rsidRDefault="00E403BB" w:rsidP="00D11452">
            <w:pPr>
              <w:keepLines/>
              <w:jc w:val="left"/>
              <w:rPr>
                <w:sz w:val="18"/>
                <w:szCs w:val="18"/>
              </w:rPr>
            </w:pPr>
            <w:r w:rsidRPr="000D6B3F">
              <w:rPr>
                <w:sz w:val="18"/>
                <w:szCs w:val="18"/>
              </w:rPr>
              <w:t>Inventory associated with this unique ID</w:t>
            </w:r>
          </w:p>
        </w:tc>
        <w:tc>
          <w:tcPr>
            <w:tcW w:w="1890" w:type="dxa"/>
            <w:shd w:val="clear" w:color="auto" w:fill="auto"/>
          </w:tcPr>
          <w:p w14:paraId="3BBBAC55" w14:textId="77777777" w:rsidR="00E403BB" w:rsidRDefault="00E403BB" w:rsidP="00D11452">
            <w:pPr>
              <w:keepLines/>
              <w:rPr>
                <w:sz w:val="18"/>
                <w:szCs w:val="18"/>
              </w:rPr>
            </w:pPr>
            <w:r>
              <w:rPr>
                <w:sz w:val="18"/>
                <w:szCs w:val="18"/>
              </w:rPr>
              <w:t>(O)</w:t>
            </w:r>
          </w:p>
        </w:tc>
        <w:tc>
          <w:tcPr>
            <w:tcW w:w="1777" w:type="dxa"/>
            <w:shd w:val="clear" w:color="auto" w:fill="auto"/>
          </w:tcPr>
          <w:p w14:paraId="29CEFB31" w14:textId="77777777" w:rsidR="00E403BB" w:rsidRPr="006C1C40" w:rsidRDefault="00E403BB" w:rsidP="00D11452">
            <w:pPr>
              <w:keepLines/>
              <w:rPr>
                <w:sz w:val="18"/>
                <w:szCs w:val="18"/>
              </w:rPr>
            </w:pPr>
            <w:proofErr w:type="spellStart"/>
            <w:proofErr w:type="gramStart"/>
            <w:r w:rsidRPr="000D6B3F">
              <w:rPr>
                <w:sz w:val="18"/>
                <w:szCs w:val="18"/>
              </w:rPr>
              <w:t>geo:uid</w:t>
            </w:r>
            <w:proofErr w:type="spellEnd"/>
            <w:proofErr w:type="gramEnd"/>
          </w:p>
        </w:tc>
      </w:tr>
      <w:tr w:rsidR="00E403BB" w:rsidRPr="006C1C40" w14:paraId="62688B95" w14:textId="77777777" w:rsidTr="00D11452">
        <w:trPr>
          <w:jc w:val="center"/>
        </w:trPr>
        <w:tc>
          <w:tcPr>
            <w:tcW w:w="1615" w:type="dxa"/>
            <w:shd w:val="clear" w:color="auto" w:fill="auto"/>
          </w:tcPr>
          <w:p w14:paraId="572635AC" w14:textId="77777777" w:rsidR="00E403BB" w:rsidRPr="006C1C40" w:rsidRDefault="00E403BB" w:rsidP="00D11452">
            <w:pPr>
              <w:keepLines/>
              <w:rPr>
                <w:sz w:val="18"/>
                <w:szCs w:val="18"/>
              </w:rPr>
            </w:pPr>
            <w:proofErr w:type="spellStart"/>
            <w:r w:rsidRPr="000D6B3F">
              <w:rPr>
                <w:sz w:val="18"/>
                <w:szCs w:val="18"/>
              </w:rPr>
              <w:t>hasGranules</w:t>
            </w:r>
            <w:proofErr w:type="spellEnd"/>
          </w:p>
        </w:tc>
        <w:tc>
          <w:tcPr>
            <w:tcW w:w="3420" w:type="dxa"/>
            <w:shd w:val="clear" w:color="auto" w:fill="auto"/>
          </w:tcPr>
          <w:p w14:paraId="6FE5F986" w14:textId="77777777" w:rsidR="00E403BB" w:rsidRPr="006C1C40" w:rsidRDefault="00E403BB" w:rsidP="00D11452">
            <w:pPr>
              <w:keepLines/>
              <w:jc w:val="left"/>
              <w:rPr>
                <w:sz w:val="18"/>
                <w:szCs w:val="18"/>
              </w:rPr>
            </w:pPr>
            <w:r w:rsidRPr="000D6B3F">
              <w:rPr>
                <w:sz w:val="18"/>
                <w:szCs w:val="18"/>
              </w:rPr>
              <w:t>Inventory with granules</w:t>
            </w:r>
          </w:p>
        </w:tc>
        <w:tc>
          <w:tcPr>
            <w:tcW w:w="1890" w:type="dxa"/>
            <w:shd w:val="clear" w:color="auto" w:fill="auto"/>
          </w:tcPr>
          <w:p w14:paraId="64A2750D" w14:textId="77777777" w:rsidR="00E403BB" w:rsidRDefault="00E403BB" w:rsidP="00D11452">
            <w:pPr>
              <w:keepLines/>
              <w:rPr>
                <w:sz w:val="18"/>
                <w:szCs w:val="18"/>
              </w:rPr>
            </w:pPr>
            <w:r>
              <w:rPr>
                <w:sz w:val="18"/>
                <w:szCs w:val="18"/>
              </w:rPr>
              <w:t>(O)</w:t>
            </w:r>
          </w:p>
        </w:tc>
        <w:tc>
          <w:tcPr>
            <w:tcW w:w="1777" w:type="dxa"/>
            <w:shd w:val="clear" w:color="auto" w:fill="auto"/>
          </w:tcPr>
          <w:p w14:paraId="477158CD" w14:textId="77777777" w:rsidR="00E403BB" w:rsidRPr="006C1C40" w:rsidRDefault="00E403BB" w:rsidP="00D11452">
            <w:pPr>
              <w:keepLines/>
              <w:rPr>
                <w:sz w:val="18"/>
                <w:szCs w:val="18"/>
              </w:rPr>
            </w:pPr>
            <w:proofErr w:type="spellStart"/>
            <w:proofErr w:type="gramStart"/>
            <w:r w:rsidRPr="000D6B3F">
              <w:rPr>
                <w:sz w:val="18"/>
                <w:szCs w:val="18"/>
              </w:rPr>
              <w:t>echo:hasGranules</w:t>
            </w:r>
            <w:proofErr w:type="spellEnd"/>
            <w:proofErr w:type="gramEnd"/>
          </w:p>
        </w:tc>
      </w:tr>
      <w:tr w:rsidR="00E403BB" w:rsidRPr="006C1C40" w14:paraId="5EE1327A" w14:textId="77777777" w:rsidTr="00D11452">
        <w:trPr>
          <w:jc w:val="center"/>
        </w:trPr>
        <w:tc>
          <w:tcPr>
            <w:tcW w:w="1615" w:type="dxa"/>
            <w:shd w:val="clear" w:color="auto" w:fill="auto"/>
          </w:tcPr>
          <w:p w14:paraId="5FBFCE89" w14:textId="77777777" w:rsidR="00E403BB" w:rsidRPr="006C1C40" w:rsidRDefault="00E403BB" w:rsidP="00D11452">
            <w:pPr>
              <w:keepLines/>
              <w:rPr>
                <w:sz w:val="18"/>
                <w:szCs w:val="18"/>
              </w:rPr>
            </w:pPr>
            <w:proofErr w:type="spellStart"/>
            <w:r w:rsidRPr="000D6B3F">
              <w:rPr>
                <w:sz w:val="18"/>
                <w:szCs w:val="18"/>
              </w:rPr>
              <w:t>isCwic</w:t>
            </w:r>
            <w:proofErr w:type="spellEnd"/>
          </w:p>
        </w:tc>
        <w:tc>
          <w:tcPr>
            <w:tcW w:w="3420" w:type="dxa"/>
            <w:shd w:val="clear" w:color="auto" w:fill="auto"/>
          </w:tcPr>
          <w:p w14:paraId="5C633DD4" w14:textId="77777777" w:rsidR="00E403BB" w:rsidRPr="006C1C40" w:rsidRDefault="00E403BB" w:rsidP="00D11452">
            <w:pPr>
              <w:keepLines/>
              <w:jc w:val="left"/>
              <w:rPr>
                <w:sz w:val="18"/>
                <w:szCs w:val="18"/>
              </w:rPr>
            </w:pPr>
            <w:r w:rsidRPr="000D6B3F">
              <w:rPr>
                <w:sz w:val="18"/>
                <w:szCs w:val="18"/>
              </w:rPr>
              <w:t>Inventory related to CWIC</w:t>
            </w:r>
          </w:p>
        </w:tc>
        <w:tc>
          <w:tcPr>
            <w:tcW w:w="1890" w:type="dxa"/>
            <w:shd w:val="clear" w:color="auto" w:fill="auto"/>
          </w:tcPr>
          <w:p w14:paraId="6647C29C" w14:textId="77777777" w:rsidR="00E403BB" w:rsidRDefault="00E403BB" w:rsidP="00D11452">
            <w:pPr>
              <w:keepLines/>
              <w:rPr>
                <w:sz w:val="18"/>
                <w:szCs w:val="18"/>
              </w:rPr>
            </w:pPr>
            <w:r>
              <w:rPr>
                <w:sz w:val="18"/>
                <w:szCs w:val="18"/>
              </w:rPr>
              <w:t>(O)</w:t>
            </w:r>
          </w:p>
        </w:tc>
        <w:tc>
          <w:tcPr>
            <w:tcW w:w="1777" w:type="dxa"/>
            <w:shd w:val="clear" w:color="auto" w:fill="auto"/>
          </w:tcPr>
          <w:p w14:paraId="6A01B748" w14:textId="77777777" w:rsidR="00E403BB" w:rsidRPr="006C1C40" w:rsidRDefault="00E403BB" w:rsidP="00D11452">
            <w:pPr>
              <w:keepLines/>
              <w:rPr>
                <w:sz w:val="18"/>
                <w:szCs w:val="18"/>
              </w:rPr>
            </w:pPr>
            <w:proofErr w:type="spellStart"/>
            <w:proofErr w:type="gramStart"/>
            <w:r w:rsidRPr="000D6B3F">
              <w:rPr>
                <w:sz w:val="18"/>
                <w:szCs w:val="18"/>
              </w:rPr>
              <w:t>echo:isCwic</w:t>
            </w:r>
            <w:proofErr w:type="spellEnd"/>
            <w:proofErr w:type="gramEnd"/>
          </w:p>
        </w:tc>
      </w:tr>
      <w:tr w:rsidR="00E403BB" w:rsidRPr="006C1C40" w14:paraId="60DEC5EC" w14:textId="77777777" w:rsidTr="00D11452">
        <w:trPr>
          <w:jc w:val="center"/>
        </w:trPr>
        <w:tc>
          <w:tcPr>
            <w:tcW w:w="1615" w:type="dxa"/>
            <w:shd w:val="clear" w:color="auto" w:fill="auto"/>
          </w:tcPr>
          <w:p w14:paraId="005A4CB0" w14:textId="77777777" w:rsidR="00E403BB" w:rsidRPr="006C1C40" w:rsidRDefault="00E403BB" w:rsidP="00D11452">
            <w:pPr>
              <w:keepLines/>
              <w:rPr>
                <w:sz w:val="18"/>
                <w:szCs w:val="18"/>
              </w:rPr>
            </w:pPr>
            <w:proofErr w:type="spellStart"/>
            <w:r w:rsidRPr="000D6B3F">
              <w:rPr>
                <w:sz w:val="18"/>
                <w:szCs w:val="18"/>
              </w:rPr>
              <w:t>isGeoss</w:t>
            </w:r>
            <w:proofErr w:type="spellEnd"/>
          </w:p>
        </w:tc>
        <w:tc>
          <w:tcPr>
            <w:tcW w:w="3420" w:type="dxa"/>
            <w:shd w:val="clear" w:color="auto" w:fill="auto"/>
          </w:tcPr>
          <w:p w14:paraId="233CB1AA" w14:textId="77777777" w:rsidR="00E403BB" w:rsidRPr="006C1C40" w:rsidRDefault="00E403BB" w:rsidP="00D11452">
            <w:pPr>
              <w:keepLines/>
              <w:jc w:val="left"/>
              <w:rPr>
                <w:sz w:val="18"/>
                <w:szCs w:val="18"/>
              </w:rPr>
            </w:pPr>
            <w:r w:rsidRPr="000D6B3F">
              <w:rPr>
                <w:sz w:val="18"/>
                <w:szCs w:val="18"/>
              </w:rPr>
              <w:t>Inventory related to GEOSS</w:t>
            </w:r>
          </w:p>
        </w:tc>
        <w:tc>
          <w:tcPr>
            <w:tcW w:w="1890" w:type="dxa"/>
            <w:shd w:val="clear" w:color="auto" w:fill="auto"/>
          </w:tcPr>
          <w:p w14:paraId="6A78834D" w14:textId="77777777" w:rsidR="00E403BB" w:rsidRDefault="00E403BB" w:rsidP="00D11452">
            <w:pPr>
              <w:keepLines/>
              <w:rPr>
                <w:sz w:val="18"/>
                <w:szCs w:val="18"/>
              </w:rPr>
            </w:pPr>
            <w:r>
              <w:rPr>
                <w:sz w:val="18"/>
                <w:szCs w:val="18"/>
              </w:rPr>
              <w:t>(O)</w:t>
            </w:r>
          </w:p>
        </w:tc>
        <w:tc>
          <w:tcPr>
            <w:tcW w:w="1777" w:type="dxa"/>
            <w:shd w:val="clear" w:color="auto" w:fill="auto"/>
          </w:tcPr>
          <w:p w14:paraId="2C520035" w14:textId="77777777" w:rsidR="00E403BB" w:rsidRPr="006C1C40" w:rsidRDefault="00E403BB" w:rsidP="00D11452">
            <w:pPr>
              <w:keepLines/>
              <w:rPr>
                <w:sz w:val="18"/>
                <w:szCs w:val="18"/>
              </w:rPr>
            </w:pPr>
            <w:proofErr w:type="spellStart"/>
            <w:proofErr w:type="gramStart"/>
            <w:r w:rsidRPr="000D6B3F">
              <w:rPr>
                <w:sz w:val="18"/>
                <w:szCs w:val="18"/>
              </w:rPr>
              <w:t>echo:isGeoss</w:t>
            </w:r>
            <w:proofErr w:type="spellEnd"/>
            <w:proofErr w:type="gramEnd"/>
          </w:p>
        </w:tc>
      </w:tr>
      <w:tr w:rsidR="00E403BB" w:rsidRPr="006C1C40" w14:paraId="478391AE" w14:textId="77777777" w:rsidTr="00D11452">
        <w:trPr>
          <w:jc w:val="center"/>
        </w:trPr>
        <w:tc>
          <w:tcPr>
            <w:tcW w:w="1615" w:type="dxa"/>
            <w:shd w:val="clear" w:color="auto" w:fill="auto"/>
          </w:tcPr>
          <w:p w14:paraId="5D5BD250" w14:textId="77777777" w:rsidR="00E403BB" w:rsidRPr="000D6B3F" w:rsidRDefault="00E403BB" w:rsidP="00D11452">
            <w:pPr>
              <w:keepLines/>
              <w:rPr>
                <w:sz w:val="18"/>
                <w:szCs w:val="18"/>
              </w:rPr>
            </w:pPr>
            <w:proofErr w:type="spellStart"/>
            <w:r w:rsidRPr="000D6B3F">
              <w:rPr>
                <w:sz w:val="18"/>
                <w:szCs w:val="18"/>
              </w:rPr>
              <w:t>isCeos</w:t>
            </w:r>
            <w:proofErr w:type="spellEnd"/>
          </w:p>
        </w:tc>
        <w:tc>
          <w:tcPr>
            <w:tcW w:w="3420" w:type="dxa"/>
            <w:shd w:val="clear" w:color="auto" w:fill="auto"/>
          </w:tcPr>
          <w:p w14:paraId="26A03044" w14:textId="77777777" w:rsidR="00E403BB" w:rsidRPr="006C1C40" w:rsidRDefault="00E403BB" w:rsidP="00D11452">
            <w:pPr>
              <w:keepLines/>
              <w:jc w:val="left"/>
              <w:rPr>
                <w:sz w:val="18"/>
                <w:szCs w:val="18"/>
              </w:rPr>
            </w:pPr>
            <w:r w:rsidRPr="000D6B3F">
              <w:rPr>
                <w:sz w:val="18"/>
                <w:szCs w:val="18"/>
              </w:rPr>
              <w:t>Inventory related to CEOS</w:t>
            </w:r>
          </w:p>
        </w:tc>
        <w:tc>
          <w:tcPr>
            <w:tcW w:w="1890" w:type="dxa"/>
            <w:shd w:val="clear" w:color="auto" w:fill="auto"/>
          </w:tcPr>
          <w:p w14:paraId="6A685513" w14:textId="77777777" w:rsidR="00E403BB" w:rsidRPr="006C1C40" w:rsidRDefault="00E403BB" w:rsidP="00D11452">
            <w:pPr>
              <w:keepLines/>
              <w:rPr>
                <w:sz w:val="18"/>
                <w:szCs w:val="18"/>
              </w:rPr>
            </w:pPr>
            <w:r>
              <w:rPr>
                <w:sz w:val="18"/>
                <w:szCs w:val="18"/>
              </w:rPr>
              <w:t>(O)</w:t>
            </w:r>
          </w:p>
        </w:tc>
        <w:tc>
          <w:tcPr>
            <w:tcW w:w="1777" w:type="dxa"/>
            <w:shd w:val="clear" w:color="auto" w:fill="auto"/>
          </w:tcPr>
          <w:p w14:paraId="3F94B8D5" w14:textId="77777777" w:rsidR="00E403BB" w:rsidRPr="000D6B3F" w:rsidRDefault="00E403BB" w:rsidP="00D11452">
            <w:pPr>
              <w:keepLines/>
              <w:rPr>
                <w:sz w:val="18"/>
                <w:szCs w:val="18"/>
              </w:rPr>
            </w:pPr>
          </w:p>
        </w:tc>
      </w:tr>
      <w:tr w:rsidR="00E403BB" w:rsidRPr="006C1C40" w14:paraId="40356242" w14:textId="77777777" w:rsidTr="00D11452">
        <w:trPr>
          <w:jc w:val="center"/>
        </w:trPr>
        <w:tc>
          <w:tcPr>
            <w:tcW w:w="1615" w:type="dxa"/>
            <w:shd w:val="clear" w:color="auto" w:fill="auto"/>
          </w:tcPr>
          <w:p w14:paraId="1D7892EF" w14:textId="77777777" w:rsidR="00E403BB" w:rsidRPr="006C1C40" w:rsidRDefault="00E403BB" w:rsidP="00D11452">
            <w:pPr>
              <w:keepLines/>
              <w:rPr>
                <w:sz w:val="18"/>
                <w:szCs w:val="18"/>
              </w:rPr>
            </w:pPr>
            <w:proofErr w:type="spellStart"/>
            <w:r w:rsidRPr="000D6B3F">
              <w:rPr>
                <w:sz w:val="18"/>
                <w:szCs w:val="18"/>
              </w:rPr>
              <w:t>isEosdis</w:t>
            </w:r>
            <w:proofErr w:type="spellEnd"/>
          </w:p>
        </w:tc>
        <w:tc>
          <w:tcPr>
            <w:tcW w:w="3420" w:type="dxa"/>
            <w:shd w:val="clear" w:color="auto" w:fill="auto"/>
          </w:tcPr>
          <w:p w14:paraId="35A9A2AE" w14:textId="77777777" w:rsidR="00E403BB" w:rsidRPr="006C1C40" w:rsidRDefault="00E403BB" w:rsidP="00D11452">
            <w:pPr>
              <w:keepLines/>
              <w:jc w:val="left"/>
              <w:rPr>
                <w:sz w:val="18"/>
                <w:szCs w:val="18"/>
              </w:rPr>
            </w:pPr>
            <w:r w:rsidRPr="000D6B3F">
              <w:rPr>
                <w:sz w:val="18"/>
                <w:szCs w:val="18"/>
              </w:rPr>
              <w:t>Inventory related to EOSDIS</w:t>
            </w:r>
          </w:p>
        </w:tc>
        <w:tc>
          <w:tcPr>
            <w:tcW w:w="1890" w:type="dxa"/>
            <w:shd w:val="clear" w:color="auto" w:fill="auto"/>
          </w:tcPr>
          <w:p w14:paraId="47D2CE78" w14:textId="77777777" w:rsidR="00E403BB" w:rsidRDefault="00E403BB" w:rsidP="00D11452">
            <w:pPr>
              <w:keepLines/>
              <w:rPr>
                <w:sz w:val="18"/>
                <w:szCs w:val="18"/>
              </w:rPr>
            </w:pPr>
            <w:r>
              <w:rPr>
                <w:sz w:val="18"/>
                <w:szCs w:val="18"/>
              </w:rPr>
              <w:t>(O)</w:t>
            </w:r>
          </w:p>
        </w:tc>
        <w:tc>
          <w:tcPr>
            <w:tcW w:w="1777" w:type="dxa"/>
            <w:shd w:val="clear" w:color="auto" w:fill="auto"/>
          </w:tcPr>
          <w:p w14:paraId="7D47A296" w14:textId="77777777" w:rsidR="00E403BB" w:rsidRPr="006C1C40" w:rsidRDefault="00E403BB" w:rsidP="00D11452">
            <w:pPr>
              <w:keepLines/>
              <w:rPr>
                <w:sz w:val="18"/>
                <w:szCs w:val="18"/>
              </w:rPr>
            </w:pPr>
            <w:proofErr w:type="spellStart"/>
            <w:proofErr w:type="gramStart"/>
            <w:r w:rsidRPr="000D6B3F">
              <w:rPr>
                <w:sz w:val="18"/>
                <w:szCs w:val="18"/>
              </w:rPr>
              <w:t>echo:isEosdis</w:t>
            </w:r>
            <w:proofErr w:type="spellEnd"/>
            <w:proofErr w:type="gramEnd"/>
          </w:p>
        </w:tc>
      </w:tr>
      <w:tr w:rsidR="00E403BB" w:rsidRPr="006C1C40" w14:paraId="6C3763DB" w14:textId="77777777" w:rsidTr="00D11452">
        <w:trPr>
          <w:jc w:val="center"/>
        </w:trPr>
        <w:tc>
          <w:tcPr>
            <w:tcW w:w="1615" w:type="dxa"/>
            <w:shd w:val="clear" w:color="auto" w:fill="auto"/>
          </w:tcPr>
          <w:p w14:paraId="5B074AED" w14:textId="77777777" w:rsidR="00E403BB" w:rsidRPr="000D6B3F" w:rsidRDefault="00E403BB" w:rsidP="00D11452">
            <w:pPr>
              <w:keepLines/>
              <w:rPr>
                <w:sz w:val="18"/>
                <w:szCs w:val="18"/>
              </w:rPr>
            </w:pPr>
            <w:r w:rsidRPr="000D6B3F">
              <w:rPr>
                <w:sz w:val="18"/>
                <w:szCs w:val="18"/>
              </w:rPr>
              <w:t>provider</w:t>
            </w:r>
          </w:p>
        </w:tc>
        <w:tc>
          <w:tcPr>
            <w:tcW w:w="3420" w:type="dxa"/>
            <w:shd w:val="clear" w:color="auto" w:fill="auto"/>
          </w:tcPr>
          <w:p w14:paraId="41D254D8" w14:textId="77777777" w:rsidR="00E403BB" w:rsidRPr="006C1C40" w:rsidRDefault="00E403BB" w:rsidP="00D11452">
            <w:pPr>
              <w:keepLines/>
              <w:jc w:val="left"/>
              <w:rPr>
                <w:sz w:val="18"/>
                <w:szCs w:val="18"/>
              </w:rPr>
            </w:pPr>
            <w:r w:rsidRPr="000D6B3F">
              <w:rPr>
                <w:sz w:val="18"/>
                <w:szCs w:val="18"/>
              </w:rPr>
              <w:t>Inventory associated with a provider</w:t>
            </w:r>
          </w:p>
        </w:tc>
        <w:tc>
          <w:tcPr>
            <w:tcW w:w="1890" w:type="dxa"/>
            <w:shd w:val="clear" w:color="auto" w:fill="auto"/>
          </w:tcPr>
          <w:p w14:paraId="3D0DA7C7" w14:textId="77777777" w:rsidR="00E403BB" w:rsidRDefault="00E403BB" w:rsidP="00D11452">
            <w:pPr>
              <w:keepLines/>
              <w:rPr>
                <w:sz w:val="18"/>
                <w:szCs w:val="18"/>
              </w:rPr>
            </w:pPr>
            <w:r>
              <w:rPr>
                <w:sz w:val="18"/>
                <w:szCs w:val="18"/>
              </w:rPr>
              <w:t>(O)</w:t>
            </w:r>
          </w:p>
        </w:tc>
        <w:tc>
          <w:tcPr>
            <w:tcW w:w="1777" w:type="dxa"/>
            <w:shd w:val="clear" w:color="auto" w:fill="auto"/>
          </w:tcPr>
          <w:p w14:paraId="4FEA57CE" w14:textId="77777777" w:rsidR="00E403BB" w:rsidRDefault="00E403BB" w:rsidP="00D11452">
            <w:pPr>
              <w:keepLines/>
              <w:rPr>
                <w:sz w:val="18"/>
                <w:szCs w:val="18"/>
              </w:rPr>
            </w:pPr>
            <w:proofErr w:type="spellStart"/>
            <w:proofErr w:type="gramStart"/>
            <w:r>
              <w:rPr>
                <w:sz w:val="18"/>
                <w:szCs w:val="18"/>
              </w:rPr>
              <w:t>echo:provider</w:t>
            </w:r>
            <w:proofErr w:type="spellEnd"/>
            <w:proofErr w:type="gramEnd"/>
          </w:p>
        </w:tc>
      </w:tr>
      <w:tr w:rsidR="00E403BB" w:rsidRPr="006C1C40" w14:paraId="177E97DE" w14:textId="77777777" w:rsidTr="00D11452">
        <w:trPr>
          <w:jc w:val="center"/>
        </w:trPr>
        <w:tc>
          <w:tcPr>
            <w:tcW w:w="1615" w:type="dxa"/>
            <w:shd w:val="clear" w:color="auto" w:fill="auto"/>
          </w:tcPr>
          <w:p w14:paraId="23FEC996" w14:textId="77777777" w:rsidR="00E403BB" w:rsidRPr="000D6B3F" w:rsidRDefault="00E403BB" w:rsidP="00D11452">
            <w:pPr>
              <w:keepLines/>
              <w:rPr>
                <w:sz w:val="18"/>
                <w:szCs w:val="18"/>
              </w:rPr>
            </w:pPr>
            <w:proofErr w:type="spellStart"/>
            <w:r w:rsidRPr="000D6B3F">
              <w:rPr>
                <w:sz w:val="18"/>
                <w:szCs w:val="18"/>
              </w:rPr>
              <w:t>clientId</w:t>
            </w:r>
            <w:proofErr w:type="spellEnd"/>
          </w:p>
        </w:tc>
        <w:tc>
          <w:tcPr>
            <w:tcW w:w="3420" w:type="dxa"/>
            <w:shd w:val="clear" w:color="auto" w:fill="auto"/>
          </w:tcPr>
          <w:p w14:paraId="0088513E" w14:textId="77777777" w:rsidR="00E403BB" w:rsidRPr="006C1C40" w:rsidRDefault="00E403BB" w:rsidP="00D11452">
            <w:pPr>
              <w:keepLines/>
              <w:rPr>
                <w:sz w:val="18"/>
                <w:szCs w:val="18"/>
              </w:rPr>
            </w:pPr>
            <w:r w:rsidRPr="000D6B3F">
              <w:rPr>
                <w:sz w:val="18"/>
                <w:szCs w:val="18"/>
              </w:rPr>
              <w:t>Client identifier to be used for metrics</w:t>
            </w:r>
          </w:p>
        </w:tc>
        <w:tc>
          <w:tcPr>
            <w:tcW w:w="1890" w:type="dxa"/>
            <w:shd w:val="clear" w:color="auto" w:fill="auto"/>
          </w:tcPr>
          <w:p w14:paraId="08A17186" w14:textId="77777777" w:rsidR="00E403BB" w:rsidRDefault="00E403BB" w:rsidP="00D11452">
            <w:pPr>
              <w:keepLines/>
              <w:rPr>
                <w:sz w:val="18"/>
                <w:szCs w:val="18"/>
              </w:rPr>
            </w:pPr>
            <w:r>
              <w:rPr>
                <w:sz w:val="18"/>
                <w:szCs w:val="18"/>
              </w:rPr>
              <w:t>(O)</w:t>
            </w:r>
          </w:p>
        </w:tc>
        <w:tc>
          <w:tcPr>
            <w:tcW w:w="1777" w:type="dxa"/>
            <w:shd w:val="clear" w:color="auto" w:fill="auto"/>
          </w:tcPr>
          <w:p w14:paraId="348CC56C" w14:textId="77777777" w:rsidR="00E403BB" w:rsidRPr="006C1C40" w:rsidRDefault="00E403BB" w:rsidP="00D11452">
            <w:pPr>
              <w:keepLines/>
              <w:rPr>
                <w:sz w:val="18"/>
                <w:szCs w:val="18"/>
              </w:rPr>
            </w:pPr>
            <w:proofErr w:type="spellStart"/>
            <w:r w:rsidRPr="000D6B3F">
              <w:rPr>
                <w:sz w:val="18"/>
                <w:szCs w:val="18"/>
              </w:rPr>
              <w:t>cswOpenSearchDoc</w:t>
            </w:r>
            <w:proofErr w:type="spellEnd"/>
          </w:p>
        </w:tc>
      </w:tr>
    </w:tbl>
    <w:p w14:paraId="459DFF6B" w14:textId="41EC529F" w:rsidR="00A82E38" w:rsidRDefault="00A82E38" w:rsidP="00A82E38">
      <w:pPr>
        <w:pStyle w:val="WRCaption"/>
        <w:spacing w:after="120"/>
      </w:pPr>
      <w:r>
        <w:t xml:space="preserve">Table </w:t>
      </w:r>
      <w:r>
        <w:rPr>
          <w:noProof/>
        </w:rPr>
        <w:t>5</w:t>
      </w:r>
      <w:r>
        <w:rPr>
          <w:rFonts w:hint="eastAsia"/>
        </w:rPr>
        <w:t xml:space="preserve"> Table of </w:t>
      </w:r>
      <w:r>
        <w:t>collection search criteria</w:t>
      </w:r>
    </w:p>
    <w:p w14:paraId="50410E2B" w14:textId="77777777" w:rsidR="003A7C8C" w:rsidRDefault="003A7C8C" w:rsidP="003A7C8C">
      <w:pPr>
        <w:adjustRightInd w:val="0"/>
        <w:spacing w:after="120"/>
        <w:rPr>
          <w:sz w:val="24"/>
        </w:rPr>
      </w:pPr>
      <w:r w:rsidRPr="00ED1083">
        <w:rPr>
          <w:sz w:val="24"/>
        </w:rPr>
        <w:t xml:space="preserve">Also, </w:t>
      </w:r>
      <w:r>
        <w:rPr>
          <w:sz w:val="24"/>
        </w:rPr>
        <w:t>client developers</w:t>
      </w:r>
      <w:r w:rsidRPr="00ED1083">
        <w:rPr>
          <w:sz w:val="24"/>
        </w:rPr>
        <w:t xml:space="preserve"> </w:t>
      </w:r>
      <w:proofErr w:type="gramStart"/>
      <w:r w:rsidRPr="00ED1083">
        <w:rPr>
          <w:sz w:val="24"/>
        </w:rPr>
        <w:t>are able to</w:t>
      </w:r>
      <w:proofErr w:type="gramEnd"/>
      <w:r w:rsidRPr="00ED1083">
        <w:rPr>
          <w:sz w:val="24"/>
        </w:rPr>
        <w:t xml:space="preserve"> query with specific tags: </w:t>
      </w:r>
      <w:proofErr w:type="spellStart"/>
      <w:r w:rsidRPr="00ED1083">
        <w:rPr>
          <w:sz w:val="24"/>
        </w:rPr>
        <w:t>isCeos</w:t>
      </w:r>
      <w:proofErr w:type="spellEnd"/>
      <w:r w:rsidRPr="00ED1083">
        <w:rPr>
          <w:sz w:val="24"/>
        </w:rPr>
        <w:t xml:space="preserve">, </w:t>
      </w:r>
      <w:proofErr w:type="spellStart"/>
      <w:r w:rsidRPr="00ED1083">
        <w:rPr>
          <w:sz w:val="24"/>
        </w:rPr>
        <w:t>isCwic</w:t>
      </w:r>
      <w:proofErr w:type="spellEnd"/>
      <w:r w:rsidRPr="00ED1083">
        <w:rPr>
          <w:sz w:val="24"/>
        </w:rPr>
        <w:t xml:space="preserve">, </w:t>
      </w:r>
      <w:proofErr w:type="spellStart"/>
      <w:r w:rsidRPr="00ED1083">
        <w:rPr>
          <w:sz w:val="24"/>
        </w:rPr>
        <w:t>isGeoss</w:t>
      </w:r>
      <w:proofErr w:type="spellEnd"/>
      <w:r>
        <w:rPr>
          <w:sz w:val="24"/>
        </w:rPr>
        <w:t xml:space="preserve">, and </w:t>
      </w:r>
      <w:proofErr w:type="spellStart"/>
      <w:r>
        <w:rPr>
          <w:sz w:val="24"/>
        </w:rPr>
        <w:t>isFedEO</w:t>
      </w:r>
      <w:proofErr w:type="spellEnd"/>
      <w:r w:rsidRPr="00ED1083">
        <w:rPr>
          <w:sz w:val="24"/>
        </w:rPr>
        <w:t>. Tagging allows arbitrary sets of collections to be grouped under a single namespace value. The sets of collections can be recalled later when searching by tag fields.</w:t>
      </w:r>
    </w:p>
    <w:p w14:paraId="6AC96BDF" w14:textId="77777777" w:rsidR="003A7C8C" w:rsidRPr="00ED1083" w:rsidRDefault="003A7C8C" w:rsidP="003A7C8C">
      <w:pPr>
        <w:rPr>
          <w:color w:val="323232"/>
          <w:sz w:val="24"/>
        </w:rPr>
      </w:pPr>
      <w:r>
        <w:rPr>
          <w:color w:val="323232"/>
          <w:sz w:val="24"/>
        </w:rPr>
        <w:t>IDN</w:t>
      </w:r>
      <w:r w:rsidRPr="00ED1083">
        <w:rPr>
          <w:color w:val="323232"/>
          <w:sz w:val="24"/>
        </w:rPr>
        <w:t xml:space="preserve"> query examples:</w:t>
      </w:r>
    </w:p>
    <w:p w14:paraId="4C3C4B90" w14:textId="14944D1E" w:rsidR="003A7C8C" w:rsidRPr="00ED1083" w:rsidRDefault="003A7C8C" w:rsidP="00DE25C4">
      <w:pPr>
        <w:widowControl/>
        <w:numPr>
          <w:ilvl w:val="0"/>
          <w:numId w:val="7"/>
        </w:numPr>
        <w:spacing w:before="100" w:beforeAutospacing="1" w:after="100" w:afterAutospacing="1"/>
        <w:jc w:val="left"/>
        <w:rPr>
          <w:color w:val="323232"/>
          <w:sz w:val="24"/>
        </w:rPr>
      </w:pPr>
      <w:r w:rsidRPr="00ED1083">
        <w:rPr>
          <w:color w:val="323232"/>
          <w:sz w:val="24"/>
        </w:rPr>
        <w:t xml:space="preserve">GET the first 10 </w:t>
      </w:r>
      <w:r>
        <w:rPr>
          <w:color w:val="323232"/>
          <w:sz w:val="24"/>
        </w:rPr>
        <w:t>IDN</w:t>
      </w:r>
      <w:r w:rsidRPr="00ED1083">
        <w:rPr>
          <w:color w:val="323232"/>
          <w:sz w:val="24"/>
        </w:rPr>
        <w:t xml:space="preserve"> collections with results in the ATOM format: </w:t>
      </w:r>
      <w:r w:rsidR="005A474D">
        <w:rPr>
          <w:color w:val="323232"/>
          <w:sz w:val="24"/>
        </w:rPr>
        <w:br/>
      </w:r>
      <w:r w:rsidR="00CA07AF" w:rsidRPr="00D11452">
        <w:t>http</w:t>
      </w:r>
      <w:r w:rsidR="00AF3D63">
        <w:t>s</w:t>
      </w:r>
      <w:r w:rsidR="00CA07AF" w:rsidRPr="00D11452">
        <w:t>://cmr.earthdata.nasa.gov/opensearch/collections.atom?numberOfResults=10&amp;clientId=cswOpenSearchDoc</w:t>
      </w:r>
    </w:p>
    <w:p w14:paraId="402BAF66" w14:textId="03F666EC" w:rsidR="003A7C8C" w:rsidRPr="00ED1083" w:rsidRDefault="003A7C8C" w:rsidP="00DE25C4">
      <w:pPr>
        <w:pStyle w:val="ListParagraph"/>
        <w:widowControl/>
        <w:numPr>
          <w:ilvl w:val="0"/>
          <w:numId w:val="7"/>
        </w:numPr>
        <w:jc w:val="left"/>
        <w:rPr>
          <w:rFonts w:eastAsia="Times New Roman"/>
          <w:sz w:val="24"/>
        </w:rPr>
      </w:pPr>
      <w:r w:rsidRPr="00ED1083">
        <w:rPr>
          <w:rFonts w:eastAsia="Times New Roman"/>
          <w:color w:val="323232"/>
          <w:sz w:val="24"/>
        </w:rPr>
        <w:t xml:space="preserve">GET the first 10 </w:t>
      </w:r>
      <w:r>
        <w:rPr>
          <w:rFonts w:eastAsia="Times New Roman"/>
          <w:color w:val="323232"/>
          <w:sz w:val="24"/>
        </w:rPr>
        <w:t>IDN</w:t>
      </w:r>
      <w:r w:rsidRPr="00ED1083">
        <w:rPr>
          <w:rFonts w:eastAsia="Times New Roman"/>
          <w:color w:val="323232"/>
          <w:sz w:val="24"/>
        </w:rPr>
        <w:t xml:space="preserve"> collections containing the GCMD instrument keyword MODIS with results in the ATOM output format: </w:t>
      </w:r>
      <w:r w:rsidR="00CA07AF" w:rsidRPr="00D11452">
        <w:t>https://cmr.earthdata.nasa.gov/opensearch/collections.atom?instrument=MODIS&amp;numberOfResults=10&amp;clientId=cswOpenSearchDoc</w:t>
      </w:r>
    </w:p>
    <w:p w14:paraId="66F4BEF5" w14:textId="1ED72E20" w:rsidR="003A7C8C" w:rsidRPr="002F7A24" w:rsidRDefault="003A7C8C" w:rsidP="00DE25C4">
      <w:pPr>
        <w:pStyle w:val="ListParagraph"/>
        <w:widowControl/>
        <w:numPr>
          <w:ilvl w:val="0"/>
          <w:numId w:val="7"/>
        </w:numPr>
        <w:jc w:val="left"/>
        <w:rPr>
          <w:rFonts w:eastAsia="Times New Roman"/>
        </w:rPr>
      </w:pPr>
      <w:r w:rsidRPr="00ED1083">
        <w:rPr>
          <w:rFonts w:eastAsia="Times New Roman"/>
          <w:color w:val="323232"/>
          <w:sz w:val="24"/>
        </w:rPr>
        <w:t xml:space="preserve">GET the first 10 CWIC </w:t>
      </w:r>
      <w:r>
        <w:rPr>
          <w:rFonts w:eastAsia="Times New Roman"/>
          <w:color w:val="323232"/>
          <w:sz w:val="24"/>
        </w:rPr>
        <w:t>IDN</w:t>
      </w:r>
      <w:r w:rsidRPr="00ED1083">
        <w:rPr>
          <w:rFonts w:eastAsia="Times New Roman"/>
          <w:color w:val="323232"/>
          <w:sz w:val="24"/>
        </w:rPr>
        <w:t xml:space="preserve"> collections containing the GCMD instrument keyword MODIS with results in the HTML format: </w:t>
      </w:r>
      <w:r w:rsidR="00CA07AF" w:rsidRPr="00D11452">
        <w:t>https://cmr.earthdata.nasa.gov/opensearch/collections?instrument=MODIS&amp;isCwic=true&amp;numberOfResults=10&amp;clientId=cswOpenSearchDoc</w:t>
      </w:r>
    </w:p>
    <w:p w14:paraId="70B381C4" w14:textId="69FE4573" w:rsidR="004D4C70" w:rsidRDefault="004D4C70" w:rsidP="004D4C70">
      <w:pPr>
        <w:pStyle w:val="WRHeading1"/>
        <w:spacing w:before="360" w:after="100" w:afterAutospacing="1"/>
        <w:ind w:left="432" w:hanging="432"/>
        <w:rPr>
          <w:rFonts w:eastAsia="SimSun"/>
        </w:rPr>
      </w:pPr>
      <w:r>
        <w:rPr>
          <w:sz w:val="24"/>
        </w:rPr>
        <w:br w:type="page"/>
      </w:r>
      <w:bookmarkStart w:id="111" w:name="_Ref1132192"/>
      <w:bookmarkStart w:id="112" w:name="_Toc88117137"/>
      <w:r>
        <w:rPr>
          <w:rFonts w:eastAsia="SimSun"/>
        </w:rPr>
        <w:lastRenderedPageBreak/>
        <w:t>Use Case</w:t>
      </w:r>
      <w:r w:rsidR="00095405">
        <w:rPr>
          <w:rFonts w:eastAsia="SimSun"/>
        </w:rPr>
        <w:t xml:space="preserve"> – Granule Search</w:t>
      </w:r>
      <w:r w:rsidR="00B73B60">
        <w:rPr>
          <w:rFonts w:eastAsia="SimSun"/>
        </w:rPr>
        <w:t xml:space="preserve"> (CWIC</w:t>
      </w:r>
      <w:r w:rsidR="00ED37E5">
        <w:rPr>
          <w:rFonts w:eastAsia="SimSun"/>
        </w:rPr>
        <w:t>/CMR</w:t>
      </w:r>
      <w:r w:rsidR="00B73B60">
        <w:rPr>
          <w:rFonts w:eastAsia="SimSun"/>
        </w:rPr>
        <w:t>)</w:t>
      </w:r>
      <w:bookmarkEnd w:id="111"/>
      <w:bookmarkEnd w:id="112"/>
    </w:p>
    <w:p w14:paraId="071B8043" w14:textId="6A36FBAE" w:rsidR="00A63E3B" w:rsidRDefault="004D4C70" w:rsidP="00D11452">
      <w:pPr>
        <w:adjustRightInd w:val="0"/>
        <w:spacing w:after="120"/>
        <w:rPr>
          <w:sz w:val="24"/>
        </w:rPr>
      </w:pPr>
      <w:r w:rsidRPr="001014FE">
        <w:rPr>
          <w:sz w:val="24"/>
        </w:rPr>
        <w:t xml:space="preserve">This chapter provides a comprehensive and detailed process </w:t>
      </w:r>
      <w:r w:rsidRPr="001014FE">
        <w:rPr>
          <w:rFonts w:hint="eastAsia"/>
          <w:sz w:val="24"/>
        </w:rPr>
        <w:t>about</w:t>
      </w:r>
      <w:r w:rsidRPr="001014FE">
        <w:rPr>
          <w:sz w:val="24"/>
        </w:rPr>
        <w:t xml:space="preserve"> how to implement a </w:t>
      </w:r>
      <w:r w:rsidR="00F4388E">
        <w:rPr>
          <w:sz w:val="24"/>
        </w:rPr>
        <w:t xml:space="preserve">WGISS </w:t>
      </w:r>
      <w:r w:rsidR="00A5640E">
        <w:rPr>
          <w:rFonts w:hint="eastAsia"/>
          <w:sz w:val="24"/>
        </w:rPr>
        <w:t xml:space="preserve">OpenSearch </w:t>
      </w:r>
      <w:r w:rsidRPr="001014FE">
        <w:rPr>
          <w:sz w:val="24"/>
        </w:rPr>
        <w:t xml:space="preserve">client, which includes how to retrieve </w:t>
      </w:r>
      <w:r w:rsidR="008A68CF">
        <w:rPr>
          <w:sz w:val="24"/>
        </w:rPr>
        <w:t xml:space="preserve">the </w:t>
      </w:r>
      <w:r w:rsidR="00587EE4">
        <w:rPr>
          <w:sz w:val="24"/>
        </w:rPr>
        <w:t xml:space="preserve">IDN </w:t>
      </w:r>
      <w:r w:rsidR="00F10309">
        <w:rPr>
          <w:sz w:val="24"/>
        </w:rPr>
        <w:t>collection</w:t>
      </w:r>
      <w:r w:rsidR="00F10309" w:rsidRPr="001014FE">
        <w:rPr>
          <w:sz w:val="24"/>
        </w:rPr>
        <w:t xml:space="preserve"> </w:t>
      </w:r>
      <w:r w:rsidRPr="001014FE">
        <w:rPr>
          <w:sz w:val="24"/>
        </w:rPr>
        <w:t xml:space="preserve">ID for the </w:t>
      </w:r>
      <w:r w:rsidR="00F10309">
        <w:rPr>
          <w:sz w:val="24"/>
        </w:rPr>
        <w:t>collection</w:t>
      </w:r>
      <w:r w:rsidR="00F10309" w:rsidRPr="001014FE">
        <w:rPr>
          <w:sz w:val="24"/>
        </w:rPr>
        <w:t xml:space="preserve"> </w:t>
      </w:r>
      <w:r w:rsidRPr="001014FE">
        <w:rPr>
          <w:sz w:val="24"/>
        </w:rPr>
        <w:t>of interest, and how to build a</w:t>
      </w:r>
      <w:r w:rsidR="00280AEE">
        <w:rPr>
          <w:rFonts w:hint="eastAsia"/>
          <w:sz w:val="24"/>
        </w:rPr>
        <w:t>n</w:t>
      </w:r>
      <w:r w:rsidRPr="001014FE">
        <w:rPr>
          <w:sz w:val="24"/>
        </w:rPr>
        <w:t xml:space="preserve"> </w:t>
      </w:r>
      <w:r w:rsidR="00C926C3">
        <w:rPr>
          <w:rFonts w:hint="eastAsia"/>
          <w:sz w:val="24"/>
        </w:rPr>
        <w:t>OpenSearch request</w:t>
      </w:r>
      <w:r w:rsidR="00ED37E5">
        <w:rPr>
          <w:sz w:val="24"/>
        </w:rPr>
        <w:t xml:space="preserve"> for a CWIC data partner</w:t>
      </w:r>
      <w:r w:rsidRPr="001014FE">
        <w:rPr>
          <w:sz w:val="24"/>
        </w:rPr>
        <w:t>.</w:t>
      </w:r>
      <w:r w:rsidR="00A82E38" w:rsidRPr="00D11452">
        <w:rPr>
          <w:sz w:val="24"/>
        </w:rPr>
        <w:t xml:space="preserve"> </w:t>
      </w:r>
      <w:r w:rsidR="00A63E3B">
        <w:rPr>
          <w:sz w:val="24"/>
        </w:rPr>
        <w:t>W</w:t>
      </w:r>
      <w:r w:rsidR="00A82E38" w:rsidRPr="00D11452">
        <w:rPr>
          <w:sz w:val="24"/>
        </w:rPr>
        <w:t>ithin CMR</w:t>
      </w:r>
      <w:r w:rsidR="00A63E3B">
        <w:rPr>
          <w:sz w:val="24"/>
        </w:rPr>
        <w:t xml:space="preserve">, </w:t>
      </w:r>
      <w:r w:rsidR="00A82E38">
        <w:rPr>
          <w:sz w:val="24"/>
        </w:rPr>
        <w:t>CWIC partners are available directly from CMR</w:t>
      </w:r>
      <w:r w:rsidR="00A63E3B">
        <w:rPr>
          <w:sz w:val="24"/>
        </w:rPr>
        <w:t>.</w:t>
      </w:r>
      <w:r w:rsidR="00A82E38">
        <w:rPr>
          <w:sz w:val="24"/>
        </w:rPr>
        <w:t xml:space="preserve"> </w:t>
      </w:r>
      <w:r w:rsidR="00997E06">
        <w:rPr>
          <w:sz w:val="24"/>
        </w:rPr>
        <w:t xml:space="preserve">The IDN response records contain </w:t>
      </w:r>
      <w:r w:rsidR="00AB7EEB">
        <w:rPr>
          <w:sz w:val="24"/>
        </w:rPr>
        <w:t xml:space="preserve">direct </w:t>
      </w:r>
      <w:r w:rsidR="00997E06">
        <w:rPr>
          <w:sz w:val="24"/>
        </w:rPr>
        <w:t>links to the OSDD</w:t>
      </w:r>
      <w:r w:rsidR="00AB7EEB">
        <w:rPr>
          <w:sz w:val="24"/>
        </w:rPr>
        <w:t xml:space="preserve"> from the CWIC partner server, where possible. This can be used to construct a granule search directly from the partner.</w:t>
      </w:r>
    </w:p>
    <w:p w14:paraId="62ACF3DE" w14:textId="29D0FD4E" w:rsidR="004D4C70" w:rsidRPr="00A63E3B" w:rsidRDefault="004D4C70" w:rsidP="00D11452">
      <w:pPr>
        <w:pStyle w:val="WRHeading11"/>
        <w:tabs>
          <w:tab w:val="clear" w:pos="3807"/>
          <w:tab w:val="num" w:pos="567"/>
        </w:tabs>
        <w:ind w:left="567"/>
        <w:rPr>
          <w:rFonts w:ascii="Times New Roman" w:eastAsia="SimSun" w:hAnsi="Times New Roman"/>
          <w:sz w:val="28"/>
          <w:szCs w:val="28"/>
        </w:rPr>
      </w:pPr>
      <w:bookmarkStart w:id="113" w:name="_Toc84152528"/>
      <w:bookmarkStart w:id="114" w:name="_Toc84153537"/>
      <w:bookmarkStart w:id="115" w:name="_Toc84430744"/>
      <w:bookmarkStart w:id="116" w:name="_Toc85121171"/>
      <w:bookmarkStart w:id="117" w:name="_Toc85121927"/>
      <w:bookmarkStart w:id="118" w:name="_Toc88117138"/>
      <w:bookmarkEnd w:id="113"/>
      <w:bookmarkEnd w:id="114"/>
      <w:bookmarkEnd w:id="115"/>
      <w:bookmarkEnd w:id="116"/>
      <w:bookmarkEnd w:id="117"/>
      <w:r w:rsidRPr="00A63E3B">
        <w:rPr>
          <w:rFonts w:ascii="Times New Roman" w:eastAsia="SimSun" w:hAnsi="Times New Roman"/>
          <w:sz w:val="28"/>
          <w:szCs w:val="28"/>
        </w:rPr>
        <w:t xml:space="preserve">Retrieve </w:t>
      </w:r>
      <w:r w:rsidR="001E39F3" w:rsidRPr="00A63E3B">
        <w:rPr>
          <w:rFonts w:ascii="Times New Roman" w:eastAsia="SimSun" w:hAnsi="Times New Roman"/>
          <w:sz w:val="28"/>
          <w:szCs w:val="28"/>
        </w:rPr>
        <w:t>the Collection OSDD</w:t>
      </w:r>
      <w:r w:rsidRPr="00A63E3B">
        <w:rPr>
          <w:rFonts w:ascii="Times New Roman" w:eastAsia="SimSun" w:hAnsi="Times New Roman"/>
          <w:sz w:val="28"/>
          <w:szCs w:val="28"/>
        </w:rPr>
        <w:t xml:space="preserve"> </w:t>
      </w:r>
      <w:r w:rsidR="00400ACF" w:rsidRPr="00A63E3B">
        <w:rPr>
          <w:rFonts w:ascii="Times New Roman" w:eastAsia="SimSun" w:hAnsi="Times New Roman"/>
          <w:sz w:val="28"/>
          <w:szCs w:val="28"/>
        </w:rPr>
        <w:t>via</w:t>
      </w:r>
      <w:r w:rsidRPr="00A63E3B">
        <w:rPr>
          <w:rFonts w:ascii="Times New Roman" w:eastAsia="SimSun" w:hAnsi="Times New Roman"/>
          <w:sz w:val="28"/>
          <w:szCs w:val="28"/>
        </w:rPr>
        <w:t xml:space="preserve"> </w:t>
      </w:r>
      <w:r w:rsidR="00951E85" w:rsidRPr="00A63E3B">
        <w:rPr>
          <w:rFonts w:ascii="Times New Roman" w:eastAsia="SimSun" w:hAnsi="Times New Roman"/>
          <w:sz w:val="28"/>
          <w:szCs w:val="28"/>
        </w:rPr>
        <w:t>IDN</w:t>
      </w:r>
      <w:r w:rsidR="0089667C" w:rsidRPr="00A63E3B">
        <w:rPr>
          <w:rFonts w:ascii="Times New Roman" w:eastAsia="SimSun" w:hAnsi="Times New Roman"/>
          <w:sz w:val="28"/>
          <w:szCs w:val="28"/>
        </w:rPr>
        <w:t xml:space="preserve"> OpenSearch</w:t>
      </w:r>
      <w:bookmarkEnd w:id="118"/>
    </w:p>
    <w:p w14:paraId="599CEC68" w14:textId="16EF9680" w:rsidR="004064A2" w:rsidRPr="004064A2" w:rsidRDefault="004064A2" w:rsidP="004064A2">
      <w:pPr>
        <w:adjustRightInd w:val="0"/>
        <w:spacing w:after="120"/>
        <w:rPr>
          <w:sz w:val="24"/>
        </w:rPr>
      </w:pPr>
      <w:r w:rsidRPr="004064A2">
        <w:rPr>
          <w:sz w:val="24"/>
        </w:rPr>
        <w:t xml:space="preserve">The steps in this section are identical to the steps explained in section </w:t>
      </w:r>
      <w:r w:rsidRPr="004064A2">
        <w:rPr>
          <w:sz w:val="24"/>
        </w:rPr>
        <w:fldChar w:fldCharType="begin"/>
      </w:r>
      <w:r w:rsidRPr="004064A2">
        <w:rPr>
          <w:sz w:val="24"/>
        </w:rPr>
        <w:instrText xml:space="preserve"> REF _Ref1139716 \r \h </w:instrText>
      </w:r>
      <w:r>
        <w:rPr>
          <w:sz w:val="24"/>
        </w:rPr>
        <w:instrText xml:space="preserve"> \* MERGEFORMAT </w:instrText>
      </w:r>
      <w:r w:rsidRPr="004064A2">
        <w:rPr>
          <w:sz w:val="24"/>
        </w:rPr>
      </w:r>
      <w:r w:rsidRPr="004064A2">
        <w:rPr>
          <w:sz w:val="24"/>
        </w:rPr>
        <w:fldChar w:fldCharType="separate"/>
      </w:r>
      <w:r w:rsidR="00FA3C35">
        <w:rPr>
          <w:sz w:val="24"/>
        </w:rPr>
        <w:t>6.2</w:t>
      </w:r>
      <w:r w:rsidRPr="004064A2">
        <w:rPr>
          <w:sz w:val="24"/>
        </w:rPr>
        <w:fldChar w:fldCharType="end"/>
      </w:r>
      <w:r w:rsidRPr="004064A2">
        <w:rPr>
          <w:sz w:val="24"/>
        </w:rPr>
        <w:t xml:space="preserve">. </w:t>
      </w:r>
      <w:r w:rsidR="009B667A">
        <w:rPr>
          <w:sz w:val="24"/>
        </w:rPr>
        <w:t xml:space="preserve"> To fit the end-to-end CWIC use case, t</w:t>
      </w:r>
      <w:r w:rsidRPr="004064A2">
        <w:rPr>
          <w:sz w:val="24"/>
        </w:rPr>
        <w:t xml:space="preserve">he parameter values for the collection search has been selected in such a way that the granule search is eventually performed through CWIC.   </w:t>
      </w:r>
    </w:p>
    <w:p w14:paraId="74263ECD" w14:textId="77777777" w:rsidR="004064A2" w:rsidRPr="004064A2" w:rsidRDefault="004064A2" w:rsidP="004064A2"/>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6816"/>
      </w:tblGrid>
      <w:tr w:rsidR="0060256E" w:rsidRPr="002658AE" w14:paraId="4A1BB75B" w14:textId="77777777" w:rsidTr="009F3131">
        <w:tc>
          <w:tcPr>
            <w:tcW w:w="8732" w:type="dxa"/>
            <w:gridSpan w:val="2"/>
            <w:shd w:val="clear" w:color="auto" w:fill="4F81BD"/>
          </w:tcPr>
          <w:p w14:paraId="20146963" w14:textId="77777777" w:rsidR="0060256E" w:rsidRPr="00226501" w:rsidRDefault="0060256E" w:rsidP="009F3131">
            <w:pPr>
              <w:rPr>
                <w:b/>
                <w:color w:val="FFFFFF"/>
              </w:rPr>
            </w:pPr>
            <w:r w:rsidRPr="00226501">
              <w:rPr>
                <w:b/>
                <w:color w:val="FFFFFF"/>
              </w:rPr>
              <w:t>Use Case Overview</w:t>
            </w:r>
          </w:p>
        </w:tc>
      </w:tr>
      <w:tr w:rsidR="0060256E" w:rsidRPr="002658AE" w14:paraId="049C33F1" w14:textId="77777777" w:rsidTr="009F3131">
        <w:tc>
          <w:tcPr>
            <w:tcW w:w="1995" w:type="dxa"/>
          </w:tcPr>
          <w:p w14:paraId="24560756" w14:textId="77777777" w:rsidR="0060256E" w:rsidRPr="00226501" w:rsidRDefault="0060256E" w:rsidP="009F3131">
            <w:pPr>
              <w:jc w:val="left"/>
              <w:rPr>
                <w:sz w:val="18"/>
                <w:szCs w:val="18"/>
              </w:rPr>
            </w:pPr>
            <w:r w:rsidRPr="00226501">
              <w:rPr>
                <w:sz w:val="18"/>
                <w:szCs w:val="18"/>
              </w:rPr>
              <w:t>Title</w:t>
            </w:r>
          </w:p>
        </w:tc>
        <w:tc>
          <w:tcPr>
            <w:tcW w:w="6737" w:type="dxa"/>
          </w:tcPr>
          <w:p w14:paraId="13642997" w14:textId="31C1419F" w:rsidR="0060256E" w:rsidRPr="00226501" w:rsidRDefault="0060256E" w:rsidP="009F3131">
            <w:pPr>
              <w:rPr>
                <w:sz w:val="18"/>
                <w:szCs w:val="18"/>
              </w:rPr>
            </w:pPr>
            <w:r w:rsidRPr="00226501">
              <w:rPr>
                <w:sz w:val="18"/>
                <w:szCs w:val="18"/>
              </w:rPr>
              <w:t xml:space="preserve">Clients start from </w:t>
            </w:r>
            <w:r w:rsidR="00080C0F">
              <w:rPr>
                <w:sz w:val="18"/>
                <w:szCs w:val="18"/>
              </w:rPr>
              <w:t xml:space="preserve">the </w:t>
            </w:r>
            <w:r w:rsidR="00951E85">
              <w:rPr>
                <w:rFonts w:hint="eastAsia"/>
                <w:sz w:val="18"/>
                <w:szCs w:val="18"/>
              </w:rPr>
              <w:t>IDN</w:t>
            </w:r>
            <w:r w:rsidRPr="00226501">
              <w:rPr>
                <w:sz w:val="18"/>
                <w:szCs w:val="18"/>
              </w:rPr>
              <w:t xml:space="preserve"> </w:t>
            </w:r>
            <w:r w:rsidRPr="00226501">
              <w:rPr>
                <w:rFonts w:hint="eastAsia"/>
                <w:sz w:val="18"/>
                <w:szCs w:val="18"/>
              </w:rPr>
              <w:t>OpenSearch</w:t>
            </w:r>
          </w:p>
        </w:tc>
      </w:tr>
      <w:tr w:rsidR="0060256E" w:rsidRPr="002658AE" w14:paraId="499D33BC" w14:textId="77777777" w:rsidTr="009F3131">
        <w:tc>
          <w:tcPr>
            <w:tcW w:w="1995" w:type="dxa"/>
          </w:tcPr>
          <w:p w14:paraId="77814CDC" w14:textId="77777777" w:rsidR="0060256E" w:rsidRPr="00226501" w:rsidRDefault="0060256E" w:rsidP="009F3131">
            <w:pPr>
              <w:jc w:val="left"/>
              <w:rPr>
                <w:sz w:val="18"/>
                <w:szCs w:val="18"/>
              </w:rPr>
            </w:pPr>
            <w:r w:rsidRPr="00226501">
              <w:rPr>
                <w:sz w:val="18"/>
                <w:szCs w:val="18"/>
              </w:rPr>
              <w:t>Description</w:t>
            </w:r>
          </w:p>
        </w:tc>
        <w:tc>
          <w:tcPr>
            <w:tcW w:w="6737" w:type="dxa"/>
          </w:tcPr>
          <w:p w14:paraId="366E897C" w14:textId="71E20270" w:rsidR="0060256E" w:rsidRPr="00226501" w:rsidRDefault="0060256E" w:rsidP="00776101">
            <w:pPr>
              <w:rPr>
                <w:sz w:val="18"/>
                <w:szCs w:val="18"/>
              </w:rPr>
            </w:pPr>
            <w:r w:rsidRPr="00226501">
              <w:rPr>
                <w:sz w:val="18"/>
                <w:szCs w:val="18"/>
              </w:rPr>
              <w:t xml:space="preserve">This use case describes steps for retrieving </w:t>
            </w:r>
            <w:r w:rsidR="00776101">
              <w:rPr>
                <w:sz w:val="18"/>
                <w:szCs w:val="18"/>
              </w:rPr>
              <w:t xml:space="preserve">a </w:t>
            </w:r>
            <w:r w:rsidR="00F10309">
              <w:rPr>
                <w:sz w:val="18"/>
                <w:szCs w:val="18"/>
              </w:rPr>
              <w:t>collection</w:t>
            </w:r>
            <w:r w:rsidR="00F10309" w:rsidRPr="00226501">
              <w:rPr>
                <w:sz w:val="18"/>
                <w:szCs w:val="18"/>
              </w:rPr>
              <w:t xml:space="preserve"> </w:t>
            </w:r>
            <w:r w:rsidRPr="00226501">
              <w:rPr>
                <w:sz w:val="18"/>
                <w:szCs w:val="18"/>
              </w:rPr>
              <w:t xml:space="preserve">ID from </w:t>
            </w:r>
            <w:r w:rsidR="00080C0F">
              <w:rPr>
                <w:sz w:val="18"/>
                <w:szCs w:val="18"/>
              </w:rPr>
              <w:t xml:space="preserve">the </w:t>
            </w:r>
            <w:r w:rsidR="00951E85">
              <w:rPr>
                <w:rFonts w:hint="eastAsia"/>
                <w:sz w:val="18"/>
                <w:szCs w:val="18"/>
              </w:rPr>
              <w:t>IDN</w:t>
            </w:r>
            <w:r w:rsidRPr="00226501">
              <w:rPr>
                <w:sz w:val="18"/>
                <w:szCs w:val="18"/>
              </w:rPr>
              <w:t xml:space="preserve"> </w:t>
            </w:r>
            <w:r w:rsidRPr="00226501">
              <w:rPr>
                <w:rFonts w:hint="eastAsia"/>
                <w:sz w:val="18"/>
                <w:szCs w:val="18"/>
              </w:rPr>
              <w:t>OpenSearch</w:t>
            </w:r>
            <w:r w:rsidRPr="00226501">
              <w:rPr>
                <w:sz w:val="18"/>
                <w:szCs w:val="18"/>
              </w:rPr>
              <w:t>.</w:t>
            </w:r>
          </w:p>
        </w:tc>
      </w:tr>
      <w:tr w:rsidR="0060256E" w:rsidRPr="002658AE" w14:paraId="7848F6A0" w14:textId="77777777" w:rsidTr="009F3131">
        <w:tc>
          <w:tcPr>
            <w:tcW w:w="1995" w:type="dxa"/>
          </w:tcPr>
          <w:p w14:paraId="2ED69D66" w14:textId="77777777" w:rsidR="0060256E" w:rsidRPr="00226501" w:rsidRDefault="0060256E" w:rsidP="009F3131">
            <w:pPr>
              <w:jc w:val="left"/>
              <w:rPr>
                <w:sz w:val="18"/>
                <w:szCs w:val="18"/>
              </w:rPr>
            </w:pPr>
            <w:r w:rsidRPr="00226501">
              <w:rPr>
                <w:sz w:val="18"/>
                <w:szCs w:val="18"/>
              </w:rPr>
              <w:t>Actors</w:t>
            </w:r>
          </w:p>
        </w:tc>
        <w:tc>
          <w:tcPr>
            <w:tcW w:w="6737" w:type="dxa"/>
          </w:tcPr>
          <w:p w14:paraId="2250E947" w14:textId="77777777" w:rsidR="0060256E" w:rsidRDefault="00D77667" w:rsidP="009F3131">
            <w:pPr>
              <w:rPr>
                <w:sz w:val="18"/>
                <w:szCs w:val="18"/>
              </w:rPr>
            </w:pPr>
            <w:r>
              <w:rPr>
                <w:sz w:val="18"/>
                <w:szCs w:val="18"/>
              </w:rPr>
              <w:t>OpenSearch</w:t>
            </w:r>
            <w:r w:rsidRPr="00226501">
              <w:rPr>
                <w:sz w:val="18"/>
                <w:szCs w:val="18"/>
              </w:rPr>
              <w:t xml:space="preserve"> </w:t>
            </w:r>
            <w:r w:rsidR="0060256E" w:rsidRPr="00226501">
              <w:rPr>
                <w:sz w:val="18"/>
                <w:szCs w:val="18"/>
              </w:rPr>
              <w:t>client</w:t>
            </w:r>
          </w:p>
          <w:p w14:paraId="7A610D52" w14:textId="4C7CA61C" w:rsidR="000904EA" w:rsidRPr="00226501" w:rsidRDefault="000904EA" w:rsidP="009F3131">
            <w:pPr>
              <w:rPr>
                <w:sz w:val="18"/>
                <w:szCs w:val="18"/>
              </w:rPr>
            </w:pPr>
            <w:r>
              <w:rPr>
                <w:sz w:val="18"/>
                <w:szCs w:val="18"/>
              </w:rPr>
              <w:t>IDN OpenSearch Server</w:t>
            </w:r>
          </w:p>
        </w:tc>
      </w:tr>
      <w:tr w:rsidR="0060256E" w:rsidRPr="002658AE" w14:paraId="55AABCC1" w14:textId="77777777" w:rsidTr="009F3131">
        <w:tc>
          <w:tcPr>
            <w:tcW w:w="1995" w:type="dxa"/>
          </w:tcPr>
          <w:p w14:paraId="222A5170" w14:textId="77777777" w:rsidR="0060256E" w:rsidRPr="00226501" w:rsidRDefault="0060256E" w:rsidP="009F3131">
            <w:pPr>
              <w:jc w:val="left"/>
              <w:rPr>
                <w:sz w:val="18"/>
                <w:szCs w:val="18"/>
              </w:rPr>
            </w:pPr>
            <w:r w:rsidRPr="00226501">
              <w:rPr>
                <w:sz w:val="18"/>
                <w:szCs w:val="18"/>
              </w:rPr>
              <w:t>Initial Status and Preconditions</w:t>
            </w:r>
          </w:p>
        </w:tc>
        <w:tc>
          <w:tcPr>
            <w:tcW w:w="6737" w:type="dxa"/>
          </w:tcPr>
          <w:p w14:paraId="4C82EC29" w14:textId="6EB92B76" w:rsidR="0060256E" w:rsidRPr="00226501" w:rsidRDefault="00D77667" w:rsidP="009F3131">
            <w:pPr>
              <w:keepNext/>
              <w:rPr>
                <w:sz w:val="18"/>
                <w:szCs w:val="18"/>
              </w:rPr>
            </w:pPr>
            <w:r>
              <w:rPr>
                <w:sz w:val="18"/>
                <w:szCs w:val="18"/>
              </w:rPr>
              <w:t>OpenSearch</w:t>
            </w:r>
            <w:r w:rsidRPr="00226501">
              <w:rPr>
                <w:sz w:val="18"/>
                <w:szCs w:val="18"/>
              </w:rPr>
              <w:t xml:space="preserve"> </w:t>
            </w:r>
            <w:r w:rsidR="0060256E" w:rsidRPr="00226501">
              <w:rPr>
                <w:sz w:val="18"/>
                <w:szCs w:val="18"/>
              </w:rPr>
              <w:t xml:space="preserve">clients have the </w:t>
            </w:r>
            <w:r w:rsidR="00951E85">
              <w:rPr>
                <w:rFonts w:hint="eastAsia"/>
                <w:sz w:val="18"/>
                <w:szCs w:val="18"/>
              </w:rPr>
              <w:t>IDN</w:t>
            </w:r>
            <w:r w:rsidR="0060256E" w:rsidRPr="00226501">
              <w:rPr>
                <w:sz w:val="18"/>
                <w:szCs w:val="18"/>
              </w:rPr>
              <w:t xml:space="preserve"> </w:t>
            </w:r>
            <w:r w:rsidR="0060256E" w:rsidRPr="00226501">
              <w:rPr>
                <w:rFonts w:hint="eastAsia"/>
                <w:sz w:val="18"/>
                <w:szCs w:val="18"/>
              </w:rPr>
              <w:t xml:space="preserve">OpenSearch </w:t>
            </w:r>
            <w:r w:rsidR="0060256E" w:rsidRPr="00226501">
              <w:rPr>
                <w:sz w:val="18"/>
                <w:szCs w:val="18"/>
              </w:rPr>
              <w:t>access URL.</w:t>
            </w:r>
          </w:p>
        </w:tc>
      </w:tr>
    </w:tbl>
    <w:p w14:paraId="12182C7B" w14:textId="705AA91B" w:rsidR="0060256E" w:rsidRDefault="0060256E" w:rsidP="0060256E">
      <w:pPr>
        <w:pStyle w:val="WRCaption"/>
        <w:spacing w:after="120"/>
      </w:pPr>
      <w:r>
        <w:t xml:space="preserve">Table </w:t>
      </w:r>
      <w:r w:rsidR="00A82E38">
        <w:t>6</w:t>
      </w:r>
      <w:r>
        <w:rPr>
          <w:rFonts w:hint="eastAsia"/>
        </w:rPr>
        <w:t xml:space="preserve"> </w:t>
      </w:r>
      <w:r>
        <w:t xml:space="preserve">Use Case: Retrieve </w:t>
      </w:r>
      <w:r w:rsidR="008C4482">
        <w:t>Collection OSDD</w:t>
      </w:r>
      <w:r>
        <w:t xml:space="preserve"> from </w:t>
      </w:r>
      <w:r>
        <w:rPr>
          <w:rFonts w:hint="eastAsia"/>
        </w:rPr>
        <w:t>IDN OpenSearch</w:t>
      </w:r>
    </w:p>
    <w:p w14:paraId="446F2188" w14:textId="77777777" w:rsidR="0060256E" w:rsidRPr="00BE7F68" w:rsidRDefault="0060256E" w:rsidP="0060256E">
      <w:pPr>
        <w:adjustRightInd w:val="0"/>
        <w:spacing w:after="120"/>
        <w:rPr>
          <w:sz w:val="24"/>
        </w:rPr>
      </w:pPr>
      <w:r w:rsidRPr="00BE7F68">
        <w:rPr>
          <w:sz w:val="24"/>
        </w:rPr>
        <w:t xml:space="preserve">The following steps describe this use case. </w:t>
      </w:r>
    </w:p>
    <w:p w14:paraId="766636BE" w14:textId="4DC23C5B" w:rsidR="0060256E" w:rsidRDefault="0060256E" w:rsidP="0060256E">
      <w:pPr>
        <w:adjustRightInd w:val="0"/>
        <w:spacing w:after="120"/>
        <w:rPr>
          <w:sz w:val="24"/>
        </w:rPr>
      </w:pPr>
      <w:r w:rsidRPr="004064A2">
        <w:rPr>
          <w:rFonts w:hint="eastAsia"/>
          <w:b/>
          <w:sz w:val="24"/>
        </w:rPr>
        <w:t>Step 1</w:t>
      </w:r>
      <w:r w:rsidRPr="004064A2">
        <w:rPr>
          <w:rFonts w:hint="eastAsia"/>
          <w:sz w:val="24"/>
        </w:rPr>
        <w:t>:</w:t>
      </w:r>
      <w:r>
        <w:rPr>
          <w:rFonts w:hint="eastAsia"/>
          <w:sz w:val="24"/>
        </w:rPr>
        <w:t xml:space="preserve"> Obtain</w:t>
      </w:r>
      <w:r w:rsidRPr="006B6208">
        <w:rPr>
          <w:sz w:val="24"/>
        </w:rPr>
        <w:t xml:space="preserve"> IDN OpenSearch OSDD </w:t>
      </w:r>
      <w:r>
        <w:rPr>
          <w:rFonts w:hint="eastAsia"/>
          <w:sz w:val="24"/>
        </w:rPr>
        <w:t xml:space="preserve">to formulate a valid </w:t>
      </w:r>
      <w:r w:rsidR="00951E85">
        <w:rPr>
          <w:rFonts w:hint="eastAsia"/>
          <w:sz w:val="24"/>
        </w:rPr>
        <w:t>IDN</w:t>
      </w:r>
      <w:r w:rsidR="001C50CE">
        <w:rPr>
          <w:sz w:val="24"/>
        </w:rPr>
        <w:t xml:space="preserve"> </w:t>
      </w:r>
      <w:r>
        <w:rPr>
          <w:rFonts w:hint="eastAsia"/>
          <w:sz w:val="24"/>
        </w:rPr>
        <w:t>OpenSearch</w:t>
      </w:r>
      <w:r>
        <w:rPr>
          <w:sz w:val="24"/>
        </w:rPr>
        <w:t xml:space="preserve"> request</w:t>
      </w:r>
      <w:r>
        <w:rPr>
          <w:rFonts w:hint="eastAsia"/>
          <w:sz w:val="24"/>
        </w:rPr>
        <w:t>.</w:t>
      </w:r>
    </w:p>
    <w:p w14:paraId="4A4F1D25" w14:textId="34E6A563" w:rsidR="0060256E" w:rsidRPr="002F03B4" w:rsidRDefault="00080C0F" w:rsidP="0060256E">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https://cmr.earthdata.nasa.gov/opensearch/collections/descriptor_document.xml?clientId=</w:t>
      </w:r>
      <w:r w:rsidR="00714532">
        <w:t>wgiss</w:t>
      </w:r>
      <w:r w:rsidRPr="007B4C0A">
        <w:t>OpenSearchDoc</w:t>
      </w:r>
    </w:p>
    <w:p w14:paraId="581DF3AD" w14:textId="7BE5D35F" w:rsidR="0060256E" w:rsidRPr="000572A8" w:rsidRDefault="0060256E" w:rsidP="0060256E">
      <w:pPr>
        <w:pStyle w:val="WRCaption"/>
        <w:spacing w:after="120"/>
      </w:pPr>
      <w:r>
        <w:t xml:space="preserve">Fig. </w:t>
      </w:r>
      <w:r w:rsidR="00C36991">
        <w:t>14</w:t>
      </w:r>
      <w:r>
        <w:rPr>
          <w:rFonts w:hint="eastAsia"/>
        </w:rPr>
        <w:t xml:space="preserve"> Example of IDN OpenSearch OSDD</w:t>
      </w:r>
      <w:r w:rsidR="00BF7167">
        <w:rPr>
          <w:rFonts w:hint="eastAsia"/>
        </w:rPr>
        <w:t xml:space="preserve"> request</w:t>
      </w:r>
    </w:p>
    <w:p w14:paraId="2657C9DC" w14:textId="7EDF8D4D" w:rsidR="0060256E" w:rsidRDefault="0060256E" w:rsidP="00E033B9">
      <w:pPr>
        <w:pStyle w:val="WRText"/>
        <w:spacing w:after="120"/>
      </w:pPr>
      <w:r w:rsidRPr="004064A2">
        <w:rPr>
          <w:rFonts w:hint="eastAsia"/>
          <w:b/>
          <w:sz w:val="24"/>
        </w:rPr>
        <w:t xml:space="preserve">Step </w:t>
      </w:r>
      <w:r w:rsidRPr="004064A2">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sidR="00E033B9">
        <w:rPr>
          <w:rFonts w:eastAsia="SimSun"/>
          <w:sz w:val="24"/>
        </w:rPr>
        <w:t>collections</w:t>
      </w:r>
      <w:r>
        <w:rPr>
          <w:rFonts w:eastAsia="SimSun" w:hint="eastAsia"/>
          <w:sz w:val="24"/>
        </w:rPr>
        <w:t xml:space="preserve"> of interest</w:t>
      </w:r>
      <w:r w:rsidRPr="006B6208">
        <w:rPr>
          <w:rFonts w:eastAsia="SimSun"/>
          <w:sz w:val="24"/>
        </w:rPr>
        <w:t xml:space="preserve"> through </w:t>
      </w:r>
      <w:r w:rsidR="00951E85">
        <w:rPr>
          <w:rFonts w:eastAsia="SimSun"/>
          <w:sz w:val="24"/>
        </w:rPr>
        <w:t>IDN</w:t>
      </w:r>
      <w:r w:rsidRPr="006B6208">
        <w:rPr>
          <w:rFonts w:eastAsia="SimSun"/>
          <w:sz w:val="24"/>
        </w:rPr>
        <w:t xml:space="preserve"> OpenSe</w:t>
      </w:r>
      <w:r>
        <w:rPr>
          <w:rFonts w:eastAsia="SimSun"/>
          <w:sz w:val="24"/>
        </w:rPr>
        <w:t>arch with </w:t>
      </w:r>
      <w:r>
        <w:rPr>
          <w:rFonts w:eastAsia="SimSun" w:hint="eastAsia"/>
          <w:sz w:val="24"/>
        </w:rPr>
        <w:t>proper</w:t>
      </w:r>
      <w:r>
        <w:rPr>
          <w:rFonts w:eastAsia="SimSun"/>
          <w:sz w:val="24"/>
        </w:rPr>
        <w:t xml:space="preserve"> request parameters</w:t>
      </w:r>
      <w:r>
        <w:rPr>
          <w:rFonts w:eastAsia="SimSun" w:hint="eastAsia"/>
          <w:sz w:val="24"/>
        </w:rPr>
        <w:t xml:space="preserve"> (</w:t>
      </w:r>
      <w:proofErr w:type="gramStart"/>
      <w:r>
        <w:rPr>
          <w:rFonts w:eastAsia="SimSun" w:hint="eastAsia"/>
          <w:sz w:val="24"/>
        </w:rPr>
        <w:t>e.g.</w:t>
      </w:r>
      <w:proofErr w:type="gramEnd"/>
      <w:r>
        <w:rPr>
          <w:rFonts w:eastAsia="SimSun" w:hint="eastAsia"/>
          <w:sz w:val="24"/>
        </w:rPr>
        <w:t xml:space="preserve"> spatial footprint, temporal extent and keyword). A complete list of supported request parameters, extracted from</w:t>
      </w:r>
      <w:r w:rsidR="00960863">
        <w:rPr>
          <w:rFonts w:eastAsia="SimSun"/>
          <w:sz w:val="24"/>
        </w:rPr>
        <w:t xml:space="preserve"> the</w:t>
      </w:r>
      <w:r>
        <w:rPr>
          <w:rFonts w:eastAsia="SimSun" w:hint="eastAsia"/>
          <w:sz w:val="24"/>
        </w:rPr>
        <w:t xml:space="preserve"> </w:t>
      </w:r>
      <w:r w:rsidR="00951E85">
        <w:rPr>
          <w:rFonts w:eastAsia="SimSun" w:hint="eastAsia"/>
          <w:sz w:val="24"/>
        </w:rPr>
        <w:t>IDN</w:t>
      </w:r>
      <w:r>
        <w:rPr>
          <w:rFonts w:eastAsia="SimSun" w:hint="eastAsia"/>
          <w:sz w:val="24"/>
        </w:rPr>
        <w:t xml:space="preserve"> OpenSearch OSDD, </w:t>
      </w:r>
      <w:r w:rsidR="0026482B">
        <w:rPr>
          <w:rFonts w:eastAsia="SimSun"/>
          <w:sz w:val="24"/>
        </w:rPr>
        <w:t xml:space="preserve">was included in section </w:t>
      </w:r>
      <w:r w:rsidR="0026482B">
        <w:rPr>
          <w:rFonts w:eastAsia="SimSun"/>
          <w:sz w:val="24"/>
        </w:rPr>
        <w:fldChar w:fldCharType="begin"/>
      </w:r>
      <w:r w:rsidR="0026482B">
        <w:rPr>
          <w:rFonts w:eastAsia="SimSun"/>
          <w:sz w:val="24"/>
        </w:rPr>
        <w:instrText xml:space="preserve"> REF _Ref1137846 \r \h </w:instrText>
      </w:r>
      <w:r w:rsidR="0026482B">
        <w:rPr>
          <w:rFonts w:eastAsia="SimSun"/>
          <w:sz w:val="24"/>
        </w:rPr>
      </w:r>
      <w:r w:rsidR="0026482B">
        <w:rPr>
          <w:rFonts w:eastAsia="SimSun"/>
          <w:sz w:val="24"/>
        </w:rPr>
        <w:fldChar w:fldCharType="separate"/>
      </w:r>
      <w:r w:rsidR="00FA3C35">
        <w:rPr>
          <w:rFonts w:eastAsia="SimSun"/>
          <w:sz w:val="24"/>
        </w:rPr>
        <w:t>6.3</w:t>
      </w:r>
      <w:r w:rsidR="0026482B">
        <w:rPr>
          <w:rFonts w:eastAsia="SimSun"/>
          <w:sz w:val="24"/>
        </w:rPr>
        <w:fldChar w:fldCharType="end"/>
      </w:r>
      <w:r w:rsidR="0026482B">
        <w:rPr>
          <w:rFonts w:eastAsia="SimSun" w:hint="eastAsia"/>
          <w:sz w:val="24"/>
        </w:rPr>
        <w:t>.</w:t>
      </w:r>
    </w:p>
    <w:p w14:paraId="10E7B486" w14:textId="77777777" w:rsidR="007360D0" w:rsidRDefault="007360D0" w:rsidP="007360D0">
      <w:pPr>
        <w:pStyle w:val="WRText"/>
        <w:spacing w:after="120"/>
        <w:rPr>
          <w:rFonts w:eastAsia="SimSun"/>
          <w:sz w:val="24"/>
        </w:rPr>
      </w:pPr>
      <w:r>
        <w:rPr>
          <w:rFonts w:eastAsia="SimSun"/>
          <w:sz w:val="24"/>
        </w:rPr>
        <w:t>An example request can be formed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60D0" w:rsidRPr="0011776F" w14:paraId="74341AF2" w14:textId="77777777" w:rsidTr="00D11452">
        <w:tc>
          <w:tcPr>
            <w:tcW w:w="9016" w:type="dxa"/>
          </w:tcPr>
          <w:p w14:paraId="2405239E" w14:textId="61167428" w:rsidR="007360D0" w:rsidRPr="00802260" w:rsidRDefault="007360D0" w:rsidP="00802260">
            <w:pPr>
              <w:shd w:val="clear" w:color="auto" w:fill="CCFFFF"/>
              <w:jc w:val="left"/>
            </w:pPr>
            <w:r w:rsidRPr="00802260">
              <w:t>https://cmr.earthdata.nasa.gov/opensearch/collections.atom?keyword=Landsat_8&amp;numberOfResults=1&amp;clientId=</w:t>
            </w:r>
            <w:r w:rsidR="00D77667" w:rsidRPr="00802260">
              <w:t>wgiss</w:t>
            </w:r>
            <w:r w:rsidRPr="00802260">
              <w:t>OpenSearchDoc</w:t>
            </w:r>
          </w:p>
        </w:tc>
      </w:tr>
    </w:tbl>
    <w:p w14:paraId="20E6C9B6" w14:textId="61121E86" w:rsidR="004461CC" w:rsidRPr="000572A8" w:rsidRDefault="004461CC" w:rsidP="004461CC">
      <w:pPr>
        <w:pStyle w:val="WRCaption"/>
        <w:spacing w:after="120"/>
      </w:pPr>
      <w:r>
        <w:t xml:space="preserve">Fig. </w:t>
      </w:r>
      <w:r w:rsidR="00C36991">
        <w:t xml:space="preserve">15 </w:t>
      </w:r>
      <w:r>
        <w:rPr>
          <w:rFonts w:hint="eastAsia"/>
        </w:rPr>
        <w:t xml:space="preserve">Example of IDN OpenSearch </w:t>
      </w:r>
      <w:r w:rsidR="006A08F6">
        <w:t>Keyword</w:t>
      </w:r>
      <w:r>
        <w:t xml:space="preserve"> </w:t>
      </w:r>
      <w:r w:rsidR="006A08F6">
        <w:t>S</w:t>
      </w:r>
      <w:r>
        <w:t>earch</w:t>
      </w:r>
      <w:r>
        <w:rPr>
          <w:rFonts w:hint="eastAsia"/>
        </w:rPr>
        <w:t xml:space="preserve"> </w:t>
      </w:r>
      <w:r w:rsidR="006A08F6">
        <w:t>R</w:t>
      </w:r>
      <w:r>
        <w:rPr>
          <w:rFonts w:hint="eastAsia"/>
        </w:rPr>
        <w:t>equest</w:t>
      </w:r>
    </w:p>
    <w:p w14:paraId="61C2A157" w14:textId="062C5B12" w:rsidR="0060256E" w:rsidRDefault="0060256E" w:rsidP="0060256E">
      <w:pPr>
        <w:pStyle w:val="WRText"/>
        <w:spacing w:after="120"/>
        <w:rPr>
          <w:rFonts w:eastAsia="SimSun"/>
          <w:sz w:val="24"/>
        </w:rPr>
      </w:pPr>
      <w:r w:rsidRPr="004064A2">
        <w:rPr>
          <w:rFonts w:hint="eastAsia"/>
          <w:b/>
          <w:sz w:val="24"/>
        </w:rPr>
        <w:t xml:space="preserve">Step </w:t>
      </w:r>
      <w:r w:rsidRPr="004064A2">
        <w:rPr>
          <w:rFonts w:eastAsia="SimSun" w:hint="eastAsia"/>
          <w:b/>
          <w:sz w:val="24"/>
        </w:rPr>
        <w:t>3</w:t>
      </w:r>
      <w:r>
        <w:rPr>
          <w:rFonts w:hint="eastAsia"/>
          <w:sz w:val="24"/>
        </w:rPr>
        <w:t xml:space="preserve">: </w:t>
      </w:r>
      <w:r w:rsidR="00FA0DA2">
        <w:rPr>
          <w:rFonts w:eastAsia="SimSun"/>
          <w:sz w:val="24"/>
        </w:rPr>
        <w:t>From the</w:t>
      </w:r>
      <w:r w:rsidR="00FA0DA2">
        <w:rPr>
          <w:rFonts w:eastAsia="SimSun" w:hint="eastAsia"/>
          <w:sz w:val="24"/>
        </w:rPr>
        <w:t xml:space="preserve"> </w:t>
      </w:r>
      <w:r>
        <w:rPr>
          <w:rFonts w:eastAsia="SimSun" w:hint="eastAsia"/>
          <w:sz w:val="24"/>
        </w:rPr>
        <w:t xml:space="preserve">IDN </w:t>
      </w:r>
      <w:r w:rsidR="007360D0">
        <w:rPr>
          <w:rFonts w:eastAsia="SimSun" w:hint="eastAsia"/>
          <w:sz w:val="24"/>
        </w:rPr>
        <w:t>OpenSearch response</w:t>
      </w:r>
      <w:r w:rsidR="00D946A2">
        <w:rPr>
          <w:rFonts w:eastAsia="SimSun"/>
          <w:sz w:val="24"/>
        </w:rPr>
        <w:t xml:space="preserve"> o</w:t>
      </w:r>
      <w:r>
        <w:rPr>
          <w:rFonts w:eastAsia="SimSun" w:hint="eastAsia"/>
          <w:sz w:val="24"/>
        </w:rPr>
        <w:t xml:space="preserve">btain </w:t>
      </w:r>
      <w:r w:rsidR="00AB7D33">
        <w:rPr>
          <w:rFonts w:eastAsia="SimSun"/>
          <w:sz w:val="24"/>
        </w:rPr>
        <w:t>the</w:t>
      </w:r>
      <w:r w:rsidR="00AB7D33">
        <w:rPr>
          <w:rFonts w:eastAsia="SimSun" w:hint="eastAsia"/>
          <w:sz w:val="24"/>
        </w:rPr>
        <w:t xml:space="preserve"> </w:t>
      </w:r>
      <w:r>
        <w:rPr>
          <w:rFonts w:eastAsia="SimSun" w:hint="eastAsia"/>
          <w:sz w:val="24"/>
        </w:rPr>
        <w:t xml:space="preserve">OSDD endpoint for the </w:t>
      </w:r>
      <w:r w:rsidR="00F10309">
        <w:rPr>
          <w:rFonts w:eastAsia="SimSun"/>
          <w:sz w:val="24"/>
        </w:rPr>
        <w:t>collection</w:t>
      </w:r>
      <w:r w:rsidR="00F10309">
        <w:rPr>
          <w:rFonts w:eastAsia="SimSun" w:hint="eastAsia"/>
          <w:sz w:val="24"/>
        </w:rPr>
        <w:t xml:space="preserve"> </w:t>
      </w:r>
      <w:r>
        <w:rPr>
          <w:rFonts w:eastAsia="SimSun" w:hint="eastAsia"/>
          <w:sz w:val="24"/>
        </w:rPr>
        <w:t xml:space="preserve">by parsing </w:t>
      </w:r>
      <w:r w:rsidR="00FA0DA2">
        <w:rPr>
          <w:rFonts w:eastAsia="SimSun"/>
          <w:sz w:val="24"/>
        </w:rPr>
        <w:t xml:space="preserve">the </w:t>
      </w:r>
      <w:proofErr w:type="spellStart"/>
      <w:r w:rsidR="003F1062">
        <w:rPr>
          <w:rFonts w:eastAsia="SimSun" w:hint="eastAsia"/>
          <w:sz w:val="24"/>
        </w:rPr>
        <w:t>href</w:t>
      </w:r>
      <w:proofErr w:type="spellEnd"/>
      <w:r w:rsidR="003F1062">
        <w:rPr>
          <w:rFonts w:eastAsia="SimSun" w:hint="eastAsia"/>
          <w:sz w:val="24"/>
        </w:rPr>
        <w:t xml:space="preserve"> attribute under </w:t>
      </w:r>
      <w:r w:rsidRPr="001B7B77">
        <w:rPr>
          <w:rFonts w:eastAsia="SimSun"/>
          <w:sz w:val="24"/>
        </w:rPr>
        <w:t>&lt;link</w:t>
      </w:r>
      <w:r w:rsidR="003F1062">
        <w:rPr>
          <w:rFonts w:eastAsia="SimSun" w:hint="eastAsia"/>
          <w:sz w:val="24"/>
        </w:rPr>
        <w:t xml:space="preserve"> </w:t>
      </w:r>
      <w:proofErr w:type="spellStart"/>
      <w:r w:rsidR="003F1062">
        <w:rPr>
          <w:rFonts w:eastAsia="SimSun" w:hint="eastAsia"/>
          <w:sz w:val="24"/>
        </w:rPr>
        <w:t>rel</w:t>
      </w:r>
      <w:proofErr w:type="spellEnd"/>
      <w:r w:rsidR="003F1062">
        <w:rPr>
          <w:rFonts w:eastAsia="SimSun" w:hint="eastAsia"/>
          <w:sz w:val="24"/>
        </w:rPr>
        <w:t>=</w:t>
      </w:r>
      <w:r w:rsidR="003F1062">
        <w:t>"</w:t>
      </w:r>
      <w:r w:rsidR="003F1062">
        <w:rPr>
          <w:rFonts w:eastAsia="SimSun" w:hint="eastAsia"/>
          <w:sz w:val="24"/>
        </w:rPr>
        <w:t>search</w:t>
      </w:r>
      <w:r w:rsidR="003F1062">
        <w:t>"</w:t>
      </w:r>
      <w:r w:rsidR="00D946A2">
        <w:t xml:space="preserve"> </w:t>
      </w:r>
      <w:r w:rsidR="00D946A2" w:rsidRPr="00D946A2">
        <w:t>type=”application/</w:t>
      </w:r>
      <w:proofErr w:type="spellStart"/>
      <w:r w:rsidR="00D946A2" w:rsidRPr="00D946A2">
        <w:t>opensearchdescription+xml</w:t>
      </w:r>
      <w:proofErr w:type="spellEnd"/>
      <w:r w:rsidR="00D946A2" w:rsidRPr="00D946A2">
        <w:t>”</w:t>
      </w:r>
      <w:r w:rsidR="002039BA">
        <w:rPr>
          <w:rFonts w:eastAsia="SimSun"/>
        </w:rPr>
        <w:t xml:space="preserve"> </w:t>
      </w:r>
      <w:r w:rsidR="004064A2">
        <w:rPr>
          <w:rFonts w:eastAsia="SimSun"/>
        </w:rPr>
        <w:t>/</w:t>
      </w:r>
      <w:r w:rsidRPr="001B7B77">
        <w:rPr>
          <w:rFonts w:eastAsia="SimSun"/>
          <w:sz w:val="24"/>
        </w:rPr>
        <w:t>&gt; element.</w:t>
      </w:r>
      <w:r w:rsidR="00D64499">
        <w:rPr>
          <w:rFonts w:eastAsia="SimSun"/>
          <w:sz w:val="24"/>
        </w:rPr>
        <w:t xml:space="preserve"> </w:t>
      </w:r>
    </w:p>
    <w:p w14:paraId="500A4FE7" w14:textId="258D4FB6" w:rsidR="00BD25C5" w:rsidRDefault="00BD25C5" w:rsidP="0060256E">
      <w:pPr>
        <w:pBdr>
          <w:top w:val="single" w:sz="18" w:space="1" w:color="99CCFF"/>
          <w:left w:val="single" w:sz="18" w:space="4" w:color="99CCFF"/>
          <w:bottom w:val="single" w:sz="18" w:space="1" w:color="99CCFF"/>
          <w:right w:val="single" w:sz="18" w:space="4" w:color="99CCFF"/>
        </w:pBdr>
        <w:shd w:val="clear" w:color="auto" w:fill="CCFFFF"/>
        <w:jc w:val="left"/>
      </w:pPr>
      <w:r w:rsidRPr="00BD25C5">
        <w:t>&lt;feed xmlns:relevance="</w:t>
      </w:r>
      <w:r w:rsidR="00EA23C3">
        <w:t>https://</w:t>
      </w:r>
      <w:r w:rsidRPr="00BD25C5">
        <w:t xml:space="preserve">a9.com/-/opensearch/extensions/relevance/1.0/" </w:t>
      </w:r>
      <w:proofErr w:type="spellStart"/>
      <w:r w:rsidRPr="00BD25C5">
        <w:t>xmlns:os</w:t>
      </w:r>
      <w:proofErr w:type="spellEnd"/>
      <w:r w:rsidRPr="00BD25C5">
        <w:t>="</w:t>
      </w:r>
      <w:r w:rsidR="00EA23C3">
        <w:t>https://</w:t>
      </w:r>
      <w:r w:rsidRPr="00BD25C5">
        <w:t>a9.com/-/spec/</w:t>
      </w:r>
      <w:proofErr w:type="spellStart"/>
      <w:r w:rsidRPr="00BD25C5">
        <w:t>opensearch</w:t>
      </w:r>
      <w:proofErr w:type="spellEnd"/>
      <w:r w:rsidRPr="00BD25C5">
        <w:t xml:space="preserve">/1.1/" </w:t>
      </w:r>
      <w:proofErr w:type="spellStart"/>
      <w:r w:rsidRPr="00BD25C5">
        <w:t>xmlns:georss</w:t>
      </w:r>
      <w:proofErr w:type="spellEnd"/>
      <w:r w:rsidRPr="00BD25C5">
        <w:t>="</w:t>
      </w:r>
      <w:r w:rsidR="00EA23C3">
        <w:t>https://</w:t>
      </w:r>
      <w:r w:rsidRPr="00BD25C5">
        <w:t xml:space="preserve">www.georss.org/georss" </w:t>
      </w:r>
      <w:proofErr w:type="spellStart"/>
      <w:r w:rsidRPr="00BD25C5">
        <w:t>xmlns</w:t>
      </w:r>
      <w:proofErr w:type="spellEnd"/>
      <w:r w:rsidRPr="00BD25C5">
        <w:t>="</w:t>
      </w:r>
      <w:r w:rsidR="00EA23C3">
        <w:t>https://</w:t>
      </w:r>
      <w:r w:rsidRPr="00BD25C5">
        <w:t xml:space="preserve">www.w3.org/2005/Atom" </w:t>
      </w:r>
      <w:proofErr w:type="spellStart"/>
      <w:r w:rsidRPr="00BD25C5">
        <w:t>xmlns:dc</w:t>
      </w:r>
      <w:proofErr w:type="spellEnd"/>
      <w:r w:rsidRPr="00BD25C5">
        <w:t>="</w:t>
      </w:r>
      <w:r w:rsidR="00EA23C3">
        <w:t>https://</w:t>
      </w:r>
      <w:r w:rsidRPr="00BD25C5">
        <w:t>purl.org/dc/elements/1.1/" xmlns:echo="https://cmr.earthdata.nasa.gov/search/site/docs/search/api.html#atom" xmlns:esipdiscovery="</w:t>
      </w:r>
      <w:r w:rsidR="00EA23C3">
        <w:t>https://</w:t>
      </w:r>
      <w:r w:rsidRPr="00BD25C5">
        <w:t xml:space="preserve">commons.esipfed.org/ns/discovery/1.2/" </w:t>
      </w:r>
      <w:proofErr w:type="spellStart"/>
      <w:r w:rsidRPr="00BD25C5">
        <w:t>xmlns:gml</w:t>
      </w:r>
      <w:proofErr w:type="spellEnd"/>
      <w:r w:rsidRPr="00BD25C5">
        <w:t>="</w:t>
      </w:r>
      <w:r w:rsidR="00EA23C3">
        <w:t>https://</w:t>
      </w:r>
      <w:r w:rsidRPr="00BD25C5">
        <w:t xml:space="preserve">www.opengis.net/gml" </w:t>
      </w:r>
      <w:proofErr w:type="spellStart"/>
      <w:r w:rsidRPr="00BD25C5">
        <w:t>xmlns:time</w:t>
      </w:r>
      <w:proofErr w:type="spellEnd"/>
      <w:r w:rsidRPr="00BD25C5">
        <w:t>="</w:t>
      </w:r>
      <w:r w:rsidR="00EA23C3">
        <w:t>https://</w:t>
      </w:r>
      <w:r w:rsidRPr="00BD25C5">
        <w:t>a9.com/-/</w:t>
      </w:r>
      <w:proofErr w:type="spellStart"/>
      <w:r w:rsidRPr="00BD25C5">
        <w:t>opensearch</w:t>
      </w:r>
      <w:proofErr w:type="spellEnd"/>
      <w:r w:rsidRPr="00BD25C5">
        <w:t xml:space="preserve">/extensions/time/1.0/" </w:t>
      </w:r>
      <w:proofErr w:type="spellStart"/>
      <w:r w:rsidRPr="00BD25C5">
        <w:t>xmlns:eo</w:t>
      </w:r>
      <w:proofErr w:type="spellEnd"/>
      <w:r w:rsidRPr="00BD25C5">
        <w:t>="</w:t>
      </w:r>
      <w:r w:rsidR="00EA23C3">
        <w:t>https://</w:t>
      </w:r>
      <w:r w:rsidRPr="00BD25C5">
        <w:t>a9.com/-/</w:t>
      </w:r>
      <w:proofErr w:type="spellStart"/>
      <w:r w:rsidRPr="00BD25C5">
        <w:t>opensearch</w:t>
      </w:r>
      <w:proofErr w:type="spellEnd"/>
      <w:r w:rsidRPr="00BD25C5">
        <w:t>/extensions/</w:t>
      </w:r>
      <w:proofErr w:type="spellStart"/>
      <w:r w:rsidRPr="00BD25C5">
        <w:t>eo</w:t>
      </w:r>
      <w:proofErr w:type="spellEnd"/>
      <w:r w:rsidRPr="00BD25C5">
        <w:t xml:space="preserve">/1.0/" </w:t>
      </w:r>
      <w:proofErr w:type="spellStart"/>
      <w:r w:rsidRPr="00BD25C5">
        <w:t>esipdiscovery:version</w:t>
      </w:r>
      <w:proofErr w:type="spellEnd"/>
      <w:r w:rsidRPr="00BD25C5">
        <w:t>="1.2"&gt;</w:t>
      </w:r>
      <w:r w:rsidRPr="00BD25C5" w:rsidDel="00BD25C5">
        <w:t xml:space="preserve"> </w:t>
      </w:r>
    </w:p>
    <w:p w14:paraId="5E7FD497" w14:textId="77777777" w:rsidR="0060256E"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&lt;entry&gt;</w:t>
      </w:r>
    </w:p>
    <w:p w14:paraId="690B96BF" w14:textId="77777777" w:rsidR="0060256E" w:rsidRPr="00F33325" w:rsidRDefault="0060256E" w:rsidP="0060256E">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F33325">
        <w:rPr>
          <w:lang w:val="fr-BE"/>
        </w:rPr>
        <w:tab/>
      </w:r>
      <w:r w:rsidRPr="00F33325">
        <w:rPr>
          <w:lang w:val="fr-BE"/>
        </w:rPr>
        <w:tab/>
        <w:t>…</w:t>
      </w:r>
    </w:p>
    <w:p w14:paraId="228DC200" w14:textId="6B6BB896" w:rsidR="00A63E3B" w:rsidRPr="00D11452" w:rsidRDefault="00BD25C5" w:rsidP="00D11452">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rPr>
          <w:lang w:val="fr-BE"/>
        </w:rPr>
      </w:pPr>
      <w:r w:rsidRPr="00BD25C5">
        <w:rPr>
          <w:lang w:val="fr-BE"/>
        </w:rPr>
        <w:t xml:space="preserve">  &lt;</w:t>
      </w:r>
      <w:r w:rsidRPr="001A5460">
        <w:rPr>
          <w:lang w:val="fr-BE"/>
        </w:rPr>
        <w:t>id</w:t>
      </w:r>
      <w:r w:rsidRPr="00BD25C5">
        <w:rPr>
          <w:lang w:val="fr-BE"/>
        </w:rPr>
        <w:t xml:space="preserve">&gt;https://cmr.earthdata.nasa.gov/opensearch/collections.atom?uid=C1235542031-USGS_LTA </w:t>
      </w:r>
      <w:r w:rsidRPr="00D11452">
        <w:lastRenderedPageBreak/>
        <w:t>&lt;/id</w:t>
      </w:r>
      <w:r w:rsidRPr="00BD25C5">
        <w:rPr>
          <w:lang w:val="fr-BE"/>
        </w:rPr>
        <w:t>&gt;</w:t>
      </w:r>
    </w:p>
    <w:p w14:paraId="26257796" w14:textId="77777777" w:rsidR="0060256E" w:rsidRPr="00F33325" w:rsidRDefault="0060256E" w:rsidP="00D11452">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F33325">
        <w:rPr>
          <w:lang w:val="fr-BE"/>
        </w:rPr>
        <w:t>…</w:t>
      </w:r>
    </w:p>
    <w:p w14:paraId="0AA33869" w14:textId="4DBD5077" w:rsidR="002039BA" w:rsidRPr="00D11452" w:rsidRDefault="0060256E" w:rsidP="00D11452">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rPr>
          <w:lang w:val="fr-BE"/>
        </w:rPr>
      </w:pPr>
      <w:r w:rsidRPr="00F33325">
        <w:rPr>
          <w:lang w:val="fr-BE"/>
        </w:rPr>
        <w:tab/>
      </w:r>
      <w:r w:rsidR="007360D0" w:rsidRPr="00F33325">
        <w:rPr>
          <w:lang w:val="fr-BE"/>
        </w:rPr>
        <w:t>&lt;</w:t>
      </w:r>
      <w:proofErr w:type="spellStart"/>
      <w:r w:rsidR="007360D0" w:rsidRPr="00F33325">
        <w:rPr>
          <w:lang w:val="fr-BE"/>
        </w:rPr>
        <w:t>link</w:t>
      </w:r>
      <w:proofErr w:type="spellEnd"/>
      <w:r w:rsidR="00A63E3B">
        <w:rPr>
          <w:color w:val="FF0000"/>
          <w:lang w:val="fr-BE"/>
        </w:rPr>
        <w:t xml:space="preserve"> </w:t>
      </w:r>
      <w:r w:rsidR="002039BA" w:rsidRPr="00D11452">
        <w:rPr>
          <w:lang w:val="fr-BE"/>
        </w:rPr>
        <w:t>href="https://cmr.earthdata.nasa.gov/opensearch/granules/descriptor_document.xml?collectionConceptId=C1235542031-USGS_LTA</w:t>
      </w:r>
      <w:r w:rsidR="002039BA" w:rsidRPr="007F2E6B">
        <w:rPr>
          <w:lang w:val="fr-BE"/>
        </w:rPr>
        <w:t>"</w:t>
      </w:r>
    </w:p>
    <w:p w14:paraId="3BB6B3AF"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2039BA">
        <w:rPr>
          <w:color w:val="FF0000"/>
          <w:lang w:val="fr-BE"/>
        </w:rPr>
        <w:t xml:space="preserve"> </w:t>
      </w:r>
      <w:proofErr w:type="spellStart"/>
      <w:r w:rsidRPr="00D11452">
        <w:rPr>
          <w:lang w:val="fr-BE"/>
        </w:rPr>
        <w:t>hreflang</w:t>
      </w:r>
      <w:proofErr w:type="spellEnd"/>
      <w:r w:rsidRPr="00D11452">
        <w:rPr>
          <w:lang w:val="fr-BE"/>
        </w:rPr>
        <w:t>="en-US"</w:t>
      </w:r>
    </w:p>
    <w:p w14:paraId="17E518BC"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type="application/</w:t>
      </w:r>
      <w:proofErr w:type="spellStart"/>
      <w:r w:rsidRPr="00D11452">
        <w:rPr>
          <w:lang w:val="fr-BE"/>
        </w:rPr>
        <w:t>opensearchdescription+xml</w:t>
      </w:r>
      <w:proofErr w:type="spellEnd"/>
      <w:r w:rsidRPr="00D11452">
        <w:rPr>
          <w:lang w:val="fr-BE"/>
        </w:rPr>
        <w:t>"</w:t>
      </w:r>
    </w:p>
    <w:p w14:paraId="56ACE480"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w:t>
      </w:r>
      <w:proofErr w:type="spellStart"/>
      <w:r w:rsidRPr="00D11452">
        <w:rPr>
          <w:lang w:val="fr-BE"/>
        </w:rPr>
        <w:t>rel</w:t>
      </w:r>
      <w:proofErr w:type="spellEnd"/>
      <w:r w:rsidRPr="00D11452">
        <w:rPr>
          <w:lang w:val="fr-BE"/>
        </w:rPr>
        <w:t>="</w:t>
      </w:r>
      <w:proofErr w:type="spellStart"/>
      <w:r w:rsidRPr="00D11452">
        <w:rPr>
          <w:lang w:val="fr-BE"/>
        </w:rPr>
        <w:t>search</w:t>
      </w:r>
      <w:proofErr w:type="spellEnd"/>
      <w:r w:rsidRPr="00D11452">
        <w:rPr>
          <w:lang w:val="fr-BE"/>
        </w:rPr>
        <w:t>"</w:t>
      </w:r>
    </w:p>
    <w:p w14:paraId="2F87D20F" w14:textId="41C6D765"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w:t>
      </w:r>
      <w:proofErr w:type="spellStart"/>
      <w:r w:rsidRPr="00D11452">
        <w:rPr>
          <w:lang w:val="fr-BE"/>
        </w:rPr>
        <w:t>title</w:t>
      </w:r>
      <w:proofErr w:type="spellEnd"/>
      <w:r w:rsidRPr="00D11452">
        <w:rPr>
          <w:lang w:val="fr-BE"/>
        </w:rPr>
        <w:t xml:space="preserve">="Non-CMR </w:t>
      </w:r>
      <w:proofErr w:type="spellStart"/>
      <w:r w:rsidRPr="00D11452">
        <w:rPr>
          <w:lang w:val="fr-BE"/>
        </w:rPr>
        <w:t>OpenSearch</w:t>
      </w:r>
      <w:proofErr w:type="spellEnd"/>
      <w:r w:rsidRPr="00D11452">
        <w:rPr>
          <w:lang w:val="fr-BE"/>
        </w:rPr>
        <w:t xml:space="preserve"> Provider Granule Open </w:t>
      </w:r>
      <w:proofErr w:type="spellStart"/>
      <w:r w:rsidRPr="00D11452">
        <w:rPr>
          <w:lang w:val="fr-BE"/>
        </w:rPr>
        <w:t>Search</w:t>
      </w:r>
      <w:proofErr w:type="spellEnd"/>
      <w:r w:rsidRPr="00D11452">
        <w:rPr>
          <w:lang w:val="fr-BE"/>
        </w:rPr>
        <w:t xml:space="preserve"> </w:t>
      </w:r>
      <w:proofErr w:type="spellStart"/>
      <w:r w:rsidRPr="00D11452">
        <w:rPr>
          <w:lang w:val="fr-BE"/>
        </w:rPr>
        <w:t>Descriptor</w:t>
      </w:r>
      <w:proofErr w:type="spellEnd"/>
      <w:r w:rsidRPr="00D11452">
        <w:rPr>
          <w:lang w:val="fr-BE"/>
        </w:rPr>
        <w:t xml:space="preserve"> Document"/&gt;</w:t>
      </w:r>
    </w:p>
    <w:p w14:paraId="04420FD1" w14:textId="77777777" w:rsidR="002039BA" w:rsidRPr="00D11452"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p>
    <w:p w14:paraId="5B21E2DF" w14:textId="3AF000E1"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D11452">
        <w:rPr>
          <w:lang w:val="fr-BE"/>
        </w:rPr>
        <w:t xml:space="preserve"> </w:t>
      </w:r>
      <w:r>
        <w:rPr>
          <w:lang w:val="fr-BE"/>
        </w:rPr>
        <w:tab/>
      </w:r>
      <w:r>
        <w:rPr>
          <w:lang w:val="fr-BE"/>
        </w:rPr>
        <w:tab/>
      </w:r>
      <w:r w:rsidRPr="00D11452">
        <w:rPr>
          <w:lang w:val="fr-BE"/>
        </w:rPr>
        <w:t>&lt;</w:t>
      </w:r>
      <w:proofErr w:type="spellStart"/>
      <w:r w:rsidRPr="00D11452">
        <w:rPr>
          <w:lang w:val="fr-BE"/>
        </w:rPr>
        <w:t>link</w:t>
      </w:r>
      <w:proofErr w:type="spellEnd"/>
      <w:r w:rsidRPr="00D11452">
        <w:rPr>
          <w:lang w:val="fr-BE"/>
        </w:rPr>
        <w:t xml:space="preserve"> href=</w:t>
      </w:r>
      <w:r w:rsidRPr="007F2E6B">
        <w:rPr>
          <w:lang w:val="fr-BE"/>
        </w:rPr>
        <w:t>"</w:t>
      </w:r>
      <w:r w:rsidRPr="00D11452">
        <w:rPr>
          <w:lang w:val="fr-BE"/>
        </w:rPr>
        <w:t>https://cmr.earthdata.nasa.gov/search/concepts/C1235542031-USGS_LTA.xml</w:t>
      </w:r>
      <w:r w:rsidRPr="007F2E6B">
        <w:rPr>
          <w:lang w:val="fr-BE"/>
        </w:rPr>
        <w:t>"</w:t>
      </w:r>
    </w:p>
    <w:p w14:paraId="4D37240B"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w:t>
      </w:r>
      <w:proofErr w:type="spellStart"/>
      <w:r w:rsidRPr="00D11452">
        <w:rPr>
          <w:lang w:val="fr-BE"/>
        </w:rPr>
        <w:t>hreflang</w:t>
      </w:r>
      <w:proofErr w:type="spellEnd"/>
      <w:r w:rsidRPr="00D11452">
        <w:rPr>
          <w:lang w:val="fr-BE"/>
        </w:rPr>
        <w:t>="en-US"</w:t>
      </w:r>
    </w:p>
    <w:p w14:paraId="49B418B2"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type="application/</w:t>
      </w:r>
      <w:proofErr w:type="spellStart"/>
      <w:r w:rsidRPr="00D11452">
        <w:rPr>
          <w:lang w:val="fr-BE"/>
        </w:rPr>
        <w:t>xml</w:t>
      </w:r>
      <w:proofErr w:type="spellEnd"/>
      <w:r w:rsidRPr="00D11452">
        <w:rPr>
          <w:lang w:val="fr-BE"/>
        </w:rPr>
        <w:t>"</w:t>
      </w:r>
    </w:p>
    <w:p w14:paraId="140E3A90" w14:textId="77777777" w:rsidR="002039BA" w:rsidRDefault="002039BA" w:rsidP="002039BA">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w:t>
      </w:r>
      <w:proofErr w:type="spellStart"/>
      <w:r w:rsidRPr="00D11452">
        <w:rPr>
          <w:lang w:val="fr-BE"/>
        </w:rPr>
        <w:t>rel</w:t>
      </w:r>
      <w:proofErr w:type="spellEnd"/>
      <w:r w:rsidRPr="00D11452">
        <w:rPr>
          <w:lang w:val="fr-BE"/>
        </w:rPr>
        <w:t>="via"</w:t>
      </w:r>
    </w:p>
    <w:p w14:paraId="19923698" w14:textId="54F7D851" w:rsidR="002039BA" w:rsidRDefault="002039BA" w:rsidP="00D11452">
      <w:pPr>
        <w:pBdr>
          <w:top w:val="single" w:sz="18" w:space="1" w:color="99CCFF"/>
          <w:left w:val="single" w:sz="18" w:space="4" w:color="99CCFF"/>
          <w:bottom w:val="single" w:sz="18" w:space="1" w:color="99CCFF"/>
          <w:right w:val="single" w:sz="18" w:space="4" w:color="99CCFF"/>
        </w:pBdr>
        <w:shd w:val="clear" w:color="auto" w:fill="CCFFFF"/>
        <w:ind w:firstLine="418"/>
        <w:jc w:val="left"/>
        <w:rPr>
          <w:lang w:val="fr-BE"/>
        </w:rPr>
      </w:pPr>
      <w:r w:rsidRPr="00D11452">
        <w:rPr>
          <w:lang w:val="fr-BE"/>
        </w:rPr>
        <w:t xml:space="preserve"> </w:t>
      </w:r>
      <w:proofErr w:type="spellStart"/>
      <w:r w:rsidRPr="00D11452">
        <w:rPr>
          <w:lang w:val="fr-BE"/>
        </w:rPr>
        <w:t>title</w:t>
      </w:r>
      <w:proofErr w:type="spellEnd"/>
      <w:r w:rsidRPr="00D11452">
        <w:rPr>
          <w:lang w:val="fr-BE"/>
        </w:rPr>
        <w:t xml:space="preserve">="Product </w:t>
      </w:r>
      <w:proofErr w:type="spellStart"/>
      <w:r w:rsidRPr="00D11452">
        <w:rPr>
          <w:lang w:val="fr-BE"/>
        </w:rPr>
        <w:t>metadata</w:t>
      </w:r>
      <w:proofErr w:type="spellEnd"/>
      <w:r w:rsidRPr="007F2E6B">
        <w:rPr>
          <w:lang w:val="fr-BE"/>
        </w:rPr>
        <w:t>"</w:t>
      </w:r>
      <w:r>
        <w:rPr>
          <w:lang w:val="fr-BE"/>
        </w:rPr>
        <w:t>/&gt;</w:t>
      </w:r>
    </w:p>
    <w:p w14:paraId="6128129A" w14:textId="797FD059" w:rsidR="0060256E" w:rsidRDefault="002039BA" w:rsidP="0060256E">
      <w:pPr>
        <w:pBdr>
          <w:top w:val="single" w:sz="18" w:space="1" w:color="99CCFF"/>
          <w:left w:val="single" w:sz="18" w:space="4" w:color="99CCFF"/>
          <w:bottom w:val="single" w:sz="18" w:space="1" w:color="99CCFF"/>
          <w:right w:val="single" w:sz="18" w:space="4" w:color="99CCFF"/>
        </w:pBdr>
        <w:shd w:val="clear" w:color="auto" w:fill="CCFFFF"/>
        <w:ind w:firstLineChars="400" w:firstLine="840"/>
        <w:jc w:val="left"/>
      </w:pPr>
      <w:r w:rsidRPr="002039BA" w:rsidDel="002039BA">
        <w:rPr>
          <w:color w:val="FF0000"/>
          <w:lang w:val="fr-BE"/>
        </w:rPr>
        <w:t xml:space="preserve"> </w:t>
      </w:r>
      <w:r w:rsidR="0060256E">
        <w:t>…</w:t>
      </w:r>
    </w:p>
    <w:p w14:paraId="595E8CD7" w14:textId="77777777" w:rsidR="0060256E" w:rsidRDefault="0060256E" w:rsidP="0060256E">
      <w:pPr>
        <w:pBdr>
          <w:top w:val="single" w:sz="18" w:space="1" w:color="99CCFF"/>
          <w:left w:val="single" w:sz="18" w:space="4" w:color="99CCFF"/>
          <w:bottom w:val="single" w:sz="18" w:space="1" w:color="99CCFF"/>
          <w:right w:val="single" w:sz="18" w:space="4" w:color="99CCFF"/>
        </w:pBdr>
        <w:shd w:val="clear" w:color="auto" w:fill="CCFFFF"/>
        <w:ind w:firstLine="418"/>
        <w:jc w:val="left"/>
      </w:pPr>
      <w:r>
        <w:t>&lt;/entry&gt;</w:t>
      </w:r>
    </w:p>
    <w:p w14:paraId="1B4DE75A" w14:textId="77777777" w:rsidR="0060256E" w:rsidRPr="002829AA" w:rsidRDefault="0060256E" w:rsidP="0060256E">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16B139F8" w14:textId="5593A3EA" w:rsidR="0060256E" w:rsidRPr="00266AF9" w:rsidRDefault="0060256E" w:rsidP="0060256E">
      <w:pPr>
        <w:pStyle w:val="WRCaption"/>
        <w:spacing w:after="120"/>
      </w:pPr>
      <w:r>
        <w:t xml:space="preserve">Fig. </w:t>
      </w:r>
      <w:r w:rsidR="004461CC">
        <w:rPr>
          <w:noProof/>
        </w:rPr>
        <w:t>1</w:t>
      </w:r>
      <w:r w:rsidR="00C36991">
        <w:rPr>
          <w:noProof/>
        </w:rPr>
        <w:t>6</w:t>
      </w:r>
      <w:r w:rsidR="004461CC">
        <w:rPr>
          <w:rFonts w:hint="eastAsia"/>
        </w:rPr>
        <w:t xml:space="preserve"> </w:t>
      </w:r>
      <w:r>
        <w:rPr>
          <w:rFonts w:hint="eastAsia"/>
        </w:rPr>
        <w:t xml:space="preserve">Example of IDN OpenSearch </w:t>
      </w:r>
      <w:r w:rsidR="006A08F6">
        <w:t>Keyword Search</w:t>
      </w:r>
      <w:r w:rsidR="00A63E3B">
        <w:t xml:space="preserve"> </w:t>
      </w:r>
      <w:r>
        <w:rPr>
          <w:rFonts w:hint="eastAsia"/>
        </w:rPr>
        <w:t>Response</w:t>
      </w:r>
    </w:p>
    <w:p w14:paraId="1C690BE5" w14:textId="78957FD0" w:rsidR="00D66792" w:rsidRDefault="00D66792" w:rsidP="00D66792">
      <w:pPr>
        <w:adjustRightInd w:val="0"/>
        <w:spacing w:after="120"/>
        <w:rPr>
          <w:sz w:val="24"/>
        </w:rPr>
      </w:pPr>
      <w:bookmarkStart w:id="119" w:name="_Ref1138830"/>
      <w:r>
        <w:rPr>
          <w:sz w:val="24"/>
        </w:rPr>
        <w:t xml:space="preserve">This response will provide the key component of searching CMR for the desired collection using the CMR </w:t>
      </w:r>
      <w:proofErr w:type="spellStart"/>
      <w:r>
        <w:rPr>
          <w:sz w:val="24"/>
        </w:rPr>
        <w:t>conceptID</w:t>
      </w:r>
      <w:proofErr w:type="spellEnd"/>
      <w:r>
        <w:rPr>
          <w:sz w:val="24"/>
        </w:rPr>
        <w:t xml:space="preserve">. For Landsat 8, this will be </w:t>
      </w:r>
      <w:r w:rsidRPr="00D66792">
        <w:rPr>
          <w:sz w:val="24"/>
        </w:rPr>
        <w:t>C1235542031-USGS_LTA</w:t>
      </w:r>
      <w:r>
        <w:rPr>
          <w:sz w:val="24"/>
        </w:rPr>
        <w:t>. Now obtain from CMR the URL for the local OSDD (in this case, at USGS), with the request</w:t>
      </w:r>
    </w:p>
    <w:p w14:paraId="18FD5744" w14:textId="77777777" w:rsidR="006A08F6" w:rsidRDefault="006A08F6" w:rsidP="00D66792">
      <w:pPr>
        <w:adjustRightInd w:val="0"/>
        <w:spacing w:after="120"/>
        <w:rPr>
          <w:sz w:val="24"/>
        </w:rPr>
      </w:pPr>
    </w:p>
    <w:p w14:paraId="1A554CD2" w14:textId="772DB60D" w:rsidR="00D66792" w:rsidRPr="00D11452" w:rsidRDefault="006A08F6" w:rsidP="00D11452">
      <w:pPr>
        <w:pBdr>
          <w:top w:val="single" w:sz="18" w:space="1" w:color="99CCFF"/>
          <w:left w:val="single" w:sz="18" w:space="4" w:color="99CCFF"/>
          <w:bottom w:val="single" w:sz="18" w:space="1" w:color="99CCFF"/>
          <w:right w:val="single" w:sz="18" w:space="4" w:color="99CCFF"/>
        </w:pBdr>
        <w:shd w:val="clear" w:color="auto" w:fill="CCFFFF"/>
        <w:jc w:val="left"/>
        <w:rPr>
          <w:lang w:val="fr-BE"/>
        </w:rPr>
      </w:pPr>
      <w:r w:rsidRPr="00D11452">
        <w:rPr>
          <w:lang w:val="fr-BE"/>
        </w:rPr>
        <w:t>https://cmr.earthdata.nasa.gov/opensearch/granules/descriptor_document.xml?collectionConceptId=C1235542031-USGS_LTA</w:t>
      </w:r>
    </w:p>
    <w:p w14:paraId="6B9DAC1A" w14:textId="6792FC7B" w:rsidR="006A08F6" w:rsidRPr="00266AF9" w:rsidRDefault="006A08F6" w:rsidP="006A08F6">
      <w:pPr>
        <w:pStyle w:val="WRCaption"/>
        <w:spacing w:after="120"/>
      </w:pPr>
      <w:r>
        <w:t xml:space="preserve">Fig. </w:t>
      </w:r>
      <w:r>
        <w:rPr>
          <w:noProof/>
        </w:rPr>
        <w:t>1</w:t>
      </w:r>
      <w:r w:rsidR="00C36991">
        <w:rPr>
          <w:noProof/>
        </w:rPr>
        <w:t>7</w:t>
      </w:r>
      <w:r>
        <w:rPr>
          <w:rFonts w:hint="eastAsia"/>
        </w:rPr>
        <w:t xml:space="preserve"> Example of IDN OpenSearch </w:t>
      </w:r>
      <w:r>
        <w:t>Collection OSDD Request</w:t>
      </w:r>
    </w:p>
    <w:p w14:paraId="630E377A" w14:textId="253A876F" w:rsidR="00D66792" w:rsidRDefault="00D66792" w:rsidP="00D66792">
      <w:pPr>
        <w:adjustRightInd w:val="0"/>
        <w:spacing w:after="120"/>
        <w:rPr>
          <w:sz w:val="24"/>
        </w:rPr>
      </w:pPr>
      <w:r>
        <w:rPr>
          <w:sz w:val="24"/>
        </w:rPr>
        <w:t>In the response:</w:t>
      </w:r>
    </w:p>
    <w:p w14:paraId="3B373E8B"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?xml version="1.0" encoding="UTF-8</w:t>
      </w:r>
      <w:proofErr w:type="gramStart"/>
      <w:r w:rsidRPr="00D11452">
        <w:t>" ?</w:t>
      </w:r>
      <w:proofErr w:type="gramEnd"/>
      <w:r w:rsidRPr="00D11452">
        <w:t>&gt;</w:t>
      </w:r>
    </w:p>
    <w:p w14:paraId="516735AF"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&lt;</w:t>
      </w:r>
      <w:proofErr w:type="spellStart"/>
      <w:r w:rsidRPr="00D11452">
        <w:t>OpenSearchDescription</w:t>
      </w:r>
      <w:proofErr w:type="spellEnd"/>
    </w:p>
    <w:p w14:paraId="7F835695" w14:textId="2C2683E1"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spellStart"/>
      <w:r w:rsidRPr="00D11452">
        <w:t>xmlns</w:t>
      </w:r>
      <w:proofErr w:type="spellEnd"/>
      <w:r w:rsidRPr="00D11452">
        <w:t>="</w:t>
      </w:r>
      <w:r w:rsidR="00EA23C3">
        <w:t>https://</w:t>
      </w:r>
      <w:r w:rsidRPr="00D11452">
        <w:t>a9.com/-/spec/</w:t>
      </w:r>
      <w:proofErr w:type="spellStart"/>
      <w:r w:rsidRPr="00D11452">
        <w:t>opensearch</w:t>
      </w:r>
      <w:proofErr w:type="spellEnd"/>
      <w:r w:rsidRPr="00D11452">
        <w:t>/1.1/"</w:t>
      </w:r>
    </w:p>
    <w:p w14:paraId="6C9D946D" w14:textId="365D176B"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spellStart"/>
      <w:proofErr w:type="gramStart"/>
      <w:r w:rsidRPr="00D11452">
        <w:t>xmlns:params</w:t>
      </w:r>
      <w:proofErr w:type="spellEnd"/>
      <w:proofErr w:type="gramEnd"/>
      <w:r w:rsidRPr="00D11452">
        <w:t xml:space="preserve"> ="</w:t>
      </w:r>
      <w:r w:rsidR="00EA23C3">
        <w:t>https://</w:t>
      </w:r>
      <w:r w:rsidRPr="00D11452">
        <w:t>a9.com/-/spec/</w:t>
      </w:r>
      <w:proofErr w:type="spellStart"/>
      <w:r w:rsidRPr="00D11452">
        <w:t>opensearch</w:t>
      </w:r>
      <w:proofErr w:type="spellEnd"/>
      <w:r w:rsidRPr="00D11452">
        <w:t>/extensions/parameters/1.0/"</w:t>
      </w:r>
    </w:p>
    <w:p w14:paraId="74541500" w14:textId="4F5B6B44"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spellStart"/>
      <w:proofErr w:type="gramStart"/>
      <w:r w:rsidRPr="00D11452">
        <w:t>xmlns:geo</w:t>
      </w:r>
      <w:proofErr w:type="spellEnd"/>
      <w:proofErr w:type="gramEnd"/>
      <w:r w:rsidRPr="00D11452">
        <w:t>="</w:t>
      </w:r>
      <w:r w:rsidR="00EA23C3">
        <w:t>https://</w:t>
      </w:r>
      <w:r w:rsidRPr="00D11452">
        <w:t>a9.com/-/</w:t>
      </w:r>
      <w:proofErr w:type="spellStart"/>
      <w:r w:rsidRPr="00D11452">
        <w:t>opensearch</w:t>
      </w:r>
      <w:proofErr w:type="spellEnd"/>
      <w:r w:rsidRPr="00D11452">
        <w:t>/extensions/geo/1.0/"</w:t>
      </w:r>
    </w:p>
    <w:p w14:paraId="58B6A77F" w14:textId="7DF93FBA"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spellStart"/>
      <w:proofErr w:type="gramStart"/>
      <w:r w:rsidRPr="00D11452">
        <w:t>xmlns:time</w:t>
      </w:r>
      <w:proofErr w:type="spellEnd"/>
      <w:proofErr w:type="gramEnd"/>
      <w:r w:rsidRPr="00D11452">
        <w:t>="</w:t>
      </w:r>
      <w:r w:rsidR="00EA23C3">
        <w:t>https://</w:t>
      </w:r>
      <w:r w:rsidRPr="00D11452">
        <w:t>a9.com/-/</w:t>
      </w:r>
      <w:proofErr w:type="spellStart"/>
      <w:r w:rsidRPr="00D11452">
        <w:t>opensearch</w:t>
      </w:r>
      <w:proofErr w:type="spellEnd"/>
      <w:r w:rsidRPr="00D11452">
        <w:t>/extensions/time/1.0/"</w:t>
      </w:r>
    </w:p>
    <w:p w14:paraId="72448EC5"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spellStart"/>
      <w:proofErr w:type="gramStart"/>
      <w:r w:rsidRPr="00D11452">
        <w:t>xmlns:lta</w:t>
      </w:r>
      <w:proofErr w:type="spellEnd"/>
      <w:proofErr w:type="gramEnd"/>
      <w:r w:rsidRPr="00D11452">
        <w:t>="/</w:t>
      </w:r>
      <w:proofErr w:type="spellStart"/>
      <w:r w:rsidRPr="00D11452">
        <w:t>opensearch</w:t>
      </w:r>
      <w:proofErr w:type="spellEnd"/>
      <w:r w:rsidRPr="00D11452">
        <w:t>/extensions/1.0/"</w:t>
      </w:r>
    </w:p>
    <w:p w14:paraId="4B262163" w14:textId="77B79E9C"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w:t>
      </w:r>
      <w:proofErr w:type="gramStart"/>
      <w:r w:rsidRPr="00D11452">
        <w:t>xmlns:esipdiscover</w:t>
      </w:r>
      <w:proofErr w:type="gramEnd"/>
      <w:r w:rsidRPr="00D11452">
        <w:t>="</w:t>
      </w:r>
      <w:r w:rsidR="00EA23C3">
        <w:t>https://</w:t>
      </w:r>
      <w:r w:rsidRPr="00D11452">
        <w:t>commons.esipfed.org/ns/discovery/1.2/"&gt;</w:t>
      </w:r>
    </w:p>
    <w:p w14:paraId="10DBBCB1"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ShortName</w:t>
      </w:r>
      <w:proofErr w:type="spellEnd"/>
      <w:r w:rsidRPr="00D11452">
        <w:t>&gt;USGS&amp;#</w:t>
      </w:r>
      <w:proofErr w:type="gramStart"/>
      <w:r w:rsidRPr="00D11452">
        <w:t>47;EROS</w:t>
      </w:r>
      <w:proofErr w:type="gramEnd"/>
      <w:r w:rsidRPr="00D11452">
        <w:t xml:space="preserve"> OpenSearch&lt;/</w:t>
      </w:r>
      <w:proofErr w:type="spellStart"/>
      <w:r w:rsidRPr="00D11452">
        <w:t>ShortName</w:t>
      </w:r>
      <w:proofErr w:type="spellEnd"/>
      <w:r w:rsidRPr="00D11452">
        <w:t>&gt;</w:t>
      </w:r>
    </w:p>
    <w:p w14:paraId="58E29117"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&lt;Description&gt;USGS&amp;#</w:t>
      </w:r>
      <w:proofErr w:type="gramStart"/>
      <w:r w:rsidRPr="00D11452">
        <w:t>47;EROS</w:t>
      </w:r>
      <w:proofErr w:type="gramEnd"/>
      <w:r w:rsidRPr="00D11452">
        <w:t xml:space="preserve"> OpenSearch&lt;/Description&gt;</w:t>
      </w:r>
    </w:p>
    <w:p w14:paraId="1A74F69D" w14:textId="1E7ED17E"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&lt;Contact&gt;custserv@usgs.gov&lt;/Contact&gt;</w:t>
      </w:r>
    </w:p>
    <w:p w14:paraId="14259F1C"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Url</w:t>
      </w:r>
      <w:proofErr w:type="spellEnd"/>
      <w:r w:rsidRPr="00D11452">
        <w:t xml:space="preserve"> type="application/</w:t>
      </w:r>
      <w:proofErr w:type="spellStart"/>
      <w:r w:rsidRPr="00D11452">
        <w:t>atom+xml</w:t>
      </w:r>
      <w:proofErr w:type="spellEnd"/>
      <w:r w:rsidRPr="00D11452">
        <w:t>" template="https://m2m.cr.usgs.gov/api/open-search/granules.atom?uid={uid}&amp;</w:t>
      </w:r>
      <w:proofErr w:type="gramStart"/>
      <w:r w:rsidRPr="00D11452">
        <w:t>amp;datasetName</w:t>
      </w:r>
      <w:proofErr w:type="gramEnd"/>
      <w:r w:rsidRPr="00D11452">
        <w:t>=LANDSAT_8_C1&amp;amp;entryId={lta:entryId}&amp;amp;startIndex={startIndex?}&amp;amp;count={count?}&amp;amp;timeStart={time:start?}&amp;amp;timeEnd={time:end?}&amp;amp;geoBox={geo:box?}"&gt;</w:t>
      </w:r>
    </w:p>
    <w:p w14:paraId="02559FE3"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datasetName</w:t>
      </w:r>
      <w:proofErr w:type="spellEnd"/>
      <w:r w:rsidRPr="00D11452">
        <w:t>" value="{</w:t>
      </w:r>
      <w:proofErr w:type="spellStart"/>
      <w:r w:rsidRPr="00D11452">
        <w:t>lta:datasetName</w:t>
      </w:r>
      <w:proofErr w:type="spellEnd"/>
      <w:r w:rsidRPr="00D11452">
        <w:t>}" title="Dataset Name desired by the search client" minimum="0" maximum="1"&gt;&lt;/</w:t>
      </w:r>
      <w:proofErr w:type="spellStart"/>
      <w:r w:rsidRPr="00D11452">
        <w:t>params:Parameter</w:t>
      </w:r>
      <w:proofErr w:type="spellEnd"/>
      <w:r w:rsidRPr="00D11452">
        <w:t>&gt;</w:t>
      </w:r>
    </w:p>
    <w:p w14:paraId="29E3691C"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entryId</w:t>
      </w:r>
      <w:proofErr w:type="spellEnd"/>
      <w:r w:rsidRPr="00D11452">
        <w:t>" value="{</w:t>
      </w:r>
      <w:proofErr w:type="spellStart"/>
      <w:r w:rsidRPr="00D11452">
        <w:t>lta:entryId</w:t>
      </w:r>
      <w:proofErr w:type="spellEnd"/>
      <w:r w:rsidRPr="00D11452">
        <w:t xml:space="preserve">}" title="IDN Entry ID - Can be used in place of </w:t>
      </w:r>
      <w:proofErr w:type="spellStart"/>
      <w:r w:rsidRPr="00D11452">
        <w:t>lta:datasetName</w:t>
      </w:r>
      <w:proofErr w:type="spellEnd"/>
      <w:r w:rsidRPr="00D11452">
        <w:t>" minimum="0" maximum="1"&gt;&lt;/</w:t>
      </w:r>
      <w:proofErr w:type="spellStart"/>
      <w:r w:rsidRPr="00D11452">
        <w:t>params:Parameter</w:t>
      </w:r>
      <w:proofErr w:type="spellEnd"/>
      <w:r w:rsidRPr="00D11452">
        <w:t>&gt;</w:t>
      </w:r>
    </w:p>
    <w:p w14:paraId="14442002"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geoBox</w:t>
      </w:r>
      <w:proofErr w:type="spellEnd"/>
      <w:r w:rsidRPr="00D11452">
        <w:t>" value="{</w:t>
      </w:r>
      <w:proofErr w:type="spellStart"/>
      <w:r w:rsidRPr="00D11452">
        <w:t>geo:box</w:t>
      </w:r>
      <w:proofErr w:type="spellEnd"/>
      <w:r w:rsidRPr="00D11452">
        <w:t>}" title="inventory which has a spatial extent overlapping this bounding box" minimum="0" /&gt;</w:t>
      </w:r>
    </w:p>
    <w:p w14:paraId="148CA620"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timeStart</w:t>
      </w:r>
      <w:proofErr w:type="spellEnd"/>
      <w:r w:rsidRPr="00D11452">
        <w:t>" value="{</w:t>
      </w:r>
      <w:proofErr w:type="spellStart"/>
      <w:r w:rsidRPr="00D11452">
        <w:t>time:start</w:t>
      </w:r>
      <w:proofErr w:type="spellEnd"/>
      <w:r w:rsidRPr="00D11452">
        <w:t xml:space="preserve">}"  </w:t>
      </w:r>
      <w:proofErr w:type="spellStart"/>
      <w:r w:rsidRPr="00D11452">
        <w:t>minInclusive</w:t>
      </w:r>
      <w:proofErr w:type="spellEnd"/>
      <w:r w:rsidRPr="00D11452">
        <w:t xml:space="preserve">="2013-02-11T00:00:00Z" </w:t>
      </w:r>
      <w:proofErr w:type="spellStart"/>
      <w:r w:rsidRPr="00D11452">
        <w:t>maxInclusive</w:t>
      </w:r>
      <w:proofErr w:type="spellEnd"/>
      <w:r w:rsidRPr="00D11452">
        <w:t>="2030-01-01T00:00:00Z"  title="inventory which has a temporal extent containing this start time" minimum="0" /&gt;</w:t>
      </w:r>
    </w:p>
    <w:p w14:paraId="72CDD258"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timeEnd</w:t>
      </w:r>
      <w:proofErr w:type="spellEnd"/>
      <w:r w:rsidRPr="00D11452">
        <w:t>" value="{</w:t>
      </w:r>
      <w:proofErr w:type="spellStart"/>
      <w:r w:rsidRPr="00D11452">
        <w:t>time:end</w:t>
      </w:r>
      <w:proofErr w:type="spellEnd"/>
      <w:r w:rsidRPr="00D11452">
        <w:t xml:space="preserve">}" </w:t>
      </w:r>
      <w:proofErr w:type="spellStart"/>
      <w:r w:rsidRPr="00D11452">
        <w:t>minInclusive</w:t>
      </w:r>
      <w:proofErr w:type="spellEnd"/>
      <w:r w:rsidRPr="00D11452">
        <w:t xml:space="preserve">="2013-02-11T00:00:00Z" </w:t>
      </w:r>
      <w:proofErr w:type="spellStart"/>
      <w:r w:rsidRPr="00D11452">
        <w:lastRenderedPageBreak/>
        <w:t>maxInclusive</w:t>
      </w:r>
      <w:proofErr w:type="spellEnd"/>
      <w:r w:rsidRPr="00D11452">
        <w:t>="2030-01-01T00:00:00Z" title="inventory which has a temporal extent containing this end time" minimum="0" /&gt;</w:t>
      </w:r>
    </w:p>
    <w:p w14:paraId="5D0B6710"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startIndex</w:t>
      </w:r>
      <w:proofErr w:type="spellEnd"/>
      <w:r w:rsidRPr="00D11452">
        <w:t>" value="{</w:t>
      </w:r>
      <w:proofErr w:type="spellStart"/>
      <w:r w:rsidRPr="00D11452">
        <w:t>startIndex</w:t>
      </w:r>
      <w:proofErr w:type="spellEnd"/>
      <w:r w:rsidRPr="00D11452">
        <w:t xml:space="preserve">}" title="First result in the set returned by the search" minimum="0" </w:t>
      </w:r>
      <w:proofErr w:type="spellStart"/>
      <w:r w:rsidRPr="00D11452">
        <w:t>minInclusive</w:t>
      </w:r>
      <w:proofErr w:type="spellEnd"/>
      <w:r w:rsidRPr="00D11452">
        <w:t>="1" /&gt;</w:t>
      </w:r>
    </w:p>
    <w:p w14:paraId="197DBCA3"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name="count" value="{count}" title="Number of search results per page desired by the search client" minimum="0" </w:t>
      </w:r>
      <w:proofErr w:type="spellStart"/>
      <w:r w:rsidRPr="00D11452">
        <w:t>minInclusive</w:t>
      </w:r>
      <w:proofErr w:type="spellEnd"/>
      <w:r w:rsidRPr="00D11452">
        <w:t xml:space="preserve">="1" </w:t>
      </w:r>
      <w:proofErr w:type="spellStart"/>
      <w:r w:rsidRPr="00D11452">
        <w:t>maxInclusive</w:t>
      </w:r>
      <w:proofErr w:type="spellEnd"/>
      <w:r w:rsidRPr="00D11452">
        <w:t>="200" /&gt;</w:t>
      </w:r>
    </w:p>
    <w:p w14:paraId="07BA7B4E"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proofErr w:type="gramStart"/>
      <w:r w:rsidRPr="00D11452">
        <w:t>params:Parameter</w:t>
      </w:r>
      <w:proofErr w:type="spellEnd"/>
      <w:proofErr w:type="gramEnd"/>
      <w:r w:rsidRPr="00D11452">
        <w:t xml:space="preserve"> name="</w:t>
      </w:r>
      <w:proofErr w:type="spellStart"/>
      <w:r w:rsidRPr="00D11452">
        <w:t>uid</w:t>
      </w:r>
      <w:proofErr w:type="spellEnd"/>
      <w:r w:rsidRPr="00D11452">
        <w:t>" value="{</w:t>
      </w:r>
      <w:proofErr w:type="spellStart"/>
      <w:r w:rsidRPr="00D11452">
        <w:t>uid</w:t>
      </w:r>
      <w:proofErr w:type="spellEnd"/>
      <w:r w:rsidRPr="00D11452">
        <w:t>}" title="Defines a specific scene for retrieval" minimum="0" maximum="1" /&gt;</w:t>
      </w:r>
    </w:p>
    <w:p w14:paraId="16243987" w14:textId="42AC4F39"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Url</w:t>
      </w:r>
      <w:proofErr w:type="spellEnd"/>
      <w:r w:rsidRPr="00D11452">
        <w:t>&gt;</w:t>
      </w:r>
    </w:p>
    <w:p w14:paraId="06BFBA9A"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&lt;Query role="example" </w:t>
      </w:r>
      <w:proofErr w:type="spellStart"/>
      <w:proofErr w:type="gramStart"/>
      <w:r w:rsidRPr="00D11452">
        <w:t>lta:datasetName</w:t>
      </w:r>
      <w:proofErr w:type="spellEnd"/>
      <w:proofErr w:type="gramEnd"/>
      <w:r w:rsidRPr="00D11452">
        <w:t xml:space="preserve">="CALVAL_PIS_MAURITANIA_1" </w:t>
      </w:r>
      <w:proofErr w:type="spellStart"/>
      <w:r w:rsidRPr="00D11452">
        <w:t>startIndex</w:t>
      </w:r>
      <w:proofErr w:type="spellEnd"/>
      <w:r w:rsidRPr="00D11452">
        <w:t xml:space="preserve">="1" count="10" </w:t>
      </w:r>
      <w:proofErr w:type="spellStart"/>
      <w:r w:rsidRPr="00D11452">
        <w:t>geo:box</w:t>
      </w:r>
      <w:proofErr w:type="spellEnd"/>
      <w:r w:rsidRPr="00D11452">
        <w:t xml:space="preserve">="-180.0,-90,180.0,90" </w:t>
      </w:r>
      <w:proofErr w:type="spellStart"/>
      <w:r w:rsidRPr="00D11452">
        <w:t>time:start</w:t>
      </w:r>
      <w:proofErr w:type="spellEnd"/>
      <w:r w:rsidRPr="00D11452">
        <w:t xml:space="preserve">="1972-09-26" </w:t>
      </w:r>
      <w:proofErr w:type="spellStart"/>
      <w:r w:rsidRPr="00D11452">
        <w:t>time:end</w:t>
      </w:r>
      <w:proofErr w:type="spellEnd"/>
      <w:r w:rsidRPr="00D11452">
        <w:t xml:space="preserve">="2020-04-07" </w:t>
      </w:r>
      <w:proofErr w:type="spellStart"/>
      <w:r w:rsidRPr="00D11452">
        <w:t>esipdiscover:clientId</w:t>
      </w:r>
      <w:proofErr w:type="spellEnd"/>
      <w:r w:rsidRPr="00D11452">
        <w:t>="</w:t>
      </w:r>
      <w:proofErr w:type="spellStart"/>
      <w:r w:rsidRPr="00D11452">
        <w:t>cwicClient</w:t>
      </w:r>
      <w:proofErr w:type="spellEnd"/>
      <w:r w:rsidRPr="00D11452">
        <w:t>" /&gt;</w:t>
      </w:r>
    </w:p>
    <w:p w14:paraId="63F7879F" w14:textId="676811C6"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&lt;Query role="example" </w:t>
      </w:r>
      <w:proofErr w:type="spellStart"/>
      <w:r w:rsidRPr="00D11452">
        <w:t>uid</w:t>
      </w:r>
      <w:proofErr w:type="spellEnd"/>
      <w:r w:rsidRPr="00D11452">
        <w:t>="CALVAL_PIS_MAURITANIA_</w:t>
      </w:r>
      <w:proofErr w:type="gramStart"/>
      <w:r w:rsidRPr="00D11452">
        <w:t>1:entityId</w:t>
      </w:r>
      <w:proofErr w:type="gramEnd"/>
      <w:r w:rsidRPr="00D11452">
        <w:t xml:space="preserve">" </w:t>
      </w:r>
      <w:proofErr w:type="spellStart"/>
      <w:r w:rsidRPr="00D11452">
        <w:t>esipdiscover:clientId</w:t>
      </w:r>
      <w:proofErr w:type="spellEnd"/>
      <w:r w:rsidRPr="00D11452">
        <w:t>="</w:t>
      </w:r>
      <w:proofErr w:type="spellStart"/>
      <w:r w:rsidRPr="00D11452">
        <w:t>cwicClient</w:t>
      </w:r>
      <w:proofErr w:type="spellEnd"/>
      <w:r w:rsidRPr="00D11452">
        <w:t>" /&gt;</w:t>
      </w:r>
    </w:p>
    <w:p w14:paraId="2A1AD3A7"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&lt;Attribution&gt;USGS/EROS&lt;/Attribution&gt;</w:t>
      </w:r>
    </w:p>
    <w:p w14:paraId="62366EEE"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&lt;Developer&gt;USGS/EROS Long Term Archive&lt;/Developer&gt;</w:t>
      </w:r>
    </w:p>
    <w:p w14:paraId="5D4A8251"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InputEncoding</w:t>
      </w:r>
      <w:proofErr w:type="spellEnd"/>
      <w:r w:rsidRPr="00D11452">
        <w:t>&gt;UTF-8&lt;/</w:t>
      </w:r>
      <w:proofErr w:type="spellStart"/>
      <w:r w:rsidRPr="00D11452">
        <w:t>InputEncoding</w:t>
      </w:r>
      <w:proofErr w:type="spellEnd"/>
      <w:r w:rsidRPr="00D11452">
        <w:t>&gt;</w:t>
      </w:r>
    </w:p>
    <w:p w14:paraId="0E763FCF"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&lt;Language&gt;</w:t>
      </w:r>
      <w:proofErr w:type="spellStart"/>
      <w:r w:rsidRPr="00D11452">
        <w:t>en</w:t>
      </w:r>
      <w:proofErr w:type="spellEnd"/>
      <w:r w:rsidRPr="00D11452">
        <w:t>-us&lt;/Language&gt;</w:t>
      </w:r>
    </w:p>
    <w:p w14:paraId="697AAEA1"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OutputEncoding</w:t>
      </w:r>
      <w:proofErr w:type="spellEnd"/>
      <w:r w:rsidRPr="00D11452">
        <w:t>&gt;UTF-8&lt;/</w:t>
      </w:r>
      <w:proofErr w:type="spellStart"/>
      <w:r w:rsidRPr="00D11452">
        <w:t>OutputEncoding</w:t>
      </w:r>
      <w:proofErr w:type="spellEnd"/>
      <w:r w:rsidRPr="00D11452">
        <w:t>&gt;</w:t>
      </w:r>
    </w:p>
    <w:p w14:paraId="228A4CCD" w14:textId="77777777" w:rsidR="00D66792" w:rsidRPr="00D11452" w:rsidRDefault="00D66792"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w:t>
      </w:r>
      <w:proofErr w:type="spellStart"/>
      <w:r w:rsidRPr="00D11452">
        <w:t>SyndicationRight</w:t>
      </w:r>
      <w:proofErr w:type="spellEnd"/>
      <w:r w:rsidRPr="00D11452">
        <w:t>&gt;open&lt;/</w:t>
      </w:r>
      <w:proofErr w:type="spellStart"/>
      <w:r w:rsidRPr="00D11452">
        <w:t>SyndicationRight</w:t>
      </w:r>
      <w:proofErr w:type="spellEnd"/>
      <w:r w:rsidRPr="00D11452">
        <w:t>&gt;</w:t>
      </w:r>
    </w:p>
    <w:p w14:paraId="516A8118" w14:textId="57D73F7E" w:rsidR="00D66792" w:rsidRDefault="00D66792" w:rsidP="00D66792">
      <w:pPr>
        <w:pBdr>
          <w:top w:val="single" w:sz="18" w:space="1" w:color="99CCFF"/>
          <w:left w:val="single" w:sz="18" w:space="4" w:color="99CCFF"/>
          <w:bottom w:val="single" w:sz="18" w:space="1" w:color="99CCFF"/>
          <w:right w:val="single" w:sz="18" w:space="4" w:color="99CCFF"/>
        </w:pBdr>
        <w:shd w:val="clear" w:color="auto" w:fill="CCFFFF"/>
        <w:jc w:val="left"/>
      </w:pPr>
      <w:r w:rsidRPr="00D11452">
        <w:t xml:space="preserve">  &lt;Tags&gt;</w:t>
      </w:r>
      <w:proofErr w:type="spellStart"/>
      <w:proofErr w:type="gramStart"/>
      <w:r w:rsidRPr="00D11452">
        <w:t>USGS,EROS</w:t>
      </w:r>
      <w:proofErr w:type="gramEnd"/>
      <w:r w:rsidRPr="00D11452">
        <w:t>,EarthExplorer,OpenSearch</w:t>
      </w:r>
      <w:proofErr w:type="spellEnd"/>
      <w:r w:rsidRPr="00D11452">
        <w:t>&lt;/Tags&gt;</w:t>
      </w:r>
    </w:p>
    <w:p w14:paraId="77ABB337" w14:textId="0F0FB259" w:rsidR="00D66792" w:rsidRDefault="00D66792">
      <w:pPr>
        <w:pBdr>
          <w:top w:val="single" w:sz="18" w:space="1" w:color="99CCFF"/>
          <w:left w:val="single" w:sz="18" w:space="4" w:color="99CCFF"/>
          <w:bottom w:val="single" w:sz="18" w:space="1" w:color="99CCFF"/>
          <w:right w:val="single" w:sz="18" w:space="4" w:color="99CCFF"/>
        </w:pBdr>
        <w:shd w:val="clear" w:color="auto" w:fill="CCFFFF"/>
        <w:jc w:val="left"/>
      </w:pPr>
      <w:r>
        <w:t>&lt;/</w:t>
      </w:r>
      <w:proofErr w:type="spellStart"/>
      <w:r>
        <w:t>OpenSearchDescription</w:t>
      </w:r>
      <w:proofErr w:type="spellEnd"/>
      <w:r>
        <w:t>&gt;</w:t>
      </w:r>
    </w:p>
    <w:p w14:paraId="06D6B358" w14:textId="799E30ED" w:rsidR="00A63E3B" w:rsidRPr="00266AF9" w:rsidRDefault="00A63E3B" w:rsidP="00A63E3B">
      <w:pPr>
        <w:pStyle w:val="WRCaption"/>
        <w:spacing w:after="120"/>
      </w:pPr>
      <w:r>
        <w:t xml:space="preserve">Fig. </w:t>
      </w:r>
      <w:r>
        <w:rPr>
          <w:noProof/>
        </w:rPr>
        <w:t>1</w:t>
      </w:r>
      <w:r w:rsidR="00C36991">
        <w:rPr>
          <w:noProof/>
        </w:rPr>
        <w:t>8</w:t>
      </w:r>
      <w:r>
        <w:rPr>
          <w:rFonts w:hint="eastAsia"/>
        </w:rPr>
        <w:t xml:space="preserve"> Example of IDN OpenSearch</w:t>
      </w:r>
      <w:r w:rsidR="006A08F6">
        <w:t xml:space="preserve"> Collection</w:t>
      </w:r>
      <w:r>
        <w:rPr>
          <w:rFonts w:hint="eastAsia"/>
        </w:rPr>
        <w:t xml:space="preserve"> </w:t>
      </w:r>
      <w:r>
        <w:t xml:space="preserve">OSDD </w:t>
      </w:r>
      <w:r>
        <w:rPr>
          <w:rFonts w:hint="eastAsia"/>
        </w:rPr>
        <w:t>Response</w:t>
      </w:r>
    </w:p>
    <w:p w14:paraId="2809A381" w14:textId="4B1B8C8D" w:rsidR="00C36CE5" w:rsidRDefault="00624562" w:rsidP="00C36CE5">
      <w:pPr>
        <w:pStyle w:val="WRHeading11"/>
        <w:tabs>
          <w:tab w:val="clear" w:pos="3807"/>
          <w:tab w:val="num" w:pos="567"/>
        </w:tabs>
        <w:ind w:left="567"/>
        <w:rPr>
          <w:rFonts w:ascii="Times New Roman" w:eastAsia="SimSun" w:hAnsi="Times New Roman"/>
          <w:sz w:val="28"/>
          <w:szCs w:val="28"/>
        </w:rPr>
      </w:pPr>
      <w:bookmarkStart w:id="120" w:name="_Toc88117139"/>
      <w:r>
        <w:rPr>
          <w:rFonts w:ascii="Times New Roman" w:eastAsia="SimSun" w:hAnsi="Times New Roman"/>
          <w:sz w:val="28"/>
          <w:szCs w:val="28"/>
        </w:rPr>
        <w:t>Retrieve Granules via OpenSearch</w:t>
      </w:r>
      <w:bookmarkEnd w:id="119"/>
      <w:bookmarkEnd w:id="120"/>
    </w:p>
    <w:p w14:paraId="14D25F7C" w14:textId="6397555F" w:rsidR="00C36CE5" w:rsidRPr="00BE7F68" w:rsidRDefault="00C36CE5" w:rsidP="00C36CE5">
      <w:pPr>
        <w:adjustRightInd w:val="0"/>
        <w:spacing w:after="120"/>
        <w:rPr>
          <w:sz w:val="24"/>
        </w:rPr>
      </w:pPr>
      <w:r w:rsidRPr="00BE7F68">
        <w:rPr>
          <w:sz w:val="24"/>
        </w:rPr>
        <w:t xml:space="preserve">After retrieving </w:t>
      </w:r>
      <w:r w:rsidR="00FA0DA2">
        <w:rPr>
          <w:sz w:val="24"/>
        </w:rPr>
        <w:t xml:space="preserve">the </w:t>
      </w:r>
      <w:r w:rsidR="0090120B">
        <w:rPr>
          <w:sz w:val="24"/>
        </w:rPr>
        <w:t>OSDD endpoint</w:t>
      </w:r>
      <w:r w:rsidRPr="00BE7F68">
        <w:rPr>
          <w:sz w:val="24"/>
        </w:rPr>
        <w:t xml:space="preserve"> </w:t>
      </w:r>
      <w:r w:rsidR="008E3251">
        <w:rPr>
          <w:rFonts w:hint="eastAsia"/>
          <w:sz w:val="24"/>
        </w:rPr>
        <w:t>by querying</w:t>
      </w:r>
      <w:r w:rsidRPr="00BE7F68">
        <w:rPr>
          <w:sz w:val="24"/>
        </w:rPr>
        <w:t xml:space="preserve"> </w:t>
      </w:r>
      <w:r w:rsidR="00DE4B1D">
        <w:rPr>
          <w:rFonts w:hint="eastAsia"/>
          <w:sz w:val="24"/>
        </w:rPr>
        <w:t xml:space="preserve">through </w:t>
      </w:r>
      <w:r w:rsidR="00FA0DA2">
        <w:rPr>
          <w:sz w:val="24"/>
        </w:rPr>
        <w:t xml:space="preserve">the </w:t>
      </w:r>
      <w:r w:rsidR="00951E85">
        <w:rPr>
          <w:rFonts w:hint="eastAsia"/>
          <w:sz w:val="24"/>
        </w:rPr>
        <w:t>IDN</w:t>
      </w:r>
      <w:r w:rsidR="00EB76F4">
        <w:rPr>
          <w:rFonts w:hint="eastAsia"/>
          <w:sz w:val="24"/>
        </w:rPr>
        <w:t xml:space="preserve"> OpenSearch</w:t>
      </w:r>
      <w:r w:rsidRPr="00BE7F68">
        <w:rPr>
          <w:sz w:val="24"/>
        </w:rPr>
        <w:t xml:space="preserve">, </w:t>
      </w:r>
      <w:r w:rsidR="007A4D0F">
        <w:rPr>
          <w:rFonts w:hint="eastAsia"/>
          <w:sz w:val="24"/>
        </w:rPr>
        <w:t xml:space="preserve">OpenSearch </w:t>
      </w:r>
      <w:r w:rsidRPr="00BE7F68">
        <w:rPr>
          <w:sz w:val="24"/>
        </w:rPr>
        <w:t xml:space="preserve">clients </w:t>
      </w:r>
      <w:r w:rsidR="00BF268F">
        <w:rPr>
          <w:rFonts w:hint="eastAsia"/>
          <w:sz w:val="24"/>
        </w:rPr>
        <w:t xml:space="preserve">will </w:t>
      </w:r>
      <w:r w:rsidRPr="00BE7F68">
        <w:rPr>
          <w:sz w:val="24"/>
        </w:rPr>
        <w:t xml:space="preserve">sequentially interact with </w:t>
      </w:r>
      <w:r w:rsidR="006F1935">
        <w:rPr>
          <w:sz w:val="24"/>
        </w:rPr>
        <w:t xml:space="preserve">the host remote </w:t>
      </w:r>
      <w:r w:rsidR="00465468">
        <w:rPr>
          <w:sz w:val="24"/>
        </w:rPr>
        <w:t>server for inventory search</w:t>
      </w:r>
      <w:r w:rsidRPr="00BE7F68">
        <w:rPr>
          <w:sz w:val="24"/>
        </w:rPr>
        <w:t xml:space="preserve">. The following table shows the basic information about the use case of interacting with </w:t>
      </w:r>
      <w:r w:rsidR="00F4388E">
        <w:rPr>
          <w:sz w:val="24"/>
        </w:rPr>
        <w:t>W</w:t>
      </w:r>
      <w:r w:rsidR="00624562">
        <w:rPr>
          <w:sz w:val="24"/>
        </w:rPr>
        <w:t xml:space="preserve">GISS </w:t>
      </w:r>
      <w:r w:rsidR="00F4388E">
        <w:rPr>
          <w:sz w:val="24"/>
        </w:rPr>
        <w:t>C</w:t>
      </w:r>
      <w:r w:rsidR="00624562">
        <w:rPr>
          <w:sz w:val="24"/>
        </w:rPr>
        <w:t xml:space="preserve">onnected Data </w:t>
      </w:r>
      <w:r w:rsidR="00F4388E">
        <w:rPr>
          <w:sz w:val="24"/>
        </w:rPr>
        <w:t>A</w:t>
      </w:r>
      <w:r w:rsidR="00624562">
        <w:rPr>
          <w:sz w:val="24"/>
        </w:rPr>
        <w:t>ssets</w:t>
      </w:r>
      <w:r w:rsidR="00F4388E">
        <w:rPr>
          <w:sz w:val="24"/>
        </w:rPr>
        <w:t xml:space="preserve"> </w:t>
      </w:r>
      <w:r w:rsidR="006F1935">
        <w:rPr>
          <w:sz w:val="24"/>
        </w:rPr>
        <w:t>via</w:t>
      </w:r>
      <w:r w:rsidR="00A12BE5">
        <w:rPr>
          <w:rFonts w:hint="eastAsia"/>
          <w:sz w:val="24"/>
        </w:rPr>
        <w:t xml:space="preserve"> OpenSearch</w:t>
      </w:r>
      <w:r w:rsidRPr="00BE7F68">
        <w:rPr>
          <w:sz w:val="24"/>
        </w:rPr>
        <w:t>.</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6815"/>
      </w:tblGrid>
      <w:tr w:rsidR="00C36CE5" w:rsidRPr="002658AE" w14:paraId="2893F647" w14:textId="77777777">
        <w:tc>
          <w:tcPr>
            <w:tcW w:w="8052" w:type="dxa"/>
            <w:gridSpan w:val="2"/>
            <w:shd w:val="clear" w:color="auto" w:fill="4F81BD"/>
          </w:tcPr>
          <w:p w14:paraId="65A5E6CB" w14:textId="77777777" w:rsidR="00C36CE5" w:rsidRPr="00B8192F" w:rsidRDefault="00C36CE5" w:rsidP="00C36CE5">
            <w:pPr>
              <w:rPr>
                <w:b/>
                <w:color w:val="FFFFFF"/>
              </w:rPr>
            </w:pPr>
            <w:r w:rsidRPr="00B8192F">
              <w:rPr>
                <w:b/>
                <w:color w:val="FFFFFF"/>
              </w:rPr>
              <w:t>Use Case Overview</w:t>
            </w:r>
          </w:p>
        </w:tc>
      </w:tr>
      <w:tr w:rsidR="00C36CE5" w:rsidRPr="002658AE" w14:paraId="02049B6A" w14:textId="77777777">
        <w:tc>
          <w:tcPr>
            <w:tcW w:w="1840" w:type="dxa"/>
          </w:tcPr>
          <w:p w14:paraId="4F5BD749" w14:textId="77777777" w:rsidR="00C36CE5" w:rsidRPr="00B8192F" w:rsidRDefault="00C36CE5" w:rsidP="00C36CE5">
            <w:pPr>
              <w:jc w:val="left"/>
              <w:rPr>
                <w:sz w:val="18"/>
                <w:szCs w:val="18"/>
              </w:rPr>
            </w:pPr>
            <w:r w:rsidRPr="00B8192F">
              <w:rPr>
                <w:sz w:val="18"/>
                <w:szCs w:val="18"/>
              </w:rPr>
              <w:t>Title</w:t>
            </w:r>
          </w:p>
        </w:tc>
        <w:tc>
          <w:tcPr>
            <w:tcW w:w="6212" w:type="dxa"/>
          </w:tcPr>
          <w:p w14:paraId="115EEF07" w14:textId="02FC02E2" w:rsidR="00C36CE5" w:rsidRPr="00B8192F" w:rsidRDefault="00C36CE5" w:rsidP="00C36CE5">
            <w:pPr>
              <w:rPr>
                <w:sz w:val="18"/>
                <w:szCs w:val="18"/>
              </w:rPr>
            </w:pPr>
            <w:r w:rsidRPr="00B8192F">
              <w:rPr>
                <w:sz w:val="18"/>
                <w:szCs w:val="18"/>
              </w:rPr>
              <w:t xml:space="preserve">Interact with CWIC </w:t>
            </w:r>
            <w:r w:rsidR="00B12241">
              <w:rPr>
                <w:sz w:val="18"/>
                <w:szCs w:val="18"/>
              </w:rPr>
              <w:t>O</w:t>
            </w:r>
            <w:r w:rsidR="008F3179">
              <w:rPr>
                <w:sz w:val="18"/>
                <w:szCs w:val="18"/>
              </w:rPr>
              <w:t>pen</w:t>
            </w:r>
            <w:r w:rsidR="00B12241">
              <w:rPr>
                <w:sz w:val="18"/>
                <w:szCs w:val="18"/>
              </w:rPr>
              <w:t>S</w:t>
            </w:r>
            <w:r w:rsidR="008F3179">
              <w:rPr>
                <w:sz w:val="18"/>
                <w:szCs w:val="18"/>
              </w:rPr>
              <w:t xml:space="preserve">earch APIs </w:t>
            </w:r>
            <w:r w:rsidRPr="00B8192F">
              <w:rPr>
                <w:sz w:val="18"/>
                <w:szCs w:val="18"/>
              </w:rPr>
              <w:t>for inventory search</w:t>
            </w:r>
          </w:p>
        </w:tc>
      </w:tr>
      <w:tr w:rsidR="00C36CE5" w:rsidRPr="002658AE" w14:paraId="4DA23067" w14:textId="77777777">
        <w:tc>
          <w:tcPr>
            <w:tcW w:w="1840" w:type="dxa"/>
          </w:tcPr>
          <w:p w14:paraId="05CAEA02" w14:textId="77777777" w:rsidR="00C36CE5" w:rsidRPr="00B8192F" w:rsidRDefault="00C36CE5" w:rsidP="00C36CE5">
            <w:pPr>
              <w:jc w:val="left"/>
              <w:rPr>
                <w:sz w:val="18"/>
                <w:szCs w:val="18"/>
              </w:rPr>
            </w:pPr>
            <w:r w:rsidRPr="00B8192F">
              <w:rPr>
                <w:sz w:val="18"/>
                <w:szCs w:val="18"/>
              </w:rPr>
              <w:t>Description</w:t>
            </w:r>
          </w:p>
        </w:tc>
        <w:tc>
          <w:tcPr>
            <w:tcW w:w="6212" w:type="dxa"/>
          </w:tcPr>
          <w:p w14:paraId="5480008E" w14:textId="3FBAB4B0" w:rsidR="00C36CE5" w:rsidRPr="00B8192F" w:rsidRDefault="00C36CE5" w:rsidP="00355363">
            <w:pPr>
              <w:rPr>
                <w:sz w:val="18"/>
                <w:szCs w:val="18"/>
              </w:rPr>
            </w:pPr>
            <w:r w:rsidRPr="00B8192F">
              <w:rPr>
                <w:sz w:val="18"/>
                <w:szCs w:val="18"/>
              </w:rPr>
              <w:t xml:space="preserve">This use case describes steps for executing inventory search based on the </w:t>
            </w:r>
            <w:r w:rsidR="002A0BD9">
              <w:rPr>
                <w:sz w:val="18"/>
                <w:szCs w:val="18"/>
              </w:rPr>
              <w:t xml:space="preserve">IDN </w:t>
            </w:r>
            <w:r w:rsidR="00355363">
              <w:rPr>
                <w:sz w:val="18"/>
                <w:szCs w:val="18"/>
              </w:rPr>
              <w:t>collection OSDD</w:t>
            </w:r>
            <w:r w:rsidRPr="00B8192F">
              <w:rPr>
                <w:sz w:val="18"/>
                <w:szCs w:val="18"/>
              </w:rPr>
              <w:t xml:space="preserve"> of interest.</w:t>
            </w:r>
          </w:p>
        </w:tc>
      </w:tr>
      <w:tr w:rsidR="00C36CE5" w:rsidRPr="002658AE" w14:paraId="4726C18C" w14:textId="77777777">
        <w:tc>
          <w:tcPr>
            <w:tcW w:w="1840" w:type="dxa"/>
          </w:tcPr>
          <w:p w14:paraId="6227AE64" w14:textId="77777777" w:rsidR="00C36CE5" w:rsidRPr="00B8192F" w:rsidRDefault="00C36CE5" w:rsidP="00C36CE5">
            <w:pPr>
              <w:jc w:val="left"/>
              <w:rPr>
                <w:sz w:val="18"/>
                <w:szCs w:val="18"/>
              </w:rPr>
            </w:pPr>
            <w:r w:rsidRPr="00B8192F">
              <w:rPr>
                <w:sz w:val="18"/>
                <w:szCs w:val="18"/>
              </w:rPr>
              <w:t>Actors</w:t>
            </w:r>
          </w:p>
        </w:tc>
        <w:tc>
          <w:tcPr>
            <w:tcW w:w="6212" w:type="dxa"/>
          </w:tcPr>
          <w:p w14:paraId="5061117B" w14:textId="77777777" w:rsidR="00C36CE5" w:rsidRDefault="0090120B" w:rsidP="00C36CE5">
            <w:pPr>
              <w:rPr>
                <w:sz w:val="18"/>
                <w:szCs w:val="18"/>
              </w:rPr>
            </w:pPr>
            <w:r>
              <w:rPr>
                <w:sz w:val="18"/>
                <w:szCs w:val="18"/>
              </w:rPr>
              <w:t>OpenSearch</w:t>
            </w:r>
            <w:r w:rsidR="00C36CE5" w:rsidRPr="00B8192F">
              <w:rPr>
                <w:sz w:val="18"/>
                <w:szCs w:val="18"/>
              </w:rPr>
              <w:t xml:space="preserve"> client</w:t>
            </w:r>
          </w:p>
          <w:p w14:paraId="275A1D67" w14:textId="466FCF83" w:rsidR="0090120B" w:rsidRPr="00B8192F" w:rsidRDefault="00ED5088" w:rsidP="00C36CE5">
            <w:pPr>
              <w:rPr>
                <w:sz w:val="18"/>
                <w:szCs w:val="18"/>
              </w:rPr>
            </w:pPr>
            <w:r>
              <w:rPr>
                <w:sz w:val="18"/>
                <w:szCs w:val="18"/>
              </w:rPr>
              <w:t>Collection-specific granule OpenSearch API</w:t>
            </w:r>
          </w:p>
        </w:tc>
      </w:tr>
      <w:tr w:rsidR="00C36CE5" w:rsidRPr="002658AE" w14:paraId="28C2E95F" w14:textId="77777777">
        <w:tc>
          <w:tcPr>
            <w:tcW w:w="1840" w:type="dxa"/>
          </w:tcPr>
          <w:p w14:paraId="34DBFC7D" w14:textId="77777777" w:rsidR="00C36CE5" w:rsidRPr="00B8192F" w:rsidRDefault="00C36CE5" w:rsidP="00C36CE5">
            <w:pPr>
              <w:jc w:val="left"/>
              <w:rPr>
                <w:sz w:val="18"/>
                <w:szCs w:val="18"/>
              </w:rPr>
            </w:pPr>
            <w:r w:rsidRPr="00B8192F">
              <w:rPr>
                <w:sz w:val="18"/>
                <w:szCs w:val="18"/>
              </w:rPr>
              <w:t>Initial Status and Preconditions</w:t>
            </w:r>
          </w:p>
        </w:tc>
        <w:tc>
          <w:tcPr>
            <w:tcW w:w="6212" w:type="dxa"/>
          </w:tcPr>
          <w:p w14:paraId="131F09AD" w14:textId="67835E6A" w:rsidR="00C36CE5" w:rsidRPr="00B8192F" w:rsidRDefault="0090120B" w:rsidP="0000530B">
            <w:pPr>
              <w:keepNext/>
              <w:rPr>
                <w:sz w:val="18"/>
                <w:szCs w:val="18"/>
              </w:rPr>
            </w:pPr>
            <w:r>
              <w:rPr>
                <w:sz w:val="18"/>
                <w:szCs w:val="18"/>
              </w:rPr>
              <w:t>C</w:t>
            </w:r>
            <w:r w:rsidR="00C36CE5" w:rsidRPr="00B8192F">
              <w:rPr>
                <w:sz w:val="18"/>
                <w:szCs w:val="18"/>
              </w:rPr>
              <w:t xml:space="preserve">lients have the </w:t>
            </w:r>
            <w:r w:rsidR="0000530B">
              <w:rPr>
                <w:sz w:val="18"/>
                <w:szCs w:val="18"/>
              </w:rPr>
              <w:t>CWIC</w:t>
            </w:r>
            <w:r w:rsidR="00C36CE5" w:rsidRPr="00B8192F">
              <w:rPr>
                <w:sz w:val="18"/>
                <w:szCs w:val="18"/>
              </w:rPr>
              <w:t xml:space="preserve"> </w:t>
            </w:r>
            <w:r w:rsidR="0063718C" w:rsidRPr="00B8192F">
              <w:rPr>
                <w:rFonts w:hint="eastAsia"/>
                <w:sz w:val="18"/>
                <w:szCs w:val="18"/>
              </w:rPr>
              <w:t xml:space="preserve">OpenSearch </w:t>
            </w:r>
            <w:r>
              <w:rPr>
                <w:sz w:val="18"/>
                <w:szCs w:val="18"/>
              </w:rPr>
              <w:t xml:space="preserve">OSDD </w:t>
            </w:r>
            <w:r w:rsidR="00C36CE5" w:rsidRPr="00B8192F">
              <w:rPr>
                <w:sz w:val="18"/>
                <w:szCs w:val="18"/>
              </w:rPr>
              <w:t>URL</w:t>
            </w:r>
            <w:r w:rsidR="0000530B">
              <w:rPr>
                <w:sz w:val="18"/>
                <w:szCs w:val="18"/>
              </w:rPr>
              <w:t xml:space="preserve"> from IDN</w:t>
            </w:r>
            <w:r w:rsidR="00C36CE5" w:rsidRPr="00B8192F">
              <w:rPr>
                <w:sz w:val="18"/>
                <w:szCs w:val="18"/>
              </w:rPr>
              <w:t>.</w:t>
            </w:r>
          </w:p>
        </w:tc>
      </w:tr>
    </w:tbl>
    <w:p w14:paraId="587FABD7" w14:textId="3B04DBAB" w:rsidR="0001420E" w:rsidRDefault="0001420E" w:rsidP="0001420E">
      <w:pPr>
        <w:pStyle w:val="WRCaption"/>
        <w:spacing w:after="120"/>
      </w:pPr>
      <w:bookmarkStart w:id="121" w:name="_Toc342311770"/>
      <w:r>
        <w:t xml:space="preserve">Table </w:t>
      </w:r>
      <w:r w:rsidR="00A82E38">
        <w:rPr>
          <w:noProof/>
        </w:rPr>
        <w:t>7</w:t>
      </w:r>
      <w:r w:rsidR="00A82E38">
        <w:rPr>
          <w:rFonts w:hint="eastAsia"/>
        </w:rPr>
        <w:t xml:space="preserve"> </w:t>
      </w:r>
      <w:r>
        <w:t xml:space="preserve">Use Case: </w:t>
      </w:r>
      <w:r w:rsidRPr="003E41CE">
        <w:rPr>
          <w:rFonts w:hint="eastAsia"/>
        </w:rPr>
        <w:t xml:space="preserve">Interact with CWIC </w:t>
      </w:r>
      <w:r w:rsidR="008F3179">
        <w:t>OpenSearch APIs</w:t>
      </w:r>
    </w:p>
    <w:bookmarkEnd w:id="121"/>
    <w:p w14:paraId="34F03823" w14:textId="2689A3BF" w:rsidR="00940E01" w:rsidRDefault="0090120B" w:rsidP="00940E01">
      <w:pPr>
        <w:adjustRightInd w:val="0"/>
        <w:spacing w:after="120"/>
        <w:rPr>
          <w:sz w:val="24"/>
        </w:rPr>
      </w:pPr>
      <w:r w:rsidRPr="0090120B">
        <w:rPr>
          <w:b/>
          <w:sz w:val="24"/>
        </w:rPr>
        <w:t>Step 4</w:t>
      </w:r>
      <w:r w:rsidR="00C36CE5" w:rsidRPr="00BE7F68">
        <w:rPr>
          <w:sz w:val="24"/>
        </w:rPr>
        <w:t xml:space="preserve">: </w:t>
      </w:r>
      <w:r w:rsidR="002D64E4">
        <w:rPr>
          <w:rFonts w:hint="eastAsia"/>
          <w:sz w:val="24"/>
        </w:rPr>
        <w:t xml:space="preserve">Obtain </w:t>
      </w:r>
      <w:r w:rsidR="00FA0DA2">
        <w:rPr>
          <w:sz w:val="24"/>
        </w:rPr>
        <w:t xml:space="preserve">the </w:t>
      </w:r>
      <w:r w:rsidR="00F16E2D">
        <w:rPr>
          <w:sz w:val="24"/>
        </w:rPr>
        <w:t>collection</w:t>
      </w:r>
      <w:r w:rsidR="002D64E4">
        <w:rPr>
          <w:rFonts w:hint="eastAsia"/>
          <w:sz w:val="24"/>
        </w:rPr>
        <w:t xml:space="preserve"> specific OSDD </w:t>
      </w:r>
      <w:r w:rsidR="00F16E2D">
        <w:rPr>
          <w:sz w:val="24"/>
        </w:rPr>
        <w:t>from the IDN response.</w:t>
      </w:r>
    </w:p>
    <w:p w14:paraId="56A75FC7" w14:textId="39D5AD17" w:rsidR="006E04EF" w:rsidRDefault="00AB7D33" w:rsidP="00D11452">
      <w:pPr>
        <w:pBdr>
          <w:top w:val="single" w:sz="18" w:space="1" w:color="99CCFF"/>
          <w:left w:val="single" w:sz="18" w:space="4" w:color="99CCFF"/>
          <w:bottom w:val="single" w:sz="18" w:space="1" w:color="99CCFF"/>
          <w:right w:val="single" w:sz="18" w:space="4" w:color="99CCFF"/>
        </w:pBdr>
        <w:shd w:val="clear" w:color="auto" w:fill="CCFFFF"/>
        <w:jc w:val="left"/>
        <w:rPr>
          <w:sz w:val="24"/>
        </w:rPr>
      </w:pPr>
      <w:r w:rsidRPr="00D11452">
        <w:t>https://cmr.earthdata.nasa.gov/opensearch/granules/descriptor_document.xml?collectionConceptId=C1235542031-USGS_</w:t>
      </w:r>
      <w:r w:rsidR="006E04EF" w:rsidRPr="00D11452">
        <w:t>LTA</w:t>
      </w:r>
    </w:p>
    <w:p w14:paraId="53835A62" w14:textId="39659169" w:rsidR="004A0362" w:rsidRPr="00E74EBE" w:rsidRDefault="004A0362" w:rsidP="00E74EBE">
      <w:pPr>
        <w:pStyle w:val="WRCaption"/>
        <w:spacing w:after="120"/>
      </w:pPr>
      <w:r>
        <w:t xml:space="preserve">Fig. </w:t>
      </w:r>
      <w:r w:rsidR="00C36991">
        <w:t>19</w:t>
      </w:r>
      <w:r w:rsidR="00E74EBE">
        <w:rPr>
          <w:rFonts w:hint="eastAsia"/>
        </w:rPr>
        <w:t xml:space="preserve"> Example of</w:t>
      </w:r>
      <w:r>
        <w:rPr>
          <w:rFonts w:hint="eastAsia"/>
        </w:rPr>
        <w:t xml:space="preserve"> CWIC </w:t>
      </w:r>
      <w:proofErr w:type="gramStart"/>
      <w:r w:rsidR="00F10309">
        <w:t>collection-</w:t>
      </w:r>
      <w:r>
        <w:rPr>
          <w:rFonts w:hint="eastAsia"/>
        </w:rPr>
        <w:t>specific</w:t>
      </w:r>
      <w:proofErr w:type="gramEnd"/>
      <w:r>
        <w:rPr>
          <w:rFonts w:hint="eastAsia"/>
        </w:rPr>
        <w:t xml:space="preserve"> OSDD</w:t>
      </w:r>
      <w:r w:rsidR="00E74EBE">
        <w:rPr>
          <w:rFonts w:hint="eastAsia"/>
        </w:rPr>
        <w:t xml:space="preserve"> request</w:t>
      </w:r>
    </w:p>
    <w:p w14:paraId="712F53DD" w14:textId="771D98CB" w:rsidR="00F04891" w:rsidRDefault="0090120B" w:rsidP="00F04891">
      <w:pPr>
        <w:adjustRightInd w:val="0"/>
        <w:spacing w:after="120"/>
        <w:rPr>
          <w:sz w:val="24"/>
        </w:rPr>
      </w:pPr>
      <w:r w:rsidRPr="0090120B">
        <w:rPr>
          <w:rFonts w:hint="eastAsia"/>
          <w:b/>
          <w:sz w:val="24"/>
        </w:rPr>
        <w:t>Step 5</w:t>
      </w:r>
      <w:r w:rsidR="00940E01">
        <w:rPr>
          <w:rFonts w:hint="eastAsia"/>
          <w:sz w:val="24"/>
        </w:rPr>
        <w:t>:</w:t>
      </w:r>
      <w:r w:rsidR="008A5EB2">
        <w:rPr>
          <w:rFonts w:hint="eastAsia"/>
          <w:sz w:val="24"/>
        </w:rPr>
        <w:t xml:space="preserve"> </w:t>
      </w:r>
      <w:r w:rsidR="00F04891">
        <w:rPr>
          <w:rFonts w:hint="eastAsia"/>
          <w:sz w:val="24"/>
        </w:rPr>
        <w:t xml:space="preserve">Based on </w:t>
      </w:r>
      <w:r w:rsidR="00FA0DA2">
        <w:rPr>
          <w:sz w:val="24"/>
        </w:rPr>
        <w:t>the</w:t>
      </w:r>
      <w:r w:rsidR="00F04891">
        <w:rPr>
          <w:rFonts w:hint="eastAsia"/>
          <w:sz w:val="24"/>
        </w:rPr>
        <w:t xml:space="preserve"> OSDD, f</w:t>
      </w:r>
      <w:r w:rsidR="00F04891" w:rsidRPr="00035394">
        <w:rPr>
          <w:sz w:val="24"/>
        </w:rPr>
        <w:t>ormulate a</w:t>
      </w:r>
      <w:r w:rsidR="00AB7D33">
        <w:rPr>
          <w:sz w:val="24"/>
        </w:rPr>
        <w:t>n</w:t>
      </w:r>
      <w:r w:rsidR="00F04891" w:rsidRPr="00035394">
        <w:rPr>
          <w:sz w:val="24"/>
        </w:rPr>
        <w:t xml:space="preserve"> </w:t>
      </w:r>
      <w:r w:rsidR="00F04891">
        <w:rPr>
          <w:rFonts w:hint="eastAsia"/>
          <w:sz w:val="24"/>
        </w:rPr>
        <w:t>OpenSearch request</w:t>
      </w:r>
      <w:r w:rsidR="00F04891" w:rsidRPr="00035394">
        <w:rPr>
          <w:sz w:val="24"/>
        </w:rPr>
        <w:t xml:space="preserve"> for granules belonging to that </w:t>
      </w:r>
      <w:r w:rsidR="00F16E2D">
        <w:rPr>
          <w:sz w:val="24"/>
        </w:rPr>
        <w:t>collection</w:t>
      </w:r>
      <w:r w:rsidR="00F04891" w:rsidRPr="00035394">
        <w:rPr>
          <w:sz w:val="24"/>
        </w:rPr>
        <w:t>.</w:t>
      </w:r>
    </w:p>
    <w:p w14:paraId="6064A21B" w14:textId="316D688C" w:rsidR="00A63E3B" w:rsidRPr="006E04EF" w:rsidDel="00A63E3B" w:rsidRDefault="00A63E3B" w:rsidP="00D11452">
      <w:pPr>
        <w:pBdr>
          <w:top w:val="single" w:sz="18" w:space="1" w:color="99CCFF"/>
          <w:left w:val="single" w:sz="18" w:space="4" w:color="99CCFF"/>
          <w:bottom w:val="single" w:sz="18" w:space="1" w:color="99CCFF"/>
          <w:right w:val="single" w:sz="18" w:space="4" w:color="99CCFF"/>
        </w:pBdr>
        <w:shd w:val="clear" w:color="auto" w:fill="CCFFFF"/>
        <w:jc w:val="left"/>
        <w:rPr>
          <w:rFonts w:ascii="Menlo" w:eastAsia="Times New Roman" w:hAnsi="Menlo" w:cs="Menlo"/>
          <w:color w:val="000000"/>
          <w:kern w:val="0"/>
          <w:sz w:val="18"/>
          <w:szCs w:val="18"/>
          <w:lang w:eastAsia="en-US"/>
        </w:rPr>
      </w:pPr>
      <w:r w:rsidRPr="00D11452">
        <w:t>https://m2m.cr.usgs.gov/api/open-search/granules.atom?datasetName=LANDSAT_8_C1</w:t>
      </w:r>
    </w:p>
    <w:p w14:paraId="0EC67DF5" w14:textId="247F0D58" w:rsidR="00422B0F" w:rsidRPr="00422B0F" w:rsidRDefault="00422B0F" w:rsidP="00422B0F">
      <w:pPr>
        <w:pStyle w:val="WRCaption"/>
        <w:spacing w:after="120"/>
      </w:pPr>
      <w:r>
        <w:t xml:space="preserve">Fig. </w:t>
      </w:r>
      <w:r w:rsidR="00C36991">
        <w:t>20</w:t>
      </w:r>
      <w:r w:rsidR="008472D2">
        <w:rPr>
          <w:rFonts w:hint="eastAsia"/>
        </w:rPr>
        <w:t xml:space="preserve"> Example of CWIC OpenSearch r</w:t>
      </w:r>
      <w:r>
        <w:rPr>
          <w:rFonts w:hint="eastAsia"/>
        </w:rPr>
        <w:t>equest</w:t>
      </w:r>
    </w:p>
    <w:p w14:paraId="6FDACEE8" w14:textId="457BCD21" w:rsidR="00F04891" w:rsidRDefault="0090120B" w:rsidP="00234997">
      <w:pPr>
        <w:pStyle w:val="WRText"/>
        <w:spacing w:after="120"/>
        <w:rPr>
          <w:rFonts w:eastAsia="SimSun"/>
          <w:sz w:val="24"/>
        </w:rPr>
      </w:pPr>
      <w:r w:rsidRPr="0090120B">
        <w:rPr>
          <w:rFonts w:eastAsia="SimSun" w:hint="eastAsia"/>
          <w:b/>
          <w:sz w:val="24"/>
        </w:rPr>
        <w:t>Step 6</w:t>
      </w:r>
      <w:r w:rsidR="00462EE6">
        <w:rPr>
          <w:rFonts w:eastAsia="SimSun" w:hint="eastAsia"/>
          <w:sz w:val="24"/>
        </w:rPr>
        <w:t xml:space="preserve">: </w:t>
      </w:r>
      <w:r w:rsidR="00F04891">
        <w:rPr>
          <w:rFonts w:eastAsia="SimSun" w:hint="eastAsia"/>
          <w:sz w:val="24"/>
        </w:rPr>
        <w:t xml:space="preserve">Parse </w:t>
      </w:r>
      <w:r w:rsidR="00FA0DA2">
        <w:rPr>
          <w:rFonts w:eastAsia="SimSun"/>
          <w:sz w:val="24"/>
        </w:rPr>
        <w:t xml:space="preserve">the </w:t>
      </w:r>
      <w:r w:rsidR="00F04891">
        <w:rPr>
          <w:rFonts w:eastAsia="SimSun" w:hint="eastAsia"/>
          <w:sz w:val="24"/>
        </w:rPr>
        <w:t xml:space="preserve">CWIC OpenSearch response and extract </w:t>
      </w:r>
      <w:r w:rsidR="0052169E">
        <w:rPr>
          <w:rFonts w:eastAsia="SimSun" w:hint="eastAsia"/>
          <w:sz w:val="24"/>
        </w:rPr>
        <w:t xml:space="preserve">the </w:t>
      </w:r>
      <w:r w:rsidR="00FA0DA2">
        <w:rPr>
          <w:rFonts w:eastAsia="SimSun"/>
          <w:sz w:val="24"/>
        </w:rPr>
        <w:t>identifier for the granule of interest</w:t>
      </w:r>
      <w:r w:rsidR="00F04891">
        <w:rPr>
          <w:rFonts w:eastAsia="SimSun" w:hint="eastAsia"/>
          <w:sz w:val="24"/>
        </w:rPr>
        <w:t xml:space="preserve"> </w:t>
      </w:r>
      <w:r w:rsidR="00F04891" w:rsidRPr="00F904FD">
        <w:rPr>
          <w:rFonts w:eastAsia="SimSun" w:hint="eastAsia"/>
          <w:sz w:val="24"/>
        </w:rPr>
        <w:t>from &lt;id&gt;</w:t>
      </w:r>
      <w:r w:rsidR="00CE6D23">
        <w:rPr>
          <w:rFonts w:eastAsia="SimSun" w:hint="eastAsia"/>
          <w:sz w:val="24"/>
        </w:rPr>
        <w:t xml:space="preserve"> element</w:t>
      </w:r>
      <w:r w:rsidR="00182DFB">
        <w:rPr>
          <w:rFonts w:eastAsia="SimSun" w:hint="eastAsia"/>
          <w:sz w:val="24"/>
        </w:rPr>
        <w:t>.</w:t>
      </w:r>
    </w:p>
    <w:p w14:paraId="38408F3F" w14:textId="476E49D8"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proofErr w:type="spellStart"/>
      <w:r w:rsidRPr="002829AA">
        <w:t>xmlns</w:t>
      </w:r>
      <w:proofErr w:type="spellEnd"/>
      <w:r w:rsidRPr="002829AA">
        <w:t>="</w:t>
      </w:r>
      <w:r w:rsidR="00EA23C3">
        <w:t>https://</w:t>
      </w:r>
      <w:r w:rsidRPr="002829AA">
        <w:t>www.w3.org/2005/Atom"&gt;</w:t>
      </w:r>
    </w:p>
    <w:p w14:paraId="1FC42C32" w14:textId="77777777"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lastRenderedPageBreak/>
        <w:tab/>
        <w:t>&lt;entry&gt;</w:t>
      </w:r>
    </w:p>
    <w:p w14:paraId="43E03881" w14:textId="77777777"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2829AA">
        <w:tab/>
        <w:t>…</w:t>
      </w:r>
    </w:p>
    <w:p w14:paraId="0BE48B80" w14:textId="5E892F79" w:rsidR="000E0BD1" w:rsidRPr="002829AA"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D11452">
        <w:t>&lt;id&gt;</w:t>
      </w:r>
      <w:r w:rsidR="001470BB" w:rsidRPr="00D11452">
        <w:t>https://m2m.cr.usgs.gov/api/open-search/datasets.atom?datasetName=event741</w:t>
      </w:r>
      <w:r w:rsidRPr="00D11452">
        <w:t>&lt;/id&gt;</w:t>
      </w:r>
    </w:p>
    <w:p w14:paraId="59C870C9" w14:textId="77777777" w:rsidR="000E0BD1"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ab/>
        <w:t>&lt;/entry&gt;</w:t>
      </w:r>
    </w:p>
    <w:p w14:paraId="799BAD34" w14:textId="77777777" w:rsidR="000E0BD1" w:rsidRPr="00F64AFB" w:rsidRDefault="000E0BD1" w:rsidP="000E0BD1">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&lt;/feed&gt;</w:t>
      </w:r>
    </w:p>
    <w:p w14:paraId="585C095B" w14:textId="64CE8813" w:rsidR="0000530B" w:rsidRPr="0000530B" w:rsidRDefault="000E0BD1" w:rsidP="00D11452">
      <w:pPr>
        <w:pStyle w:val="WRCaption"/>
        <w:spacing w:after="120"/>
      </w:pPr>
      <w:r>
        <w:t xml:space="preserve">Fig. </w:t>
      </w:r>
      <w:r w:rsidR="00C36991">
        <w:t>21</w:t>
      </w:r>
      <w:r w:rsidR="008472D2">
        <w:rPr>
          <w:rFonts w:hint="eastAsia"/>
        </w:rPr>
        <w:t xml:space="preserve"> Example of CWIC OpenSearch r</w:t>
      </w:r>
      <w:r>
        <w:rPr>
          <w:rFonts w:hint="eastAsia"/>
        </w:rPr>
        <w:t>esponse</w:t>
      </w:r>
    </w:p>
    <w:p w14:paraId="46D5F0B8" w14:textId="77777777" w:rsidR="00BC26CF" w:rsidRDefault="00BC26CF" w:rsidP="00A268A6">
      <w:pPr>
        <w:pStyle w:val="WRHeading11"/>
        <w:tabs>
          <w:tab w:val="clear" w:pos="3807"/>
          <w:tab w:val="num" w:pos="567"/>
        </w:tabs>
        <w:ind w:left="567"/>
        <w:rPr>
          <w:rFonts w:ascii="Times New Roman" w:eastAsia="SimSun" w:hAnsi="Times New Roman"/>
          <w:sz w:val="28"/>
          <w:szCs w:val="28"/>
        </w:rPr>
        <w:sectPr w:rsidR="00BC26CF" w:rsidSect="00412771">
          <w:pgSz w:w="12240" w:h="20160" w:code="9"/>
          <w:pgMar w:top="1440" w:right="1440" w:bottom="1440" w:left="1440" w:header="850" w:footer="994" w:gutter="0"/>
          <w:pgNumType w:start="1"/>
          <w:cols w:space="425"/>
          <w:docGrid w:type="linesAndChars" w:linePitch="312"/>
        </w:sectPr>
      </w:pPr>
    </w:p>
    <w:p w14:paraId="5DDFC38B" w14:textId="6240756D" w:rsidR="0000530B" w:rsidRDefault="0000530B" w:rsidP="00A268A6">
      <w:pPr>
        <w:pStyle w:val="WRHeading11"/>
        <w:tabs>
          <w:tab w:val="clear" w:pos="3807"/>
          <w:tab w:val="num" w:pos="567"/>
        </w:tabs>
        <w:ind w:left="567"/>
        <w:rPr>
          <w:rFonts w:ascii="Times New Roman" w:eastAsia="SimSun" w:hAnsi="Times New Roman"/>
          <w:sz w:val="28"/>
          <w:szCs w:val="28"/>
        </w:rPr>
      </w:pPr>
      <w:r w:rsidRPr="00A268A6">
        <w:rPr>
          <w:rFonts w:ascii="Times New Roman" w:eastAsia="SimSun" w:hAnsi="Times New Roman"/>
          <w:sz w:val="28"/>
          <w:szCs w:val="28"/>
        </w:rPr>
        <w:lastRenderedPageBreak/>
        <w:t xml:space="preserve"> </w:t>
      </w:r>
      <w:bookmarkStart w:id="122" w:name="_Toc88117140"/>
      <w:r w:rsidR="00D20EC4" w:rsidRPr="00A268A6">
        <w:rPr>
          <w:rFonts w:ascii="Times New Roman" w:eastAsia="SimSun" w:hAnsi="Times New Roman"/>
          <w:sz w:val="28"/>
          <w:szCs w:val="28"/>
        </w:rPr>
        <w:t xml:space="preserve">Available </w:t>
      </w:r>
      <w:r w:rsidRPr="00A268A6">
        <w:rPr>
          <w:rFonts w:ascii="Times New Roman" w:eastAsia="SimSun" w:hAnsi="Times New Roman"/>
          <w:sz w:val="28"/>
          <w:szCs w:val="28"/>
        </w:rPr>
        <w:t xml:space="preserve">Granule Search </w:t>
      </w:r>
      <w:r w:rsidR="00D20EC4" w:rsidRPr="00A268A6">
        <w:rPr>
          <w:rFonts w:ascii="Times New Roman" w:eastAsia="SimSun" w:hAnsi="Times New Roman"/>
          <w:sz w:val="28"/>
          <w:szCs w:val="28"/>
        </w:rPr>
        <w:t>Parameters</w:t>
      </w:r>
      <w:bookmarkEnd w:id="122"/>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835"/>
        <w:gridCol w:w="1918"/>
      </w:tblGrid>
      <w:tr w:rsidR="0000530B" w14:paraId="66B5C888" w14:textId="77777777" w:rsidTr="00715A16">
        <w:trPr>
          <w:jc w:val="center"/>
        </w:trPr>
        <w:tc>
          <w:tcPr>
            <w:tcW w:w="1398" w:type="dxa"/>
            <w:shd w:val="clear" w:color="auto" w:fill="4F81BD"/>
            <w:vAlign w:val="center"/>
          </w:tcPr>
          <w:p w14:paraId="5F51B20E" w14:textId="77777777" w:rsidR="0000530B" w:rsidRPr="000237F9" w:rsidRDefault="0000530B" w:rsidP="00715A16">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5C2899A0" w14:textId="77777777" w:rsidR="0000530B" w:rsidRPr="000237F9" w:rsidRDefault="0000530B" w:rsidP="00715A16">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835" w:type="dxa"/>
            <w:shd w:val="clear" w:color="auto" w:fill="4F81BD"/>
            <w:vAlign w:val="center"/>
          </w:tcPr>
          <w:p w14:paraId="1C9A8776" w14:textId="77777777" w:rsidR="0000530B" w:rsidRPr="000237F9" w:rsidRDefault="0000530B" w:rsidP="00715A16">
            <w:pPr>
              <w:jc w:val="center"/>
              <w:rPr>
                <w:b/>
                <w:color w:val="FFFFFF"/>
              </w:rPr>
            </w:pPr>
            <w:r w:rsidRPr="000237F9">
              <w:rPr>
                <w:rFonts w:hint="eastAsia"/>
                <w:b/>
                <w:color w:val="FFFFFF"/>
              </w:rPr>
              <w:t xml:space="preserve">Value &amp; </w:t>
            </w:r>
            <w:r>
              <w:rPr>
                <w:rFonts w:hint="eastAsia"/>
                <w:b/>
                <w:color w:val="FFFFFF"/>
              </w:rPr>
              <w:t>Cardinality</w:t>
            </w:r>
          </w:p>
          <w:p w14:paraId="6F4B88C4" w14:textId="77777777" w:rsidR="0000530B" w:rsidRPr="000237F9" w:rsidRDefault="0000530B" w:rsidP="00715A16">
            <w:pPr>
              <w:jc w:val="center"/>
              <w:rPr>
                <w:b/>
                <w:color w:val="FFFFFF"/>
              </w:rPr>
            </w:pPr>
            <w:r w:rsidRPr="000237F9">
              <w:rPr>
                <w:b/>
                <w:color w:val="FFFFFF"/>
              </w:rPr>
              <w:t>(M) = mandatory</w:t>
            </w:r>
          </w:p>
          <w:p w14:paraId="3FCAAB4F" w14:textId="77777777" w:rsidR="0000530B" w:rsidRPr="000237F9" w:rsidRDefault="0000530B" w:rsidP="00715A16">
            <w:pPr>
              <w:jc w:val="center"/>
              <w:rPr>
                <w:b/>
                <w:color w:val="FFFFFF"/>
              </w:rPr>
            </w:pPr>
            <w:r w:rsidRPr="000237F9">
              <w:rPr>
                <w:b/>
                <w:color w:val="FFFFFF"/>
              </w:rPr>
              <w:t>(O) = optional</w:t>
            </w:r>
          </w:p>
        </w:tc>
        <w:tc>
          <w:tcPr>
            <w:tcW w:w="1918" w:type="dxa"/>
            <w:shd w:val="clear" w:color="auto" w:fill="4F81BD"/>
            <w:vAlign w:val="center"/>
          </w:tcPr>
          <w:p w14:paraId="5D1AC2F3" w14:textId="77777777" w:rsidR="0000530B" w:rsidRPr="000237F9" w:rsidRDefault="0000530B" w:rsidP="00715A16">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0530B" w:rsidRPr="000237F9" w14:paraId="4E2BB889" w14:textId="77777777" w:rsidTr="00715A16">
        <w:trPr>
          <w:jc w:val="center"/>
        </w:trPr>
        <w:tc>
          <w:tcPr>
            <w:tcW w:w="1398" w:type="dxa"/>
            <w:shd w:val="clear" w:color="auto" w:fill="auto"/>
          </w:tcPr>
          <w:p w14:paraId="66DAE498" w14:textId="77777777" w:rsidR="0000530B" w:rsidRDefault="0000530B" w:rsidP="00715A16">
            <w:proofErr w:type="spellStart"/>
            <w:r>
              <w:rPr>
                <w:rFonts w:hint="eastAsia"/>
              </w:rPr>
              <w:t>datasetId</w:t>
            </w:r>
            <w:proofErr w:type="spellEnd"/>
          </w:p>
        </w:tc>
        <w:tc>
          <w:tcPr>
            <w:tcW w:w="2551" w:type="dxa"/>
            <w:shd w:val="clear" w:color="auto" w:fill="auto"/>
          </w:tcPr>
          <w:p w14:paraId="7680773A" w14:textId="56F5D1DD" w:rsidR="0000530B" w:rsidRPr="000237F9" w:rsidRDefault="00F10309" w:rsidP="00715A16">
            <w:pPr>
              <w:jc w:val="left"/>
              <w:rPr>
                <w:sz w:val="18"/>
                <w:szCs w:val="18"/>
              </w:rPr>
            </w:pPr>
            <w:r>
              <w:rPr>
                <w:sz w:val="18"/>
                <w:szCs w:val="18"/>
              </w:rPr>
              <w:t xml:space="preserve">Collection </w:t>
            </w:r>
            <w:r w:rsidR="0000530B">
              <w:rPr>
                <w:sz w:val="18"/>
                <w:szCs w:val="18"/>
              </w:rPr>
              <w:t>identifier</w:t>
            </w:r>
          </w:p>
        </w:tc>
        <w:tc>
          <w:tcPr>
            <w:tcW w:w="2835" w:type="dxa"/>
            <w:shd w:val="clear" w:color="auto" w:fill="auto"/>
          </w:tcPr>
          <w:p w14:paraId="396AEE5F" w14:textId="77777777" w:rsidR="0000530B" w:rsidRDefault="0000530B" w:rsidP="00715A16">
            <w:pPr>
              <w:jc w:val="left"/>
              <w:rPr>
                <w:sz w:val="18"/>
                <w:szCs w:val="18"/>
              </w:rPr>
            </w:pPr>
            <w:r>
              <w:rPr>
                <w:rFonts w:hint="eastAsia"/>
                <w:sz w:val="18"/>
                <w:szCs w:val="18"/>
              </w:rPr>
              <w:t>(M)</w:t>
            </w:r>
          </w:p>
          <w:p w14:paraId="5647878E" w14:textId="2F80E247" w:rsidR="0000530B" w:rsidRPr="000237F9" w:rsidRDefault="0000530B" w:rsidP="00715A16">
            <w:pPr>
              <w:jc w:val="left"/>
              <w:rPr>
                <w:sz w:val="18"/>
                <w:szCs w:val="18"/>
              </w:rPr>
            </w:pPr>
            <w:r>
              <w:rPr>
                <w:rFonts w:hint="eastAsia"/>
                <w:sz w:val="18"/>
                <w:szCs w:val="18"/>
              </w:rPr>
              <w:t xml:space="preserve">Allowed value is </w:t>
            </w:r>
            <w:r>
              <w:rPr>
                <w:sz w:val="18"/>
                <w:szCs w:val="18"/>
              </w:rPr>
              <w:t xml:space="preserve">IDN </w:t>
            </w:r>
            <w:r w:rsidR="00F10309">
              <w:rPr>
                <w:sz w:val="18"/>
                <w:szCs w:val="18"/>
              </w:rPr>
              <w:t xml:space="preserve">collection </w:t>
            </w:r>
            <w:r>
              <w:rPr>
                <w:sz w:val="18"/>
                <w:szCs w:val="18"/>
              </w:rPr>
              <w:t>ID</w:t>
            </w:r>
          </w:p>
        </w:tc>
        <w:tc>
          <w:tcPr>
            <w:tcW w:w="1918" w:type="dxa"/>
            <w:shd w:val="clear" w:color="auto" w:fill="auto"/>
          </w:tcPr>
          <w:p w14:paraId="112832A6" w14:textId="77777777" w:rsidR="0000530B" w:rsidRPr="000237F9" w:rsidRDefault="0000530B" w:rsidP="00715A16">
            <w:pPr>
              <w:rPr>
                <w:sz w:val="18"/>
                <w:szCs w:val="18"/>
              </w:rPr>
            </w:pPr>
            <w:proofErr w:type="spellStart"/>
            <w:proofErr w:type="gramStart"/>
            <w:r w:rsidRPr="003B6ADF">
              <w:rPr>
                <w:sz w:val="18"/>
                <w:szCs w:val="18"/>
              </w:rPr>
              <w:t>cwic</w:t>
            </w:r>
            <w:r w:rsidRPr="001E17FF">
              <w:rPr>
                <w:rFonts w:hint="eastAsia"/>
                <w:sz w:val="18"/>
                <w:szCs w:val="18"/>
                <w:vertAlign w:val="superscript"/>
              </w:rPr>
              <w:t>d</w:t>
            </w:r>
            <w:r w:rsidRPr="003B6ADF">
              <w:rPr>
                <w:sz w:val="18"/>
                <w:szCs w:val="18"/>
              </w:rPr>
              <w:t>:datasetId</w:t>
            </w:r>
            <w:proofErr w:type="spellEnd"/>
            <w:proofErr w:type="gramEnd"/>
          </w:p>
        </w:tc>
      </w:tr>
      <w:tr w:rsidR="0000530B" w:rsidRPr="000237F9" w14:paraId="1E074328" w14:textId="77777777" w:rsidTr="00715A16">
        <w:trPr>
          <w:jc w:val="center"/>
        </w:trPr>
        <w:tc>
          <w:tcPr>
            <w:tcW w:w="1398" w:type="dxa"/>
            <w:shd w:val="clear" w:color="auto" w:fill="auto"/>
          </w:tcPr>
          <w:p w14:paraId="7E533C61" w14:textId="77777777" w:rsidR="0000530B" w:rsidRDefault="0000530B" w:rsidP="00715A16">
            <w:proofErr w:type="spellStart"/>
            <w:r>
              <w:rPr>
                <w:rFonts w:hint="eastAsia"/>
              </w:rPr>
              <w:t>geoBox</w:t>
            </w:r>
            <w:proofErr w:type="spellEnd"/>
          </w:p>
        </w:tc>
        <w:tc>
          <w:tcPr>
            <w:tcW w:w="2551" w:type="dxa"/>
            <w:shd w:val="clear" w:color="auto" w:fill="auto"/>
          </w:tcPr>
          <w:p w14:paraId="5A40428F" w14:textId="77777777" w:rsidR="0000530B" w:rsidRPr="000237F9" w:rsidRDefault="0000530B" w:rsidP="00715A16">
            <w:pPr>
              <w:jc w:val="left"/>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spatial extent overlapping this bounding box</w:t>
            </w:r>
          </w:p>
        </w:tc>
        <w:tc>
          <w:tcPr>
            <w:tcW w:w="2835" w:type="dxa"/>
            <w:shd w:val="clear" w:color="auto" w:fill="auto"/>
          </w:tcPr>
          <w:p w14:paraId="6E464263" w14:textId="77777777" w:rsidR="0000530B" w:rsidRPr="007C21EA" w:rsidRDefault="0000530B" w:rsidP="00715A16">
            <w:pPr>
              <w:jc w:val="left"/>
              <w:rPr>
                <w:sz w:val="18"/>
                <w:szCs w:val="18"/>
              </w:rPr>
            </w:pPr>
            <w:r w:rsidRPr="007C21EA">
              <w:rPr>
                <w:rFonts w:hint="eastAsia"/>
                <w:sz w:val="18"/>
                <w:szCs w:val="18"/>
              </w:rPr>
              <w:t>(O)</w:t>
            </w:r>
          </w:p>
          <w:p w14:paraId="186DB306" w14:textId="77777777" w:rsidR="0000530B" w:rsidRPr="007C21EA" w:rsidRDefault="0000530B" w:rsidP="00715A16">
            <w:pPr>
              <w:jc w:val="left"/>
              <w:rPr>
                <w:sz w:val="18"/>
                <w:szCs w:val="18"/>
              </w:rPr>
            </w:pPr>
            <w:r w:rsidRPr="007C21EA">
              <w:rPr>
                <w:rFonts w:hint="eastAsia"/>
                <w:sz w:val="18"/>
                <w:szCs w:val="18"/>
              </w:rPr>
              <w:t xml:space="preserve">Supported formats are in </w:t>
            </w:r>
            <w:proofErr w:type="gramStart"/>
            <w:r w:rsidRPr="007C21EA">
              <w:rPr>
                <w:sz w:val="18"/>
                <w:szCs w:val="18"/>
              </w:rPr>
              <w:t>W,S</w:t>
            </w:r>
            <w:proofErr w:type="gramEnd"/>
            <w:r w:rsidRPr="007C21EA">
              <w:rPr>
                <w:sz w:val="18"/>
                <w:szCs w:val="18"/>
              </w:rPr>
              <w:t>,E,N</w:t>
            </w:r>
            <w:r w:rsidRPr="007C21EA">
              <w:rPr>
                <w:rFonts w:hint="eastAsia"/>
                <w:sz w:val="18"/>
                <w:szCs w:val="18"/>
              </w:rPr>
              <w:t xml:space="preserve"> </w:t>
            </w:r>
            <w:r w:rsidRPr="007C21EA">
              <w:rPr>
                <w:sz w:val="18"/>
                <w:szCs w:val="18"/>
              </w:rPr>
              <w:t>coordinate</w:t>
            </w:r>
            <w:r w:rsidRPr="007C21EA">
              <w:rPr>
                <w:rFonts w:hint="eastAsia"/>
                <w:sz w:val="18"/>
                <w:szCs w:val="18"/>
              </w:rPr>
              <w:t xml:space="preserve"> order</w:t>
            </w:r>
            <w:r>
              <w:rPr>
                <w:rFonts w:hint="eastAsia"/>
                <w:sz w:val="18"/>
                <w:szCs w:val="18"/>
              </w:rPr>
              <w:t>:</w:t>
            </w:r>
          </w:p>
          <w:p w14:paraId="4379A5C0" w14:textId="77777777" w:rsidR="0000530B" w:rsidRPr="007C21EA" w:rsidRDefault="0000530B" w:rsidP="00715A16">
            <w:pPr>
              <w:jc w:val="left"/>
              <w:rPr>
                <w:sz w:val="18"/>
                <w:szCs w:val="18"/>
              </w:rPr>
            </w:pPr>
            <w:r w:rsidRPr="007C21EA">
              <w:rPr>
                <w:rFonts w:hint="eastAsia"/>
                <w:sz w:val="18"/>
                <w:szCs w:val="18"/>
              </w:rPr>
              <w:t>W:</w:t>
            </w:r>
            <w:r>
              <w:rPr>
                <w:rFonts w:hint="eastAsia"/>
                <w:sz w:val="18"/>
                <w:szCs w:val="18"/>
              </w:rPr>
              <w:t xml:space="preserve"> </w:t>
            </w:r>
            <w:proofErr w:type="spellStart"/>
            <w:r>
              <w:rPr>
                <w:rFonts w:hint="eastAsia"/>
                <w:sz w:val="18"/>
                <w:szCs w:val="18"/>
              </w:rPr>
              <w:t>WestBound</w:t>
            </w:r>
            <w:r>
              <w:rPr>
                <w:sz w:val="18"/>
                <w:szCs w:val="18"/>
              </w:rPr>
              <w:t>ing</w:t>
            </w:r>
            <w:r>
              <w:rPr>
                <w:rFonts w:hint="eastAsia"/>
                <w:sz w:val="18"/>
                <w:szCs w:val="18"/>
              </w:rPr>
              <w:t>Longitude</w:t>
            </w:r>
            <w:proofErr w:type="spellEnd"/>
          </w:p>
          <w:p w14:paraId="2CD895E9" w14:textId="77777777" w:rsidR="0000530B" w:rsidRPr="007C21EA" w:rsidRDefault="0000530B" w:rsidP="00715A16">
            <w:pPr>
              <w:jc w:val="left"/>
              <w:rPr>
                <w:sz w:val="18"/>
                <w:szCs w:val="18"/>
              </w:rPr>
            </w:pPr>
            <w:r w:rsidRPr="007C21EA">
              <w:rPr>
                <w:rFonts w:hint="eastAsia"/>
                <w:sz w:val="18"/>
                <w:szCs w:val="18"/>
              </w:rPr>
              <w:t>S:</w:t>
            </w:r>
            <w:r>
              <w:rPr>
                <w:rFonts w:hint="eastAsia"/>
                <w:sz w:val="18"/>
                <w:szCs w:val="18"/>
              </w:rPr>
              <w:t xml:space="preserve"> </w:t>
            </w:r>
            <w:proofErr w:type="spellStart"/>
            <w:r>
              <w:rPr>
                <w:rFonts w:hint="eastAsia"/>
                <w:sz w:val="18"/>
                <w:szCs w:val="18"/>
              </w:rPr>
              <w:t>SouthBound</w:t>
            </w:r>
            <w:r>
              <w:rPr>
                <w:sz w:val="18"/>
                <w:szCs w:val="18"/>
              </w:rPr>
              <w:t>ing</w:t>
            </w:r>
            <w:r>
              <w:rPr>
                <w:rFonts w:hint="eastAsia"/>
                <w:sz w:val="18"/>
                <w:szCs w:val="18"/>
              </w:rPr>
              <w:t>Latitude</w:t>
            </w:r>
            <w:proofErr w:type="spellEnd"/>
          </w:p>
          <w:p w14:paraId="0BFBD959" w14:textId="77777777" w:rsidR="0000530B" w:rsidRPr="007C21EA" w:rsidRDefault="0000530B" w:rsidP="00715A16">
            <w:pPr>
              <w:jc w:val="left"/>
              <w:rPr>
                <w:sz w:val="18"/>
                <w:szCs w:val="18"/>
              </w:rPr>
            </w:pPr>
            <w:r w:rsidRPr="007C21EA">
              <w:rPr>
                <w:rFonts w:hint="eastAsia"/>
                <w:sz w:val="18"/>
                <w:szCs w:val="18"/>
              </w:rPr>
              <w:t>E:</w:t>
            </w:r>
            <w:r>
              <w:rPr>
                <w:rFonts w:hint="eastAsia"/>
                <w:sz w:val="18"/>
                <w:szCs w:val="18"/>
              </w:rPr>
              <w:t xml:space="preserve"> </w:t>
            </w:r>
            <w:proofErr w:type="spellStart"/>
            <w:r>
              <w:rPr>
                <w:rFonts w:hint="eastAsia"/>
                <w:sz w:val="18"/>
                <w:szCs w:val="18"/>
              </w:rPr>
              <w:t>EastBound</w:t>
            </w:r>
            <w:r>
              <w:rPr>
                <w:sz w:val="18"/>
                <w:szCs w:val="18"/>
              </w:rPr>
              <w:t>ing</w:t>
            </w:r>
            <w:r>
              <w:rPr>
                <w:rFonts w:hint="eastAsia"/>
                <w:sz w:val="18"/>
                <w:szCs w:val="18"/>
              </w:rPr>
              <w:t>Longitude</w:t>
            </w:r>
            <w:proofErr w:type="spellEnd"/>
          </w:p>
          <w:p w14:paraId="57CDECAB" w14:textId="77777777" w:rsidR="0000530B" w:rsidRPr="007C21EA" w:rsidRDefault="0000530B" w:rsidP="00715A16">
            <w:pPr>
              <w:jc w:val="left"/>
              <w:rPr>
                <w:sz w:val="18"/>
                <w:szCs w:val="18"/>
              </w:rPr>
            </w:pPr>
            <w:r w:rsidRPr="007C21EA">
              <w:rPr>
                <w:rFonts w:hint="eastAsia"/>
                <w:sz w:val="18"/>
                <w:szCs w:val="18"/>
              </w:rPr>
              <w:t>N:</w:t>
            </w:r>
            <w:r>
              <w:rPr>
                <w:rFonts w:hint="eastAsia"/>
                <w:sz w:val="18"/>
                <w:szCs w:val="18"/>
              </w:rPr>
              <w:t xml:space="preserve"> </w:t>
            </w:r>
            <w:proofErr w:type="spellStart"/>
            <w:r>
              <w:rPr>
                <w:rFonts w:hint="eastAsia"/>
                <w:sz w:val="18"/>
                <w:szCs w:val="18"/>
              </w:rPr>
              <w:t>NorthBound</w:t>
            </w:r>
            <w:r>
              <w:rPr>
                <w:sz w:val="18"/>
                <w:szCs w:val="18"/>
              </w:rPr>
              <w:t>ing</w:t>
            </w:r>
            <w:r>
              <w:rPr>
                <w:rFonts w:hint="eastAsia"/>
                <w:sz w:val="18"/>
                <w:szCs w:val="18"/>
              </w:rPr>
              <w:t>Latitude</w:t>
            </w:r>
            <w:proofErr w:type="spellEnd"/>
          </w:p>
          <w:p w14:paraId="11FD44F3" w14:textId="77777777" w:rsidR="0000530B" w:rsidRPr="000237F9" w:rsidRDefault="0000530B" w:rsidP="00715A16">
            <w:pPr>
              <w:jc w:val="left"/>
              <w:rPr>
                <w:sz w:val="18"/>
                <w:szCs w:val="18"/>
              </w:rPr>
            </w:pPr>
            <w:r w:rsidRPr="007C21EA">
              <w:rPr>
                <w:rFonts w:hint="eastAsia"/>
                <w:sz w:val="18"/>
                <w:szCs w:val="18"/>
              </w:rPr>
              <w:t>All coordinates are in EPSG:4326</w:t>
            </w:r>
          </w:p>
        </w:tc>
        <w:tc>
          <w:tcPr>
            <w:tcW w:w="1918" w:type="dxa"/>
            <w:shd w:val="clear" w:color="auto" w:fill="auto"/>
          </w:tcPr>
          <w:p w14:paraId="3C4AD62D" w14:textId="77777777" w:rsidR="0000530B" w:rsidRPr="000237F9" w:rsidRDefault="0000530B" w:rsidP="00715A16">
            <w:pPr>
              <w:rPr>
                <w:sz w:val="18"/>
                <w:szCs w:val="18"/>
              </w:rPr>
            </w:pPr>
            <w:proofErr w:type="spellStart"/>
            <w:proofErr w:type="gramStart"/>
            <w:r w:rsidRPr="00665430">
              <w:rPr>
                <w:sz w:val="18"/>
                <w:szCs w:val="18"/>
              </w:rPr>
              <w:t>geo</w:t>
            </w:r>
            <w:r w:rsidRPr="001E17FF">
              <w:rPr>
                <w:rFonts w:hint="eastAsia"/>
                <w:sz w:val="18"/>
                <w:szCs w:val="18"/>
                <w:vertAlign w:val="superscript"/>
              </w:rPr>
              <w:t>e</w:t>
            </w:r>
            <w:r w:rsidRPr="00665430">
              <w:rPr>
                <w:sz w:val="18"/>
                <w:szCs w:val="18"/>
              </w:rPr>
              <w:t>:box</w:t>
            </w:r>
            <w:proofErr w:type="spellEnd"/>
            <w:proofErr w:type="gramEnd"/>
          </w:p>
        </w:tc>
      </w:tr>
      <w:tr w:rsidR="0000530B" w:rsidRPr="000237F9" w14:paraId="62957CF3" w14:textId="77777777" w:rsidTr="00715A16">
        <w:trPr>
          <w:jc w:val="center"/>
        </w:trPr>
        <w:tc>
          <w:tcPr>
            <w:tcW w:w="1398" w:type="dxa"/>
            <w:shd w:val="clear" w:color="auto" w:fill="auto"/>
          </w:tcPr>
          <w:p w14:paraId="17A821F6" w14:textId="77777777" w:rsidR="0000530B" w:rsidRDefault="0000530B" w:rsidP="00715A16">
            <w:proofErr w:type="spellStart"/>
            <w:r>
              <w:rPr>
                <w:rFonts w:hint="eastAsia"/>
              </w:rPr>
              <w:t>timeStart</w:t>
            </w:r>
            <w:proofErr w:type="spellEnd"/>
          </w:p>
        </w:tc>
        <w:tc>
          <w:tcPr>
            <w:tcW w:w="2551" w:type="dxa"/>
            <w:shd w:val="clear" w:color="auto" w:fill="auto"/>
          </w:tcPr>
          <w:p w14:paraId="282B9856" w14:textId="77777777" w:rsidR="0000530B" w:rsidRPr="000237F9" w:rsidRDefault="0000530B"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835" w:type="dxa"/>
            <w:shd w:val="clear" w:color="auto" w:fill="auto"/>
          </w:tcPr>
          <w:p w14:paraId="2B7FD709" w14:textId="77777777" w:rsidR="0000530B" w:rsidRDefault="0000530B" w:rsidP="00715A16">
            <w:pPr>
              <w:jc w:val="left"/>
              <w:rPr>
                <w:sz w:val="18"/>
                <w:szCs w:val="18"/>
              </w:rPr>
            </w:pPr>
            <w:r>
              <w:rPr>
                <w:rFonts w:hint="eastAsia"/>
                <w:sz w:val="18"/>
                <w:szCs w:val="18"/>
              </w:rPr>
              <w:t>(O)</w:t>
            </w:r>
          </w:p>
          <w:p w14:paraId="62694C29" w14:textId="77777777" w:rsidR="0000530B" w:rsidRDefault="0000530B" w:rsidP="00715A16">
            <w:pPr>
              <w:jc w:val="left"/>
              <w:rPr>
                <w:sz w:val="18"/>
                <w:szCs w:val="18"/>
              </w:rPr>
            </w:pPr>
            <w:r>
              <w:rPr>
                <w:sz w:val="18"/>
                <w:szCs w:val="18"/>
              </w:rPr>
              <w:t>Supported formats are</w:t>
            </w:r>
            <w:r>
              <w:rPr>
                <w:rFonts w:hint="eastAsia"/>
                <w:sz w:val="18"/>
                <w:szCs w:val="18"/>
              </w:rPr>
              <w:t>:</w:t>
            </w:r>
          </w:p>
          <w:p w14:paraId="7C9B9D34" w14:textId="77777777" w:rsidR="0000530B" w:rsidRPr="000237F9" w:rsidRDefault="0000530B" w:rsidP="00715A16">
            <w:pPr>
              <w:jc w:val="left"/>
              <w:rPr>
                <w:sz w:val="18"/>
                <w:szCs w:val="18"/>
              </w:rPr>
            </w:pPr>
            <w:r w:rsidRPr="00E70E4E">
              <w:rPr>
                <w:sz w:val="18"/>
                <w:szCs w:val="18"/>
              </w:rPr>
              <w:t>'</w:t>
            </w:r>
            <w:proofErr w:type="spellStart"/>
            <w:r w:rsidRPr="00E70E4E">
              <w:rPr>
                <w:sz w:val="18"/>
                <w:szCs w:val="18"/>
              </w:rPr>
              <w:t>yyyy</w:t>
            </w:r>
            <w:proofErr w:type="spellEnd"/>
            <w:r w:rsidRPr="00E70E4E">
              <w:rPr>
                <w:sz w:val="18"/>
                <w:szCs w:val="18"/>
              </w:rPr>
              <w:t>-MM-dd', '</w:t>
            </w:r>
            <w:proofErr w:type="spellStart"/>
            <w:r w:rsidRPr="00E70E4E">
              <w:rPr>
                <w:sz w:val="18"/>
                <w:szCs w:val="18"/>
              </w:rPr>
              <w:t>yyyy-MM-ddTHH:</w:t>
            </w:r>
            <w:proofErr w:type="gramStart"/>
            <w:r w:rsidRPr="00E70E4E">
              <w:rPr>
                <w:sz w:val="18"/>
                <w:szCs w:val="18"/>
              </w:rPr>
              <w:t>mm:ssZ</w:t>
            </w:r>
            <w:proofErr w:type="spellEnd"/>
            <w:proofErr w:type="gramEnd"/>
            <w:r w:rsidRPr="00E70E4E">
              <w:rPr>
                <w:sz w:val="18"/>
                <w:szCs w:val="18"/>
              </w:rPr>
              <w:t>' or '</w:t>
            </w:r>
            <w:proofErr w:type="spellStart"/>
            <w:r w:rsidRPr="00E70E4E">
              <w:rPr>
                <w:sz w:val="18"/>
                <w:szCs w:val="18"/>
              </w:rPr>
              <w:t>yyyy</w:t>
            </w:r>
            <w:proofErr w:type="spellEnd"/>
            <w:r w:rsidRPr="00E70E4E">
              <w:rPr>
                <w:sz w:val="18"/>
                <w:szCs w:val="18"/>
              </w:rPr>
              <w:t xml:space="preserve">-MM-dd </w:t>
            </w:r>
            <w:proofErr w:type="spellStart"/>
            <w:r w:rsidRPr="00E70E4E">
              <w:rPr>
                <w:sz w:val="18"/>
                <w:szCs w:val="18"/>
              </w:rPr>
              <w:t>HH:mm:ss</w:t>
            </w:r>
            <w:proofErr w:type="spellEnd"/>
            <w:r w:rsidRPr="00E70E4E">
              <w:rPr>
                <w:sz w:val="18"/>
                <w:szCs w:val="18"/>
              </w:rPr>
              <w:t>'</w:t>
            </w:r>
          </w:p>
        </w:tc>
        <w:tc>
          <w:tcPr>
            <w:tcW w:w="1918" w:type="dxa"/>
            <w:shd w:val="clear" w:color="auto" w:fill="auto"/>
          </w:tcPr>
          <w:p w14:paraId="78EACBB3" w14:textId="77777777" w:rsidR="0000530B" w:rsidRPr="000237F9" w:rsidRDefault="0000530B" w:rsidP="00715A16">
            <w:pPr>
              <w:rPr>
                <w:sz w:val="18"/>
                <w:szCs w:val="18"/>
              </w:rPr>
            </w:pPr>
            <w:proofErr w:type="spellStart"/>
            <w:proofErr w:type="gramStart"/>
            <w:r w:rsidRPr="00665430">
              <w:rPr>
                <w:sz w:val="18"/>
                <w:szCs w:val="18"/>
              </w:rPr>
              <w:t>time</w:t>
            </w:r>
            <w:r w:rsidRPr="001E17FF">
              <w:rPr>
                <w:rFonts w:hint="eastAsia"/>
                <w:sz w:val="18"/>
                <w:szCs w:val="18"/>
                <w:vertAlign w:val="superscript"/>
              </w:rPr>
              <w:t>f</w:t>
            </w:r>
            <w:r w:rsidRPr="00665430">
              <w:rPr>
                <w:sz w:val="18"/>
                <w:szCs w:val="18"/>
              </w:rPr>
              <w:t>:start</w:t>
            </w:r>
            <w:proofErr w:type="spellEnd"/>
            <w:proofErr w:type="gramEnd"/>
          </w:p>
        </w:tc>
      </w:tr>
      <w:tr w:rsidR="0000530B" w:rsidRPr="000237F9" w14:paraId="5E864B3D" w14:textId="77777777" w:rsidTr="00715A16">
        <w:trPr>
          <w:jc w:val="center"/>
        </w:trPr>
        <w:tc>
          <w:tcPr>
            <w:tcW w:w="1398" w:type="dxa"/>
            <w:shd w:val="clear" w:color="auto" w:fill="auto"/>
          </w:tcPr>
          <w:p w14:paraId="1BE757E9" w14:textId="77777777" w:rsidR="0000530B" w:rsidRDefault="0000530B" w:rsidP="00715A16">
            <w:proofErr w:type="spellStart"/>
            <w:r>
              <w:rPr>
                <w:rFonts w:hint="eastAsia"/>
              </w:rPr>
              <w:t>timeEnd</w:t>
            </w:r>
            <w:proofErr w:type="spellEnd"/>
          </w:p>
        </w:tc>
        <w:tc>
          <w:tcPr>
            <w:tcW w:w="2551" w:type="dxa"/>
            <w:shd w:val="clear" w:color="auto" w:fill="auto"/>
          </w:tcPr>
          <w:p w14:paraId="15245320" w14:textId="77777777" w:rsidR="0000530B" w:rsidRPr="000237F9" w:rsidRDefault="0000530B"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835" w:type="dxa"/>
            <w:shd w:val="clear" w:color="auto" w:fill="auto"/>
          </w:tcPr>
          <w:p w14:paraId="2D959F0F" w14:textId="77777777" w:rsidR="0000530B" w:rsidRDefault="0000530B" w:rsidP="00715A16">
            <w:pPr>
              <w:jc w:val="left"/>
              <w:rPr>
                <w:sz w:val="18"/>
                <w:szCs w:val="18"/>
              </w:rPr>
            </w:pPr>
            <w:r>
              <w:rPr>
                <w:rFonts w:hint="eastAsia"/>
                <w:sz w:val="18"/>
                <w:szCs w:val="18"/>
              </w:rPr>
              <w:t>(O)</w:t>
            </w:r>
          </w:p>
          <w:p w14:paraId="6003D146" w14:textId="77777777" w:rsidR="0000530B" w:rsidRDefault="0000530B" w:rsidP="00715A16">
            <w:pPr>
              <w:jc w:val="left"/>
              <w:rPr>
                <w:sz w:val="18"/>
                <w:szCs w:val="18"/>
              </w:rPr>
            </w:pPr>
            <w:r>
              <w:rPr>
                <w:sz w:val="18"/>
                <w:szCs w:val="18"/>
              </w:rPr>
              <w:t>Supported formats are</w:t>
            </w:r>
            <w:r>
              <w:rPr>
                <w:rFonts w:hint="eastAsia"/>
                <w:sz w:val="18"/>
                <w:szCs w:val="18"/>
              </w:rPr>
              <w:t>:</w:t>
            </w:r>
          </w:p>
          <w:p w14:paraId="0D804792" w14:textId="77777777" w:rsidR="0000530B" w:rsidRPr="000237F9" w:rsidRDefault="0000530B" w:rsidP="00715A16">
            <w:pPr>
              <w:jc w:val="left"/>
              <w:rPr>
                <w:sz w:val="18"/>
                <w:szCs w:val="18"/>
              </w:rPr>
            </w:pPr>
            <w:r w:rsidRPr="00E70E4E">
              <w:rPr>
                <w:sz w:val="18"/>
                <w:szCs w:val="18"/>
              </w:rPr>
              <w:t>'</w:t>
            </w:r>
            <w:proofErr w:type="spellStart"/>
            <w:r w:rsidRPr="00E70E4E">
              <w:rPr>
                <w:sz w:val="18"/>
                <w:szCs w:val="18"/>
              </w:rPr>
              <w:t>yyyy</w:t>
            </w:r>
            <w:proofErr w:type="spellEnd"/>
            <w:r w:rsidRPr="00E70E4E">
              <w:rPr>
                <w:sz w:val="18"/>
                <w:szCs w:val="18"/>
              </w:rPr>
              <w:t>-MM-dd', '</w:t>
            </w:r>
            <w:proofErr w:type="spellStart"/>
            <w:r w:rsidRPr="00E70E4E">
              <w:rPr>
                <w:sz w:val="18"/>
                <w:szCs w:val="18"/>
              </w:rPr>
              <w:t>yyyy-MM-ddTHH:</w:t>
            </w:r>
            <w:proofErr w:type="gramStart"/>
            <w:r w:rsidRPr="00E70E4E">
              <w:rPr>
                <w:sz w:val="18"/>
                <w:szCs w:val="18"/>
              </w:rPr>
              <w:t>mm:ssZ</w:t>
            </w:r>
            <w:proofErr w:type="spellEnd"/>
            <w:proofErr w:type="gramEnd"/>
            <w:r w:rsidRPr="00E70E4E">
              <w:rPr>
                <w:sz w:val="18"/>
                <w:szCs w:val="18"/>
              </w:rPr>
              <w:t>' or '</w:t>
            </w:r>
            <w:proofErr w:type="spellStart"/>
            <w:r w:rsidRPr="00E70E4E">
              <w:rPr>
                <w:sz w:val="18"/>
                <w:szCs w:val="18"/>
              </w:rPr>
              <w:t>yyyy</w:t>
            </w:r>
            <w:proofErr w:type="spellEnd"/>
            <w:r w:rsidRPr="00E70E4E">
              <w:rPr>
                <w:sz w:val="18"/>
                <w:szCs w:val="18"/>
              </w:rPr>
              <w:t xml:space="preserve">-MM-dd </w:t>
            </w:r>
            <w:proofErr w:type="spellStart"/>
            <w:r w:rsidRPr="00E70E4E">
              <w:rPr>
                <w:sz w:val="18"/>
                <w:szCs w:val="18"/>
              </w:rPr>
              <w:t>HH:mm:ss</w:t>
            </w:r>
            <w:proofErr w:type="spellEnd"/>
            <w:r w:rsidRPr="00E70E4E">
              <w:rPr>
                <w:sz w:val="18"/>
                <w:szCs w:val="18"/>
              </w:rPr>
              <w:t>'</w:t>
            </w:r>
          </w:p>
        </w:tc>
        <w:tc>
          <w:tcPr>
            <w:tcW w:w="1918" w:type="dxa"/>
            <w:shd w:val="clear" w:color="auto" w:fill="auto"/>
          </w:tcPr>
          <w:p w14:paraId="0D46570D" w14:textId="77777777" w:rsidR="0000530B" w:rsidRPr="000237F9" w:rsidRDefault="0000530B" w:rsidP="00715A16">
            <w:pPr>
              <w:rPr>
                <w:sz w:val="18"/>
                <w:szCs w:val="18"/>
              </w:rPr>
            </w:pPr>
            <w:proofErr w:type="spellStart"/>
            <w:proofErr w:type="gramStart"/>
            <w:r w:rsidRPr="00665430">
              <w:rPr>
                <w:sz w:val="18"/>
                <w:szCs w:val="18"/>
              </w:rPr>
              <w:t>time</w:t>
            </w:r>
            <w:r w:rsidRPr="001E17FF">
              <w:rPr>
                <w:rFonts w:hint="eastAsia"/>
                <w:sz w:val="18"/>
                <w:szCs w:val="18"/>
                <w:vertAlign w:val="superscript"/>
              </w:rPr>
              <w:t>f</w:t>
            </w:r>
            <w:r w:rsidRPr="00665430">
              <w:rPr>
                <w:sz w:val="18"/>
                <w:szCs w:val="18"/>
              </w:rPr>
              <w:t>:</w:t>
            </w:r>
            <w:r>
              <w:rPr>
                <w:rFonts w:hint="eastAsia"/>
                <w:sz w:val="18"/>
                <w:szCs w:val="18"/>
              </w:rPr>
              <w:t>end</w:t>
            </w:r>
            <w:proofErr w:type="spellEnd"/>
            <w:proofErr w:type="gramEnd"/>
          </w:p>
        </w:tc>
      </w:tr>
      <w:tr w:rsidR="0000530B" w:rsidRPr="000237F9" w14:paraId="6C474ACB" w14:textId="77777777" w:rsidTr="00715A16">
        <w:trPr>
          <w:jc w:val="center"/>
        </w:trPr>
        <w:tc>
          <w:tcPr>
            <w:tcW w:w="1398" w:type="dxa"/>
            <w:shd w:val="clear" w:color="auto" w:fill="auto"/>
          </w:tcPr>
          <w:p w14:paraId="610141DE" w14:textId="77777777" w:rsidR="0000530B" w:rsidRDefault="0000530B" w:rsidP="00715A16">
            <w:proofErr w:type="spellStart"/>
            <w:r>
              <w:rPr>
                <w:rFonts w:hint="eastAsia"/>
              </w:rPr>
              <w:t>start</w:t>
            </w:r>
            <w:r>
              <w:t>Index</w:t>
            </w:r>
            <w:proofErr w:type="spellEnd"/>
          </w:p>
        </w:tc>
        <w:tc>
          <w:tcPr>
            <w:tcW w:w="2551" w:type="dxa"/>
            <w:shd w:val="clear" w:color="auto" w:fill="auto"/>
          </w:tcPr>
          <w:p w14:paraId="0848D245" w14:textId="77777777" w:rsidR="0000530B" w:rsidRPr="000237F9" w:rsidRDefault="0000530B" w:rsidP="00715A16">
            <w:pPr>
              <w:jc w:val="left"/>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835" w:type="dxa"/>
            <w:shd w:val="clear" w:color="auto" w:fill="auto"/>
          </w:tcPr>
          <w:p w14:paraId="6CB754C4" w14:textId="77777777" w:rsidR="0000530B" w:rsidRDefault="0000530B" w:rsidP="00715A16">
            <w:pPr>
              <w:jc w:val="left"/>
              <w:rPr>
                <w:sz w:val="18"/>
                <w:szCs w:val="18"/>
              </w:rPr>
            </w:pPr>
            <w:r>
              <w:rPr>
                <w:rFonts w:hint="eastAsia"/>
                <w:sz w:val="18"/>
                <w:szCs w:val="18"/>
              </w:rPr>
              <w:t>(O)</w:t>
            </w:r>
          </w:p>
          <w:p w14:paraId="503BC9C8" w14:textId="7E759335" w:rsidR="0000530B" w:rsidRPr="000237F9" w:rsidRDefault="0000530B" w:rsidP="00715A16">
            <w:pPr>
              <w:jc w:val="left"/>
              <w:rPr>
                <w:sz w:val="18"/>
                <w:szCs w:val="18"/>
              </w:rPr>
            </w:pPr>
            <w:r>
              <w:rPr>
                <w:rFonts w:hint="eastAsia"/>
                <w:sz w:val="18"/>
                <w:szCs w:val="18"/>
              </w:rPr>
              <w:t xml:space="preserve">Allowed value is any integer equal and greater than </w:t>
            </w:r>
            <w:r>
              <w:rPr>
                <w:sz w:val="18"/>
                <w:szCs w:val="18"/>
              </w:rPr>
              <w:t>‘</w:t>
            </w:r>
            <w:r w:rsidR="00BD59AA">
              <w:rPr>
                <w:sz w:val="18"/>
                <w:szCs w:val="18"/>
              </w:rPr>
              <w:t>0</w:t>
            </w:r>
            <w:r>
              <w:rPr>
                <w:sz w:val="18"/>
                <w:szCs w:val="18"/>
              </w:rPr>
              <w:t>’</w:t>
            </w:r>
            <w:r>
              <w:rPr>
                <w:rFonts w:hint="eastAsia"/>
                <w:sz w:val="18"/>
                <w:szCs w:val="18"/>
              </w:rPr>
              <w:t>.</w:t>
            </w:r>
          </w:p>
        </w:tc>
        <w:tc>
          <w:tcPr>
            <w:tcW w:w="1918" w:type="dxa"/>
            <w:shd w:val="clear" w:color="auto" w:fill="auto"/>
          </w:tcPr>
          <w:p w14:paraId="20B8CAC2" w14:textId="77777777" w:rsidR="0000530B" w:rsidRPr="000237F9" w:rsidRDefault="0000530B" w:rsidP="00715A16">
            <w:pPr>
              <w:rPr>
                <w:sz w:val="18"/>
                <w:szCs w:val="18"/>
              </w:rPr>
            </w:pPr>
            <w:proofErr w:type="spellStart"/>
            <w:proofErr w:type="gramStart"/>
            <w:r>
              <w:rPr>
                <w:rFonts w:hint="eastAsia"/>
                <w:sz w:val="18"/>
                <w:szCs w:val="18"/>
              </w:rPr>
              <w:t>os</w:t>
            </w:r>
            <w:r w:rsidRPr="001E17FF">
              <w:rPr>
                <w:rFonts w:hint="eastAsia"/>
                <w:sz w:val="18"/>
                <w:szCs w:val="18"/>
                <w:vertAlign w:val="superscript"/>
              </w:rPr>
              <w:t>g</w:t>
            </w:r>
            <w:r>
              <w:rPr>
                <w:rFonts w:hint="eastAsia"/>
                <w:sz w:val="18"/>
                <w:szCs w:val="18"/>
              </w:rPr>
              <w:t>:start</w:t>
            </w:r>
            <w:r>
              <w:rPr>
                <w:sz w:val="18"/>
                <w:szCs w:val="18"/>
              </w:rPr>
              <w:t>Index</w:t>
            </w:r>
            <w:proofErr w:type="spellEnd"/>
            <w:proofErr w:type="gramEnd"/>
          </w:p>
        </w:tc>
      </w:tr>
      <w:tr w:rsidR="0000530B" w:rsidRPr="000237F9" w14:paraId="58520E44" w14:textId="77777777" w:rsidTr="00715A16">
        <w:trPr>
          <w:jc w:val="center"/>
        </w:trPr>
        <w:tc>
          <w:tcPr>
            <w:tcW w:w="1398" w:type="dxa"/>
            <w:shd w:val="clear" w:color="auto" w:fill="auto"/>
          </w:tcPr>
          <w:p w14:paraId="060D312E" w14:textId="77777777" w:rsidR="0000530B" w:rsidRDefault="0000530B" w:rsidP="00715A16">
            <w:r>
              <w:rPr>
                <w:rFonts w:hint="eastAsia"/>
              </w:rPr>
              <w:t>count</w:t>
            </w:r>
          </w:p>
        </w:tc>
        <w:tc>
          <w:tcPr>
            <w:tcW w:w="2551" w:type="dxa"/>
            <w:shd w:val="clear" w:color="auto" w:fill="auto"/>
          </w:tcPr>
          <w:p w14:paraId="432466AF" w14:textId="77777777" w:rsidR="0000530B" w:rsidRPr="000237F9" w:rsidRDefault="0000530B" w:rsidP="00715A16">
            <w:pPr>
              <w:jc w:val="left"/>
              <w:rPr>
                <w:sz w:val="18"/>
                <w:szCs w:val="18"/>
              </w:rPr>
            </w:pPr>
            <w:r w:rsidRPr="00C80CDB">
              <w:rPr>
                <w:sz w:val="18"/>
                <w:szCs w:val="18"/>
              </w:rPr>
              <w:t>Number of search results per page desired by the search client</w:t>
            </w:r>
          </w:p>
        </w:tc>
        <w:tc>
          <w:tcPr>
            <w:tcW w:w="2835" w:type="dxa"/>
            <w:shd w:val="clear" w:color="auto" w:fill="auto"/>
          </w:tcPr>
          <w:p w14:paraId="66843185" w14:textId="77777777" w:rsidR="0000530B" w:rsidRDefault="0000530B" w:rsidP="00715A16">
            <w:pPr>
              <w:jc w:val="left"/>
              <w:rPr>
                <w:sz w:val="18"/>
                <w:szCs w:val="18"/>
              </w:rPr>
            </w:pPr>
            <w:r>
              <w:rPr>
                <w:rFonts w:hint="eastAsia"/>
                <w:sz w:val="18"/>
                <w:szCs w:val="18"/>
              </w:rPr>
              <w:t>(O)</w:t>
            </w:r>
          </w:p>
          <w:p w14:paraId="786CB55F" w14:textId="7F9D5B26" w:rsidR="0000530B" w:rsidRPr="000237F9" w:rsidRDefault="0000530B" w:rsidP="00715A16">
            <w:pPr>
              <w:jc w:val="left"/>
              <w:rPr>
                <w:sz w:val="18"/>
                <w:szCs w:val="18"/>
              </w:rPr>
            </w:pPr>
            <w:r>
              <w:rPr>
                <w:rFonts w:hint="eastAsia"/>
                <w:sz w:val="18"/>
                <w:szCs w:val="18"/>
              </w:rPr>
              <w:t>Allowed value is any integer within the interval of [</w:t>
            </w:r>
            <w:r w:rsidR="00BD59AA">
              <w:rPr>
                <w:sz w:val="18"/>
                <w:szCs w:val="18"/>
              </w:rPr>
              <w:t>0</w:t>
            </w:r>
            <w:r>
              <w:rPr>
                <w:rFonts w:hint="eastAsia"/>
                <w:sz w:val="18"/>
                <w:szCs w:val="18"/>
              </w:rPr>
              <w:t>,200].</w:t>
            </w:r>
          </w:p>
        </w:tc>
        <w:tc>
          <w:tcPr>
            <w:tcW w:w="1918" w:type="dxa"/>
            <w:shd w:val="clear" w:color="auto" w:fill="auto"/>
          </w:tcPr>
          <w:p w14:paraId="7D76F997" w14:textId="77777777" w:rsidR="0000530B" w:rsidRPr="000237F9" w:rsidRDefault="0000530B" w:rsidP="00715A16">
            <w:pPr>
              <w:rPr>
                <w:sz w:val="18"/>
                <w:szCs w:val="18"/>
              </w:rPr>
            </w:pPr>
            <w:proofErr w:type="spellStart"/>
            <w:proofErr w:type="gramStart"/>
            <w:r>
              <w:rPr>
                <w:rFonts w:hint="eastAsia"/>
                <w:sz w:val="18"/>
                <w:szCs w:val="18"/>
              </w:rPr>
              <w:t>os</w:t>
            </w:r>
            <w:r w:rsidRPr="001E17FF">
              <w:rPr>
                <w:rFonts w:hint="eastAsia"/>
                <w:sz w:val="18"/>
                <w:szCs w:val="18"/>
                <w:vertAlign w:val="superscript"/>
              </w:rPr>
              <w:t>g</w:t>
            </w:r>
            <w:r>
              <w:rPr>
                <w:rFonts w:hint="eastAsia"/>
                <w:sz w:val="18"/>
                <w:szCs w:val="18"/>
              </w:rPr>
              <w:t>:count</w:t>
            </w:r>
            <w:proofErr w:type="spellEnd"/>
            <w:proofErr w:type="gramEnd"/>
          </w:p>
        </w:tc>
      </w:tr>
      <w:tr w:rsidR="0000530B" w14:paraId="2BF4ACC6" w14:textId="77777777" w:rsidTr="00715A16">
        <w:trPr>
          <w:jc w:val="center"/>
        </w:trPr>
        <w:tc>
          <w:tcPr>
            <w:tcW w:w="8702" w:type="dxa"/>
            <w:gridSpan w:val="4"/>
            <w:shd w:val="clear" w:color="auto" w:fill="auto"/>
          </w:tcPr>
          <w:p w14:paraId="58B11DC9" w14:textId="77777777" w:rsidR="0000530B" w:rsidRPr="000237F9" w:rsidRDefault="0000530B" w:rsidP="00715A16">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1DD09DCF" w14:textId="77777777" w:rsidR="0000530B" w:rsidRPr="000237F9" w:rsidRDefault="0000530B" w:rsidP="00715A16">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6742D65A" w14:textId="77777777" w:rsidR="0000530B" w:rsidRDefault="0000530B" w:rsidP="00715A16">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p w14:paraId="0A2637D4" w14:textId="4F90FF88" w:rsidR="0000530B" w:rsidRPr="00051E9D" w:rsidRDefault="0000530B" w:rsidP="00715A16">
            <w:pPr>
              <w:keepNext/>
              <w:rPr>
                <w:sz w:val="18"/>
                <w:szCs w:val="18"/>
              </w:rPr>
            </w:pPr>
            <w:r w:rsidRPr="00051E9D">
              <w:rPr>
                <w:rFonts w:hint="eastAsia"/>
                <w:sz w:val="18"/>
                <w:szCs w:val="18"/>
              </w:rPr>
              <w:t>d:</w:t>
            </w:r>
            <w:r>
              <w:t xml:space="preserve"> </w:t>
            </w:r>
            <w:r w:rsidR="00EC20C2">
              <w:rPr>
                <w:sz w:val="18"/>
                <w:szCs w:val="18"/>
              </w:rPr>
              <w:t>https://cwic.wgiss</w:t>
            </w:r>
            <w:r w:rsidRPr="00051E9D">
              <w:rPr>
                <w:sz w:val="18"/>
                <w:szCs w:val="18"/>
              </w:rPr>
              <w:t>.ceos.org/opensearch/extensions/1.0/</w:t>
            </w:r>
          </w:p>
          <w:p w14:paraId="77388087" w14:textId="2780A653" w:rsidR="0000530B" w:rsidRPr="00051E9D" w:rsidRDefault="0000530B" w:rsidP="00715A16">
            <w:pPr>
              <w:keepNext/>
              <w:rPr>
                <w:sz w:val="18"/>
                <w:szCs w:val="18"/>
              </w:rPr>
            </w:pPr>
            <w:r w:rsidRPr="00051E9D">
              <w:rPr>
                <w:rFonts w:hint="eastAsia"/>
                <w:sz w:val="18"/>
                <w:szCs w:val="18"/>
              </w:rPr>
              <w:t>e:</w:t>
            </w:r>
            <w:r>
              <w:rPr>
                <w:rFonts w:hint="eastAsia"/>
                <w:sz w:val="18"/>
                <w:szCs w:val="18"/>
              </w:rPr>
              <w:t xml:space="preserve"> </w:t>
            </w:r>
            <w:r w:rsidR="00EA23C3">
              <w:rPr>
                <w:sz w:val="18"/>
                <w:szCs w:val="18"/>
              </w:rPr>
              <w:t>https://</w:t>
            </w:r>
            <w:r w:rsidRPr="00214351">
              <w:rPr>
                <w:sz w:val="18"/>
                <w:szCs w:val="18"/>
              </w:rPr>
              <w:t>a9.com/-/opensearch/extensions/geo/1.0/</w:t>
            </w:r>
          </w:p>
          <w:p w14:paraId="4DA7A3F1" w14:textId="0947E54C" w:rsidR="0000530B" w:rsidRPr="00051E9D" w:rsidRDefault="0000530B" w:rsidP="00715A16">
            <w:pPr>
              <w:keepNext/>
              <w:rPr>
                <w:sz w:val="18"/>
                <w:szCs w:val="18"/>
              </w:rPr>
            </w:pPr>
            <w:r w:rsidRPr="00051E9D">
              <w:rPr>
                <w:rFonts w:hint="eastAsia"/>
                <w:sz w:val="18"/>
                <w:szCs w:val="18"/>
              </w:rPr>
              <w:t>f:</w:t>
            </w:r>
            <w:r>
              <w:rPr>
                <w:rFonts w:hint="eastAsia"/>
                <w:sz w:val="18"/>
                <w:szCs w:val="18"/>
              </w:rPr>
              <w:t xml:space="preserve"> </w:t>
            </w:r>
            <w:r w:rsidR="00EA23C3">
              <w:rPr>
                <w:sz w:val="18"/>
                <w:szCs w:val="18"/>
              </w:rPr>
              <w:t>https://</w:t>
            </w:r>
            <w:r w:rsidRPr="00214351">
              <w:rPr>
                <w:sz w:val="18"/>
                <w:szCs w:val="18"/>
              </w:rPr>
              <w:t>a9.com/-/opensearch/extensions/time/1.0/</w:t>
            </w:r>
          </w:p>
          <w:p w14:paraId="334939C8" w14:textId="41A3E44C" w:rsidR="0000530B" w:rsidRPr="00051E9D" w:rsidRDefault="0000530B" w:rsidP="00715A16">
            <w:pPr>
              <w:keepNext/>
              <w:rPr>
                <w:sz w:val="18"/>
                <w:szCs w:val="18"/>
              </w:rPr>
            </w:pPr>
            <w:r w:rsidRPr="00051E9D">
              <w:rPr>
                <w:rFonts w:hint="eastAsia"/>
                <w:sz w:val="18"/>
                <w:szCs w:val="18"/>
              </w:rPr>
              <w:t>g:</w:t>
            </w:r>
            <w:r>
              <w:rPr>
                <w:rFonts w:hint="eastAsia"/>
                <w:sz w:val="18"/>
                <w:szCs w:val="18"/>
              </w:rPr>
              <w:t xml:space="preserve"> </w:t>
            </w:r>
            <w:r w:rsidR="00EA23C3">
              <w:rPr>
                <w:sz w:val="18"/>
                <w:szCs w:val="18"/>
              </w:rPr>
              <w:t>https://</w:t>
            </w:r>
            <w:r w:rsidRPr="00A15146">
              <w:rPr>
                <w:sz w:val="18"/>
                <w:szCs w:val="18"/>
              </w:rPr>
              <w:t>a9.com/-/spec/opensearch/1.1/</w:t>
            </w:r>
          </w:p>
          <w:p w14:paraId="1B3A7058" w14:textId="328EA858" w:rsidR="0000530B" w:rsidRDefault="0000530B" w:rsidP="00715A16">
            <w:pPr>
              <w:keepNext/>
            </w:pPr>
            <w:r w:rsidRPr="00051E9D">
              <w:rPr>
                <w:rFonts w:hint="eastAsia"/>
                <w:sz w:val="18"/>
                <w:szCs w:val="18"/>
              </w:rPr>
              <w:t>h:</w:t>
            </w:r>
            <w:r>
              <w:rPr>
                <w:rFonts w:hint="eastAsia"/>
                <w:sz w:val="18"/>
                <w:szCs w:val="18"/>
              </w:rPr>
              <w:t xml:space="preserve"> </w:t>
            </w:r>
            <w:r w:rsidR="00EA23C3">
              <w:rPr>
                <w:sz w:val="18"/>
                <w:szCs w:val="18"/>
              </w:rPr>
              <w:t>https://</w:t>
            </w:r>
            <w:r w:rsidRPr="00A15146">
              <w:rPr>
                <w:sz w:val="18"/>
                <w:szCs w:val="18"/>
              </w:rPr>
              <w:t>commons.esipfed.org/ns/discovery/1.2/</w:t>
            </w:r>
          </w:p>
        </w:tc>
      </w:tr>
    </w:tbl>
    <w:p w14:paraId="731DC6AE" w14:textId="135B983C" w:rsidR="0000530B" w:rsidRPr="000E0BD1" w:rsidRDefault="0000530B">
      <w:pPr>
        <w:pStyle w:val="WRCaption"/>
        <w:spacing w:after="120"/>
      </w:pPr>
      <w:bookmarkStart w:id="123" w:name="_Toc342311765"/>
      <w:r>
        <w:t xml:space="preserve">Table </w:t>
      </w:r>
      <w:r w:rsidR="00A82E38">
        <w:rPr>
          <w:noProof/>
        </w:rPr>
        <w:t>8</w:t>
      </w:r>
      <w:r>
        <w:rPr>
          <w:rFonts w:hint="eastAsia"/>
        </w:rPr>
        <w:t xml:space="preserve"> Table of CWIC OpenSearch request parameters</w:t>
      </w:r>
      <w:bookmarkEnd w:id="123"/>
    </w:p>
    <w:p w14:paraId="18F98B08" w14:textId="77777777" w:rsidR="004F1751" w:rsidRDefault="004F1751" w:rsidP="004F1751">
      <w:pPr>
        <w:pStyle w:val="WRHeading1"/>
        <w:sectPr w:rsidR="004F1751" w:rsidSect="00412771">
          <w:pgSz w:w="12240" w:h="20160" w:code="9"/>
          <w:pgMar w:top="1440" w:right="1440" w:bottom="1440" w:left="1440" w:header="850" w:footer="994" w:gutter="0"/>
          <w:cols w:space="425"/>
          <w:docGrid w:type="linesAndChars" w:linePitch="312"/>
        </w:sectPr>
      </w:pPr>
    </w:p>
    <w:p w14:paraId="0C2D489D" w14:textId="60F08118" w:rsidR="00AD3F42" w:rsidRDefault="00AD3F42" w:rsidP="004F1751">
      <w:pPr>
        <w:pStyle w:val="WRHeading1"/>
        <w:rPr>
          <w:rFonts w:eastAsia="SimSun"/>
        </w:rPr>
      </w:pPr>
      <w:bookmarkStart w:id="124" w:name="_Toc88117141"/>
      <w:r>
        <w:rPr>
          <w:rFonts w:eastAsia="SimSun"/>
        </w:rPr>
        <w:lastRenderedPageBreak/>
        <w:t>Use Case – Granule Search (</w:t>
      </w:r>
      <w:proofErr w:type="spellStart"/>
      <w:r>
        <w:rPr>
          <w:rFonts w:eastAsia="SimSun"/>
        </w:rPr>
        <w:t>FedEO</w:t>
      </w:r>
      <w:proofErr w:type="spellEnd"/>
      <w:r>
        <w:rPr>
          <w:rFonts w:eastAsia="SimSun"/>
        </w:rPr>
        <w:t>)</w:t>
      </w:r>
      <w:bookmarkEnd w:id="124"/>
    </w:p>
    <w:p w14:paraId="0EC193A9" w14:textId="7CE225BE" w:rsidR="00B73B60" w:rsidRDefault="00B73B60" w:rsidP="00B73B60">
      <w:pPr>
        <w:pStyle w:val="WRText"/>
        <w:spacing w:after="120"/>
        <w:rPr>
          <w:rFonts w:eastAsia="SimSun"/>
          <w:sz w:val="24"/>
        </w:rPr>
      </w:pPr>
      <w:r w:rsidRPr="001014FE">
        <w:rPr>
          <w:rFonts w:eastAsia="SimSun"/>
          <w:sz w:val="24"/>
        </w:rPr>
        <w:t xml:space="preserve">This chapter provides a comprehensive and detailed process </w:t>
      </w:r>
      <w:r w:rsidRPr="001014FE">
        <w:rPr>
          <w:rFonts w:eastAsia="SimSun" w:hint="eastAsia"/>
          <w:sz w:val="24"/>
        </w:rPr>
        <w:t>about</w:t>
      </w:r>
      <w:r w:rsidRPr="001014FE">
        <w:rPr>
          <w:rFonts w:eastAsia="SimSun"/>
          <w:sz w:val="24"/>
        </w:rPr>
        <w:t xml:space="preserve"> how to implement a </w:t>
      </w:r>
      <w:r w:rsidR="00F36696">
        <w:rPr>
          <w:rFonts w:eastAsia="SimSun"/>
          <w:sz w:val="24"/>
        </w:rPr>
        <w:t>CEOS</w:t>
      </w:r>
      <w:r w:rsidR="00F36696" w:rsidRPr="001014FE">
        <w:rPr>
          <w:rFonts w:eastAsia="SimSun"/>
          <w:sz w:val="24"/>
        </w:rPr>
        <w:t xml:space="preserve"> </w:t>
      </w:r>
      <w:r>
        <w:rPr>
          <w:rFonts w:eastAsia="SimSun" w:hint="eastAsia"/>
          <w:sz w:val="24"/>
        </w:rPr>
        <w:t xml:space="preserve">OpenSearch </w:t>
      </w:r>
      <w:r w:rsidRPr="001014FE">
        <w:rPr>
          <w:rFonts w:eastAsia="SimSun"/>
          <w:sz w:val="24"/>
        </w:rPr>
        <w:t xml:space="preserve">client, which includes how to retrieve </w:t>
      </w:r>
      <w:r>
        <w:rPr>
          <w:rFonts w:eastAsia="SimSun"/>
          <w:sz w:val="24"/>
        </w:rPr>
        <w:t xml:space="preserve">the IDN </w:t>
      </w:r>
      <w:r w:rsidR="00F10309">
        <w:rPr>
          <w:rFonts w:eastAsia="SimSun"/>
          <w:sz w:val="24"/>
        </w:rPr>
        <w:t>collection</w:t>
      </w:r>
      <w:r w:rsidR="00F10309" w:rsidRPr="001014FE">
        <w:rPr>
          <w:rFonts w:eastAsia="SimSun"/>
          <w:sz w:val="24"/>
        </w:rPr>
        <w:t xml:space="preserve"> </w:t>
      </w:r>
      <w:r w:rsidRPr="001014FE">
        <w:rPr>
          <w:rFonts w:eastAsia="SimSun"/>
          <w:sz w:val="24"/>
        </w:rPr>
        <w:t xml:space="preserve">ID for the </w:t>
      </w:r>
      <w:r w:rsidR="00F16E2D">
        <w:rPr>
          <w:rFonts w:eastAsia="SimSun"/>
          <w:sz w:val="24"/>
        </w:rPr>
        <w:t>collection</w:t>
      </w:r>
      <w:r w:rsidRPr="001014FE">
        <w:rPr>
          <w:rFonts w:eastAsia="SimSun"/>
          <w:sz w:val="24"/>
        </w:rPr>
        <w:t xml:space="preserve"> of interest, and how to build a</w:t>
      </w:r>
      <w:r>
        <w:rPr>
          <w:rFonts w:eastAsia="SimSun" w:hint="eastAsia"/>
          <w:sz w:val="24"/>
        </w:rPr>
        <w:t>n</w:t>
      </w:r>
      <w:r w:rsidRPr="001014FE">
        <w:rPr>
          <w:rFonts w:eastAsia="SimSun"/>
          <w:sz w:val="24"/>
        </w:rPr>
        <w:t xml:space="preserve"> </w:t>
      </w:r>
      <w:r>
        <w:rPr>
          <w:rFonts w:eastAsia="SimSun" w:hint="eastAsia"/>
          <w:sz w:val="24"/>
        </w:rPr>
        <w:t>OpenSearch request</w:t>
      </w:r>
      <w:r w:rsidRPr="001014FE">
        <w:rPr>
          <w:rFonts w:eastAsia="SimSun"/>
          <w:sz w:val="24"/>
        </w:rPr>
        <w:t xml:space="preserve">. </w:t>
      </w:r>
    </w:p>
    <w:p w14:paraId="60142A7A" w14:textId="22D17A96" w:rsidR="00F33325" w:rsidRDefault="00F33325" w:rsidP="00F33325">
      <w:pPr>
        <w:pStyle w:val="WRHeading11"/>
        <w:tabs>
          <w:tab w:val="clear" w:pos="3807"/>
          <w:tab w:val="num" w:pos="360"/>
        </w:tabs>
        <w:ind w:left="360" w:hanging="360"/>
        <w:jc w:val="left"/>
        <w:rPr>
          <w:rFonts w:ascii="Times New Roman" w:hAnsi="Times New Roman"/>
          <w:sz w:val="28"/>
          <w:szCs w:val="28"/>
        </w:rPr>
      </w:pPr>
      <w:bookmarkStart w:id="125" w:name="_Toc88117142"/>
      <w:proofErr w:type="spellStart"/>
      <w:r w:rsidRPr="004E23AA">
        <w:rPr>
          <w:rFonts w:ascii="Times New Roman" w:hAnsi="Times New Roman"/>
          <w:sz w:val="28"/>
          <w:szCs w:val="28"/>
        </w:rPr>
        <w:t>F</w:t>
      </w:r>
      <w:r>
        <w:rPr>
          <w:rFonts w:ascii="Times New Roman" w:hAnsi="Times New Roman"/>
          <w:sz w:val="28"/>
          <w:szCs w:val="28"/>
        </w:rPr>
        <w:t>ed</w:t>
      </w:r>
      <w:r w:rsidRPr="004E23AA">
        <w:rPr>
          <w:rFonts w:ascii="Times New Roman" w:hAnsi="Times New Roman"/>
          <w:sz w:val="28"/>
          <w:szCs w:val="28"/>
        </w:rPr>
        <w:t>EO</w:t>
      </w:r>
      <w:proofErr w:type="spellEnd"/>
      <w:r w:rsidRPr="004E23AA">
        <w:rPr>
          <w:rFonts w:ascii="Times New Roman" w:hAnsi="Times New Roman"/>
          <w:sz w:val="28"/>
          <w:szCs w:val="28"/>
        </w:rPr>
        <w:t xml:space="preserve"> Systems</w:t>
      </w:r>
      <w:bookmarkEnd w:id="125"/>
    </w:p>
    <w:p w14:paraId="00AE73C0" w14:textId="77777777" w:rsidR="00F33325" w:rsidRPr="004924FC" w:rsidRDefault="00F33325" w:rsidP="00F33325">
      <w:pPr>
        <w:spacing w:after="120"/>
        <w:rPr>
          <w:sz w:val="24"/>
        </w:rPr>
      </w:pPr>
      <w:r w:rsidRPr="004924FC">
        <w:rPr>
          <w:sz w:val="24"/>
        </w:rPr>
        <w:t xml:space="preserve">There are two operational </w:t>
      </w:r>
      <w:proofErr w:type="spellStart"/>
      <w:r>
        <w:rPr>
          <w:sz w:val="24"/>
        </w:rPr>
        <w:t>FedEO</w:t>
      </w:r>
      <w:proofErr w:type="spellEnd"/>
      <w:r>
        <w:rPr>
          <w:sz w:val="24"/>
        </w:rPr>
        <w:t xml:space="preserve"> </w:t>
      </w:r>
      <w:r w:rsidRPr="004924FC">
        <w:rPr>
          <w:sz w:val="24"/>
        </w:rPr>
        <w:t>systems to which end-users have access.</w:t>
      </w:r>
    </w:p>
    <w:p w14:paraId="3F9B2FAB" w14:textId="77777777" w:rsidR="00F33325" w:rsidRPr="00F33325" w:rsidRDefault="00F33325" w:rsidP="00DE25C4">
      <w:pPr>
        <w:numPr>
          <w:ilvl w:val="0"/>
          <w:numId w:val="4"/>
        </w:numPr>
        <w:suppressAutoHyphens/>
        <w:spacing w:after="120"/>
        <w:rPr>
          <w:sz w:val="24"/>
        </w:rPr>
      </w:pPr>
      <w:proofErr w:type="spellStart"/>
      <w:r>
        <w:rPr>
          <w:sz w:val="24"/>
        </w:rPr>
        <w:t>FedEO</w:t>
      </w:r>
      <w:proofErr w:type="spellEnd"/>
      <w:r>
        <w:rPr>
          <w:sz w:val="24"/>
        </w:rPr>
        <w:t xml:space="preserve"> </w:t>
      </w:r>
      <w:r w:rsidRPr="004924FC">
        <w:rPr>
          <w:sz w:val="24"/>
        </w:rPr>
        <w:t xml:space="preserve">PROD – this is </w:t>
      </w:r>
      <w:proofErr w:type="spellStart"/>
      <w:r>
        <w:rPr>
          <w:sz w:val="24"/>
        </w:rPr>
        <w:t>FedEO</w:t>
      </w:r>
      <w:proofErr w:type="spellEnd"/>
      <w:r>
        <w:rPr>
          <w:sz w:val="24"/>
        </w:rPr>
        <w:t xml:space="preserve"> </w:t>
      </w:r>
      <w:r w:rsidRPr="004924FC">
        <w:rPr>
          <w:sz w:val="24"/>
        </w:rPr>
        <w:t>production instance and is available to a</w:t>
      </w:r>
      <w:r>
        <w:rPr>
          <w:sz w:val="24"/>
        </w:rPr>
        <w:t>ll users.</w:t>
      </w:r>
    </w:p>
    <w:p w14:paraId="3F807F53" w14:textId="213BF896" w:rsidR="00F33325" w:rsidRPr="00F33325" w:rsidRDefault="00F33325" w:rsidP="00F33325">
      <w:pPr>
        <w:spacing w:after="120"/>
        <w:ind w:left="720"/>
        <w:rPr>
          <w:sz w:val="24"/>
          <w:lang w:val="fr-BE"/>
        </w:rPr>
      </w:pPr>
      <w:proofErr w:type="gramStart"/>
      <w:r w:rsidRPr="004924FC">
        <w:rPr>
          <w:sz w:val="24"/>
          <w:lang w:val="fr-FR"/>
        </w:rPr>
        <w:t>Location:</w:t>
      </w:r>
      <w:proofErr w:type="gramEnd"/>
      <w:r w:rsidRPr="004924FC">
        <w:rPr>
          <w:sz w:val="24"/>
          <w:lang w:val="fr-FR"/>
        </w:rPr>
        <w:t xml:space="preserve"> </w:t>
      </w:r>
      <w:r w:rsidR="00A63E3B" w:rsidRPr="00D11452">
        <w:t>https://fedeo.ceos.org/opensearch/description.xml</w:t>
      </w:r>
      <w:r>
        <w:rPr>
          <w:rStyle w:val="Hyperlink"/>
          <w:sz w:val="24"/>
          <w:lang w:val="fr-FR"/>
        </w:rPr>
        <w:t xml:space="preserve"> </w:t>
      </w:r>
    </w:p>
    <w:p w14:paraId="3FA16E0A" w14:textId="77777777" w:rsidR="00F33325" w:rsidRPr="00F33325" w:rsidRDefault="00F33325" w:rsidP="00DE25C4">
      <w:pPr>
        <w:numPr>
          <w:ilvl w:val="0"/>
          <w:numId w:val="4"/>
        </w:numPr>
        <w:suppressAutoHyphens/>
        <w:spacing w:after="120"/>
        <w:rPr>
          <w:sz w:val="24"/>
        </w:rPr>
      </w:pPr>
      <w:proofErr w:type="spellStart"/>
      <w:r>
        <w:rPr>
          <w:sz w:val="24"/>
        </w:rPr>
        <w:t>FedEO</w:t>
      </w:r>
      <w:proofErr w:type="spellEnd"/>
      <w:r>
        <w:rPr>
          <w:sz w:val="24"/>
        </w:rPr>
        <w:t xml:space="preserve"> </w:t>
      </w:r>
      <w:r w:rsidRPr="004924FC">
        <w:rPr>
          <w:sz w:val="24"/>
        </w:rPr>
        <w:t xml:space="preserve">TEST – this is </w:t>
      </w:r>
      <w:proofErr w:type="spellStart"/>
      <w:r>
        <w:rPr>
          <w:sz w:val="24"/>
        </w:rPr>
        <w:t>FedEO</w:t>
      </w:r>
      <w:proofErr w:type="spellEnd"/>
      <w:r>
        <w:rPr>
          <w:sz w:val="24"/>
        </w:rPr>
        <w:t xml:space="preserve"> </w:t>
      </w:r>
      <w:r w:rsidRPr="004924FC">
        <w:rPr>
          <w:sz w:val="24"/>
        </w:rPr>
        <w:t xml:space="preserve">testing instance used by data partners and </w:t>
      </w:r>
      <w:r>
        <w:rPr>
          <w:sz w:val="24"/>
        </w:rPr>
        <w:t xml:space="preserve">external </w:t>
      </w:r>
      <w:r w:rsidRPr="004924FC">
        <w:rPr>
          <w:sz w:val="24"/>
        </w:rPr>
        <w:t xml:space="preserve">clients to perform testing before changes are made to the </w:t>
      </w:r>
      <w:proofErr w:type="spellStart"/>
      <w:r>
        <w:rPr>
          <w:sz w:val="24"/>
        </w:rPr>
        <w:t>FedEO</w:t>
      </w:r>
      <w:proofErr w:type="spellEnd"/>
      <w:r>
        <w:rPr>
          <w:sz w:val="24"/>
        </w:rPr>
        <w:t xml:space="preserve"> </w:t>
      </w:r>
      <w:r w:rsidRPr="004924FC">
        <w:rPr>
          <w:sz w:val="24"/>
        </w:rPr>
        <w:t>production instance.</w:t>
      </w:r>
    </w:p>
    <w:p w14:paraId="2F075C23" w14:textId="14BC6118" w:rsidR="00F33325" w:rsidRPr="00F33325" w:rsidRDefault="00F33325" w:rsidP="00F33325">
      <w:pPr>
        <w:spacing w:after="120"/>
        <w:ind w:left="720"/>
        <w:rPr>
          <w:sz w:val="24"/>
          <w:lang w:val="fr-BE"/>
        </w:rPr>
      </w:pPr>
      <w:proofErr w:type="gramStart"/>
      <w:r w:rsidRPr="004924FC">
        <w:rPr>
          <w:sz w:val="24"/>
          <w:lang w:val="fr-FR"/>
        </w:rPr>
        <w:t>Location:</w:t>
      </w:r>
      <w:proofErr w:type="gramEnd"/>
      <w:r w:rsidRPr="004924FC">
        <w:rPr>
          <w:sz w:val="24"/>
          <w:lang w:val="fr-FR"/>
        </w:rPr>
        <w:t xml:space="preserve"> </w:t>
      </w:r>
      <w:r w:rsidR="00A63E3B" w:rsidRPr="00D11452">
        <w:t>https://geo.spacebel.be/opensearch/description.xml</w:t>
      </w:r>
      <w:r>
        <w:rPr>
          <w:rStyle w:val="Hyperlink"/>
          <w:sz w:val="24"/>
          <w:lang w:val="fr-FR"/>
        </w:rPr>
        <w:t xml:space="preserve"> </w:t>
      </w:r>
    </w:p>
    <w:p w14:paraId="53DF13E9" w14:textId="19E59DF4" w:rsidR="00F33325" w:rsidRPr="001014FE" w:rsidRDefault="00F33325" w:rsidP="00D11452">
      <w:r w:rsidRPr="004924FC">
        <w:rPr>
          <w:sz w:val="24"/>
        </w:rPr>
        <w:t xml:space="preserve">The production instance will provide access to </w:t>
      </w:r>
      <w:r w:rsidR="007701EC">
        <w:rPr>
          <w:sz w:val="24"/>
        </w:rPr>
        <w:t>collection</w:t>
      </w:r>
      <w:r w:rsidRPr="004924FC">
        <w:rPr>
          <w:sz w:val="24"/>
        </w:rPr>
        <w:t xml:space="preserve">s </w:t>
      </w:r>
      <w:r>
        <w:rPr>
          <w:sz w:val="24"/>
        </w:rPr>
        <w:t>registered in the IDN and verified to be at least minimally compliant</w:t>
      </w:r>
      <w:r w:rsidRPr="004924FC">
        <w:rPr>
          <w:sz w:val="24"/>
        </w:rPr>
        <w:t xml:space="preserve">. The </w:t>
      </w:r>
      <w:r>
        <w:rPr>
          <w:sz w:val="24"/>
        </w:rPr>
        <w:t>TEST</w:t>
      </w:r>
      <w:r w:rsidRPr="004924FC">
        <w:rPr>
          <w:sz w:val="24"/>
        </w:rPr>
        <w:t xml:space="preserve"> instance may provide access to additional </w:t>
      </w:r>
      <w:r w:rsidR="007701EC">
        <w:rPr>
          <w:sz w:val="24"/>
        </w:rPr>
        <w:t>collection</w:t>
      </w:r>
      <w:r w:rsidRPr="004924FC">
        <w:rPr>
          <w:sz w:val="24"/>
        </w:rPr>
        <w:t>s (</w:t>
      </w:r>
      <w:r w:rsidRPr="004924FC">
        <w:rPr>
          <w:i/>
          <w:sz w:val="24"/>
        </w:rPr>
        <w:t>e.g.</w:t>
      </w:r>
      <w:r w:rsidRPr="004924FC">
        <w:rPr>
          <w:sz w:val="24"/>
        </w:rPr>
        <w:t xml:space="preserve">, new </w:t>
      </w:r>
      <w:r w:rsidR="007701EC">
        <w:rPr>
          <w:sz w:val="24"/>
        </w:rPr>
        <w:t>collections</w:t>
      </w:r>
      <w:r w:rsidRPr="004924FC">
        <w:rPr>
          <w:sz w:val="24"/>
        </w:rPr>
        <w:t xml:space="preserve"> undergoing testing and not yet registered in the </w:t>
      </w:r>
      <w:r>
        <w:rPr>
          <w:sz w:val="24"/>
        </w:rPr>
        <w:t>IDN</w:t>
      </w:r>
      <w:r w:rsidRPr="004924FC">
        <w:rPr>
          <w:sz w:val="24"/>
        </w:rPr>
        <w:t>), and capabilities which have not yet been tested sufficiently to move to the production system.</w:t>
      </w:r>
    </w:p>
    <w:p w14:paraId="334A79B6" w14:textId="2978B4C6" w:rsidR="00B73B60" w:rsidRDefault="00B73B60" w:rsidP="00B73B60">
      <w:pPr>
        <w:pStyle w:val="WRHeading11"/>
        <w:tabs>
          <w:tab w:val="clear" w:pos="3807"/>
          <w:tab w:val="num" w:pos="567"/>
        </w:tabs>
        <w:ind w:left="567"/>
        <w:rPr>
          <w:rFonts w:ascii="Times New Roman" w:eastAsia="SimSun" w:hAnsi="Times New Roman"/>
          <w:sz w:val="28"/>
          <w:szCs w:val="28"/>
        </w:rPr>
      </w:pPr>
      <w:bookmarkStart w:id="126" w:name="_Toc520543261"/>
      <w:bookmarkStart w:id="127" w:name="_Toc88117143"/>
      <w:bookmarkEnd w:id="126"/>
      <w:r>
        <w:rPr>
          <w:rFonts w:ascii="Times New Roman" w:eastAsia="SimSun" w:hAnsi="Times New Roman"/>
          <w:sz w:val="28"/>
          <w:szCs w:val="28"/>
        </w:rPr>
        <w:t xml:space="preserve">Retrieve </w:t>
      </w:r>
      <w:r w:rsidR="001E39F3">
        <w:rPr>
          <w:rFonts w:ascii="Times New Roman" w:eastAsia="SimSun" w:hAnsi="Times New Roman"/>
          <w:sz w:val="28"/>
          <w:szCs w:val="28"/>
        </w:rPr>
        <w:t>the Collection OSDD</w:t>
      </w:r>
      <w:r>
        <w:rPr>
          <w:rFonts w:ascii="Times New Roman" w:eastAsia="SimSun" w:hAnsi="Times New Roman"/>
          <w:sz w:val="28"/>
          <w:szCs w:val="28"/>
        </w:rPr>
        <w:t xml:space="preserve"> </w:t>
      </w:r>
      <w:r w:rsidR="00400ACF">
        <w:rPr>
          <w:rFonts w:ascii="Times New Roman" w:eastAsia="SimSun" w:hAnsi="Times New Roman"/>
          <w:sz w:val="28"/>
          <w:szCs w:val="28"/>
        </w:rPr>
        <w:t>via</w:t>
      </w:r>
      <w:r>
        <w:rPr>
          <w:rFonts w:ascii="Times New Roman" w:eastAsia="SimSun" w:hAnsi="Times New Roman"/>
          <w:sz w:val="28"/>
          <w:szCs w:val="28"/>
        </w:rPr>
        <w:t xml:space="preserve"> </w:t>
      </w:r>
      <w:r>
        <w:rPr>
          <w:rFonts w:ascii="Times New Roman" w:eastAsia="SimSun" w:hAnsi="Times New Roman" w:hint="eastAsia"/>
          <w:sz w:val="28"/>
          <w:szCs w:val="28"/>
        </w:rPr>
        <w:t>IDN OpenSearch</w:t>
      </w:r>
      <w:bookmarkEnd w:id="127"/>
    </w:p>
    <w:p w14:paraId="0AD7A439" w14:textId="236D2ABE" w:rsidR="004064A2" w:rsidRPr="009B667A" w:rsidRDefault="004064A2" w:rsidP="009B667A">
      <w:pPr>
        <w:adjustRightInd w:val="0"/>
        <w:spacing w:after="120"/>
        <w:rPr>
          <w:sz w:val="24"/>
        </w:rPr>
      </w:pPr>
      <w:r w:rsidRPr="009B667A">
        <w:rPr>
          <w:sz w:val="24"/>
        </w:rPr>
        <w:t xml:space="preserve">The steps in this section are identical to the steps explained in section 6.2. </w:t>
      </w:r>
      <w:r w:rsidR="009B667A">
        <w:rPr>
          <w:sz w:val="24"/>
        </w:rPr>
        <w:t xml:space="preserve">To fit the end-to-end </w:t>
      </w:r>
      <w:proofErr w:type="spellStart"/>
      <w:r w:rsidR="009B667A">
        <w:rPr>
          <w:sz w:val="24"/>
        </w:rPr>
        <w:t>FedEO</w:t>
      </w:r>
      <w:proofErr w:type="spellEnd"/>
      <w:r w:rsidR="009B667A">
        <w:rPr>
          <w:sz w:val="24"/>
        </w:rPr>
        <w:t xml:space="preserve"> use case,</w:t>
      </w:r>
      <w:r w:rsidR="009B667A" w:rsidRPr="009B667A">
        <w:rPr>
          <w:sz w:val="24"/>
        </w:rPr>
        <w:t xml:space="preserve"> </w:t>
      </w:r>
      <w:r w:rsidR="009B667A">
        <w:rPr>
          <w:sz w:val="24"/>
        </w:rPr>
        <w:t>t</w:t>
      </w:r>
      <w:r w:rsidRPr="009B667A">
        <w:rPr>
          <w:sz w:val="24"/>
        </w:rPr>
        <w:t xml:space="preserve">he parameter values for the collection search has been selected in such a way that the granule search is eventually performed through </w:t>
      </w:r>
      <w:proofErr w:type="spellStart"/>
      <w:r w:rsidRPr="009B667A">
        <w:rPr>
          <w:sz w:val="24"/>
        </w:rPr>
        <w:t>FedEO</w:t>
      </w:r>
      <w:proofErr w:type="spellEnd"/>
      <w:r w:rsidRPr="009B667A">
        <w:rPr>
          <w:sz w:val="24"/>
        </w:rPr>
        <w:t xml:space="preserve">.   </w:t>
      </w:r>
    </w:p>
    <w:p w14:paraId="33D93721" w14:textId="77777777" w:rsidR="004064A2" w:rsidRPr="004064A2" w:rsidRDefault="004064A2" w:rsidP="004064A2"/>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6816"/>
      </w:tblGrid>
      <w:tr w:rsidR="00B73B60" w:rsidRPr="002658AE" w14:paraId="73F20AD6" w14:textId="77777777" w:rsidTr="008C333F">
        <w:tc>
          <w:tcPr>
            <w:tcW w:w="8732" w:type="dxa"/>
            <w:gridSpan w:val="2"/>
            <w:shd w:val="clear" w:color="auto" w:fill="4F81BD"/>
          </w:tcPr>
          <w:p w14:paraId="4B2C0CC0" w14:textId="77777777" w:rsidR="00B73B60" w:rsidRPr="00226501" w:rsidRDefault="00B73B60" w:rsidP="008C333F">
            <w:pPr>
              <w:rPr>
                <w:b/>
                <w:color w:val="FFFFFF"/>
              </w:rPr>
            </w:pPr>
            <w:r w:rsidRPr="00226501">
              <w:rPr>
                <w:b/>
                <w:color w:val="FFFFFF"/>
              </w:rPr>
              <w:t>Use Case Overview</w:t>
            </w:r>
          </w:p>
        </w:tc>
      </w:tr>
      <w:tr w:rsidR="00B73B60" w:rsidRPr="002658AE" w14:paraId="2E3713C2" w14:textId="77777777" w:rsidTr="008C333F">
        <w:tc>
          <w:tcPr>
            <w:tcW w:w="1995" w:type="dxa"/>
          </w:tcPr>
          <w:p w14:paraId="27969740" w14:textId="77777777" w:rsidR="00B73B60" w:rsidRPr="00226501" w:rsidRDefault="00B73B60" w:rsidP="008C333F">
            <w:pPr>
              <w:jc w:val="left"/>
              <w:rPr>
                <w:sz w:val="18"/>
                <w:szCs w:val="18"/>
              </w:rPr>
            </w:pPr>
            <w:r w:rsidRPr="00226501">
              <w:rPr>
                <w:sz w:val="18"/>
                <w:szCs w:val="18"/>
              </w:rPr>
              <w:t>Title</w:t>
            </w:r>
          </w:p>
        </w:tc>
        <w:tc>
          <w:tcPr>
            <w:tcW w:w="6737" w:type="dxa"/>
          </w:tcPr>
          <w:p w14:paraId="57352E1E" w14:textId="77777777" w:rsidR="00B73B60" w:rsidRPr="00226501" w:rsidRDefault="00B73B60" w:rsidP="008C333F">
            <w:pPr>
              <w:rPr>
                <w:sz w:val="18"/>
                <w:szCs w:val="18"/>
              </w:rPr>
            </w:pPr>
            <w:r w:rsidRPr="00226501">
              <w:rPr>
                <w:sz w:val="18"/>
                <w:szCs w:val="18"/>
              </w:rPr>
              <w:t xml:space="preserve">Clients start from </w:t>
            </w:r>
            <w:r>
              <w:rPr>
                <w:sz w:val="18"/>
                <w:szCs w:val="18"/>
              </w:rPr>
              <w:t xml:space="preserve">the </w:t>
            </w:r>
            <w:r>
              <w:rPr>
                <w:rFonts w:hint="eastAsia"/>
                <w:sz w:val="18"/>
                <w:szCs w:val="18"/>
              </w:rPr>
              <w:t>IDN</w:t>
            </w:r>
            <w:r w:rsidRPr="00226501">
              <w:rPr>
                <w:sz w:val="18"/>
                <w:szCs w:val="18"/>
              </w:rPr>
              <w:t xml:space="preserve"> </w:t>
            </w:r>
            <w:r w:rsidRPr="00226501">
              <w:rPr>
                <w:rFonts w:hint="eastAsia"/>
                <w:sz w:val="18"/>
                <w:szCs w:val="18"/>
              </w:rPr>
              <w:t>OpenSearch</w:t>
            </w:r>
          </w:p>
        </w:tc>
      </w:tr>
      <w:tr w:rsidR="00B73B60" w:rsidRPr="002658AE" w14:paraId="1F842AE1" w14:textId="77777777" w:rsidTr="008C333F">
        <w:tc>
          <w:tcPr>
            <w:tcW w:w="1995" w:type="dxa"/>
          </w:tcPr>
          <w:p w14:paraId="11FDD1AC" w14:textId="77777777" w:rsidR="00B73B60" w:rsidRPr="00226501" w:rsidRDefault="00B73B60" w:rsidP="008C333F">
            <w:pPr>
              <w:jc w:val="left"/>
              <w:rPr>
                <w:sz w:val="18"/>
                <w:szCs w:val="18"/>
              </w:rPr>
            </w:pPr>
            <w:r w:rsidRPr="00226501">
              <w:rPr>
                <w:sz w:val="18"/>
                <w:szCs w:val="18"/>
              </w:rPr>
              <w:t>Description</w:t>
            </w:r>
          </w:p>
        </w:tc>
        <w:tc>
          <w:tcPr>
            <w:tcW w:w="6737" w:type="dxa"/>
          </w:tcPr>
          <w:p w14:paraId="51615EF1" w14:textId="3FB19CBF" w:rsidR="00B73B60" w:rsidRPr="00226501" w:rsidRDefault="00B73B60" w:rsidP="008C333F">
            <w:pPr>
              <w:rPr>
                <w:sz w:val="18"/>
                <w:szCs w:val="18"/>
              </w:rPr>
            </w:pPr>
            <w:r w:rsidRPr="00226501">
              <w:rPr>
                <w:sz w:val="18"/>
                <w:szCs w:val="18"/>
              </w:rPr>
              <w:t xml:space="preserve">This use case describes steps for retrieving </w:t>
            </w:r>
            <w:r>
              <w:rPr>
                <w:sz w:val="18"/>
                <w:szCs w:val="18"/>
              </w:rPr>
              <w:t xml:space="preserve">a </w:t>
            </w:r>
            <w:r w:rsidR="00F10309">
              <w:rPr>
                <w:sz w:val="18"/>
                <w:szCs w:val="18"/>
              </w:rPr>
              <w:t>collection</w:t>
            </w:r>
            <w:r w:rsidR="00F10309" w:rsidRPr="00226501">
              <w:rPr>
                <w:sz w:val="18"/>
                <w:szCs w:val="18"/>
              </w:rPr>
              <w:t xml:space="preserve"> </w:t>
            </w:r>
            <w:r w:rsidRPr="00226501">
              <w:rPr>
                <w:sz w:val="18"/>
                <w:szCs w:val="18"/>
              </w:rPr>
              <w:t xml:space="preserve">ID from </w:t>
            </w:r>
            <w:r>
              <w:rPr>
                <w:sz w:val="18"/>
                <w:szCs w:val="18"/>
              </w:rPr>
              <w:t xml:space="preserve">the </w:t>
            </w:r>
            <w:r>
              <w:rPr>
                <w:rFonts w:hint="eastAsia"/>
                <w:sz w:val="18"/>
                <w:szCs w:val="18"/>
              </w:rPr>
              <w:t>IDN</w:t>
            </w:r>
            <w:r w:rsidRPr="00226501">
              <w:rPr>
                <w:sz w:val="18"/>
                <w:szCs w:val="18"/>
              </w:rPr>
              <w:t xml:space="preserve"> </w:t>
            </w:r>
            <w:r w:rsidRPr="00226501">
              <w:rPr>
                <w:rFonts w:hint="eastAsia"/>
                <w:sz w:val="18"/>
                <w:szCs w:val="18"/>
              </w:rPr>
              <w:t>OpenSearch</w:t>
            </w:r>
            <w:r w:rsidRPr="00226501">
              <w:rPr>
                <w:sz w:val="18"/>
                <w:szCs w:val="18"/>
              </w:rPr>
              <w:t>.</w:t>
            </w:r>
          </w:p>
        </w:tc>
      </w:tr>
      <w:tr w:rsidR="00B73B60" w:rsidRPr="002658AE" w14:paraId="65CC530D" w14:textId="77777777" w:rsidTr="008C333F">
        <w:tc>
          <w:tcPr>
            <w:tcW w:w="1995" w:type="dxa"/>
          </w:tcPr>
          <w:p w14:paraId="2C6DBFB9" w14:textId="77777777" w:rsidR="00B73B60" w:rsidRPr="00226501" w:rsidRDefault="00B73B60" w:rsidP="008C333F">
            <w:pPr>
              <w:jc w:val="left"/>
              <w:rPr>
                <w:sz w:val="18"/>
                <w:szCs w:val="18"/>
              </w:rPr>
            </w:pPr>
            <w:r w:rsidRPr="00226501">
              <w:rPr>
                <w:sz w:val="18"/>
                <w:szCs w:val="18"/>
              </w:rPr>
              <w:t>Actors</w:t>
            </w:r>
          </w:p>
        </w:tc>
        <w:tc>
          <w:tcPr>
            <w:tcW w:w="6737" w:type="dxa"/>
          </w:tcPr>
          <w:p w14:paraId="21B7C19A" w14:textId="77777777" w:rsidR="00B73B60" w:rsidRDefault="00B73B60" w:rsidP="008C333F">
            <w:pPr>
              <w:rPr>
                <w:sz w:val="18"/>
                <w:szCs w:val="18"/>
              </w:rPr>
            </w:pPr>
            <w:r>
              <w:rPr>
                <w:sz w:val="18"/>
                <w:szCs w:val="18"/>
              </w:rPr>
              <w:t>OpenSearch</w:t>
            </w:r>
            <w:r w:rsidRPr="00226501">
              <w:rPr>
                <w:sz w:val="18"/>
                <w:szCs w:val="18"/>
              </w:rPr>
              <w:t xml:space="preserve"> client</w:t>
            </w:r>
          </w:p>
          <w:p w14:paraId="0960E8B6" w14:textId="64FD6446" w:rsidR="009B667A" w:rsidRPr="00226501" w:rsidRDefault="009B667A" w:rsidP="008C333F">
            <w:pPr>
              <w:rPr>
                <w:sz w:val="18"/>
                <w:szCs w:val="18"/>
              </w:rPr>
            </w:pPr>
            <w:r>
              <w:rPr>
                <w:sz w:val="18"/>
                <w:szCs w:val="18"/>
              </w:rPr>
              <w:t xml:space="preserve">IDN </w:t>
            </w:r>
            <w:r w:rsidR="000904EA">
              <w:rPr>
                <w:sz w:val="18"/>
                <w:szCs w:val="18"/>
              </w:rPr>
              <w:t xml:space="preserve">OpenSearch </w:t>
            </w:r>
            <w:r>
              <w:rPr>
                <w:sz w:val="18"/>
                <w:szCs w:val="18"/>
              </w:rPr>
              <w:t>Server</w:t>
            </w:r>
          </w:p>
        </w:tc>
      </w:tr>
      <w:tr w:rsidR="00B73B60" w:rsidRPr="002658AE" w14:paraId="172642D1" w14:textId="77777777" w:rsidTr="008C333F">
        <w:tc>
          <w:tcPr>
            <w:tcW w:w="1995" w:type="dxa"/>
          </w:tcPr>
          <w:p w14:paraId="6A9AF7C1" w14:textId="77777777" w:rsidR="00B73B60" w:rsidRPr="00226501" w:rsidRDefault="00B73B60" w:rsidP="008C333F">
            <w:pPr>
              <w:jc w:val="left"/>
              <w:rPr>
                <w:sz w:val="18"/>
                <w:szCs w:val="18"/>
              </w:rPr>
            </w:pPr>
            <w:r w:rsidRPr="00226501">
              <w:rPr>
                <w:sz w:val="18"/>
                <w:szCs w:val="18"/>
              </w:rPr>
              <w:t>Initial Status and Preconditions</w:t>
            </w:r>
          </w:p>
        </w:tc>
        <w:tc>
          <w:tcPr>
            <w:tcW w:w="6737" w:type="dxa"/>
          </w:tcPr>
          <w:p w14:paraId="561FA5BE" w14:textId="77777777" w:rsidR="00B73B60" w:rsidRPr="00226501" w:rsidRDefault="00B73B60" w:rsidP="008C333F">
            <w:pPr>
              <w:keepNext/>
              <w:rPr>
                <w:sz w:val="18"/>
                <w:szCs w:val="18"/>
              </w:rPr>
            </w:pPr>
            <w:r>
              <w:rPr>
                <w:sz w:val="18"/>
                <w:szCs w:val="18"/>
              </w:rPr>
              <w:t>OpenSearch</w:t>
            </w:r>
            <w:r w:rsidRPr="00226501">
              <w:rPr>
                <w:sz w:val="18"/>
                <w:szCs w:val="18"/>
              </w:rPr>
              <w:t xml:space="preserve"> clients have the </w:t>
            </w:r>
            <w:r>
              <w:rPr>
                <w:rFonts w:hint="eastAsia"/>
                <w:sz w:val="18"/>
                <w:szCs w:val="18"/>
              </w:rPr>
              <w:t>IDN</w:t>
            </w:r>
            <w:r w:rsidRPr="00226501">
              <w:rPr>
                <w:sz w:val="18"/>
                <w:szCs w:val="18"/>
              </w:rPr>
              <w:t xml:space="preserve"> </w:t>
            </w:r>
            <w:r w:rsidRPr="00226501">
              <w:rPr>
                <w:rFonts w:hint="eastAsia"/>
                <w:sz w:val="18"/>
                <w:szCs w:val="18"/>
              </w:rPr>
              <w:t xml:space="preserve">OpenSearch </w:t>
            </w:r>
            <w:r w:rsidRPr="00226501">
              <w:rPr>
                <w:sz w:val="18"/>
                <w:szCs w:val="18"/>
              </w:rPr>
              <w:t>access URL.</w:t>
            </w:r>
          </w:p>
        </w:tc>
      </w:tr>
    </w:tbl>
    <w:p w14:paraId="31DE08C5" w14:textId="2FAC0872" w:rsidR="00B73B60" w:rsidRDefault="00B73B60" w:rsidP="00B73B60">
      <w:pPr>
        <w:pStyle w:val="WRCaption"/>
        <w:spacing w:after="120"/>
      </w:pPr>
      <w:r>
        <w:t xml:space="preserve">Table </w:t>
      </w:r>
      <w:r w:rsidR="00A82E38">
        <w:rPr>
          <w:noProof/>
        </w:rPr>
        <w:t>9</w:t>
      </w:r>
      <w:r>
        <w:rPr>
          <w:rFonts w:hint="eastAsia"/>
        </w:rPr>
        <w:t xml:space="preserve"> </w:t>
      </w:r>
      <w:r>
        <w:t xml:space="preserve">Use Case: Retrieve </w:t>
      </w:r>
      <w:r w:rsidR="008C4482">
        <w:t>Collection OSDD</w:t>
      </w:r>
      <w:r>
        <w:t xml:space="preserve"> from </w:t>
      </w:r>
      <w:r>
        <w:rPr>
          <w:rFonts w:hint="eastAsia"/>
        </w:rPr>
        <w:t>IDN OpenSearch</w:t>
      </w:r>
    </w:p>
    <w:p w14:paraId="2E0333ED" w14:textId="77777777" w:rsidR="00B73B60" w:rsidRPr="00BE7F68" w:rsidRDefault="00B73B60" w:rsidP="00B73B60">
      <w:pPr>
        <w:adjustRightInd w:val="0"/>
        <w:spacing w:after="120"/>
        <w:rPr>
          <w:sz w:val="24"/>
        </w:rPr>
      </w:pPr>
      <w:r w:rsidRPr="00BE7F68">
        <w:rPr>
          <w:sz w:val="24"/>
        </w:rPr>
        <w:t xml:space="preserve">The following steps describe this use case. </w:t>
      </w:r>
    </w:p>
    <w:p w14:paraId="4BEBD414" w14:textId="77777777" w:rsidR="00B73B60" w:rsidRDefault="00B73B60" w:rsidP="00B73B60">
      <w:pPr>
        <w:adjustRightInd w:val="0"/>
        <w:spacing w:after="120"/>
        <w:rPr>
          <w:sz w:val="24"/>
        </w:rPr>
      </w:pPr>
      <w:r w:rsidRPr="00020373">
        <w:rPr>
          <w:rFonts w:hint="eastAsia"/>
          <w:b/>
          <w:sz w:val="24"/>
        </w:rPr>
        <w:t>Step 1</w:t>
      </w:r>
      <w:r>
        <w:rPr>
          <w:rFonts w:hint="eastAsia"/>
          <w:sz w:val="24"/>
        </w:rPr>
        <w:t>: Obtain</w:t>
      </w:r>
      <w:r w:rsidRPr="006B6208">
        <w:rPr>
          <w:sz w:val="24"/>
        </w:rPr>
        <w:t xml:space="preserve"> IDN OpenSearch OSDD </w:t>
      </w:r>
      <w:r>
        <w:rPr>
          <w:rFonts w:hint="eastAsia"/>
          <w:sz w:val="24"/>
        </w:rPr>
        <w:t>to formulate a valid IDN OpenSearch</w:t>
      </w:r>
      <w:r>
        <w:rPr>
          <w:sz w:val="24"/>
        </w:rPr>
        <w:t xml:space="preserve"> request</w:t>
      </w:r>
      <w:r>
        <w:rPr>
          <w:rFonts w:hint="eastAsia"/>
          <w:sz w:val="24"/>
        </w:rPr>
        <w:t>.</w:t>
      </w:r>
    </w:p>
    <w:p w14:paraId="3133D9F5" w14:textId="77777777" w:rsidR="00B73B60" w:rsidRPr="002F03B4"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7B4C0A">
        <w:t>https://cmr.earthdata.nasa.gov/opensearch/collections/descriptor_document.xml?clientId=</w:t>
      </w:r>
      <w:r>
        <w:t>wgiss</w:t>
      </w:r>
      <w:r w:rsidRPr="007B4C0A">
        <w:t>OpenSearchDoc</w:t>
      </w:r>
    </w:p>
    <w:p w14:paraId="2D3D6BEA" w14:textId="3AEB9027" w:rsidR="00B73B60" w:rsidRPr="000572A8" w:rsidRDefault="00B73B60" w:rsidP="00B73B60">
      <w:pPr>
        <w:pStyle w:val="WRCaption"/>
        <w:spacing w:after="120"/>
      </w:pPr>
      <w:r>
        <w:t xml:space="preserve">Fig. </w:t>
      </w:r>
      <w:r w:rsidR="00C36991">
        <w:t>22</w:t>
      </w:r>
      <w:r>
        <w:rPr>
          <w:rFonts w:hint="eastAsia"/>
        </w:rPr>
        <w:t xml:space="preserve"> Example of IDN OpenSearch OSDD request</w:t>
      </w:r>
    </w:p>
    <w:p w14:paraId="2861B6AB" w14:textId="702D1441" w:rsidR="00B73B60" w:rsidRDefault="00B73B60" w:rsidP="00B73B60">
      <w:pPr>
        <w:pStyle w:val="WRText"/>
        <w:spacing w:after="120"/>
        <w:rPr>
          <w:rFonts w:eastAsia="SimSun"/>
          <w:sz w:val="24"/>
        </w:rPr>
      </w:pPr>
      <w:r w:rsidRPr="00020373">
        <w:rPr>
          <w:rFonts w:hint="eastAsia"/>
          <w:b/>
          <w:sz w:val="24"/>
        </w:rPr>
        <w:t xml:space="preserve">Step </w:t>
      </w:r>
      <w:r w:rsidRPr="00020373">
        <w:rPr>
          <w:rFonts w:eastAsia="SimSun" w:hint="eastAsia"/>
          <w:b/>
          <w:sz w:val="24"/>
        </w:rPr>
        <w:t>2</w:t>
      </w:r>
      <w:r>
        <w:rPr>
          <w:rFonts w:hint="eastAsia"/>
          <w:sz w:val="24"/>
        </w:rPr>
        <w:t>:</w:t>
      </w:r>
      <w:r>
        <w:rPr>
          <w:rFonts w:eastAsia="SimSun" w:hint="eastAsia"/>
          <w:sz w:val="24"/>
        </w:rPr>
        <w:t xml:space="preserve"> </w:t>
      </w:r>
      <w:r w:rsidRPr="006B6208">
        <w:rPr>
          <w:rFonts w:eastAsia="SimSun"/>
          <w:sz w:val="24"/>
        </w:rPr>
        <w:t>Search </w:t>
      </w:r>
      <w:r w:rsidR="00486A64">
        <w:rPr>
          <w:rFonts w:eastAsia="SimSun"/>
          <w:sz w:val="24"/>
        </w:rPr>
        <w:t>collections</w:t>
      </w:r>
      <w:r>
        <w:rPr>
          <w:rFonts w:eastAsia="SimSun" w:hint="eastAsia"/>
          <w:sz w:val="24"/>
        </w:rPr>
        <w:t xml:space="preserve"> of interest</w:t>
      </w:r>
      <w:r w:rsidRPr="006B6208">
        <w:rPr>
          <w:rFonts w:eastAsia="SimSun"/>
          <w:sz w:val="24"/>
        </w:rPr>
        <w:t xml:space="preserve"> through IDN OpenSe</w:t>
      </w:r>
      <w:r>
        <w:rPr>
          <w:rFonts w:eastAsia="SimSun"/>
          <w:sz w:val="24"/>
        </w:rPr>
        <w:t>arch with </w:t>
      </w:r>
      <w:r>
        <w:rPr>
          <w:rFonts w:eastAsia="SimSun" w:hint="eastAsia"/>
          <w:sz w:val="24"/>
        </w:rPr>
        <w:t>proper</w:t>
      </w:r>
      <w:r>
        <w:rPr>
          <w:rFonts w:eastAsia="SimSun"/>
          <w:sz w:val="24"/>
        </w:rPr>
        <w:t xml:space="preserve"> request parameters</w:t>
      </w:r>
      <w:r>
        <w:rPr>
          <w:rFonts w:eastAsia="SimSun" w:hint="eastAsia"/>
          <w:sz w:val="24"/>
        </w:rPr>
        <w:t xml:space="preserve"> (</w:t>
      </w:r>
      <w:proofErr w:type="gramStart"/>
      <w:r>
        <w:rPr>
          <w:rFonts w:eastAsia="SimSun" w:hint="eastAsia"/>
          <w:sz w:val="24"/>
        </w:rPr>
        <w:t>e.g.</w:t>
      </w:r>
      <w:proofErr w:type="gramEnd"/>
      <w:r>
        <w:rPr>
          <w:rFonts w:eastAsia="SimSun" w:hint="eastAsia"/>
          <w:sz w:val="24"/>
        </w:rPr>
        <w:t xml:space="preserve"> spatial footprint, temporal extent and keyword). A complete list of supported request parameters, extracted from</w:t>
      </w:r>
      <w:r>
        <w:rPr>
          <w:rFonts w:eastAsia="SimSun"/>
          <w:sz w:val="24"/>
        </w:rPr>
        <w:t xml:space="preserve"> the</w:t>
      </w:r>
      <w:r w:rsidR="00081AF3">
        <w:rPr>
          <w:rFonts w:eastAsia="SimSun" w:hint="eastAsia"/>
          <w:sz w:val="24"/>
        </w:rPr>
        <w:t xml:space="preserve"> IDN OpenSearch OSDD was</w:t>
      </w:r>
      <w:r w:rsidR="00081AF3" w:rsidRPr="00081AF3">
        <w:rPr>
          <w:rFonts w:eastAsia="SimSun"/>
          <w:sz w:val="24"/>
        </w:rPr>
        <w:t xml:space="preserve"> </w:t>
      </w:r>
      <w:r w:rsidR="00081AF3">
        <w:rPr>
          <w:rFonts w:eastAsia="SimSun"/>
          <w:sz w:val="24"/>
        </w:rPr>
        <w:t xml:space="preserve">included in section </w:t>
      </w:r>
      <w:r w:rsidR="00081AF3">
        <w:rPr>
          <w:rFonts w:eastAsia="SimSun"/>
          <w:sz w:val="24"/>
        </w:rPr>
        <w:fldChar w:fldCharType="begin"/>
      </w:r>
      <w:r w:rsidR="00081AF3">
        <w:rPr>
          <w:rFonts w:eastAsia="SimSun"/>
          <w:sz w:val="24"/>
        </w:rPr>
        <w:instrText xml:space="preserve"> REF _Ref1137846 \r \h </w:instrText>
      </w:r>
      <w:r w:rsidR="00081AF3">
        <w:rPr>
          <w:rFonts w:eastAsia="SimSun"/>
          <w:sz w:val="24"/>
        </w:rPr>
      </w:r>
      <w:r w:rsidR="00081AF3">
        <w:rPr>
          <w:rFonts w:eastAsia="SimSun"/>
          <w:sz w:val="24"/>
        </w:rPr>
        <w:fldChar w:fldCharType="separate"/>
      </w:r>
      <w:r w:rsidR="00FA3C35">
        <w:rPr>
          <w:rFonts w:eastAsia="SimSun"/>
          <w:sz w:val="24"/>
        </w:rPr>
        <w:t>6.3</w:t>
      </w:r>
      <w:r w:rsidR="00081AF3">
        <w:rPr>
          <w:rFonts w:eastAsia="SimSun"/>
          <w:sz w:val="24"/>
        </w:rPr>
        <w:fldChar w:fldCharType="end"/>
      </w:r>
      <w:r w:rsidR="00081AF3">
        <w:rPr>
          <w:rFonts w:eastAsia="SimSun" w:hint="eastAsia"/>
          <w:sz w:val="24"/>
        </w:rPr>
        <w:t>.</w:t>
      </w:r>
    </w:p>
    <w:p w14:paraId="4720BF8C" w14:textId="77777777" w:rsidR="00B73B60" w:rsidRDefault="00B73B60" w:rsidP="00B73B60">
      <w:pPr>
        <w:pStyle w:val="WRText"/>
        <w:spacing w:after="120"/>
        <w:rPr>
          <w:rFonts w:eastAsia="SimSun"/>
          <w:sz w:val="24"/>
        </w:rPr>
      </w:pPr>
      <w:r>
        <w:rPr>
          <w:rFonts w:eastAsia="SimSun"/>
          <w:sz w:val="24"/>
        </w:rPr>
        <w:t>An example request can be formed as follows.</w:t>
      </w:r>
    </w:p>
    <w:p w14:paraId="69E4FEA4" w14:textId="77777777" w:rsidR="00B32448" w:rsidRPr="00997A12" w:rsidRDefault="00B32448"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997A12">
        <w:t>https://cmr.earthdata.nasa.gov/opensearch/collections.atom?keyword= C1532648141-ESA</w:t>
      </w:r>
    </w:p>
    <w:p w14:paraId="1109B7EB" w14:textId="77777777" w:rsidR="00B32448" w:rsidRPr="00817698" w:rsidRDefault="00B32448" w:rsidP="00D11452">
      <w:pPr>
        <w:pBdr>
          <w:top w:val="single" w:sz="18" w:space="1" w:color="99CCFF"/>
          <w:left w:val="single" w:sz="18" w:space="4" w:color="99CCFF"/>
          <w:bottom w:val="single" w:sz="18" w:space="1" w:color="99CCFF"/>
          <w:right w:val="single" w:sz="18" w:space="4" w:color="99CCFF"/>
        </w:pBdr>
        <w:shd w:val="clear" w:color="auto" w:fill="CCFFFF"/>
        <w:jc w:val="left"/>
      </w:pPr>
      <w:r w:rsidRPr="00817698">
        <w:t>&amp;</w:t>
      </w:r>
      <w:proofErr w:type="spellStart"/>
      <w:r w:rsidRPr="00817698">
        <w:t>numberOfResults</w:t>
      </w:r>
      <w:proofErr w:type="spellEnd"/>
      <w:r w:rsidRPr="00817698">
        <w:t>=10&amp;clientId=</w:t>
      </w:r>
      <w:proofErr w:type="spellStart"/>
      <w:r w:rsidRPr="00817698">
        <w:t>wgissOpenSearchDoc</w:t>
      </w:r>
      <w:proofErr w:type="spellEnd"/>
    </w:p>
    <w:p w14:paraId="1F6099EA" w14:textId="632DEA19" w:rsidR="00B73B60" w:rsidRPr="00D11452" w:rsidRDefault="004461CC" w:rsidP="00D11452">
      <w:pPr>
        <w:pStyle w:val="WRCaption"/>
        <w:spacing w:after="120"/>
      </w:pPr>
      <w:r>
        <w:t xml:space="preserve">Fig. </w:t>
      </w:r>
      <w:r w:rsidR="00C36991">
        <w:t>23</w:t>
      </w:r>
      <w:r>
        <w:rPr>
          <w:rFonts w:hint="eastAsia"/>
        </w:rPr>
        <w:t xml:space="preserve"> Example of IDN OpenSearch </w:t>
      </w:r>
      <w:r>
        <w:t>collection search</w:t>
      </w:r>
      <w:r>
        <w:rPr>
          <w:rFonts w:hint="eastAsia"/>
        </w:rPr>
        <w:t xml:space="preserve"> request</w:t>
      </w:r>
    </w:p>
    <w:p w14:paraId="57FD6B9D" w14:textId="2FEC7EB4" w:rsidR="00B73B60" w:rsidRDefault="00B73B60" w:rsidP="00B73B60">
      <w:pPr>
        <w:pStyle w:val="WRText"/>
        <w:spacing w:after="120"/>
        <w:rPr>
          <w:rFonts w:eastAsia="SimSun"/>
          <w:sz w:val="24"/>
        </w:rPr>
      </w:pPr>
      <w:r w:rsidRPr="00020373">
        <w:rPr>
          <w:rFonts w:hint="eastAsia"/>
          <w:b/>
          <w:sz w:val="24"/>
        </w:rPr>
        <w:t xml:space="preserve">Step </w:t>
      </w:r>
      <w:r w:rsidRPr="00020373">
        <w:rPr>
          <w:rFonts w:eastAsia="SimSun" w:hint="eastAsia"/>
          <w:b/>
          <w:sz w:val="24"/>
        </w:rPr>
        <w:t>3</w:t>
      </w:r>
      <w:r>
        <w:rPr>
          <w:rFonts w:hint="eastAsia"/>
          <w:sz w:val="24"/>
        </w:rPr>
        <w:t xml:space="preserve">: </w:t>
      </w:r>
      <w:r>
        <w:rPr>
          <w:rFonts w:eastAsia="SimSun"/>
          <w:sz w:val="24"/>
        </w:rPr>
        <w:t>From the</w:t>
      </w:r>
      <w:r>
        <w:rPr>
          <w:rFonts w:eastAsia="SimSun" w:hint="eastAsia"/>
          <w:sz w:val="24"/>
        </w:rPr>
        <w:t xml:space="preserve"> IDN OpenSearch response, </w:t>
      </w:r>
      <w:r w:rsidR="00AC4894">
        <w:rPr>
          <w:rFonts w:eastAsia="SimSun"/>
          <w:sz w:val="24"/>
        </w:rPr>
        <w:t>o</w:t>
      </w:r>
      <w:r>
        <w:rPr>
          <w:rFonts w:eastAsia="SimSun" w:hint="eastAsia"/>
          <w:sz w:val="24"/>
        </w:rPr>
        <w:t xml:space="preserve">btain </w:t>
      </w:r>
      <w:r w:rsidR="00F36696">
        <w:rPr>
          <w:rFonts w:eastAsia="SimSun"/>
          <w:sz w:val="24"/>
        </w:rPr>
        <w:t>the</w:t>
      </w:r>
      <w:r w:rsidR="00F36696">
        <w:rPr>
          <w:rFonts w:eastAsia="SimSun" w:hint="eastAsia"/>
          <w:sz w:val="24"/>
        </w:rPr>
        <w:t xml:space="preserve"> </w:t>
      </w:r>
      <w:r>
        <w:rPr>
          <w:rFonts w:eastAsia="SimSun" w:hint="eastAsia"/>
          <w:sz w:val="24"/>
        </w:rPr>
        <w:t xml:space="preserve">OSDD endpoint for the </w:t>
      </w:r>
      <w:r w:rsidR="00F16E2D">
        <w:rPr>
          <w:rFonts w:eastAsia="SimSun"/>
          <w:sz w:val="24"/>
        </w:rPr>
        <w:t>collection</w:t>
      </w:r>
      <w:r>
        <w:rPr>
          <w:rFonts w:eastAsia="SimSun" w:hint="eastAsia"/>
          <w:sz w:val="24"/>
        </w:rPr>
        <w:t xml:space="preserve"> by </w:t>
      </w:r>
      <w:r>
        <w:rPr>
          <w:rFonts w:eastAsia="SimSun" w:hint="eastAsia"/>
          <w:sz w:val="24"/>
        </w:rPr>
        <w:lastRenderedPageBreak/>
        <w:t xml:space="preserve">parsing </w:t>
      </w:r>
      <w:r>
        <w:rPr>
          <w:rFonts w:eastAsia="SimSun"/>
          <w:sz w:val="24"/>
        </w:rPr>
        <w:t xml:space="preserve">the </w:t>
      </w:r>
      <w:proofErr w:type="spellStart"/>
      <w:r>
        <w:rPr>
          <w:rFonts w:eastAsia="SimSun" w:hint="eastAsia"/>
          <w:sz w:val="24"/>
        </w:rPr>
        <w:t>href</w:t>
      </w:r>
      <w:proofErr w:type="spellEnd"/>
      <w:r>
        <w:rPr>
          <w:rFonts w:eastAsia="SimSun" w:hint="eastAsia"/>
          <w:sz w:val="24"/>
        </w:rPr>
        <w:t xml:space="preserve"> attribute under </w:t>
      </w:r>
      <w:r w:rsidRPr="001B7B77">
        <w:rPr>
          <w:rFonts w:eastAsia="SimSun"/>
          <w:sz w:val="24"/>
        </w:rPr>
        <w:t>&lt;link</w:t>
      </w:r>
      <w:r>
        <w:rPr>
          <w:rFonts w:eastAsia="SimSun" w:hint="eastAsia"/>
          <w:sz w:val="24"/>
        </w:rPr>
        <w:t xml:space="preserve"> </w:t>
      </w:r>
      <w:proofErr w:type="spellStart"/>
      <w:r>
        <w:rPr>
          <w:rFonts w:eastAsia="SimSun" w:hint="eastAsia"/>
          <w:sz w:val="24"/>
        </w:rPr>
        <w:t>rel</w:t>
      </w:r>
      <w:proofErr w:type="spellEnd"/>
      <w:r>
        <w:rPr>
          <w:rFonts w:eastAsia="SimSun" w:hint="eastAsia"/>
          <w:sz w:val="24"/>
        </w:rPr>
        <w:t>=</w:t>
      </w:r>
      <w:r>
        <w:t>"</w:t>
      </w:r>
      <w:r>
        <w:rPr>
          <w:rFonts w:eastAsia="SimSun" w:hint="eastAsia"/>
          <w:sz w:val="24"/>
        </w:rPr>
        <w:t>search</w:t>
      </w:r>
      <w:r>
        <w:t>"</w:t>
      </w:r>
      <w:r w:rsidR="00AC4894">
        <w:t xml:space="preserve"> </w:t>
      </w:r>
      <w:r w:rsidR="00AC4894" w:rsidRPr="00D946A2">
        <w:t>type=</w:t>
      </w:r>
      <w:r w:rsidR="00BD59AA">
        <w:t>"</w:t>
      </w:r>
      <w:r w:rsidR="00AC4894" w:rsidRPr="00D946A2">
        <w:t>application/</w:t>
      </w:r>
      <w:proofErr w:type="spellStart"/>
      <w:r w:rsidR="00AC4894" w:rsidRPr="00D946A2">
        <w:t>opensearchdescription+xml</w:t>
      </w:r>
      <w:proofErr w:type="spellEnd"/>
      <w:r w:rsidR="00BD59AA">
        <w:t>"</w:t>
      </w:r>
      <w:r w:rsidR="00C6675C">
        <w:t>/</w:t>
      </w:r>
      <w:r w:rsidRPr="001B7B77">
        <w:rPr>
          <w:rFonts w:eastAsia="SimSun"/>
          <w:sz w:val="24"/>
        </w:rPr>
        <w:t>&gt; element.</w:t>
      </w:r>
      <w:r>
        <w:rPr>
          <w:rFonts w:eastAsia="SimSun"/>
          <w:sz w:val="24"/>
        </w:rPr>
        <w:t xml:space="preserve"> Note that this collection happens to be accessed via </w:t>
      </w:r>
      <w:proofErr w:type="spellStart"/>
      <w:r w:rsidR="000E48CC">
        <w:rPr>
          <w:rFonts w:eastAsia="SimSun"/>
          <w:sz w:val="24"/>
        </w:rPr>
        <w:t>FedEO</w:t>
      </w:r>
      <w:proofErr w:type="spellEnd"/>
      <w:r>
        <w:rPr>
          <w:rFonts w:eastAsia="SimSun"/>
          <w:sz w:val="24"/>
        </w:rPr>
        <w:t>.</w:t>
      </w:r>
    </w:p>
    <w:p w14:paraId="30165C6C" w14:textId="5545275F" w:rsidR="00B73B60"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w:t>
      </w:r>
      <w:r>
        <w:rPr>
          <w:rFonts w:hint="eastAsia"/>
        </w:rPr>
        <w:t xml:space="preserve"> </w:t>
      </w:r>
      <w:proofErr w:type="spellStart"/>
      <w:r w:rsidRPr="002829AA">
        <w:t>xmlns</w:t>
      </w:r>
      <w:proofErr w:type="spellEnd"/>
      <w:r w:rsidRPr="002829AA">
        <w:t>="</w:t>
      </w:r>
      <w:r w:rsidR="00EA23C3">
        <w:t>https://</w:t>
      </w:r>
      <w:r w:rsidR="001A5460" w:rsidRPr="009D5C8A">
        <w:t>www.w3.org/2005/Atom</w:t>
      </w:r>
      <w:r w:rsidRPr="002829AA">
        <w:t>"</w:t>
      </w:r>
      <w:r>
        <w:rPr>
          <w:rFonts w:hint="eastAsia"/>
        </w:rPr>
        <w:t xml:space="preserve"> </w:t>
      </w:r>
      <w:proofErr w:type="spellStart"/>
      <w:proofErr w:type="gramStart"/>
      <w:r w:rsidRPr="008A79F4">
        <w:t>xmlns:dc</w:t>
      </w:r>
      <w:proofErr w:type="spellEnd"/>
      <w:proofErr w:type="gramEnd"/>
      <w:r w:rsidRPr="008A79F4">
        <w:t>="</w:t>
      </w:r>
      <w:r w:rsidR="00EA23C3">
        <w:t>https://</w:t>
      </w:r>
      <w:r w:rsidRPr="008A79F4">
        <w:t>purl.org/dc/terms/"</w:t>
      </w:r>
      <w:r>
        <w:rPr>
          <w:rFonts w:hint="eastAsia"/>
        </w:rPr>
        <w:t xml:space="preserve"> &gt;</w:t>
      </w:r>
    </w:p>
    <w:p w14:paraId="64E474C6" w14:textId="77777777" w:rsidR="00B73B60" w:rsidRPr="00F33325"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&lt;entry&gt;</w:t>
      </w:r>
    </w:p>
    <w:p w14:paraId="2B60AC18" w14:textId="77777777" w:rsidR="00B73B60" w:rsidRPr="00F33325"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ab/>
      </w:r>
      <w:r w:rsidRPr="00F33325">
        <w:rPr>
          <w:sz w:val="20"/>
          <w:szCs w:val="20"/>
          <w:lang w:val="fr-BE"/>
        </w:rPr>
        <w:tab/>
        <w:t>…</w:t>
      </w:r>
    </w:p>
    <w:p w14:paraId="36B6D83B" w14:textId="77777777" w:rsidR="00B73B60" w:rsidRPr="00F33325"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lang w:val="fr-BE"/>
        </w:rPr>
      </w:pPr>
      <w:r w:rsidRPr="00F33325">
        <w:rPr>
          <w:sz w:val="20"/>
          <w:szCs w:val="20"/>
          <w:lang w:val="fr-BE"/>
        </w:rPr>
        <w:tab/>
      </w:r>
      <w:r w:rsidRPr="00F33325">
        <w:rPr>
          <w:sz w:val="20"/>
          <w:szCs w:val="20"/>
          <w:lang w:val="fr-BE"/>
        </w:rPr>
        <w:tab/>
        <w:t>&lt;</w:t>
      </w:r>
      <w:proofErr w:type="spellStart"/>
      <w:r w:rsidRPr="00F33325">
        <w:rPr>
          <w:sz w:val="20"/>
          <w:szCs w:val="20"/>
          <w:lang w:val="fr-BE"/>
        </w:rPr>
        <w:t>dc:identifier</w:t>
      </w:r>
      <w:proofErr w:type="spellEnd"/>
      <w:r w:rsidRPr="00F33325">
        <w:rPr>
          <w:sz w:val="20"/>
          <w:szCs w:val="20"/>
          <w:lang w:val="fr-BE"/>
        </w:rPr>
        <w:t>&gt;</w:t>
      </w:r>
      <w:r w:rsidR="000E48CC" w:rsidRPr="00F33325">
        <w:rPr>
          <w:sz w:val="20"/>
          <w:szCs w:val="20"/>
          <w:lang w:val="fr-BE"/>
        </w:rPr>
        <w:t>C1532648141-ESA</w:t>
      </w:r>
      <w:r w:rsidRPr="00F33325">
        <w:rPr>
          <w:sz w:val="20"/>
          <w:szCs w:val="20"/>
          <w:lang w:val="fr-BE"/>
        </w:rPr>
        <w:t>&lt;/</w:t>
      </w:r>
      <w:proofErr w:type="spellStart"/>
      <w:r w:rsidRPr="00F33325">
        <w:rPr>
          <w:sz w:val="20"/>
          <w:szCs w:val="20"/>
          <w:lang w:val="fr-BE"/>
        </w:rPr>
        <w:t>dc:identifier</w:t>
      </w:r>
      <w:proofErr w:type="spellEnd"/>
      <w:r w:rsidRPr="00F33325">
        <w:rPr>
          <w:sz w:val="20"/>
          <w:szCs w:val="20"/>
          <w:lang w:val="fr-BE"/>
        </w:rPr>
        <w:t>&gt;</w:t>
      </w:r>
    </w:p>
    <w:p w14:paraId="1F921C2A"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w:t>
      </w:r>
    </w:p>
    <w:p w14:paraId="434F2ABC" w14:textId="77777777" w:rsidR="000E48CC"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rFonts w:hint="eastAsia"/>
          <w:sz w:val="20"/>
          <w:szCs w:val="20"/>
        </w:rPr>
        <w:tab/>
      </w:r>
      <w:r w:rsidRPr="00802260">
        <w:rPr>
          <w:rFonts w:hint="eastAsia"/>
          <w:sz w:val="20"/>
          <w:szCs w:val="20"/>
        </w:rPr>
        <w:tab/>
      </w:r>
      <w:r w:rsidR="000E48CC" w:rsidRPr="00802260">
        <w:rPr>
          <w:sz w:val="20"/>
          <w:szCs w:val="20"/>
        </w:rPr>
        <w:t xml:space="preserve"> &lt;link</w:t>
      </w:r>
    </w:p>
    <w:p w14:paraId="4F273FF8" w14:textId="6F34F4E1"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Pr>
          <w:sz w:val="20"/>
          <w:szCs w:val="20"/>
        </w:rPr>
        <w:t xml:space="preserve"> </w:t>
      </w:r>
      <w:r w:rsidRPr="00802260">
        <w:rPr>
          <w:sz w:val="20"/>
          <w:szCs w:val="20"/>
        </w:rPr>
        <w:t>href="</w:t>
      </w:r>
      <w:r w:rsidR="00A2436A">
        <w:rPr>
          <w:sz w:val="20"/>
          <w:szCs w:val="20"/>
        </w:rPr>
        <w:t>https://fedeo.ceos.org</w:t>
      </w:r>
      <w:r w:rsidRPr="00802260">
        <w:rPr>
          <w:sz w:val="20"/>
          <w:szCs w:val="20"/>
        </w:rPr>
        <w:t xml:space="preserve">/opensearch/description.xml?parentIdentifier=CryoSat.products" </w:t>
      </w:r>
    </w:p>
    <w:p w14:paraId="2FCDE67C" w14:textId="77777777"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proofErr w:type="spellStart"/>
      <w:r w:rsidRPr="00802260">
        <w:rPr>
          <w:sz w:val="20"/>
          <w:szCs w:val="20"/>
        </w:rPr>
        <w:t>hreflang</w:t>
      </w:r>
      <w:proofErr w:type="spellEnd"/>
      <w:r w:rsidRPr="00802260">
        <w:rPr>
          <w:sz w:val="20"/>
          <w:szCs w:val="20"/>
        </w:rPr>
        <w:t>="</w:t>
      </w:r>
      <w:proofErr w:type="spellStart"/>
      <w:r w:rsidRPr="00802260">
        <w:rPr>
          <w:sz w:val="20"/>
          <w:szCs w:val="20"/>
        </w:rPr>
        <w:t>en</w:t>
      </w:r>
      <w:proofErr w:type="spellEnd"/>
      <w:r w:rsidRPr="00802260">
        <w:rPr>
          <w:sz w:val="20"/>
          <w:szCs w:val="20"/>
        </w:rPr>
        <w:t>-US" type="application/</w:t>
      </w:r>
      <w:proofErr w:type="spellStart"/>
      <w:r w:rsidRPr="00802260">
        <w:rPr>
          <w:sz w:val="20"/>
          <w:szCs w:val="20"/>
        </w:rPr>
        <w:t>opensearchdescription+xml</w:t>
      </w:r>
      <w:proofErr w:type="spellEnd"/>
      <w:r w:rsidRPr="00802260">
        <w:rPr>
          <w:sz w:val="20"/>
          <w:szCs w:val="20"/>
        </w:rPr>
        <w:t xml:space="preserve">" </w:t>
      </w:r>
    </w:p>
    <w:p w14:paraId="090FF147" w14:textId="77777777" w:rsidR="000E48CC"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proofErr w:type="spellStart"/>
      <w:r w:rsidRPr="00802260">
        <w:rPr>
          <w:sz w:val="20"/>
          <w:szCs w:val="20"/>
        </w:rPr>
        <w:t>rel</w:t>
      </w:r>
      <w:proofErr w:type="spellEnd"/>
      <w:r w:rsidRPr="00802260">
        <w:rPr>
          <w:sz w:val="20"/>
          <w:szCs w:val="20"/>
        </w:rPr>
        <w:t xml:space="preserve">="search" </w:t>
      </w:r>
    </w:p>
    <w:p w14:paraId="43A7D62F" w14:textId="77777777" w:rsidR="000E48CC" w:rsidRPr="00802260" w:rsidRDefault="000E48CC"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title="Non-CMR OpenSearch Provider Granule Open Search Descriptor Document"/&gt;</w:t>
      </w:r>
    </w:p>
    <w:p w14:paraId="18D0950E"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p>
    <w:p w14:paraId="14F2F49C" w14:textId="77777777" w:rsidR="00B73B60" w:rsidRPr="00802260" w:rsidRDefault="00B73B60" w:rsidP="008022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w:t>
      </w:r>
    </w:p>
    <w:p w14:paraId="479EB2D4" w14:textId="77777777" w:rsidR="00B73B60" w:rsidRPr="00802260" w:rsidRDefault="00B73B60" w:rsidP="00B73B60">
      <w:pPr>
        <w:pBdr>
          <w:top w:val="single" w:sz="18" w:space="1" w:color="99CCFF"/>
          <w:left w:val="single" w:sz="18" w:space="4" w:color="99CCFF"/>
          <w:bottom w:val="single" w:sz="18" w:space="1" w:color="99CCFF"/>
          <w:right w:val="single" w:sz="18" w:space="4" w:color="99CCFF"/>
        </w:pBdr>
        <w:shd w:val="clear" w:color="auto" w:fill="CCFFFF"/>
        <w:ind w:firstLine="418"/>
        <w:jc w:val="left"/>
        <w:rPr>
          <w:sz w:val="20"/>
          <w:szCs w:val="20"/>
        </w:rPr>
      </w:pPr>
      <w:r w:rsidRPr="00802260">
        <w:rPr>
          <w:sz w:val="20"/>
          <w:szCs w:val="20"/>
        </w:rPr>
        <w:t>&lt;/entry&gt;</w:t>
      </w:r>
    </w:p>
    <w:p w14:paraId="2E3F44A9" w14:textId="77777777" w:rsidR="00B73B60" w:rsidRPr="002829AA"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t>&lt;/feed&gt;</w:t>
      </w:r>
    </w:p>
    <w:p w14:paraId="4C39D279" w14:textId="44030579" w:rsidR="00B73B60" w:rsidRPr="00266AF9" w:rsidRDefault="00B73B60" w:rsidP="00B73B60">
      <w:pPr>
        <w:pStyle w:val="WRCaption"/>
        <w:spacing w:after="120"/>
      </w:pPr>
      <w:r>
        <w:t xml:space="preserve">Fig. </w:t>
      </w:r>
      <w:r w:rsidR="006A08F6">
        <w:t>2</w:t>
      </w:r>
      <w:r w:rsidR="00C36991">
        <w:t>4</w:t>
      </w:r>
      <w:r w:rsidR="004461CC">
        <w:rPr>
          <w:rFonts w:hint="eastAsia"/>
        </w:rPr>
        <w:t xml:space="preserve"> </w:t>
      </w:r>
      <w:r>
        <w:rPr>
          <w:rFonts w:hint="eastAsia"/>
        </w:rPr>
        <w:t>Example of IDN OpenSearch Response</w:t>
      </w:r>
    </w:p>
    <w:p w14:paraId="614C45F2" w14:textId="2E00A3BB" w:rsidR="00B73B60" w:rsidRDefault="00624562" w:rsidP="00B73B60">
      <w:pPr>
        <w:pStyle w:val="WRHeading11"/>
        <w:tabs>
          <w:tab w:val="clear" w:pos="3807"/>
          <w:tab w:val="num" w:pos="567"/>
        </w:tabs>
        <w:ind w:left="567"/>
        <w:rPr>
          <w:rFonts w:ascii="Times New Roman" w:eastAsia="SimSun" w:hAnsi="Times New Roman"/>
          <w:sz w:val="28"/>
          <w:szCs w:val="28"/>
        </w:rPr>
      </w:pPr>
      <w:bookmarkStart w:id="128" w:name="_Ref1138817"/>
      <w:bookmarkStart w:id="129" w:name="_Toc88117144"/>
      <w:r>
        <w:rPr>
          <w:rFonts w:ascii="Times New Roman" w:eastAsia="SimSun" w:hAnsi="Times New Roman"/>
          <w:sz w:val="28"/>
          <w:szCs w:val="28"/>
        </w:rPr>
        <w:t>Retrieve Granules via OpenSearch</w:t>
      </w:r>
      <w:bookmarkEnd w:id="128"/>
      <w:bookmarkEnd w:id="129"/>
    </w:p>
    <w:p w14:paraId="46243486" w14:textId="0588708F" w:rsidR="00B73B60" w:rsidRPr="00BE7F68" w:rsidRDefault="00B73B60" w:rsidP="00B73B60">
      <w:pPr>
        <w:adjustRightInd w:val="0"/>
        <w:spacing w:after="120"/>
        <w:rPr>
          <w:sz w:val="24"/>
        </w:rPr>
      </w:pPr>
      <w:r w:rsidRPr="00BE7F68">
        <w:rPr>
          <w:sz w:val="24"/>
        </w:rPr>
        <w:t xml:space="preserve">After retrieving </w:t>
      </w:r>
      <w:r>
        <w:rPr>
          <w:sz w:val="24"/>
        </w:rPr>
        <w:t xml:space="preserve">the </w:t>
      </w:r>
      <w:r w:rsidR="004002B7">
        <w:rPr>
          <w:sz w:val="24"/>
        </w:rPr>
        <w:t>OSDD endpoint</w:t>
      </w:r>
      <w:r w:rsidRPr="00BE7F68">
        <w:rPr>
          <w:sz w:val="24"/>
        </w:rPr>
        <w:t xml:space="preserve"> </w:t>
      </w:r>
      <w:r w:rsidR="0030500A">
        <w:rPr>
          <w:sz w:val="24"/>
        </w:rPr>
        <w:t xml:space="preserve">from the IDN </w:t>
      </w:r>
      <w:r>
        <w:rPr>
          <w:rFonts w:hint="eastAsia"/>
          <w:sz w:val="24"/>
        </w:rPr>
        <w:t>by querying</w:t>
      </w:r>
      <w:r w:rsidRPr="00BE7F68">
        <w:rPr>
          <w:sz w:val="24"/>
        </w:rPr>
        <w:t xml:space="preserve"> </w:t>
      </w:r>
      <w:r>
        <w:rPr>
          <w:rFonts w:hint="eastAsia"/>
          <w:sz w:val="24"/>
        </w:rPr>
        <w:t xml:space="preserve">through </w:t>
      </w:r>
      <w:r>
        <w:rPr>
          <w:sz w:val="24"/>
        </w:rPr>
        <w:t xml:space="preserve">the </w:t>
      </w:r>
      <w:r w:rsidR="0030500A">
        <w:rPr>
          <w:sz w:val="24"/>
        </w:rPr>
        <w:t>CEOS O</w:t>
      </w:r>
      <w:r>
        <w:rPr>
          <w:rFonts w:hint="eastAsia"/>
          <w:sz w:val="24"/>
        </w:rPr>
        <w:t>penSearch</w:t>
      </w:r>
      <w:r w:rsidR="0030500A">
        <w:rPr>
          <w:sz w:val="24"/>
        </w:rPr>
        <w:t xml:space="preserve"> API</w:t>
      </w:r>
      <w:r w:rsidRPr="00BE7F68">
        <w:rPr>
          <w:sz w:val="24"/>
        </w:rPr>
        <w:t xml:space="preserve">, </w:t>
      </w:r>
      <w:r>
        <w:rPr>
          <w:rFonts w:hint="eastAsia"/>
          <w:sz w:val="24"/>
        </w:rPr>
        <w:t xml:space="preserve">OpenSearch </w:t>
      </w:r>
      <w:r w:rsidRPr="00BE7F68">
        <w:rPr>
          <w:sz w:val="24"/>
        </w:rPr>
        <w:t xml:space="preserve">clients </w:t>
      </w:r>
      <w:r>
        <w:rPr>
          <w:rFonts w:hint="eastAsia"/>
          <w:sz w:val="24"/>
        </w:rPr>
        <w:t xml:space="preserve">will </w:t>
      </w:r>
      <w:r w:rsidRPr="00BE7F68">
        <w:rPr>
          <w:sz w:val="24"/>
        </w:rPr>
        <w:t xml:space="preserve">sequentially interact with </w:t>
      </w:r>
      <w:r>
        <w:rPr>
          <w:sz w:val="24"/>
        </w:rPr>
        <w:t>the host remote server for inventory search</w:t>
      </w:r>
      <w:r w:rsidRPr="00BE7F68">
        <w:rPr>
          <w:sz w:val="24"/>
        </w:rPr>
        <w:t xml:space="preserve">. The following table shows the basic information about the use case of interacting with </w:t>
      </w:r>
      <w:proofErr w:type="spellStart"/>
      <w:r w:rsidR="000E48CC">
        <w:rPr>
          <w:sz w:val="24"/>
        </w:rPr>
        <w:t>FedEO</w:t>
      </w:r>
      <w:proofErr w:type="spellEnd"/>
      <w:r w:rsidR="000E48CC">
        <w:rPr>
          <w:sz w:val="24"/>
        </w:rPr>
        <w:t xml:space="preserve"> </w:t>
      </w:r>
      <w:r>
        <w:rPr>
          <w:sz w:val="24"/>
        </w:rPr>
        <w:t>via</w:t>
      </w:r>
      <w:r>
        <w:rPr>
          <w:rFonts w:hint="eastAsia"/>
          <w:sz w:val="24"/>
        </w:rPr>
        <w:t xml:space="preserve"> OpenSearch</w:t>
      </w:r>
      <w:r w:rsidRPr="00BE7F68">
        <w:rPr>
          <w:sz w:val="24"/>
        </w:rPr>
        <w:t>.</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6815"/>
      </w:tblGrid>
      <w:tr w:rsidR="00B73B60" w:rsidRPr="002658AE" w14:paraId="70EE98FD" w14:textId="77777777" w:rsidTr="008C333F">
        <w:tc>
          <w:tcPr>
            <w:tcW w:w="8052" w:type="dxa"/>
            <w:gridSpan w:val="2"/>
            <w:shd w:val="clear" w:color="auto" w:fill="4F81BD"/>
          </w:tcPr>
          <w:p w14:paraId="75FFC9D3" w14:textId="77777777" w:rsidR="00B73B60" w:rsidRPr="00B8192F" w:rsidRDefault="00B73B60" w:rsidP="008C333F">
            <w:pPr>
              <w:rPr>
                <w:b/>
                <w:color w:val="FFFFFF"/>
              </w:rPr>
            </w:pPr>
            <w:r w:rsidRPr="00B8192F">
              <w:rPr>
                <w:b/>
                <w:color w:val="FFFFFF"/>
              </w:rPr>
              <w:t>Use Case Overview</w:t>
            </w:r>
          </w:p>
        </w:tc>
      </w:tr>
      <w:tr w:rsidR="00B73B60" w:rsidRPr="002658AE" w14:paraId="4AB0CD21" w14:textId="77777777" w:rsidTr="008C333F">
        <w:tc>
          <w:tcPr>
            <w:tcW w:w="1840" w:type="dxa"/>
          </w:tcPr>
          <w:p w14:paraId="0C700D23" w14:textId="77777777" w:rsidR="00B73B60" w:rsidRPr="00B8192F" w:rsidRDefault="00B73B60" w:rsidP="008C333F">
            <w:pPr>
              <w:jc w:val="left"/>
              <w:rPr>
                <w:sz w:val="18"/>
                <w:szCs w:val="18"/>
              </w:rPr>
            </w:pPr>
            <w:r w:rsidRPr="00B8192F">
              <w:rPr>
                <w:sz w:val="18"/>
                <w:szCs w:val="18"/>
              </w:rPr>
              <w:t>Title</w:t>
            </w:r>
          </w:p>
        </w:tc>
        <w:tc>
          <w:tcPr>
            <w:tcW w:w="6212" w:type="dxa"/>
          </w:tcPr>
          <w:p w14:paraId="41B4A87E" w14:textId="77777777" w:rsidR="00B73B60" w:rsidRPr="00B8192F" w:rsidRDefault="00B73B60" w:rsidP="008C333F">
            <w:pPr>
              <w:rPr>
                <w:sz w:val="18"/>
                <w:szCs w:val="18"/>
              </w:rPr>
            </w:pPr>
            <w:r w:rsidRPr="00B8192F">
              <w:rPr>
                <w:sz w:val="18"/>
                <w:szCs w:val="18"/>
              </w:rPr>
              <w:t xml:space="preserve">Interact with </w:t>
            </w:r>
            <w:proofErr w:type="spellStart"/>
            <w:r w:rsidR="000E48CC">
              <w:rPr>
                <w:sz w:val="18"/>
                <w:szCs w:val="18"/>
              </w:rPr>
              <w:t>FedEO</w:t>
            </w:r>
            <w:proofErr w:type="spellEnd"/>
            <w:r w:rsidR="000E48CC" w:rsidRPr="00B8192F">
              <w:rPr>
                <w:sz w:val="18"/>
                <w:szCs w:val="18"/>
              </w:rPr>
              <w:t xml:space="preserve"> </w:t>
            </w:r>
            <w:r w:rsidRPr="00B8192F">
              <w:rPr>
                <w:sz w:val="18"/>
                <w:szCs w:val="18"/>
              </w:rPr>
              <w:t>server for inventory search</w:t>
            </w:r>
          </w:p>
        </w:tc>
      </w:tr>
      <w:tr w:rsidR="00B73B60" w:rsidRPr="002658AE" w14:paraId="1DB67F6C" w14:textId="77777777" w:rsidTr="008C333F">
        <w:tc>
          <w:tcPr>
            <w:tcW w:w="1840" w:type="dxa"/>
          </w:tcPr>
          <w:p w14:paraId="7BBA3F47" w14:textId="77777777" w:rsidR="00B73B60" w:rsidRPr="00B8192F" w:rsidRDefault="00B73B60" w:rsidP="008C333F">
            <w:pPr>
              <w:jc w:val="left"/>
              <w:rPr>
                <w:sz w:val="18"/>
                <w:szCs w:val="18"/>
              </w:rPr>
            </w:pPr>
            <w:r w:rsidRPr="00B8192F">
              <w:rPr>
                <w:sz w:val="18"/>
                <w:szCs w:val="18"/>
              </w:rPr>
              <w:t>Description</w:t>
            </w:r>
          </w:p>
        </w:tc>
        <w:tc>
          <w:tcPr>
            <w:tcW w:w="6212" w:type="dxa"/>
          </w:tcPr>
          <w:p w14:paraId="331A9442" w14:textId="0F2DDA26" w:rsidR="00B73B60" w:rsidRPr="00B8192F" w:rsidRDefault="00B73B60" w:rsidP="00355363">
            <w:pPr>
              <w:rPr>
                <w:sz w:val="18"/>
                <w:szCs w:val="18"/>
              </w:rPr>
            </w:pPr>
            <w:r w:rsidRPr="00B8192F">
              <w:rPr>
                <w:sz w:val="18"/>
                <w:szCs w:val="18"/>
              </w:rPr>
              <w:t xml:space="preserve">This use case describes steps for executing inventory search based on the </w:t>
            </w:r>
            <w:r>
              <w:rPr>
                <w:sz w:val="18"/>
                <w:szCs w:val="18"/>
              </w:rPr>
              <w:t xml:space="preserve">IDN </w:t>
            </w:r>
            <w:r w:rsidR="00355363">
              <w:rPr>
                <w:sz w:val="18"/>
                <w:szCs w:val="18"/>
              </w:rPr>
              <w:t>collection OSDD</w:t>
            </w:r>
            <w:r w:rsidRPr="00B8192F">
              <w:rPr>
                <w:sz w:val="18"/>
                <w:szCs w:val="18"/>
              </w:rPr>
              <w:t xml:space="preserve"> of interest.</w:t>
            </w:r>
          </w:p>
        </w:tc>
      </w:tr>
      <w:tr w:rsidR="00B73B60" w:rsidRPr="002658AE" w14:paraId="61E20644" w14:textId="77777777" w:rsidTr="008C333F">
        <w:tc>
          <w:tcPr>
            <w:tcW w:w="1840" w:type="dxa"/>
          </w:tcPr>
          <w:p w14:paraId="7D4304BC" w14:textId="77777777" w:rsidR="00B73B60" w:rsidRPr="00B8192F" w:rsidRDefault="00B73B60" w:rsidP="008C333F">
            <w:pPr>
              <w:jc w:val="left"/>
              <w:rPr>
                <w:sz w:val="18"/>
                <w:szCs w:val="18"/>
              </w:rPr>
            </w:pPr>
            <w:r w:rsidRPr="00B8192F">
              <w:rPr>
                <w:sz w:val="18"/>
                <w:szCs w:val="18"/>
              </w:rPr>
              <w:t>Actors</w:t>
            </w:r>
          </w:p>
        </w:tc>
        <w:tc>
          <w:tcPr>
            <w:tcW w:w="6212" w:type="dxa"/>
          </w:tcPr>
          <w:p w14:paraId="11D1463F" w14:textId="77777777" w:rsidR="00B73B60" w:rsidRDefault="000E48CC" w:rsidP="008C333F">
            <w:pPr>
              <w:rPr>
                <w:sz w:val="18"/>
                <w:szCs w:val="18"/>
              </w:rPr>
            </w:pPr>
            <w:r>
              <w:rPr>
                <w:sz w:val="18"/>
                <w:szCs w:val="18"/>
              </w:rPr>
              <w:t>OpenSearch</w:t>
            </w:r>
            <w:r w:rsidRPr="00B8192F">
              <w:rPr>
                <w:sz w:val="18"/>
                <w:szCs w:val="18"/>
              </w:rPr>
              <w:t xml:space="preserve"> </w:t>
            </w:r>
            <w:r w:rsidR="00B73B60" w:rsidRPr="00B8192F">
              <w:rPr>
                <w:sz w:val="18"/>
                <w:szCs w:val="18"/>
              </w:rPr>
              <w:t>client</w:t>
            </w:r>
          </w:p>
          <w:p w14:paraId="0F198A79" w14:textId="2480A519" w:rsidR="0090120B" w:rsidRPr="00B8192F" w:rsidRDefault="0090120B" w:rsidP="008C333F">
            <w:pPr>
              <w:rPr>
                <w:sz w:val="18"/>
                <w:szCs w:val="18"/>
              </w:rPr>
            </w:pPr>
            <w:proofErr w:type="spellStart"/>
            <w:r>
              <w:rPr>
                <w:sz w:val="18"/>
                <w:szCs w:val="18"/>
              </w:rPr>
              <w:t>FedEO</w:t>
            </w:r>
            <w:proofErr w:type="spellEnd"/>
            <w:r>
              <w:rPr>
                <w:sz w:val="18"/>
                <w:szCs w:val="18"/>
              </w:rPr>
              <w:t xml:space="preserve"> Server</w:t>
            </w:r>
          </w:p>
        </w:tc>
      </w:tr>
      <w:tr w:rsidR="00B73B60" w:rsidRPr="002658AE" w14:paraId="22238C62" w14:textId="77777777" w:rsidTr="008C333F">
        <w:tc>
          <w:tcPr>
            <w:tcW w:w="1840" w:type="dxa"/>
          </w:tcPr>
          <w:p w14:paraId="37175564" w14:textId="77777777" w:rsidR="00B73B60" w:rsidRPr="00B8192F" w:rsidRDefault="00B73B60" w:rsidP="008C333F">
            <w:pPr>
              <w:jc w:val="left"/>
              <w:rPr>
                <w:sz w:val="18"/>
                <w:szCs w:val="18"/>
              </w:rPr>
            </w:pPr>
            <w:r w:rsidRPr="00B8192F">
              <w:rPr>
                <w:sz w:val="18"/>
                <w:szCs w:val="18"/>
              </w:rPr>
              <w:t>Initial Status and Preconditions</w:t>
            </w:r>
          </w:p>
        </w:tc>
        <w:tc>
          <w:tcPr>
            <w:tcW w:w="6212" w:type="dxa"/>
          </w:tcPr>
          <w:p w14:paraId="7A68D0EA" w14:textId="010DC9F3" w:rsidR="00B73B60" w:rsidRPr="00B8192F" w:rsidRDefault="0000530B" w:rsidP="008C333F">
            <w:pPr>
              <w:keepNext/>
              <w:rPr>
                <w:sz w:val="18"/>
                <w:szCs w:val="18"/>
              </w:rPr>
            </w:pPr>
            <w:r>
              <w:rPr>
                <w:sz w:val="18"/>
                <w:szCs w:val="18"/>
              </w:rPr>
              <w:t>C</w:t>
            </w:r>
            <w:r w:rsidRPr="00B8192F">
              <w:rPr>
                <w:sz w:val="18"/>
                <w:szCs w:val="18"/>
              </w:rPr>
              <w:t xml:space="preserve">lients have the </w:t>
            </w:r>
            <w:proofErr w:type="spellStart"/>
            <w:r>
              <w:rPr>
                <w:sz w:val="18"/>
                <w:szCs w:val="18"/>
              </w:rPr>
              <w:t>FedEO</w:t>
            </w:r>
            <w:proofErr w:type="spellEnd"/>
            <w:r w:rsidRPr="00B8192F">
              <w:rPr>
                <w:sz w:val="18"/>
                <w:szCs w:val="18"/>
              </w:rPr>
              <w:t xml:space="preserve"> </w:t>
            </w:r>
            <w:r w:rsidRPr="00B8192F">
              <w:rPr>
                <w:rFonts w:hint="eastAsia"/>
                <w:sz w:val="18"/>
                <w:szCs w:val="18"/>
              </w:rPr>
              <w:t xml:space="preserve">OpenSearch </w:t>
            </w:r>
            <w:r w:rsidRPr="00B8192F">
              <w:rPr>
                <w:sz w:val="18"/>
                <w:szCs w:val="18"/>
              </w:rPr>
              <w:t>URL</w:t>
            </w:r>
            <w:r>
              <w:rPr>
                <w:sz w:val="18"/>
                <w:szCs w:val="18"/>
              </w:rPr>
              <w:t xml:space="preserve"> from IDN</w:t>
            </w:r>
            <w:r w:rsidRPr="00B8192F">
              <w:rPr>
                <w:sz w:val="18"/>
                <w:szCs w:val="18"/>
              </w:rPr>
              <w:t>.</w:t>
            </w:r>
          </w:p>
        </w:tc>
      </w:tr>
    </w:tbl>
    <w:p w14:paraId="48CD4A51" w14:textId="0C97C679" w:rsidR="00B73B60" w:rsidRDefault="00B73B60" w:rsidP="00B73B60">
      <w:pPr>
        <w:pStyle w:val="WRCaption"/>
        <w:spacing w:after="120"/>
      </w:pPr>
      <w:r>
        <w:t xml:space="preserve">Table </w:t>
      </w:r>
      <w:r w:rsidR="00A82E38">
        <w:rPr>
          <w:noProof/>
        </w:rPr>
        <w:t>10</w:t>
      </w:r>
      <w:r>
        <w:rPr>
          <w:rFonts w:hint="eastAsia"/>
        </w:rPr>
        <w:t xml:space="preserve"> </w:t>
      </w:r>
      <w:r>
        <w:t xml:space="preserve">Use Case: </w:t>
      </w:r>
      <w:r w:rsidRPr="003E41CE">
        <w:rPr>
          <w:rFonts w:hint="eastAsia"/>
        </w:rPr>
        <w:t xml:space="preserve">Interact with </w:t>
      </w:r>
      <w:proofErr w:type="spellStart"/>
      <w:r w:rsidR="000E48CC">
        <w:t>FedEO</w:t>
      </w:r>
      <w:proofErr w:type="spellEnd"/>
      <w:r w:rsidR="000E48CC" w:rsidRPr="003E41CE">
        <w:rPr>
          <w:rFonts w:hint="eastAsia"/>
        </w:rPr>
        <w:t xml:space="preserve"> </w:t>
      </w:r>
      <w:r w:rsidRPr="003E41CE">
        <w:rPr>
          <w:rFonts w:hint="eastAsia"/>
        </w:rPr>
        <w:t>Server</w:t>
      </w:r>
    </w:p>
    <w:p w14:paraId="06A8E08B" w14:textId="0276CBB1" w:rsidR="00B73B60" w:rsidRDefault="0090120B" w:rsidP="00B73B60">
      <w:pPr>
        <w:adjustRightInd w:val="0"/>
        <w:spacing w:after="120"/>
        <w:rPr>
          <w:sz w:val="24"/>
        </w:rPr>
      </w:pPr>
      <w:r w:rsidRPr="0090120B">
        <w:rPr>
          <w:b/>
          <w:sz w:val="24"/>
        </w:rPr>
        <w:t>Step 4</w:t>
      </w:r>
      <w:r w:rsidR="00B73B60" w:rsidRPr="00BE7F68">
        <w:rPr>
          <w:sz w:val="24"/>
        </w:rPr>
        <w:t xml:space="preserve">: </w:t>
      </w:r>
      <w:r w:rsidR="00B73B60">
        <w:rPr>
          <w:rFonts w:hint="eastAsia"/>
          <w:sz w:val="24"/>
        </w:rPr>
        <w:t xml:space="preserve">Obtain </w:t>
      </w:r>
      <w:r w:rsidR="00B73B60">
        <w:rPr>
          <w:sz w:val="24"/>
        </w:rPr>
        <w:t xml:space="preserve">the </w:t>
      </w:r>
      <w:r>
        <w:rPr>
          <w:sz w:val="24"/>
        </w:rPr>
        <w:t>collection</w:t>
      </w:r>
      <w:r w:rsidR="00B73B60">
        <w:rPr>
          <w:rFonts w:hint="eastAsia"/>
          <w:sz w:val="24"/>
        </w:rPr>
        <w:t xml:space="preserve"> specific OSDD </w:t>
      </w:r>
      <w:r w:rsidR="004002B7">
        <w:rPr>
          <w:sz w:val="24"/>
        </w:rPr>
        <w:t>from the IDN response</w:t>
      </w:r>
    </w:p>
    <w:p w14:paraId="17BAE32E" w14:textId="32B79177" w:rsidR="000E48CC" w:rsidRPr="00FB54FD" w:rsidRDefault="00A2436A" w:rsidP="00B73B60">
      <w:pPr>
        <w:pBdr>
          <w:top w:val="single" w:sz="18" w:space="0" w:color="99CCFF"/>
          <w:left w:val="single" w:sz="18" w:space="4" w:color="99CCFF"/>
          <w:bottom w:val="single" w:sz="18" w:space="1" w:color="99CCFF"/>
          <w:right w:val="single" w:sz="18" w:space="4" w:color="99CCFF"/>
        </w:pBdr>
        <w:shd w:val="clear" w:color="auto" w:fill="CCFFFF"/>
        <w:jc w:val="left"/>
      </w:pPr>
      <w:r>
        <w:t>https://fedeo.ceos.org</w:t>
      </w:r>
      <w:r w:rsidR="000E48CC" w:rsidRPr="00802260">
        <w:t>/opensearch/description.xml?parentIdentifier=CryoSat.products</w:t>
      </w:r>
    </w:p>
    <w:p w14:paraId="77AA1567" w14:textId="69880DBF" w:rsidR="00B73B60" w:rsidRPr="00E74EBE" w:rsidRDefault="00B73B60" w:rsidP="00B73B60">
      <w:pPr>
        <w:pStyle w:val="WRCaption"/>
        <w:spacing w:after="120"/>
      </w:pPr>
      <w:r>
        <w:t xml:space="preserve">Fig. </w:t>
      </w:r>
      <w:r w:rsidR="00A63E3B">
        <w:rPr>
          <w:noProof/>
        </w:rPr>
        <w:t>2</w:t>
      </w:r>
      <w:r w:rsidR="00C36991">
        <w:rPr>
          <w:noProof/>
        </w:rPr>
        <w:t>5</w:t>
      </w:r>
      <w:r>
        <w:rPr>
          <w:rFonts w:hint="eastAsia"/>
        </w:rPr>
        <w:t xml:space="preserve"> Example of </w:t>
      </w:r>
      <w:proofErr w:type="spellStart"/>
      <w:r w:rsidR="000E48CC">
        <w:t>FedEO</w:t>
      </w:r>
      <w:proofErr w:type="spellEnd"/>
      <w:r w:rsidR="000E48CC">
        <w:rPr>
          <w:rFonts w:hint="eastAsia"/>
        </w:rPr>
        <w:t xml:space="preserve"> </w:t>
      </w:r>
      <w:r w:rsidR="007701EC">
        <w:t>collection</w:t>
      </w:r>
      <w:r>
        <w:rPr>
          <w:rFonts w:hint="eastAsia"/>
        </w:rPr>
        <w:t xml:space="preserve"> specific OSDD request</w:t>
      </w:r>
    </w:p>
    <w:p w14:paraId="53040B60" w14:textId="71745B8C" w:rsidR="00B73B60" w:rsidRDefault="0090120B" w:rsidP="00B73B60">
      <w:pPr>
        <w:adjustRightInd w:val="0"/>
        <w:spacing w:after="120"/>
        <w:rPr>
          <w:sz w:val="24"/>
        </w:rPr>
      </w:pPr>
      <w:r w:rsidRPr="0090120B">
        <w:rPr>
          <w:rFonts w:hint="eastAsia"/>
          <w:b/>
          <w:sz w:val="24"/>
        </w:rPr>
        <w:t>Step 5</w:t>
      </w:r>
      <w:r w:rsidR="00B73B60">
        <w:rPr>
          <w:rFonts w:hint="eastAsia"/>
          <w:sz w:val="24"/>
        </w:rPr>
        <w:t xml:space="preserve">: Based on </w:t>
      </w:r>
      <w:r w:rsidR="00B73B60">
        <w:rPr>
          <w:sz w:val="24"/>
        </w:rPr>
        <w:t xml:space="preserve">the </w:t>
      </w:r>
      <w:r w:rsidR="00DF4C2B">
        <w:rPr>
          <w:sz w:val="24"/>
        </w:rPr>
        <w:t>(</w:t>
      </w:r>
      <w:proofErr w:type="spellStart"/>
      <w:r w:rsidR="000E48CC">
        <w:rPr>
          <w:sz w:val="24"/>
        </w:rPr>
        <w:t>FedEO</w:t>
      </w:r>
      <w:proofErr w:type="spellEnd"/>
      <w:r w:rsidR="00DF4C2B">
        <w:rPr>
          <w:sz w:val="24"/>
        </w:rPr>
        <w:t>)</w:t>
      </w:r>
      <w:r w:rsidR="000E48CC">
        <w:rPr>
          <w:rFonts w:hint="eastAsia"/>
          <w:sz w:val="24"/>
        </w:rPr>
        <w:t xml:space="preserve"> </w:t>
      </w:r>
      <w:r w:rsidR="00B73B60">
        <w:rPr>
          <w:rFonts w:hint="eastAsia"/>
          <w:sz w:val="24"/>
        </w:rPr>
        <w:t>OSDD, f</w:t>
      </w:r>
      <w:r w:rsidR="00B73B60" w:rsidRPr="00035394">
        <w:rPr>
          <w:sz w:val="24"/>
        </w:rPr>
        <w:t xml:space="preserve">ormulate a </w:t>
      </w:r>
      <w:r w:rsidR="000E48CC">
        <w:rPr>
          <w:sz w:val="24"/>
        </w:rPr>
        <w:t>CEOS</w:t>
      </w:r>
      <w:r w:rsidR="000E48CC">
        <w:rPr>
          <w:rFonts w:hint="eastAsia"/>
          <w:sz w:val="24"/>
        </w:rPr>
        <w:t xml:space="preserve"> </w:t>
      </w:r>
      <w:r w:rsidR="00B73B60">
        <w:rPr>
          <w:rFonts w:hint="eastAsia"/>
          <w:sz w:val="24"/>
        </w:rPr>
        <w:t>OpenSearch request</w:t>
      </w:r>
      <w:r w:rsidR="00B73B60" w:rsidRPr="00035394">
        <w:rPr>
          <w:sz w:val="24"/>
        </w:rPr>
        <w:t xml:space="preserve"> for granules belonging to that </w:t>
      </w:r>
      <w:r w:rsidR="00DF4C2B">
        <w:rPr>
          <w:sz w:val="24"/>
        </w:rPr>
        <w:t>collection</w:t>
      </w:r>
      <w:r w:rsidR="00B73B60" w:rsidRPr="00035394">
        <w:rPr>
          <w:sz w:val="24"/>
        </w:rPr>
        <w:t>.</w:t>
      </w:r>
    </w:p>
    <w:p w14:paraId="5D353E8F" w14:textId="06AE1AA2" w:rsidR="00D13217" w:rsidRPr="00234997" w:rsidRDefault="00A2436A" w:rsidP="00B73B60">
      <w:pPr>
        <w:pBdr>
          <w:top w:val="single" w:sz="18" w:space="1" w:color="99CCFF"/>
          <w:left w:val="single" w:sz="18" w:space="4" w:color="99CCFF"/>
          <w:bottom w:val="single" w:sz="18" w:space="1" w:color="99CCFF"/>
          <w:right w:val="single" w:sz="18" w:space="4" w:color="99CCFF"/>
        </w:pBdr>
        <w:shd w:val="clear" w:color="auto" w:fill="CCFFFF"/>
        <w:jc w:val="left"/>
      </w:pPr>
      <w:r>
        <w:t>https://fedeo.ceos.org</w:t>
      </w:r>
      <w:r w:rsidR="00D13217" w:rsidRPr="00802260">
        <w:t>/opensearch/request?httpAccept=application%2Fatom%2Bxml&amp;parentIdentifier=CryoSat.products&amp;startRecord=1&amp;maximumRecords=5&amp;startDate=201</w:t>
      </w:r>
      <w:r w:rsidR="004002B7">
        <w:t>7</w:t>
      </w:r>
      <w:r w:rsidR="00D13217" w:rsidRPr="00802260">
        <w:t>-01-01&amp;endDate=2017-12-31&amp;bbox=-</w:t>
      </w:r>
      <w:r w:rsidR="00D13217">
        <w:t>180,-90,180,90</w:t>
      </w:r>
    </w:p>
    <w:p w14:paraId="5EADE83D" w14:textId="24EBC5B0" w:rsidR="00B73B60" w:rsidRPr="00422B0F" w:rsidRDefault="00B73B60" w:rsidP="00B73B60">
      <w:pPr>
        <w:pStyle w:val="WRCaption"/>
        <w:spacing w:after="120"/>
      </w:pPr>
      <w:r>
        <w:t xml:space="preserve">Fig. </w:t>
      </w:r>
      <w:r w:rsidR="004461CC">
        <w:t>2</w:t>
      </w:r>
      <w:r w:rsidR="00C36991">
        <w:t>6</w:t>
      </w:r>
      <w:r w:rsidR="003F1409">
        <w:t xml:space="preserve"> </w:t>
      </w:r>
      <w:r>
        <w:rPr>
          <w:rFonts w:hint="eastAsia"/>
        </w:rPr>
        <w:t xml:space="preserve">Example of </w:t>
      </w:r>
      <w:proofErr w:type="spellStart"/>
      <w:r w:rsidR="00D13217">
        <w:t>FedEO</w:t>
      </w:r>
      <w:proofErr w:type="spellEnd"/>
      <w:r w:rsidR="00D13217">
        <w:rPr>
          <w:rFonts w:hint="eastAsia"/>
        </w:rPr>
        <w:t xml:space="preserve"> </w:t>
      </w:r>
      <w:r>
        <w:rPr>
          <w:rFonts w:hint="eastAsia"/>
        </w:rPr>
        <w:t>OpenSearch request</w:t>
      </w:r>
    </w:p>
    <w:p w14:paraId="50B34267" w14:textId="5E8DA3AA" w:rsidR="00B73B60" w:rsidRDefault="0090120B" w:rsidP="00B73B60">
      <w:pPr>
        <w:pStyle w:val="WRText"/>
        <w:spacing w:after="120"/>
        <w:rPr>
          <w:rFonts w:eastAsia="SimSun"/>
          <w:sz w:val="24"/>
        </w:rPr>
      </w:pPr>
      <w:r w:rsidRPr="0090120B">
        <w:rPr>
          <w:rFonts w:eastAsia="SimSun" w:hint="eastAsia"/>
          <w:b/>
          <w:sz w:val="24"/>
        </w:rPr>
        <w:t>Step 6</w:t>
      </w:r>
      <w:r w:rsidR="00B73B60">
        <w:rPr>
          <w:rFonts w:eastAsia="SimSun" w:hint="eastAsia"/>
          <w:sz w:val="24"/>
        </w:rPr>
        <w:t xml:space="preserve">: Parse </w:t>
      </w:r>
      <w:r w:rsidR="00B73B60">
        <w:rPr>
          <w:rFonts w:eastAsia="SimSun"/>
          <w:sz w:val="24"/>
        </w:rPr>
        <w:t xml:space="preserve">the </w:t>
      </w:r>
      <w:r w:rsidR="00DF4C2B">
        <w:rPr>
          <w:rFonts w:eastAsia="SimSun"/>
          <w:sz w:val="24"/>
        </w:rPr>
        <w:t>(</w:t>
      </w:r>
      <w:proofErr w:type="spellStart"/>
      <w:r w:rsidR="000E0CD8">
        <w:rPr>
          <w:rFonts w:eastAsia="SimSun"/>
          <w:sz w:val="24"/>
        </w:rPr>
        <w:t>FedEO</w:t>
      </w:r>
      <w:proofErr w:type="spellEnd"/>
      <w:r w:rsidR="00DF4C2B">
        <w:rPr>
          <w:rFonts w:eastAsia="SimSun"/>
          <w:sz w:val="24"/>
        </w:rPr>
        <w:t>)</w:t>
      </w:r>
      <w:r w:rsidR="000E0CD8">
        <w:rPr>
          <w:rFonts w:eastAsia="SimSun" w:hint="eastAsia"/>
          <w:sz w:val="24"/>
        </w:rPr>
        <w:t xml:space="preserve"> </w:t>
      </w:r>
      <w:r w:rsidR="00B73B60">
        <w:rPr>
          <w:rFonts w:eastAsia="SimSun" w:hint="eastAsia"/>
          <w:sz w:val="24"/>
        </w:rPr>
        <w:t xml:space="preserve">OpenSearch response and extract the </w:t>
      </w:r>
      <w:r w:rsidR="00B73B60">
        <w:rPr>
          <w:rFonts w:eastAsia="SimSun"/>
          <w:sz w:val="24"/>
        </w:rPr>
        <w:t>identifier for the granule of interest</w:t>
      </w:r>
      <w:r w:rsidR="00B73B60">
        <w:rPr>
          <w:rFonts w:eastAsia="SimSun" w:hint="eastAsia"/>
          <w:sz w:val="24"/>
        </w:rPr>
        <w:t xml:space="preserve"> </w:t>
      </w:r>
      <w:r w:rsidR="00B73B60" w:rsidRPr="00F904FD">
        <w:rPr>
          <w:rFonts w:eastAsia="SimSun" w:hint="eastAsia"/>
          <w:sz w:val="24"/>
        </w:rPr>
        <w:t>from &lt;id&gt;</w:t>
      </w:r>
      <w:r w:rsidR="00B73B60">
        <w:rPr>
          <w:rFonts w:eastAsia="SimSun" w:hint="eastAsia"/>
          <w:sz w:val="24"/>
        </w:rPr>
        <w:t xml:space="preserve"> element.</w:t>
      </w:r>
    </w:p>
    <w:p w14:paraId="080745E2" w14:textId="7D111117" w:rsidR="00745744"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 xml:space="preserve">&lt;feed </w:t>
      </w:r>
      <w:proofErr w:type="spellStart"/>
      <w:r w:rsidRPr="00802260">
        <w:t>xmlns</w:t>
      </w:r>
      <w:proofErr w:type="spellEnd"/>
      <w:r w:rsidRPr="00802260">
        <w:t>="</w:t>
      </w:r>
      <w:r w:rsidR="00EA23C3">
        <w:t>https://</w:t>
      </w:r>
      <w:r w:rsidRPr="00802260">
        <w:t xml:space="preserve">www.w3.org/2005/Atom" </w:t>
      </w:r>
      <w:proofErr w:type="gramStart"/>
      <w:r w:rsidRPr="00802260">
        <w:t>xmlns:alt</w:t>
      </w:r>
      <w:proofErr w:type="gramEnd"/>
      <w:r w:rsidRPr="00802260">
        <w:t>11="</w:t>
      </w:r>
      <w:r w:rsidR="00EA23C3">
        <w:t>https://</w:t>
      </w:r>
      <w:r w:rsidRPr="00802260">
        <w:t xml:space="preserve">www.opengis.net/alt/2.1" </w:t>
      </w:r>
      <w:proofErr w:type="spellStart"/>
      <w:r w:rsidRPr="00802260">
        <w:t>xmlns:atom</w:t>
      </w:r>
      <w:proofErr w:type="spellEnd"/>
      <w:r w:rsidRPr="00802260">
        <w:t>="</w:t>
      </w:r>
      <w:r w:rsidR="00EA23C3">
        <w:t>https://</w:t>
      </w:r>
      <w:r w:rsidRPr="00802260">
        <w:t xml:space="preserve">www.w3.org/2005/Atom" </w:t>
      </w:r>
      <w:proofErr w:type="spellStart"/>
      <w:r w:rsidRPr="00802260">
        <w:t>xmlns:dc</w:t>
      </w:r>
      <w:proofErr w:type="spellEnd"/>
      <w:r w:rsidRPr="00802260">
        <w:t>="</w:t>
      </w:r>
      <w:r w:rsidR="00EA23C3">
        <w:t>https://</w:t>
      </w:r>
      <w:r w:rsidRPr="00802260">
        <w:t xml:space="preserve">purl.org/dc/elements/1.1/" </w:t>
      </w:r>
    </w:p>
    <w:p w14:paraId="1A10A820" w14:textId="4F2DC6D0" w:rsidR="00745744"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745744">
        <w:t>…</w:t>
      </w:r>
      <w:r w:rsidR="008C333F" w:rsidRPr="00802260">
        <w:t xml:space="preserve"> </w:t>
      </w:r>
    </w:p>
    <w:p w14:paraId="0C0E8FDF" w14:textId="5D3A146A"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proofErr w:type="spellStart"/>
      <w:proofErr w:type="gramStart"/>
      <w:r w:rsidRPr="00802260">
        <w:t>xmlns:time</w:t>
      </w:r>
      <w:proofErr w:type="spellEnd"/>
      <w:proofErr w:type="gramEnd"/>
      <w:r w:rsidRPr="00802260">
        <w:t>="</w:t>
      </w:r>
      <w:r w:rsidR="00EA23C3">
        <w:t>https://</w:t>
      </w:r>
      <w:r w:rsidRPr="00802260">
        <w:t>a9.com/-/</w:t>
      </w:r>
      <w:proofErr w:type="spellStart"/>
      <w:r w:rsidRPr="00802260">
        <w:t>opensearch</w:t>
      </w:r>
      <w:proofErr w:type="spellEnd"/>
      <w:r w:rsidRPr="00802260">
        <w:t>/extensions/time/1.0/"&gt;</w:t>
      </w:r>
    </w:p>
    <w:p w14:paraId="25B212FD"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&lt;author&gt;</w:t>
      </w:r>
    </w:p>
    <w:p w14:paraId="3B8F377F" w14:textId="365D80E8"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lastRenderedPageBreak/>
        <w:t xml:space="preserve">  </w:t>
      </w:r>
      <w:r w:rsidR="008C333F" w:rsidRPr="00802260">
        <w:t>&lt;name&gt;FEDEO Clearinghouse&lt;/name&gt;</w:t>
      </w:r>
    </w:p>
    <w:p w14:paraId="0050D6D6" w14:textId="4082620D"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&lt;email&gt;eohelp@eo.esa.int&lt;/email&gt;</w:t>
      </w:r>
    </w:p>
    <w:p w14:paraId="384E7F19"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&lt;/author&gt;</w:t>
      </w:r>
    </w:p>
    <w:p w14:paraId="366EB422"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&lt;generator&gt;FEDEO Clearinghouse&lt;/generator&gt;</w:t>
      </w:r>
    </w:p>
    <w:p w14:paraId="50013A3E" w14:textId="3D48B05B"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&lt;id&gt;</w:t>
      </w:r>
      <w:r w:rsidR="00A2436A">
        <w:t>https://fedeo.ceos.org</w:t>
      </w:r>
      <w:r w:rsidRPr="00802260">
        <w:t>/opensearch/request&lt;/id&gt;</w:t>
      </w:r>
    </w:p>
    <w:p w14:paraId="5A2437B6"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&lt;rights&gt;Copyright 2016-2018, European Space Agency&lt;/rights&gt;</w:t>
      </w:r>
    </w:p>
    <w:p w14:paraId="3A7A1D21" w14:textId="77777777" w:rsidR="008C333F" w:rsidRPr="00802260" w:rsidRDefault="008C333F" w:rsidP="00802260">
      <w:pPr>
        <w:pBdr>
          <w:top w:val="single" w:sz="18" w:space="1" w:color="99CCFF"/>
          <w:left w:val="single" w:sz="18" w:space="4" w:color="99CCFF"/>
          <w:bottom w:val="single" w:sz="18" w:space="1" w:color="99CCFF"/>
          <w:right w:val="single" w:sz="18" w:space="4" w:color="99CCFF"/>
        </w:pBdr>
        <w:shd w:val="clear" w:color="auto" w:fill="CCFFFF"/>
        <w:jc w:val="left"/>
      </w:pPr>
      <w:r w:rsidRPr="00802260">
        <w:t>&lt;title&gt;FEDEO Clearinghouse - Search Response&lt;/title&gt;</w:t>
      </w:r>
    </w:p>
    <w:p w14:paraId="7333406A" w14:textId="7B2FBA1A" w:rsidR="008C333F" w:rsidRDefault="008C333F"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802260">
        <w:t>&lt;updated&gt;2018-07-28T17:52:27Z&lt;/updated&gt;</w:t>
      </w:r>
    </w:p>
    <w:p w14:paraId="103B092A" w14:textId="77777777" w:rsidR="00B73B60" w:rsidRPr="002829AA"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tab/>
      </w:r>
      <w:r w:rsidRPr="002829AA">
        <w:tab/>
        <w:t>…</w:t>
      </w:r>
    </w:p>
    <w:p w14:paraId="43DB3E0A" w14:textId="27782003"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&lt;entry&gt;</w:t>
      </w:r>
    </w:p>
    <w:p w14:paraId="4CE7DECC" w14:textId="71036E0E" w:rsidR="008C333F" w:rsidRPr="00802260" w:rsidRDefault="00F60810" w:rsidP="008022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rsidRPr="00802260">
        <w:t>&lt;id&gt;</w:t>
      </w:r>
      <w:r w:rsidR="00A2436A">
        <w:t>https://fedeo.ceos.org</w:t>
      </w:r>
      <w:r w:rsidR="008C333F" w:rsidRPr="00802260">
        <w:t>/opensearch/request/?httpAccept=application/atom%2Bxml&amp;amp;parentIdentifier=CryoSat.products&amp;amp;uid=CS_OFFL_SIR_SAR_2__20151106T015949_20151106T020006_C001&lt;/id&gt;</w:t>
      </w:r>
    </w:p>
    <w:p w14:paraId="765B17CA" w14:textId="49B5EA32"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w:t>
      </w:r>
    </w:p>
    <w:p w14:paraId="1FAC9EDD" w14:textId="38853C24"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&lt;/entry&gt;</w:t>
      </w:r>
    </w:p>
    <w:p w14:paraId="3C574F24" w14:textId="6C776D07" w:rsidR="008C333F" w:rsidRDefault="00F60810" w:rsidP="00B73B60">
      <w:pPr>
        <w:pBdr>
          <w:top w:val="single" w:sz="18" w:space="1" w:color="99CCFF"/>
          <w:left w:val="single" w:sz="18" w:space="4" w:color="99CCFF"/>
          <w:bottom w:val="single" w:sz="18" w:space="1" w:color="99CCFF"/>
          <w:right w:val="single" w:sz="18" w:space="4" w:color="99CCFF"/>
        </w:pBdr>
        <w:shd w:val="clear" w:color="auto" w:fill="CCFFFF"/>
        <w:jc w:val="left"/>
      </w:pPr>
      <w:r>
        <w:t xml:space="preserve">    </w:t>
      </w:r>
      <w:r w:rsidR="008C333F">
        <w:t xml:space="preserve"> …</w:t>
      </w:r>
    </w:p>
    <w:p w14:paraId="7C83DD29" w14:textId="77777777" w:rsidR="00B73B60" w:rsidRPr="00F64AFB" w:rsidRDefault="00B73B60" w:rsidP="00B73B60">
      <w:pPr>
        <w:pBdr>
          <w:top w:val="single" w:sz="18" w:space="1" w:color="99CCFF"/>
          <w:left w:val="single" w:sz="18" w:space="4" w:color="99CCFF"/>
          <w:bottom w:val="single" w:sz="18" w:space="1" w:color="99CCFF"/>
          <w:right w:val="single" w:sz="18" w:space="4" w:color="99CCFF"/>
        </w:pBdr>
        <w:shd w:val="clear" w:color="auto" w:fill="CCFFFF"/>
        <w:jc w:val="left"/>
      </w:pPr>
      <w:r w:rsidRPr="002829AA">
        <w:t>&lt;/feed&gt;</w:t>
      </w:r>
    </w:p>
    <w:p w14:paraId="69C859DD" w14:textId="50D423F8" w:rsidR="00B73B60" w:rsidRDefault="00B73B60" w:rsidP="00B73B60">
      <w:pPr>
        <w:pStyle w:val="WRCaption"/>
        <w:spacing w:after="120"/>
      </w:pPr>
      <w:r>
        <w:t xml:space="preserve">Fig. </w:t>
      </w:r>
      <w:r w:rsidR="004461CC">
        <w:t>2</w:t>
      </w:r>
      <w:r w:rsidR="00C36991">
        <w:t>7</w:t>
      </w:r>
      <w:r w:rsidR="004461CC">
        <w:t xml:space="preserve"> </w:t>
      </w:r>
      <w:r>
        <w:rPr>
          <w:rFonts w:hint="eastAsia"/>
        </w:rPr>
        <w:t xml:space="preserve">Example of </w:t>
      </w:r>
      <w:proofErr w:type="spellStart"/>
      <w:r w:rsidR="008C333F">
        <w:t>FedEO</w:t>
      </w:r>
      <w:proofErr w:type="spellEnd"/>
      <w:r w:rsidR="008C333F">
        <w:rPr>
          <w:rFonts w:hint="eastAsia"/>
        </w:rPr>
        <w:t xml:space="preserve"> </w:t>
      </w:r>
      <w:r>
        <w:rPr>
          <w:rFonts w:hint="eastAsia"/>
        </w:rPr>
        <w:t>OpenSearch response</w:t>
      </w:r>
    </w:p>
    <w:p w14:paraId="49A080B6" w14:textId="77777777" w:rsidR="0000530B" w:rsidRDefault="0000530B" w:rsidP="00B73B60">
      <w:pPr>
        <w:pStyle w:val="WRCaption"/>
        <w:spacing w:after="120"/>
      </w:pPr>
    </w:p>
    <w:p w14:paraId="3A5951E2" w14:textId="1B5B84BA" w:rsidR="0000530B" w:rsidRDefault="00D20EC4" w:rsidP="0093250A">
      <w:pPr>
        <w:pStyle w:val="WRHeading11"/>
        <w:tabs>
          <w:tab w:val="clear" w:pos="3807"/>
          <w:tab w:val="num" w:pos="567"/>
        </w:tabs>
        <w:ind w:left="567"/>
        <w:rPr>
          <w:rFonts w:ascii="Times New Roman" w:eastAsia="SimSun" w:hAnsi="Times New Roman"/>
          <w:sz w:val="28"/>
          <w:szCs w:val="28"/>
        </w:rPr>
      </w:pPr>
      <w:bookmarkStart w:id="130" w:name="_Toc88117145"/>
      <w:r w:rsidRPr="0093250A">
        <w:rPr>
          <w:rFonts w:ascii="Times New Roman" w:eastAsia="SimSun" w:hAnsi="Times New Roman"/>
          <w:sz w:val="28"/>
          <w:szCs w:val="28"/>
        </w:rPr>
        <w:t xml:space="preserve">Available </w:t>
      </w:r>
      <w:r w:rsidR="0000530B" w:rsidRPr="0093250A">
        <w:rPr>
          <w:rFonts w:ascii="Times New Roman" w:eastAsia="SimSun" w:hAnsi="Times New Roman"/>
          <w:sz w:val="28"/>
          <w:szCs w:val="28"/>
        </w:rPr>
        <w:t xml:space="preserve">Granule Search </w:t>
      </w:r>
      <w:r w:rsidRPr="0093250A">
        <w:rPr>
          <w:rFonts w:ascii="Times New Roman" w:eastAsia="SimSun" w:hAnsi="Times New Roman"/>
          <w:sz w:val="28"/>
          <w:szCs w:val="28"/>
        </w:rPr>
        <w:t>Parameters</w:t>
      </w:r>
      <w:bookmarkEnd w:id="130"/>
    </w:p>
    <w:p w14:paraId="557A8786" w14:textId="6EAB71A6" w:rsidR="00DF4C2B" w:rsidRDefault="00DF4C2B" w:rsidP="00C04794">
      <w:pPr>
        <w:spacing w:after="120"/>
      </w:pPr>
      <w:r>
        <w:t>The set of available granule search parameters depends on the actual collection and is not fixed.</w:t>
      </w:r>
      <w:r w:rsidR="00866948">
        <w:t xml:space="preserve">  Please refer to [</w:t>
      </w:r>
      <w:r w:rsidR="00B12241">
        <w:t xml:space="preserve">WGISS Connected Data Assets, </w:t>
      </w:r>
      <w:proofErr w:type="spellStart"/>
      <w:r w:rsidR="00B12241">
        <w:t>FedEO</w:t>
      </w:r>
      <w:proofErr w:type="spellEnd"/>
      <w:r w:rsidR="00B12241">
        <w:t xml:space="preserve"> Data Partner Guide</w:t>
      </w:r>
      <w:r w:rsidR="00866948">
        <w:t>] for the complete list of search parameters that may be advertised by a granule search OSDD.</w:t>
      </w:r>
      <w:r>
        <w:t xml:space="preserve">  The meaning of the</w:t>
      </w:r>
      <w:r w:rsidR="00866948">
        <w:t>se</w:t>
      </w:r>
      <w:r>
        <w:t xml:space="preserve"> parameters is defined in [CEOS-OS-BP], [OGC 13-026r8] and [OGC 10-032r8].</w:t>
      </w:r>
    </w:p>
    <w:p w14:paraId="43EDCF8F" w14:textId="0887C51E" w:rsidR="00866948" w:rsidRDefault="00866948" w:rsidP="00DF4C2B">
      <w:r>
        <w:t xml:space="preserve">The table below </w:t>
      </w:r>
      <w:r w:rsidR="00D1274C">
        <w:t>lists the</w:t>
      </w:r>
      <w:r>
        <w:t xml:space="preserve"> parameters</w:t>
      </w:r>
      <w:r w:rsidR="00D1274C">
        <w:t xml:space="preserve"> (subset of the above list) which are advertised in the </w:t>
      </w:r>
      <w:proofErr w:type="spellStart"/>
      <w:r w:rsidR="00D1274C">
        <w:t>FedEO</w:t>
      </w:r>
      <w:proofErr w:type="spellEnd"/>
      <w:r w:rsidR="00D1274C">
        <w:t xml:space="preserve"> top-level OSDD for granule search with their obligation</w:t>
      </w:r>
      <w:r>
        <w:t>.</w:t>
      </w:r>
    </w:p>
    <w:p w14:paraId="0FA72A7D" w14:textId="77777777" w:rsidR="0000530B" w:rsidRPr="00866948" w:rsidRDefault="0000530B" w:rsidP="0000530B">
      <w:pPr>
        <w:pStyle w:val="WRText"/>
        <w:spacing w:after="120"/>
        <w:rPr>
          <w:rFonts w:eastAsia="SimSun"/>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615"/>
        <w:gridCol w:w="2334"/>
        <w:gridCol w:w="2992"/>
        <w:gridCol w:w="1761"/>
      </w:tblGrid>
      <w:tr w:rsidR="0000530B" w14:paraId="695AFA60" w14:textId="77777777" w:rsidTr="00D11452">
        <w:trPr>
          <w:jc w:val="center"/>
        </w:trPr>
        <w:tc>
          <w:tcPr>
            <w:tcW w:w="1615" w:type="dxa"/>
            <w:shd w:val="clear" w:color="auto" w:fill="4F81BD"/>
            <w:vAlign w:val="center"/>
          </w:tcPr>
          <w:p w14:paraId="1B15B9A8" w14:textId="77777777" w:rsidR="0000530B" w:rsidRPr="000237F9" w:rsidRDefault="0000530B" w:rsidP="00715A16">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334" w:type="dxa"/>
            <w:shd w:val="clear" w:color="auto" w:fill="4F81BD"/>
            <w:vAlign w:val="center"/>
          </w:tcPr>
          <w:p w14:paraId="2B801702" w14:textId="77777777" w:rsidR="0000530B" w:rsidRPr="000237F9" w:rsidRDefault="0000530B" w:rsidP="00715A16">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992" w:type="dxa"/>
            <w:shd w:val="clear" w:color="auto" w:fill="4F81BD"/>
            <w:vAlign w:val="center"/>
          </w:tcPr>
          <w:p w14:paraId="6BFF6B4F" w14:textId="77777777" w:rsidR="0000530B" w:rsidRPr="000237F9" w:rsidRDefault="0000530B" w:rsidP="00715A16">
            <w:pPr>
              <w:jc w:val="center"/>
              <w:rPr>
                <w:b/>
                <w:color w:val="FFFFFF"/>
              </w:rPr>
            </w:pPr>
            <w:r w:rsidRPr="000237F9">
              <w:rPr>
                <w:rFonts w:hint="eastAsia"/>
                <w:b/>
                <w:color w:val="FFFFFF"/>
              </w:rPr>
              <w:t xml:space="preserve">Value &amp; </w:t>
            </w:r>
            <w:r>
              <w:rPr>
                <w:rFonts w:hint="eastAsia"/>
                <w:b/>
                <w:color w:val="FFFFFF"/>
              </w:rPr>
              <w:t>Cardinality</w:t>
            </w:r>
          </w:p>
          <w:p w14:paraId="40C4AFC2" w14:textId="77777777" w:rsidR="0000530B" w:rsidRPr="000237F9" w:rsidRDefault="0000530B" w:rsidP="00715A16">
            <w:pPr>
              <w:jc w:val="center"/>
              <w:rPr>
                <w:b/>
                <w:color w:val="FFFFFF"/>
              </w:rPr>
            </w:pPr>
            <w:r w:rsidRPr="000237F9">
              <w:rPr>
                <w:b/>
                <w:color w:val="FFFFFF"/>
              </w:rPr>
              <w:t>(M) = mandatory</w:t>
            </w:r>
          </w:p>
          <w:p w14:paraId="54977B45" w14:textId="77777777" w:rsidR="0000530B" w:rsidRPr="000237F9" w:rsidRDefault="0000530B" w:rsidP="00715A16">
            <w:pPr>
              <w:jc w:val="center"/>
              <w:rPr>
                <w:b/>
                <w:color w:val="FFFFFF"/>
              </w:rPr>
            </w:pPr>
            <w:r w:rsidRPr="000237F9">
              <w:rPr>
                <w:b/>
                <w:color w:val="FFFFFF"/>
              </w:rPr>
              <w:t>(O) = optional</w:t>
            </w:r>
          </w:p>
        </w:tc>
        <w:tc>
          <w:tcPr>
            <w:tcW w:w="1761" w:type="dxa"/>
            <w:shd w:val="clear" w:color="auto" w:fill="4F81BD"/>
            <w:vAlign w:val="center"/>
          </w:tcPr>
          <w:p w14:paraId="5260DF15" w14:textId="77777777" w:rsidR="0000530B" w:rsidRPr="000237F9" w:rsidRDefault="0000530B" w:rsidP="00715A16">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0530B" w:rsidRPr="000237F9" w14:paraId="634EB548" w14:textId="77777777" w:rsidTr="00D11452">
        <w:trPr>
          <w:jc w:val="center"/>
        </w:trPr>
        <w:tc>
          <w:tcPr>
            <w:tcW w:w="1615" w:type="dxa"/>
            <w:shd w:val="clear" w:color="auto" w:fill="auto"/>
          </w:tcPr>
          <w:p w14:paraId="6244153B" w14:textId="4993CB8F" w:rsidR="0000530B" w:rsidRPr="00866948" w:rsidRDefault="0000530B" w:rsidP="00715A16">
            <w:pPr>
              <w:rPr>
                <w:sz w:val="18"/>
                <w:szCs w:val="18"/>
              </w:rPr>
            </w:pPr>
          </w:p>
        </w:tc>
        <w:tc>
          <w:tcPr>
            <w:tcW w:w="2334" w:type="dxa"/>
            <w:shd w:val="clear" w:color="auto" w:fill="auto"/>
          </w:tcPr>
          <w:p w14:paraId="68EF68E6" w14:textId="23107636" w:rsidR="0000530B" w:rsidRPr="000237F9" w:rsidRDefault="0000530B" w:rsidP="00715A16">
            <w:pPr>
              <w:jc w:val="left"/>
              <w:rPr>
                <w:sz w:val="18"/>
                <w:szCs w:val="18"/>
              </w:rPr>
            </w:pPr>
          </w:p>
        </w:tc>
        <w:tc>
          <w:tcPr>
            <w:tcW w:w="2992" w:type="dxa"/>
            <w:shd w:val="clear" w:color="auto" w:fill="auto"/>
          </w:tcPr>
          <w:p w14:paraId="40C4BED1" w14:textId="5A484F20" w:rsidR="0000530B" w:rsidRPr="000237F9" w:rsidRDefault="0000530B" w:rsidP="00715A16">
            <w:pPr>
              <w:jc w:val="left"/>
              <w:rPr>
                <w:sz w:val="18"/>
                <w:szCs w:val="18"/>
              </w:rPr>
            </w:pPr>
          </w:p>
        </w:tc>
        <w:tc>
          <w:tcPr>
            <w:tcW w:w="1761" w:type="dxa"/>
            <w:shd w:val="clear" w:color="auto" w:fill="auto"/>
          </w:tcPr>
          <w:p w14:paraId="56D92434" w14:textId="19367C39" w:rsidR="0000530B" w:rsidRPr="000237F9" w:rsidRDefault="0000530B" w:rsidP="00715A16">
            <w:pPr>
              <w:rPr>
                <w:sz w:val="18"/>
                <w:szCs w:val="18"/>
              </w:rPr>
            </w:pPr>
          </w:p>
        </w:tc>
      </w:tr>
      <w:tr w:rsidR="0000530B" w:rsidRPr="000237F9" w14:paraId="0A3B9ACA" w14:textId="77777777" w:rsidTr="00D11452">
        <w:trPr>
          <w:jc w:val="center"/>
        </w:trPr>
        <w:tc>
          <w:tcPr>
            <w:tcW w:w="1615" w:type="dxa"/>
            <w:shd w:val="clear" w:color="auto" w:fill="auto"/>
          </w:tcPr>
          <w:p w14:paraId="5D8D758E" w14:textId="37D77362" w:rsidR="0000530B" w:rsidRPr="00866948" w:rsidRDefault="00D1274C" w:rsidP="00715A16">
            <w:pPr>
              <w:rPr>
                <w:sz w:val="18"/>
                <w:szCs w:val="18"/>
              </w:rPr>
            </w:pPr>
            <w:proofErr w:type="spellStart"/>
            <w:r>
              <w:rPr>
                <w:sz w:val="18"/>
                <w:szCs w:val="18"/>
              </w:rPr>
              <w:t>bbox</w:t>
            </w:r>
            <w:proofErr w:type="spellEnd"/>
          </w:p>
        </w:tc>
        <w:tc>
          <w:tcPr>
            <w:tcW w:w="2334" w:type="dxa"/>
            <w:shd w:val="clear" w:color="auto" w:fill="auto"/>
          </w:tcPr>
          <w:p w14:paraId="16E39FBB" w14:textId="389713EF" w:rsidR="0000530B" w:rsidRPr="000237F9" w:rsidRDefault="00783EA9" w:rsidP="00715A16">
            <w:pPr>
              <w:jc w:val="left"/>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spatial extent overlapping this bounding box</w:t>
            </w:r>
          </w:p>
        </w:tc>
        <w:tc>
          <w:tcPr>
            <w:tcW w:w="2992" w:type="dxa"/>
            <w:shd w:val="clear" w:color="auto" w:fill="auto"/>
          </w:tcPr>
          <w:p w14:paraId="1707D21E" w14:textId="5F7246C6" w:rsidR="0000530B" w:rsidRPr="000237F9" w:rsidRDefault="00D1274C" w:rsidP="00715A16">
            <w:pPr>
              <w:jc w:val="left"/>
              <w:rPr>
                <w:sz w:val="18"/>
                <w:szCs w:val="18"/>
              </w:rPr>
            </w:pPr>
            <w:r>
              <w:rPr>
                <w:sz w:val="18"/>
                <w:szCs w:val="18"/>
              </w:rPr>
              <w:t>(O)</w:t>
            </w:r>
          </w:p>
        </w:tc>
        <w:tc>
          <w:tcPr>
            <w:tcW w:w="1761" w:type="dxa"/>
            <w:shd w:val="clear" w:color="auto" w:fill="auto"/>
          </w:tcPr>
          <w:p w14:paraId="22149241" w14:textId="3E120168" w:rsidR="0000530B" w:rsidRPr="000237F9" w:rsidRDefault="00D1274C" w:rsidP="00715A16">
            <w:pPr>
              <w:rPr>
                <w:sz w:val="18"/>
                <w:szCs w:val="18"/>
              </w:rPr>
            </w:pPr>
            <w:proofErr w:type="spellStart"/>
            <w:proofErr w:type="gramStart"/>
            <w:r>
              <w:rPr>
                <w:sz w:val="18"/>
                <w:szCs w:val="18"/>
              </w:rPr>
              <w:t>geo:box</w:t>
            </w:r>
            <w:proofErr w:type="spellEnd"/>
            <w:proofErr w:type="gramEnd"/>
          </w:p>
        </w:tc>
      </w:tr>
      <w:tr w:rsidR="00D1274C" w:rsidRPr="000237F9" w14:paraId="41070D10" w14:textId="77777777" w:rsidTr="00D11452">
        <w:trPr>
          <w:jc w:val="center"/>
        </w:trPr>
        <w:tc>
          <w:tcPr>
            <w:tcW w:w="1615" w:type="dxa"/>
            <w:shd w:val="clear" w:color="auto" w:fill="auto"/>
          </w:tcPr>
          <w:p w14:paraId="504A5660" w14:textId="468D076A" w:rsidR="00D1274C" w:rsidRDefault="00D1274C" w:rsidP="00715A16">
            <w:pPr>
              <w:rPr>
                <w:sz w:val="18"/>
                <w:szCs w:val="18"/>
              </w:rPr>
            </w:pPr>
            <w:proofErr w:type="spellStart"/>
            <w:r>
              <w:rPr>
                <w:sz w:val="18"/>
                <w:szCs w:val="18"/>
              </w:rPr>
              <w:t>endDate</w:t>
            </w:r>
            <w:proofErr w:type="spellEnd"/>
          </w:p>
        </w:tc>
        <w:tc>
          <w:tcPr>
            <w:tcW w:w="2334" w:type="dxa"/>
            <w:shd w:val="clear" w:color="auto" w:fill="auto"/>
          </w:tcPr>
          <w:p w14:paraId="4EE087FA" w14:textId="2F83619C" w:rsidR="00D1274C" w:rsidRPr="000237F9" w:rsidRDefault="00783EA9"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992" w:type="dxa"/>
            <w:shd w:val="clear" w:color="auto" w:fill="auto"/>
          </w:tcPr>
          <w:p w14:paraId="16CD5944" w14:textId="2B6236DD" w:rsidR="00D1274C" w:rsidRDefault="00D1274C" w:rsidP="00715A16">
            <w:pPr>
              <w:jc w:val="left"/>
              <w:rPr>
                <w:sz w:val="18"/>
                <w:szCs w:val="18"/>
              </w:rPr>
            </w:pPr>
            <w:r>
              <w:rPr>
                <w:sz w:val="18"/>
                <w:szCs w:val="18"/>
              </w:rPr>
              <w:t>(O)</w:t>
            </w:r>
          </w:p>
        </w:tc>
        <w:tc>
          <w:tcPr>
            <w:tcW w:w="1761" w:type="dxa"/>
            <w:shd w:val="clear" w:color="auto" w:fill="auto"/>
          </w:tcPr>
          <w:p w14:paraId="5EE63834" w14:textId="36D670CF" w:rsidR="00D1274C" w:rsidRDefault="00D0241F" w:rsidP="00715A16">
            <w:pPr>
              <w:rPr>
                <w:sz w:val="18"/>
                <w:szCs w:val="18"/>
              </w:rPr>
            </w:pPr>
            <w:proofErr w:type="spellStart"/>
            <w:proofErr w:type="gramStart"/>
            <w:r>
              <w:rPr>
                <w:sz w:val="18"/>
                <w:szCs w:val="18"/>
              </w:rPr>
              <w:t>time:end</w:t>
            </w:r>
            <w:proofErr w:type="spellEnd"/>
            <w:proofErr w:type="gramEnd"/>
          </w:p>
        </w:tc>
      </w:tr>
      <w:tr w:rsidR="0000530B" w:rsidRPr="000237F9" w14:paraId="29C3CD6B" w14:textId="77777777" w:rsidTr="00D11452">
        <w:trPr>
          <w:jc w:val="center"/>
        </w:trPr>
        <w:tc>
          <w:tcPr>
            <w:tcW w:w="1615" w:type="dxa"/>
            <w:shd w:val="clear" w:color="auto" w:fill="auto"/>
          </w:tcPr>
          <w:p w14:paraId="2BADDC53" w14:textId="2FD07951" w:rsidR="0000530B" w:rsidRPr="00866948" w:rsidRDefault="00D1274C" w:rsidP="00715A16">
            <w:pPr>
              <w:rPr>
                <w:sz w:val="18"/>
                <w:szCs w:val="18"/>
              </w:rPr>
            </w:pPr>
            <w:proofErr w:type="spellStart"/>
            <w:r>
              <w:rPr>
                <w:sz w:val="18"/>
                <w:szCs w:val="18"/>
              </w:rPr>
              <w:t>lat</w:t>
            </w:r>
            <w:proofErr w:type="spellEnd"/>
          </w:p>
        </w:tc>
        <w:tc>
          <w:tcPr>
            <w:tcW w:w="2334" w:type="dxa"/>
            <w:shd w:val="clear" w:color="auto" w:fill="auto"/>
          </w:tcPr>
          <w:p w14:paraId="47EA24AF" w14:textId="68D94055" w:rsidR="0000530B" w:rsidRPr="000237F9" w:rsidRDefault="006740B1" w:rsidP="00715A16">
            <w:pPr>
              <w:jc w:val="left"/>
              <w:rPr>
                <w:sz w:val="18"/>
                <w:szCs w:val="18"/>
              </w:rPr>
            </w:pPr>
            <w:r>
              <w:rPr>
                <w:sz w:val="18"/>
                <w:szCs w:val="18"/>
              </w:rPr>
              <w:t xml:space="preserve">Latitude of center of area of interest used in combination with </w:t>
            </w:r>
            <w:proofErr w:type="spellStart"/>
            <w:proofErr w:type="gramStart"/>
            <w:r>
              <w:rPr>
                <w:sz w:val="18"/>
                <w:szCs w:val="18"/>
              </w:rPr>
              <w:t>geo:lon</w:t>
            </w:r>
            <w:proofErr w:type="spellEnd"/>
            <w:proofErr w:type="gramEnd"/>
            <w:r>
              <w:rPr>
                <w:sz w:val="18"/>
                <w:szCs w:val="18"/>
              </w:rPr>
              <w:t xml:space="preserve"> and </w:t>
            </w:r>
            <w:proofErr w:type="spellStart"/>
            <w:r>
              <w:rPr>
                <w:sz w:val="18"/>
                <w:szCs w:val="18"/>
              </w:rPr>
              <w:t>geo:radius</w:t>
            </w:r>
            <w:proofErr w:type="spellEnd"/>
            <w:r>
              <w:rPr>
                <w:sz w:val="18"/>
                <w:szCs w:val="18"/>
              </w:rPr>
              <w:t>.</w:t>
            </w:r>
          </w:p>
        </w:tc>
        <w:tc>
          <w:tcPr>
            <w:tcW w:w="2992" w:type="dxa"/>
            <w:shd w:val="clear" w:color="auto" w:fill="auto"/>
          </w:tcPr>
          <w:p w14:paraId="266C5AE0" w14:textId="6BCAF689" w:rsidR="0000530B" w:rsidRPr="000237F9" w:rsidRDefault="00D1274C" w:rsidP="00715A16">
            <w:pPr>
              <w:jc w:val="left"/>
              <w:rPr>
                <w:sz w:val="18"/>
                <w:szCs w:val="18"/>
              </w:rPr>
            </w:pPr>
            <w:r>
              <w:rPr>
                <w:sz w:val="18"/>
                <w:szCs w:val="18"/>
              </w:rPr>
              <w:t>(O)</w:t>
            </w:r>
          </w:p>
        </w:tc>
        <w:tc>
          <w:tcPr>
            <w:tcW w:w="1761" w:type="dxa"/>
            <w:shd w:val="clear" w:color="auto" w:fill="auto"/>
          </w:tcPr>
          <w:p w14:paraId="25E6FEA5" w14:textId="6460C500" w:rsidR="0000530B" w:rsidRPr="000237F9" w:rsidRDefault="00D1274C" w:rsidP="00715A16">
            <w:pPr>
              <w:rPr>
                <w:sz w:val="18"/>
                <w:szCs w:val="18"/>
              </w:rPr>
            </w:pPr>
            <w:proofErr w:type="spellStart"/>
            <w:proofErr w:type="gramStart"/>
            <w:r>
              <w:rPr>
                <w:sz w:val="18"/>
                <w:szCs w:val="18"/>
              </w:rPr>
              <w:t>geo:lat</w:t>
            </w:r>
            <w:proofErr w:type="spellEnd"/>
            <w:proofErr w:type="gramEnd"/>
          </w:p>
        </w:tc>
      </w:tr>
      <w:tr w:rsidR="0000530B" w:rsidRPr="000237F9" w14:paraId="421B4E80" w14:textId="77777777" w:rsidTr="00D11452">
        <w:trPr>
          <w:jc w:val="center"/>
        </w:trPr>
        <w:tc>
          <w:tcPr>
            <w:tcW w:w="1615" w:type="dxa"/>
            <w:shd w:val="clear" w:color="auto" w:fill="auto"/>
          </w:tcPr>
          <w:p w14:paraId="57AC54AA" w14:textId="6F94B79D" w:rsidR="0000530B" w:rsidRPr="00866948" w:rsidRDefault="00D1274C" w:rsidP="00715A16">
            <w:pPr>
              <w:rPr>
                <w:sz w:val="18"/>
                <w:szCs w:val="18"/>
              </w:rPr>
            </w:pPr>
            <w:proofErr w:type="spellStart"/>
            <w:r>
              <w:rPr>
                <w:sz w:val="18"/>
                <w:szCs w:val="18"/>
              </w:rPr>
              <w:t>lon</w:t>
            </w:r>
            <w:proofErr w:type="spellEnd"/>
          </w:p>
        </w:tc>
        <w:tc>
          <w:tcPr>
            <w:tcW w:w="2334" w:type="dxa"/>
            <w:shd w:val="clear" w:color="auto" w:fill="auto"/>
          </w:tcPr>
          <w:p w14:paraId="0938F2F3" w14:textId="3BB3DFF4" w:rsidR="0000530B" w:rsidRPr="000237F9" w:rsidRDefault="006740B1" w:rsidP="00715A16">
            <w:pPr>
              <w:jc w:val="left"/>
              <w:rPr>
                <w:sz w:val="18"/>
                <w:szCs w:val="18"/>
              </w:rPr>
            </w:pPr>
            <w:r>
              <w:rPr>
                <w:sz w:val="18"/>
                <w:szCs w:val="18"/>
              </w:rPr>
              <w:t xml:space="preserve">Longitude of center of area of interest used in combination with </w:t>
            </w:r>
            <w:proofErr w:type="spellStart"/>
            <w:proofErr w:type="gramStart"/>
            <w:r>
              <w:rPr>
                <w:sz w:val="18"/>
                <w:szCs w:val="18"/>
              </w:rPr>
              <w:t>geo:lat</w:t>
            </w:r>
            <w:proofErr w:type="spellEnd"/>
            <w:proofErr w:type="gramEnd"/>
            <w:r>
              <w:rPr>
                <w:sz w:val="18"/>
                <w:szCs w:val="18"/>
              </w:rPr>
              <w:t xml:space="preserve"> and </w:t>
            </w:r>
            <w:proofErr w:type="spellStart"/>
            <w:r>
              <w:rPr>
                <w:sz w:val="18"/>
                <w:szCs w:val="18"/>
              </w:rPr>
              <w:t>geo:radius</w:t>
            </w:r>
            <w:proofErr w:type="spellEnd"/>
            <w:r>
              <w:rPr>
                <w:sz w:val="18"/>
                <w:szCs w:val="18"/>
              </w:rPr>
              <w:t>.</w:t>
            </w:r>
          </w:p>
        </w:tc>
        <w:tc>
          <w:tcPr>
            <w:tcW w:w="2992" w:type="dxa"/>
            <w:shd w:val="clear" w:color="auto" w:fill="auto"/>
          </w:tcPr>
          <w:p w14:paraId="7FA25398" w14:textId="52F61353" w:rsidR="0000530B" w:rsidRPr="000237F9" w:rsidRDefault="00D1274C" w:rsidP="00715A16">
            <w:pPr>
              <w:jc w:val="left"/>
              <w:rPr>
                <w:sz w:val="18"/>
                <w:szCs w:val="18"/>
              </w:rPr>
            </w:pPr>
            <w:r>
              <w:rPr>
                <w:sz w:val="18"/>
                <w:szCs w:val="18"/>
              </w:rPr>
              <w:t>(O)</w:t>
            </w:r>
          </w:p>
        </w:tc>
        <w:tc>
          <w:tcPr>
            <w:tcW w:w="1761" w:type="dxa"/>
            <w:shd w:val="clear" w:color="auto" w:fill="auto"/>
          </w:tcPr>
          <w:p w14:paraId="116DF34B" w14:textId="37550037" w:rsidR="0000530B" w:rsidRPr="000237F9" w:rsidRDefault="00D1274C" w:rsidP="00715A16">
            <w:pPr>
              <w:rPr>
                <w:sz w:val="18"/>
                <w:szCs w:val="18"/>
              </w:rPr>
            </w:pPr>
            <w:proofErr w:type="spellStart"/>
            <w:proofErr w:type="gramStart"/>
            <w:r>
              <w:rPr>
                <w:sz w:val="18"/>
                <w:szCs w:val="18"/>
              </w:rPr>
              <w:t>geo:lon</w:t>
            </w:r>
            <w:proofErr w:type="spellEnd"/>
            <w:proofErr w:type="gramEnd"/>
          </w:p>
        </w:tc>
      </w:tr>
      <w:tr w:rsidR="00D0241F" w:rsidRPr="000237F9" w14:paraId="757A316D" w14:textId="77777777" w:rsidTr="00D11452">
        <w:trPr>
          <w:jc w:val="center"/>
        </w:trPr>
        <w:tc>
          <w:tcPr>
            <w:tcW w:w="1615" w:type="dxa"/>
            <w:shd w:val="clear" w:color="auto" w:fill="auto"/>
          </w:tcPr>
          <w:p w14:paraId="7DC8235F" w14:textId="6BC70E91" w:rsidR="00D0241F" w:rsidRDefault="00D0241F" w:rsidP="00715A16">
            <w:pPr>
              <w:rPr>
                <w:sz w:val="18"/>
                <w:szCs w:val="18"/>
              </w:rPr>
            </w:pPr>
            <w:proofErr w:type="spellStart"/>
            <w:r>
              <w:rPr>
                <w:sz w:val="18"/>
                <w:szCs w:val="18"/>
              </w:rPr>
              <w:t>maximumRecords</w:t>
            </w:r>
            <w:proofErr w:type="spellEnd"/>
          </w:p>
        </w:tc>
        <w:tc>
          <w:tcPr>
            <w:tcW w:w="2334" w:type="dxa"/>
            <w:shd w:val="clear" w:color="auto" w:fill="auto"/>
          </w:tcPr>
          <w:p w14:paraId="0201FD75" w14:textId="15FFAA02" w:rsidR="00D0241F" w:rsidRPr="000237F9" w:rsidRDefault="00783EA9" w:rsidP="00715A16">
            <w:pPr>
              <w:jc w:val="left"/>
              <w:rPr>
                <w:sz w:val="18"/>
                <w:szCs w:val="18"/>
              </w:rPr>
            </w:pPr>
            <w:r w:rsidRPr="00C80CDB">
              <w:rPr>
                <w:sz w:val="18"/>
                <w:szCs w:val="18"/>
              </w:rPr>
              <w:t>Number of search results per page desired by the search client</w:t>
            </w:r>
          </w:p>
        </w:tc>
        <w:tc>
          <w:tcPr>
            <w:tcW w:w="2992" w:type="dxa"/>
            <w:shd w:val="clear" w:color="auto" w:fill="auto"/>
          </w:tcPr>
          <w:p w14:paraId="2165346B" w14:textId="4E86C723" w:rsidR="00D0241F" w:rsidRDefault="00D0241F" w:rsidP="00715A16">
            <w:pPr>
              <w:jc w:val="left"/>
              <w:rPr>
                <w:sz w:val="18"/>
                <w:szCs w:val="18"/>
              </w:rPr>
            </w:pPr>
            <w:r>
              <w:rPr>
                <w:sz w:val="18"/>
                <w:szCs w:val="18"/>
              </w:rPr>
              <w:t>(O)</w:t>
            </w:r>
          </w:p>
        </w:tc>
        <w:tc>
          <w:tcPr>
            <w:tcW w:w="1761" w:type="dxa"/>
            <w:shd w:val="clear" w:color="auto" w:fill="auto"/>
          </w:tcPr>
          <w:p w14:paraId="4298A838" w14:textId="23926A4D" w:rsidR="00D0241F" w:rsidRDefault="00D0241F" w:rsidP="00715A16">
            <w:pPr>
              <w:rPr>
                <w:sz w:val="18"/>
                <w:szCs w:val="18"/>
              </w:rPr>
            </w:pPr>
            <w:proofErr w:type="spellStart"/>
            <w:proofErr w:type="gramStart"/>
            <w:r>
              <w:rPr>
                <w:sz w:val="18"/>
                <w:szCs w:val="18"/>
              </w:rPr>
              <w:t>os:count</w:t>
            </w:r>
            <w:proofErr w:type="spellEnd"/>
            <w:proofErr w:type="gramEnd"/>
          </w:p>
        </w:tc>
      </w:tr>
      <w:tr w:rsidR="00D1274C" w:rsidRPr="000237F9" w14:paraId="7EA44AE0" w14:textId="77777777" w:rsidTr="00D11452">
        <w:trPr>
          <w:jc w:val="center"/>
        </w:trPr>
        <w:tc>
          <w:tcPr>
            <w:tcW w:w="1615" w:type="dxa"/>
            <w:shd w:val="clear" w:color="auto" w:fill="auto"/>
          </w:tcPr>
          <w:p w14:paraId="5DDB2CA7" w14:textId="7FD96B42" w:rsidR="00D1274C" w:rsidRDefault="00D1274C" w:rsidP="00715A16">
            <w:pPr>
              <w:rPr>
                <w:sz w:val="18"/>
                <w:szCs w:val="18"/>
              </w:rPr>
            </w:pPr>
            <w:r>
              <w:rPr>
                <w:sz w:val="18"/>
                <w:szCs w:val="18"/>
              </w:rPr>
              <w:t>name</w:t>
            </w:r>
          </w:p>
        </w:tc>
        <w:tc>
          <w:tcPr>
            <w:tcW w:w="2334" w:type="dxa"/>
            <w:shd w:val="clear" w:color="auto" w:fill="auto"/>
          </w:tcPr>
          <w:p w14:paraId="3C4CEE7E" w14:textId="2740DFA8" w:rsidR="00D1274C" w:rsidRPr="000237F9" w:rsidRDefault="006740B1" w:rsidP="006740B1">
            <w:pPr>
              <w:jc w:val="left"/>
              <w:rPr>
                <w:sz w:val="18"/>
                <w:szCs w:val="18"/>
              </w:rPr>
            </w:pPr>
            <w:r w:rsidRPr="006740B1">
              <w:rPr>
                <w:sz w:val="18"/>
                <w:szCs w:val="18"/>
              </w:rPr>
              <w:t>A string describing the</w:t>
            </w:r>
            <w:r>
              <w:rPr>
                <w:sz w:val="18"/>
                <w:szCs w:val="18"/>
              </w:rPr>
              <w:t xml:space="preserve"> </w:t>
            </w:r>
            <w:r w:rsidRPr="006740B1">
              <w:rPr>
                <w:sz w:val="18"/>
                <w:szCs w:val="18"/>
              </w:rPr>
              <w:t>location (place name)</w:t>
            </w:r>
            <w:r>
              <w:rPr>
                <w:sz w:val="18"/>
                <w:szCs w:val="18"/>
              </w:rPr>
              <w:t xml:space="preserve"> </w:t>
            </w:r>
            <w:r w:rsidRPr="006740B1">
              <w:rPr>
                <w:sz w:val="18"/>
                <w:szCs w:val="18"/>
              </w:rPr>
              <w:t>to perform the search</w:t>
            </w:r>
            <w:r>
              <w:rPr>
                <w:sz w:val="18"/>
                <w:szCs w:val="18"/>
              </w:rPr>
              <w:t xml:space="preserve">. Center </w:t>
            </w:r>
            <w:r>
              <w:rPr>
                <w:sz w:val="18"/>
                <w:szCs w:val="18"/>
              </w:rPr>
              <w:lastRenderedPageBreak/>
              <w:t xml:space="preserve">will be used as </w:t>
            </w:r>
            <w:proofErr w:type="spellStart"/>
            <w:r>
              <w:rPr>
                <w:sz w:val="18"/>
                <w:szCs w:val="18"/>
              </w:rPr>
              <w:t>lat</w:t>
            </w:r>
            <w:proofErr w:type="spellEnd"/>
            <w:r>
              <w:rPr>
                <w:sz w:val="18"/>
                <w:szCs w:val="18"/>
              </w:rPr>
              <w:t>/</w:t>
            </w:r>
            <w:proofErr w:type="spellStart"/>
            <w:r>
              <w:rPr>
                <w:sz w:val="18"/>
                <w:szCs w:val="18"/>
              </w:rPr>
              <w:t>lon</w:t>
            </w:r>
            <w:proofErr w:type="spellEnd"/>
            <w:r>
              <w:rPr>
                <w:sz w:val="18"/>
                <w:szCs w:val="18"/>
              </w:rPr>
              <w:t xml:space="preserve"> coordinates in combination with </w:t>
            </w:r>
            <w:proofErr w:type="spellStart"/>
            <w:proofErr w:type="gramStart"/>
            <w:r>
              <w:rPr>
                <w:sz w:val="18"/>
                <w:szCs w:val="18"/>
              </w:rPr>
              <w:t>geo:radius</w:t>
            </w:r>
            <w:proofErr w:type="spellEnd"/>
            <w:proofErr w:type="gramEnd"/>
            <w:r>
              <w:rPr>
                <w:sz w:val="18"/>
                <w:szCs w:val="18"/>
              </w:rPr>
              <w:t>.</w:t>
            </w:r>
          </w:p>
        </w:tc>
        <w:tc>
          <w:tcPr>
            <w:tcW w:w="2992" w:type="dxa"/>
            <w:shd w:val="clear" w:color="auto" w:fill="auto"/>
          </w:tcPr>
          <w:p w14:paraId="6E6619DC" w14:textId="7CA036DA" w:rsidR="00D1274C" w:rsidRDefault="00D1274C" w:rsidP="00715A16">
            <w:pPr>
              <w:jc w:val="left"/>
              <w:rPr>
                <w:sz w:val="18"/>
                <w:szCs w:val="18"/>
              </w:rPr>
            </w:pPr>
            <w:r>
              <w:rPr>
                <w:sz w:val="18"/>
                <w:szCs w:val="18"/>
              </w:rPr>
              <w:lastRenderedPageBreak/>
              <w:t>(O)</w:t>
            </w:r>
          </w:p>
        </w:tc>
        <w:tc>
          <w:tcPr>
            <w:tcW w:w="1761" w:type="dxa"/>
            <w:shd w:val="clear" w:color="auto" w:fill="auto"/>
          </w:tcPr>
          <w:p w14:paraId="5DFAEEB4" w14:textId="712F2973" w:rsidR="00D1274C" w:rsidRDefault="00D1274C" w:rsidP="00715A16">
            <w:pPr>
              <w:rPr>
                <w:sz w:val="18"/>
                <w:szCs w:val="18"/>
              </w:rPr>
            </w:pPr>
            <w:proofErr w:type="spellStart"/>
            <w:r>
              <w:rPr>
                <w:sz w:val="18"/>
                <w:szCs w:val="18"/>
              </w:rPr>
              <w:t>geo:name</w:t>
            </w:r>
            <w:proofErr w:type="spellEnd"/>
          </w:p>
        </w:tc>
      </w:tr>
      <w:tr w:rsidR="0000530B" w:rsidRPr="000237F9" w14:paraId="4582F844" w14:textId="77777777" w:rsidTr="00D11452">
        <w:trPr>
          <w:jc w:val="center"/>
        </w:trPr>
        <w:tc>
          <w:tcPr>
            <w:tcW w:w="1615" w:type="dxa"/>
            <w:shd w:val="clear" w:color="auto" w:fill="auto"/>
          </w:tcPr>
          <w:p w14:paraId="2C9F5E91" w14:textId="3C9FB53D" w:rsidR="0000530B" w:rsidRPr="00866948" w:rsidRDefault="00C77375" w:rsidP="00715A16">
            <w:pPr>
              <w:rPr>
                <w:sz w:val="18"/>
                <w:szCs w:val="18"/>
              </w:rPr>
            </w:pPr>
            <w:proofErr w:type="spellStart"/>
            <w:r>
              <w:rPr>
                <w:sz w:val="18"/>
                <w:szCs w:val="18"/>
              </w:rPr>
              <w:t>parentIdentifier</w:t>
            </w:r>
            <w:proofErr w:type="spellEnd"/>
          </w:p>
        </w:tc>
        <w:tc>
          <w:tcPr>
            <w:tcW w:w="2334" w:type="dxa"/>
            <w:shd w:val="clear" w:color="auto" w:fill="auto"/>
          </w:tcPr>
          <w:p w14:paraId="78FBA0E3" w14:textId="1B60D775" w:rsidR="0000530B" w:rsidRPr="000237F9" w:rsidRDefault="00783EA9" w:rsidP="00783EA9">
            <w:pPr>
              <w:jc w:val="left"/>
              <w:rPr>
                <w:sz w:val="18"/>
                <w:szCs w:val="18"/>
              </w:rPr>
            </w:pPr>
            <w:r>
              <w:rPr>
                <w:sz w:val="18"/>
                <w:szCs w:val="18"/>
              </w:rPr>
              <w:t>Collection identifier.  Prefilled when obtaining OSDD from IDN.</w:t>
            </w:r>
          </w:p>
        </w:tc>
        <w:tc>
          <w:tcPr>
            <w:tcW w:w="2992" w:type="dxa"/>
            <w:shd w:val="clear" w:color="auto" w:fill="auto"/>
          </w:tcPr>
          <w:p w14:paraId="1697FBE9" w14:textId="55F8A838" w:rsidR="0000530B" w:rsidRPr="000237F9" w:rsidRDefault="00C77375" w:rsidP="00715A16">
            <w:pPr>
              <w:jc w:val="left"/>
              <w:rPr>
                <w:sz w:val="18"/>
                <w:szCs w:val="18"/>
              </w:rPr>
            </w:pPr>
            <w:r>
              <w:rPr>
                <w:sz w:val="18"/>
                <w:szCs w:val="18"/>
              </w:rPr>
              <w:t>(M)</w:t>
            </w:r>
          </w:p>
        </w:tc>
        <w:tc>
          <w:tcPr>
            <w:tcW w:w="1761" w:type="dxa"/>
            <w:shd w:val="clear" w:color="auto" w:fill="auto"/>
          </w:tcPr>
          <w:p w14:paraId="5FA7DAD5" w14:textId="3F5A5BFD" w:rsidR="0000530B" w:rsidRPr="000237F9" w:rsidRDefault="00C77375" w:rsidP="00715A16">
            <w:pPr>
              <w:rPr>
                <w:sz w:val="18"/>
                <w:szCs w:val="18"/>
              </w:rPr>
            </w:pPr>
            <w:proofErr w:type="spellStart"/>
            <w:proofErr w:type="gramStart"/>
            <w:r>
              <w:rPr>
                <w:sz w:val="18"/>
                <w:szCs w:val="18"/>
              </w:rPr>
              <w:t>eo:parentIdentifier</w:t>
            </w:r>
            <w:proofErr w:type="spellEnd"/>
            <w:proofErr w:type="gramEnd"/>
          </w:p>
        </w:tc>
      </w:tr>
      <w:tr w:rsidR="0000530B" w:rsidRPr="000237F9" w14:paraId="29B52EE1" w14:textId="77777777" w:rsidTr="00D11452">
        <w:trPr>
          <w:jc w:val="center"/>
        </w:trPr>
        <w:tc>
          <w:tcPr>
            <w:tcW w:w="1615" w:type="dxa"/>
            <w:shd w:val="clear" w:color="auto" w:fill="auto"/>
          </w:tcPr>
          <w:p w14:paraId="4C7B2F34" w14:textId="1345C7B1" w:rsidR="0000530B" w:rsidRPr="00866948" w:rsidRDefault="00D1274C" w:rsidP="00715A16">
            <w:pPr>
              <w:rPr>
                <w:sz w:val="18"/>
                <w:szCs w:val="18"/>
              </w:rPr>
            </w:pPr>
            <w:r>
              <w:rPr>
                <w:sz w:val="18"/>
                <w:szCs w:val="18"/>
              </w:rPr>
              <w:t>radius</w:t>
            </w:r>
          </w:p>
        </w:tc>
        <w:tc>
          <w:tcPr>
            <w:tcW w:w="2334" w:type="dxa"/>
            <w:shd w:val="clear" w:color="auto" w:fill="auto"/>
          </w:tcPr>
          <w:p w14:paraId="2CCECA50" w14:textId="6C752D7F" w:rsidR="0000530B" w:rsidRPr="000237F9" w:rsidRDefault="006740B1" w:rsidP="006740B1">
            <w:pPr>
              <w:jc w:val="left"/>
              <w:rPr>
                <w:sz w:val="18"/>
                <w:szCs w:val="18"/>
              </w:rPr>
            </w:pPr>
            <w:r w:rsidRPr="006740B1">
              <w:rPr>
                <w:sz w:val="18"/>
                <w:szCs w:val="18"/>
              </w:rPr>
              <w:t>A search radius from a</w:t>
            </w:r>
            <w:r>
              <w:rPr>
                <w:sz w:val="18"/>
                <w:szCs w:val="18"/>
              </w:rPr>
              <w:t xml:space="preserve"> </w:t>
            </w:r>
            <w:proofErr w:type="spellStart"/>
            <w:r w:rsidRPr="006740B1">
              <w:rPr>
                <w:sz w:val="18"/>
                <w:szCs w:val="18"/>
              </w:rPr>
              <w:t>lat-lon</w:t>
            </w:r>
            <w:proofErr w:type="spellEnd"/>
            <w:r w:rsidRPr="006740B1">
              <w:rPr>
                <w:sz w:val="18"/>
                <w:szCs w:val="18"/>
              </w:rPr>
              <w:t xml:space="preserve"> point</w:t>
            </w:r>
            <w:r>
              <w:rPr>
                <w:sz w:val="18"/>
                <w:szCs w:val="18"/>
              </w:rPr>
              <w:t xml:space="preserve">.  Used in combination with </w:t>
            </w:r>
            <w:proofErr w:type="spellStart"/>
            <w:r>
              <w:rPr>
                <w:sz w:val="18"/>
                <w:szCs w:val="18"/>
              </w:rPr>
              <w:t>geo:name</w:t>
            </w:r>
            <w:proofErr w:type="spellEnd"/>
            <w:r>
              <w:rPr>
                <w:sz w:val="18"/>
                <w:szCs w:val="18"/>
              </w:rPr>
              <w:t xml:space="preserve"> or </w:t>
            </w:r>
            <w:proofErr w:type="spellStart"/>
            <w:proofErr w:type="gramStart"/>
            <w:r>
              <w:rPr>
                <w:sz w:val="18"/>
                <w:szCs w:val="18"/>
              </w:rPr>
              <w:t>geo:lat</w:t>
            </w:r>
            <w:proofErr w:type="spellEnd"/>
            <w:proofErr w:type="gramEnd"/>
            <w:r>
              <w:rPr>
                <w:sz w:val="18"/>
                <w:szCs w:val="18"/>
              </w:rPr>
              <w:t>/</w:t>
            </w:r>
            <w:proofErr w:type="spellStart"/>
            <w:r>
              <w:rPr>
                <w:sz w:val="18"/>
                <w:szCs w:val="18"/>
              </w:rPr>
              <w:t>geo:lon</w:t>
            </w:r>
            <w:proofErr w:type="spellEnd"/>
            <w:r>
              <w:rPr>
                <w:sz w:val="18"/>
                <w:szCs w:val="18"/>
              </w:rPr>
              <w:t xml:space="preserve"> to determine area of interest.</w:t>
            </w:r>
          </w:p>
        </w:tc>
        <w:tc>
          <w:tcPr>
            <w:tcW w:w="2992" w:type="dxa"/>
            <w:shd w:val="clear" w:color="auto" w:fill="auto"/>
          </w:tcPr>
          <w:p w14:paraId="31837295" w14:textId="770A8F30" w:rsidR="0000530B" w:rsidRPr="000237F9" w:rsidRDefault="00D1274C" w:rsidP="00715A16">
            <w:pPr>
              <w:jc w:val="left"/>
              <w:rPr>
                <w:sz w:val="18"/>
                <w:szCs w:val="18"/>
              </w:rPr>
            </w:pPr>
            <w:r>
              <w:rPr>
                <w:sz w:val="18"/>
                <w:szCs w:val="18"/>
              </w:rPr>
              <w:t>(O)</w:t>
            </w:r>
          </w:p>
        </w:tc>
        <w:tc>
          <w:tcPr>
            <w:tcW w:w="1761" w:type="dxa"/>
            <w:shd w:val="clear" w:color="auto" w:fill="auto"/>
          </w:tcPr>
          <w:p w14:paraId="1ACF9C8B" w14:textId="6B2425FC" w:rsidR="0000530B" w:rsidRPr="000237F9" w:rsidRDefault="00D1274C" w:rsidP="00715A16">
            <w:pPr>
              <w:rPr>
                <w:sz w:val="18"/>
                <w:szCs w:val="18"/>
              </w:rPr>
            </w:pPr>
            <w:proofErr w:type="spellStart"/>
            <w:proofErr w:type="gramStart"/>
            <w:r>
              <w:rPr>
                <w:sz w:val="18"/>
                <w:szCs w:val="18"/>
              </w:rPr>
              <w:t>geo:radius</w:t>
            </w:r>
            <w:proofErr w:type="spellEnd"/>
            <w:proofErr w:type="gramEnd"/>
          </w:p>
        </w:tc>
      </w:tr>
      <w:tr w:rsidR="0000530B" w:rsidRPr="000237F9" w14:paraId="3399610F" w14:textId="77777777" w:rsidTr="00D11452">
        <w:trPr>
          <w:jc w:val="center"/>
        </w:trPr>
        <w:tc>
          <w:tcPr>
            <w:tcW w:w="1615" w:type="dxa"/>
            <w:shd w:val="clear" w:color="auto" w:fill="auto"/>
          </w:tcPr>
          <w:p w14:paraId="26D431ED" w14:textId="2A42BC20" w:rsidR="0000530B" w:rsidRPr="00866948" w:rsidRDefault="00866948" w:rsidP="00715A16">
            <w:pPr>
              <w:rPr>
                <w:sz w:val="18"/>
                <w:szCs w:val="18"/>
              </w:rPr>
            </w:pPr>
            <w:proofErr w:type="spellStart"/>
            <w:r w:rsidRPr="00866948">
              <w:rPr>
                <w:sz w:val="18"/>
                <w:szCs w:val="18"/>
              </w:rPr>
              <w:t>recordSchema</w:t>
            </w:r>
            <w:proofErr w:type="spellEnd"/>
          </w:p>
        </w:tc>
        <w:tc>
          <w:tcPr>
            <w:tcW w:w="2334" w:type="dxa"/>
            <w:shd w:val="clear" w:color="auto" w:fill="auto"/>
          </w:tcPr>
          <w:p w14:paraId="358C0FD0" w14:textId="66B28B57" w:rsidR="0000530B" w:rsidRPr="00C80CDB" w:rsidRDefault="006740B1" w:rsidP="00715A16">
            <w:pPr>
              <w:jc w:val="left"/>
              <w:rPr>
                <w:sz w:val="18"/>
                <w:szCs w:val="18"/>
              </w:rPr>
            </w:pPr>
            <w:r w:rsidRPr="006740B1">
              <w:rPr>
                <w:sz w:val="18"/>
                <w:szCs w:val="18"/>
              </w:rPr>
              <w:t>Metadata model in which additional metadata should be provided inline</w:t>
            </w:r>
          </w:p>
        </w:tc>
        <w:tc>
          <w:tcPr>
            <w:tcW w:w="2992" w:type="dxa"/>
            <w:shd w:val="clear" w:color="auto" w:fill="auto"/>
          </w:tcPr>
          <w:p w14:paraId="176733B2" w14:textId="77777777" w:rsidR="0000530B" w:rsidRDefault="00866948" w:rsidP="00715A16">
            <w:pPr>
              <w:jc w:val="left"/>
              <w:rPr>
                <w:sz w:val="18"/>
                <w:szCs w:val="18"/>
              </w:rPr>
            </w:pPr>
            <w:r>
              <w:rPr>
                <w:sz w:val="18"/>
                <w:szCs w:val="18"/>
              </w:rPr>
              <w:t>(O)</w:t>
            </w:r>
            <w:r w:rsidR="00DE25C4">
              <w:rPr>
                <w:sz w:val="18"/>
                <w:szCs w:val="18"/>
              </w:rPr>
              <w:t xml:space="preserve">  Allowed values:</w:t>
            </w:r>
          </w:p>
          <w:p w14:paraId="6474E18B" w14:textId="77777777" w:rsidR="00DE25C4" w:rsidRPr="00DE25C4" w:rsidRDefault="00DE25C4" w:rsidP="00DE25C4">
            <w:pPr>
              <w:pStyle w:val="ListParagraph"/>
              <w:numPr>
                <w:ilvl w:val="0"/>
                <w:numId w:val="11"/>
              </w:numPr>
              <w:jc w:val="left"/>
              <w:rPr>
                <w:sz w:val="18"/>
                <w:szCs w:val="18"/>
              </w:rPr>
            </w:pPr>
            <w:r w:rsidRPr="00DE25C4">
              <w:rPr>
                <w:sz w:val="18"/>
                <w:szCs w:val="18"/>
              </w:rPr>
              <w:t>om</w:t>
            </w:r>
          </w:p>
          <w:p w14:paraId="72FD8B07" w14:textId="308F4939" w:rsidR="00DE25C4" w:rsidRPr="00DE25C4" w:rsidRDefault="00DE25C4" w:rsidP="00DE25C4">
            <w:pPr>
              <w:pStyle w:val="ListParagraph"/>
              <w:numPr>
                <w:ilvl w:val="0"/>
                <w:numId w:val="11"/>
              </w:numPr>
              <w:jc w:val="left"/>
              <w:rPr>
                <w:sz w:val="18"/>
                <w:szCs w:val="18"/>
              </w:rPr>
            </w:pPr>
            <w:r w:rsidRPr="00DE25C4">
              <w:rPr>
                <w:sz w:val="18"/>
                <w:szCs w:val="18"/>
              </w:rPr>
              <w:t>om10</w:t>
            </w:r>
          </w:p>
          <w:p w14:paraId="1A6E63C3" w14:textId="3A45ABAF" w:rsidR="00DE25C4" w:rsidRPr="00DE25C4" w:rsidRDefault="00EA23C3" w:rsidP="00DE25C4">
            <w:pPr>
              <w:pStyle w:val="ListParagraph"/>
              <w:numPr>
                <w:ilvl w:val="0"/>
                <w:numId w:val="11"/>
              </w:numPr>
              <w:jc w:val="left"/>
              <w:rPr>
                <w:sz w:val="18"/>
                <w:szCs w:val="18"/>
              </w:rPr>
            </w:pPr>
            <w:r>
              <w:rPr>
                <w:sz w:val="18"/>
                <w:szCs w:val="18"/>
              </w:rPr>
              <w:t>https://</w:t>
            </w:r>
            <w:r w:rsidR="00DE25C4" w:rsidRPr="00DE25C4">
              <w:rPr>
                <w:sz w:val="18"/>
                <w:szCs w:val="18"/>
              </w:rPr>
              <w:t xml:space="preserve">www.opengis.net/eop/2.1 </w:t>
            </w:r>
          </w:p>
          <w:p w14:paraId="2613B6E5" w14:textId="06FC61C0" w:rsidR="00DE25C4" w:rsidRPr="00DE25C4" w:rsidRDefault="00EA23C3" w:rsidP="00DE25C4">
            <w:pPr>
              <w:pStyle w:val="ListParagraph"/>
              <w:numPr>
                <w:ilvl w:val="0"/>
                <w:numId w:val="11"/>
              </w:numPr>
              <w:jc w:val="left"/>
              <w:rPr>
                <w:sz w:val="18"/>
                <w:szCs w:val="18"/>
              </w:rPr>
            </w:pPr>
            <w:r>
              <w:rPr>
                <w:sz w:val="18"/>
                <w:szCs w:val="18"/>
              </w:rPr>
              <w:t>https://</w:t>
            </w:r>
            <w:r w:rsidR="00DE25C4" w:rsidRPr="00DE25C4">
              <w:rPr>
                <w:sz w:val="18"/>
                <w:szCs w:val="18"/>
              </w:rPr>
              <w:t xml:space="preserve">www.opengis.net/eop/2.0 </w:t>
            </w:r>
          </w:p>
        </w:tc>
        <w:tc>
          <w:tcPr>
            <w:tcW w:w="1761" w:type="dxa"/>
            <w:shd w:val="clear" w:color="auto" w:fill="auto"/>
          </w:tcPr>
          <w:p w14:paraId="5D5C28E2" w14:textId="3FA317A9" w:rsidR="0000530B" w:rsidRPr="000237F9" w:rsidRDefault="00866948" w:rsidP="00715A16">
            <w:pPr>
              <w:rPr>
                <w:sz w:val="18"/>
                <w:szCs w:val="18"/>
              </w:rPr>
            </w:pPr>
            <w:proofErr w:type="spellStart"/>
            <w:proofErr w:type="gramStart"/>
            <w:r>
              <w:rPr>
                <w:sz w:val="18"/>
                <w:szCs w:val="18"/>
              </w:rPr>
              <w:t>sru:recordSchema</w:t>
            </w:r>
            <w:proofErr w:type="spellEnd"/>
            <w:proofErr w:type="gramEnd"/>
          </w:p>
        </w:tc>
      </w:tr>
      <w:tr w:rsidR="00D0241F" w:rsidRPr="000237F9" w14:paraId="05F1F2CC" w14:textId="77777777" w:rsidTr="00D11452">
        <w:trPr>
          <w:jc w:val="center"/>
        </w:trPr>
        <w:tc>
          <w:tcPr>
            <w:tcW w:w="1615" w:type="dxa"/>
            <w:shd w:val="clear" w:color="auto" w:fill="auto"/>
          </w:tcPr>
          <w:p w14:paraId="48D1741D" w14:textId="03CB7D37" w:rsidR="00D0241F" w:rsidRPr="00866948" w:rsidRDefault="00D0241F" w:rsidP="00715A16">
            <w:pPr>
              <w:rPr>
                <w:sz w:val="18"/>
                <w:szCs w:val="18"/>
              </w:rPr>
            </w:pPr>
            <w:proofErr w:type="spellStart"/>
            <w:r>
              <w:rPr>
                <w:sz w:val="18"/>
                <w:szCs w:val="18"/>
              </w:rPr>
              <w:t>startDate</w:t>
            </w:r>
            <w:proofErr w:type="spellEnd"/>
          </w:p>
        </w:tc>
        <w:tc>
          <w:tcPr>
            <w:tcW w:w="2334" w:type="dxa"/>
            <w:shd w:val="clear" w:color="auto" w:fill="auto"/>
          </w:tcPr>
          <w:p w14:paraId="26605EFE" w14:textId="7B0AF32D" w:rsidR="00D0241F" w:rsidRPr="00C80CDB" w:rsidRDefault="00783EA9" w:rsidP="00715A16">
            <w:pPr>
              <w:jc w:val="left"/>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992" w:type="dxa"/>
            <w:shd w:val="clear" w:color="auto" w:fill="auto"/>
          </w:tcPr>
          <w:p w14:paraId="5A2903AC" w14:textId="3F2D59FE" w:rsidR="00D0241F" w:rsidRDefault="00D0241F" w:rsidP="00715A16">
            <w:pPr>
              <w:jc w:val="left"/>
              <w:rPr>
                <w:sz w:val="18"/>
                <w:szCs w:val="18"/>
              </w:rPr>
            </w:pPr>
            <w:r>
              <w:rPr>
                <w:sz w:val="18"/>
                <w:szCs w:val="18"/>
              </w:rPr>
              <w:t>(O)</w:t>
            </w:r>
          </w:p>
        </w:tc>
        <w:tc>
          <w:tcPr>
            <w:tcW w:w="1761" w:type="dxa"/>
            <w:shd w:val="clear" w:color="auto" w:fill="auto"/>
          </w:tcPr>
          <w:p w14:paraId="727ECFAC" w14:textId="49E23346" w:rsidR="00D0241F" w:rsidRDefault="00D0241F" w:rsidP="00715A16">
            <w:pPr>
              <w:rPr>
                <w:sz w:val="18"/>
                <w:szCs w:val="18"/>
              </w:rPr>
            </w:pPr>
            <w:proofErr w:type="spellStart"/>
            <w:proofErr w:type="gramStart"/>
            <w:r>
              <w:rPr>
                <w:sz w:val="18"/>
                <w:szCs w:val="18"/>
              </w:rPr>
              <w:t>time:start</w:t>
            </w:r>
            <w:proofErr w:type="spellEnd"/>
            <w:proofErr w:type="gramEnd"/>
          </w:p>
        </w:tc>
      </w:tr>
      <w:tr w:rsidR="00C77375" w:rsidRPr="000237F9" w14:paraId="287D1B6F" w14:textId="77777777" w:rsidTr="00D11452">
        <w:trPr>
          <w:jc w:val="center"/>
        </w:trPr>
        <w:tc>
          <w:tcPr>
            <w:tcW w:w="1615" w:type="dxa"/>
            <w:shd w:val="clear" w:color="auto" w:fill="auto"/>
          </w:tcPr>
          <w:p w14:paraId="67AC6C16" w14:textId="06A68096" w:rsidR="00C77375" w:rsidRDefault="00C77375" w:rsidP="00715A16">
            <w:pPr>
              <w:rPr>
                <w:sz w:val="18"/>
                <w:szCs w:val="18"/>
              </w:rPr>
            </w:pPr>
            <w:proofErr w:type="spellStart"/>
            <w:r>
              <w:rPr>
                <w:sz w:val="18"/>
                <w:szCs w:val="18"/>
              </w:rPr>
              <w:t>startRecord</w:t>
            </w:r>
            <w:proofErr w:type="spellEnd"/>
          </w:p>
        </w:tc>
        <w:tc>
          <w:tcPr>
            <w:tcW w:w="2334" w:type="dxa"/>
            <w:shd w:val="clear" w:color="auto" w:fill="auto"/>
          </w:tcPr>
          <w:p w14:paraId="5CBB7EE7" w14:textId="1E058CFD" w:rsidR="00C77375" w:rsidRPr="00C80CDB" w:rsidRDefault="00783EA9" w:rsidP="00715A16">
            <w:pPr>
              <w:jc w:val="left"/>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992" w:type="dxa"/>
            <w:shd w:val="clear" w:color="auto" w:fill="auto"/>
          </w:tcPr>
          <w:p w14:paraId="200047E0" w14:textId="21715AE6" w:rsidR="00C77375" w:rsidRDefault="00C77375" w:rsidP="00715A16">
            <w:pPr>
              <w:jc w:val="left"/>
              <w:rPr>
                <w:sz w:val="18"/>
                <w:szCs w:val="18"/>
              </w:rPr>
            </w:pPr>
            <w:r>
              <w:rPr>
                <w:sz w:val="18"/>
                <w:szCs w:val="18"/>
              </w:rPr>
              <w:t>(O)</w:t>
            </w:r>
          </w:p>
        </w:tc>
        <w:tc>
          <w:tcPr>
            <w:tcW w:w="1761" w:type="dxa"/>
            <w:shd w:val="clear" w:color="auto" w:fill="auto"/>
          </w:tcPr>
          <w:p w14:paraId="45D21BB0" w14:textId="13C2050C" w:rsidR="00C77375" w:rsidRDefault="00C77375" w:rsidP="00715A16">
            <w:pPr>
              <w:rPr>
                <w:sz w:val="18"/>
                <w:szCs w:val="18"/>
              </w:rPr>
            </w:pPr>
            <w:proofErr w:type="spellStart"/>
            <w:proofErr w:type="gramStart"/>
            <w:r>
              <w:rPr>
                <w:sz w:val="18"/>
                <w:szCs w:val="18"/>
              </w:rPr>
              <w:t>os:startIndex</w:t>
            </w:r>
            <w:proofErr w:type="spellEnd"/>
            <w:proofErr w:type="gramEnd"/>
          </w:p>
        </w:tc>
      </w:tr>
      <w:tr w:rsidR="00D0241F" w:rsidRPr="000237F9" w14:paraId="10DB8DB1" w14:textId="77777777" w:rsidTr="00D11452">
        <w:trPr>
          <w:jc w:val="center"/>
        </w:trPr>
        <w:tc>
          <w:tcPr>
            <w:tcW w:w="1615" w:type="dxa"/>
            <w:shd w:val="clear" w:color="auto" w:fill="auto"/>
          </w:tcPr>
          <w:p w14:paraId="7975ED0B" w14:textId="51D784D5" w:rsidR="00D0241F" w:rsidRDefault="00D0241F" w:rsidP="00715A16">
            <w:pPr>
              <w:rPr>
                <w:sz w:val="18"/>
                <w:szCs w:val="18"/>
              </w:rPr>
            </w:pPr>
            <w:proofErr w:type="spellStart"/>
            <w:r>
              <w:rPr>
                <w:sz w:val="18"/>
                <w:szCs w:val="18"/>
              </w:rPr>
              <w:t>startPage</w:t>
            </w:r>
            <w:proofErr w:type="spellEnd"/>
          </w:p>
        </w:tc>
        <w:tc>
          <w:tcPr>
            <w:tcW w:w="2334" w:type="dxa"/>
            <w:shd w:val="clear" w:color="auto" w:fill="auto"/>
          </w:tcPr>
          <w:p w14:paraId="3C13AF04" w14:textId="77777777" w:rsidR="00D0241F" w:rsidRPr="00C80CDB" w:rsidRDefault="00D0241F" w:rsidP="00715A16">
            <w:pPr>
              <w:jc w:val="left"/>
              <w:rPr>
                <w:sz w:val="18"/>
                <w:szCs w:val="18"/>
              </w:rPr>
            </w:pPr>
          </w:p>
        </w:tc>
        <w:tc>
          <w:tcPr>
            <w:tcW w:w="2992" w:type="dxa"/>
            <w:shd w:val="clear" w:color="auto" w:fill="auto"/>
          </w:tcPr>
          <w:p w14:paraId="5A2DF535" w14:textId="540FCECC" w:rsidR="00D0241F" w:rsidRDefault="00D0241F" w:rsidP="00715A16">
            <w:pPr>
              <w:jc w:val="left"/>
              <w:rPr>
                <w:sz w:val="18"/>
                <w:szCs w:val="18"/>
              </w:rPr>
            </w:pPr>
            <w:r>
              <w:rPr>
                <w:sz w:val="18"/>
                <w:szCs w:val="18"/>
              </w:rPr>
              <w:t>(O)</w:t>
            </w:r>
          </w:p>
        </w:tc>
        <w:tc>
          <w:tcPr>
            <w:tcW w:w="1761" w:type="dxa"/>
            <w:shd w:val="clear" w:color="auto" w:fill="auto"/>
          </w:tcPr>
          <w:p w14:paraId="3024DA68" w14:textId="7D7D45C4" w:rsidR="00D0241F" w:rsidRDefault="00D0241F" w:rsidP="00715A16">
            <w:pPr>
              <w:rPr>
                <w:sz w:val="18"/>
                <w:szCs w:val="18"/>
              </w:rPr>
            </w:pPr>
            <w:proofErr w:type="spellStart"/>
            <w:proofErr w:type="gramStart"/>
            <w:r>
              <w:rPr>
                <w:sz w:val="18"/>
                <w:szCs w:val="18"/>
              </w:rPr>
              <w:t>os:startPage</w:t>
            </w:r>
            <w:proofErr w:type="spellEnd"/>
            <w:proofErr w:type="gramEnd"/>
          </w:p>
        </w:tc>
      </w:tr>
      <w:tr w:rsidR="00866948" w:rsidRPr="000237F9" w14:paraId="52F20208" w14:textId="77777777" w:rsidTr="00D11452">
        <w:trPr>
          <w:jc w:val="center"/>
        </w:trPr>
        <w:tc>
          <w:tcPr>
            <w:tcW w:w="1615" w:type="dxa"/>
            <w:shd w:val="clear" w:color="auto" w:fill="auto"/>
          </w:tcPr>
          <w:p w14:paraId="389912E9" w14:textId="242D2DEC" w:rsidR="00866948" w:rsidRPr="00866948" w:rsidRDefault="00D1274C" w:rsidP="00715A16">
            <w:pPr>
              <w:rPr>
                <w:sz w:val="18"/>
                <w:szCs w:val="18"/>
              </w:rPr>
            </w:pPr>
            <w:proofErr w:type="spellStart"/>
            <w:r>
              <w:rPr>
                <w:sz w:val="18"/>
                <w:szCs w:val="18"/>
              </w:rPr>
              <w:t>uid</w:t>
            </w:r>
            <w:proofErr w:type="spellEnd"/>
          </w:p>
        </w:tc>
        <w:tc>
          <w:tcPr>
            <w:tcW w:w="2334" w:type="dxa"/>
            <w:shd w:val="clear" w:color="auto" w:fill="auto"/>
          </w:tcPr>
          <w:p w14:paraId="637741E5" w14:textId="704A519D" w:rsidR="00866948" w:rsidRPr="00C80CDB" w:rsidRDefault="0072570D" w:rsidP="00715A16">
            <w:pPr>
              <w:jc w:val="left"/>
              <w:rPr>
                <w:sz w:val="18"/>
                <w:szCs w:val="18"/>
              </w:rPr>
            </w:pPr>
            <w:r>
              <w:rPr>
                <w:sz w:val="18"/>
                <w:szCs w:val="18"/>
              </w:rPr>
              <w:t>Granule returned will have this local granule identifier.</w:t>
            </w:r>
          </w:p>
        </w:tc>
        <w:tc>
          <w:tcPr>
            <w:tcW w:w="2992" w:type="dxa"/>
            <w:shd w:val="clear" w:color="auto" w:fill="auto"/>
          </w:tcPr>
          <w:p w14:paraId="7127D271" w14:textId="2B2A5D30" w:rsidR="00866948" w:rsidRDefault="00D1274C" w:rsidP="00715A16">
            <w:pPr>
              <w:jc w:val="left"/>
              <w:rPr>
                <w:sz w:val="18"/>
                <w:szCs w:val="18"/>
              </w:rPr>
            </w:pPr>
            <w:r>
              <w:rPr>
                <w:sz w:val="18"/>
                <w:szCs w:val="18"/>
              </w:rPr>
              <w:t>(O)</w:t>
            </w:r>
          </w:p>
        </w:tc>
        <w:tc>
          <w:tcPr>
            <w:tcW w:w="1761" w:type="dxa"/>
            <w:shd w:val="clear" w:color="auto" w:fill="auto"/>
          </w:tcPr>
          <w:p w14:paraId="1FC13A9B" w14:textId="74477958" w:rsidR="00866948" w:rsidRDefault="00D1274C" w:rsidP="00715A16">
            <w:pPr>
              <w:rPr>
                <w:sz w:val="18"/>
                <w:szCs w:val="18"/>
              </w:rPr>
            </w:pPr>
            <w:proofErr w:type="spellStart"/>
            <w:proofErr w:type="gramStart"/>
            <w:r>
              <w:rPr>
                <w:sz w:val="18"/>
                <w:szCs w:val="18"/>
              </w:rPr>
              <w:t>geo:uid</w:t>
            </w:r>
            <w:proofErr w:type="spellEnd"/>
            <w:proofErr w:type="gramEnd"/>
          </w:p>
        </w:tc>
      </w:tr>
      <w:tr w:rsidR="0000530B" w14:paraId="24896F3A" w14:textId="77777777" w:rsidTr="00715A16">
        <w:trPr>
          <w:jc w:val="center"/>
        </w:trPr>
        <w:tc>
          <w:tcPr>
            <w:tcW w:w="8702" w:type="dxa"/>
            <w:gridSpan w:val="4"/>
            <w:shd w:val="clear" w:color="auto" w:fill="auto"/>
          </w:tcPr>
          <w:p w14:paraId="75BE5AAC" w14:textId="77777777" w:rsidR="006740B1" w:rsidRPr="000237F9" w:rsidRDefault="006740B1" w:rsidP="006740B1">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22A96D3A" w14:textId="77777777" w:rsidR="006740B1" w:rsidRPr="000237F9" w:rsidRDefault="006740B1" w:rsidP="006740B1">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298D15C8" w14:textId="3E3EB588" w:rsidR="0000530B" w:rsidRPr="006740B1" w:rsidRDefault="006740B1" w:rsidP="00715A16">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tc>
      </w:tr>
    </w:tbl>
    <w:p w14:paraId="477CC82E" w14:textId="130E2430" w:rsidR="0000530B" w:rsidRDefault="0000530B" w:rsidP="0000530B">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FA3C35">
        <w:rPr>
          <w:noProof/>
        </w:rPr>
        <w:t>5</w:t>
      </w:r>
      <w:r>
        <w:rPr>
          <w:noProof/>
        </w:rPr>
        <w:fldChar w:fldCharType="end"/>
      </w:r>
      <w:r w:rsidR="00A82E38">
        <w:rPr>
          <w:noProof/>
        </w:rPr>
        <w:t>1</w:t>
      </w:r>
      <w:r>
        <w:rPr>
          <w:rFonts w:hint="eastAsia"/>
        </w:rPr>
        <w:t xml:space="preserve"> Table of </w:t>
      </w:r>
      <w:proofErr w:type="spellStart"/>
      <w:r w:rsidR="00F82F4F">
        <w:t>FedEO</w:t>
      </w:r>
      <w:proofErr w:type="spellEnd"/>
      <w:r>
        <w:rPr>
          <w:rFonts w:hint="eastAsia"/>
        </w:rPr>
        <w:t xml:space="preserve"> OpenSearch request parameters</w:t>
      </w:r>
      <w:r w:rsidR="00A43544">
        <w:t xml:space="preserve"> (Granules)</w:t>
      </w:r>
    </w:p>
    <w:p w14:paraId="462C69BF" w14:textId="77777777" w:rsidR="00382566" w:rsidRDefault="00382566" w:rsidP="003520DA">
      <w:pPr>
        <w:pStyle w:val="WRHeading1"/>
        <w:spacing w:before="360" w:after="100" w:afterAutospacing="1"/>
        <w:ind w:left="432" w:hanging="432"/>
        <w:rPr>
          <w:rFonts w:eastAsia="SimSun"/>
        </w:rPr>
      </w:pPr>
      <w:bookmarkStart w:id="131" w:name="_Toc84152537"/>
      <w:bookmarkStart w:id="132" w:name="_Toc84153546"/>
      <w:bookmarkStart w:id="133" w:name="_Toc84430753"/>
      <w:bookmarkStart w:id="134" w:name="_Toc85121181"/>
      <w:bookmarkStart w:id="135" w:name="_Toc85121936"/>
      <w:bookmarkEnd w:id="131"/>
      <w:bookmarkEnd w:id="132"/>
      <w:bookmarkEnd w:id="133"/>
      <w:bookmarkEnd w:id="134"/>
      <w:bookmarkEnd w:id="135"/>
      <w:r w:rsidRPr="003520DA">
        <w:rPr>
          <w:rFonts w:eastAsia="SimSun"/>
        </w:rPr>
        <w:t xml:space="preserve"> </w:t>
      </w:r>
      <w:bookmarkStart w:id="136" w:name="_Toc88117146"/>
      <w:r w:rsidRPr="003520DA">
        <w:rPr>
          <w:rFonts w:eastAsia="SimSun"/>
        </w:rPr>
        <w:t xml:space="preserve">Abbreviations and </w:t>
      </w:r>
      <w:r>
        <w:rPr>
          <w:rFonts w:eastAsia="SimSun"/>
        </w:rPr>
        <w:t>Glossary</w:t>
      </w:r>
      <w:bookmarkEnd w:id="136"/>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41"/>
        <w:gridCol w:w="6275"/>
      </w:tblGrid>
      <w:tr w:rsidR="00AC6709" w:rsidRPr="008020DF" w14:paraId="4E8B6AAE" w14:textId="77777777" w:rsidTr="00D11452">
        <w:tc>
          <w:tcPr>
            <w:tcW w:w="2741" w:type="dxa"/>
            <w:shd w:val="clear" w:color="auto" w:fill="548DD4"/>
            <w:vAlign w:val="center"/>
          </w:tcPr>
          <w:p w14:paraId="30E1A4E5" w14:textId="77777777" w:rsidR="00AC6709" w:rsidRPr="008020DF" w:rsidRDefault="00AC6709" w:rsidP="008020DF">
            <w:pPr>
              <w:jc w:val="center"/>
              <w:rPr>
                <w:b/>
                <w:color w:val="FFFFFF"/>
              </w:rPr>
            </w:pPr>
            <w:r w:rsidRPr="008020DF">
              <w:rPr>
                <w:b/>
                <w:color w:val="FFFFFF"/>
              </w:rPr>
              <w:t>Term</w:t>
            </w:r>
          </w:p>
        </w:tc>
        <w:tc>
          <w:tcPr>
            <w:tcW w:w="6275" w:type="dxa"/>
            <w:shd w:val="clear" w:color="auto" w:fill="548DD4"/>
            <w:vAlign w:val="center"/>
          </w:tcPr>
          <w:p w14:paraId="5B7FBD3B" w14:textId="0D093C90" w:rsidR="00AC6709" w:rsidRPr="008020DF" w:rsidRDefault="00AC6709" w:rsidP="008020DF">
            <w:pPr>
              <w:jc w:val="center"/>
              <w:rPr>
                <w:b/>
                <w:color w:val="FFFFFF"/>
              </w:rPr>
            </w:pPr>
            <w:r w:rsidRPr="008020DF">
              <w:rPr>
                <w:b/>
                <w:color w:val="FFFFFF"/>
              </w:rPr>
              <w:t>M</w:t>
            </w:r>
            <w:r w:rsidR="00F0025A">
              <w:rPr>
                <w:b/>
                <w:color w:val="FFFFFF"/>
              </w:rPr>
              <w:t>ea</w:t>
            </w:r>
            <w:r w:rsidRPr="008020DF">
              <w:rPr>
                <w:b/>
                <w:color w:val="FFFFFF"/>
              </w:rPr>
              <w:t>ning</w:t>
            </w:r>
          </w:p>
        </w:tc>
      </w:tr>
      <w:tr w:rsidR="00AC6709" w:rsidRPr="008020DF" w14:paraId="3F674B60" w14:textId="77777777" w:rsidTr="00D11452">
        <w:tc>
          <w:tcPr>
            <w:tcW w:w="2741" w:type="dxa"/>
          </w:tcPr>
          <w:p w14:paraId="558884C7" w14:textId="77777777" w:rsidR="00AC6709" w:rsidRPr="008020DF" w:rsidRDefault="00AC6709" w:rsidP="008020DF">
            <w:pPr>
              <w:pStyle w:val="WRText"/>
              <w:rPr>
                <w:rFonts w:eastAsia="SimSun"/>
                <w:sz w:val="18"/>
                <w:szCs w:val="18"/>
              </w:rPr>
            </w:pPr>
            <w:r w:rsidRPr="008020DF">
              <w:rPr>
                <w:rFonts w:eastAsia="SimSun"/>
                <w:sz w:val="18"/>
                <w:szCs w:val="18"/>
              </w:rPr>
              <w:t>AOE</w:t>
            </w:r>
          </w:p>
        </w:tc>
        <w:tc>
          <w:tcPr>
            <w:tcW w:w="6275" w:type="dxa"/>
          </w:tcPr>
          <w:p w14:paraId="715AB1E3" w14:textId="77777777" w:rsidR="00AC6709" w:rsidRPr="008020DF" w:rsidRDefault="00AC6709" w:rsidP="008020DF">
            <w:pPr>
              <w:jc w:val="left"/>
              <w:rPr>
                <w:sz w:val="18"/>
                <w:szCs w:val="18"/>
              </w:rPr>
            </w:pPr>
            <w:r w:rsidRPr="008020DF">
              <w:rPr>
                <w:sz w:val="18"/>
                <w:szCs w:val="18"/>
              </w:rPr>
              <w:t>Academy of Optic-Electronic (AOE) of Chinese Academy of Science</w:t>
            </w:r>
          </w:p>
        </w:tc>
      </w:tr>
      <w:tr w:rsidR="00AC6709" w:rsidRPr="008020DF" w14:paraId="782C84F2" w14:textId="77777777" w:rsidTr="00D11452">
        <w:tc>
          <w:tcPr>
            <w:tcW w:w="2741" w:type="dxa"/>
          </w:tcPr>
          <w:p w14:paraId="78C369BA" w14:textId="77777777" w:rsidR="00AC6709" w:rsidRPr="008020DF" w:rsidRDefault="00AC6709" w:rsidP="008020DF">
            <w:pPr>
              <w:pStyle w:val="WRText"/>
              <w:rPr>
                <w:rFonts w:eastAsia="SimSun"/>
                <w:sz w:val="18"/>
                <w:szCs w:val="18"/>
              </w:rPr>
            </w:pPr>
            <w:r w:rsidRPr="008020DF">
              <w:rPr>
                <w:rFonts w:eastAsia="SimSun"/>
                <w:sz w:val="18"/>
                <w:szCs w:val="18"/>
              </w:rPr>
              <w:t>CCRS</w:t>
            </w:r>
          </w:p>
        </w:tc>
        <w:tc>
          <w:tcPr>
            <w:tcW w:w="6275" w:type="dxa"/>
          </w:tcPr>
          <w:p w14:paraId="7BBC0C30" w14:textId="77777777" w:rsidR="00AC6709" w:rsidRPr="008020DF" w:rsidRDefault="00AC6709" w:rsidP="008020DF">
            <w:pPr>
              <w:jc w:val="left"/>
              <w:rPr>
                <w:sz w:val="18"/>
                <w:szCs w:val="18"/>
              </w:rPr>
            </w:pPr>
            <w:r w:rsidRPr="008020DF">
              <w:rPr>
                <w:sz w:val="18"/>
                <w:szCs w:val="18"/>
              </w:rPr>
              <w:t>Canada Centre for Remote Sensing (now CCMEO)</w:t>
            </w:r>
          </w:p>
        </w:tc>
      </w:tr>
      <w:tr w:rsidR="00AC6709" w:rsidRPr="008020DF" w14:paraId="5B95120B" w14:textId="77777777" w:rsidTr="00D11452">
        <w:tc>
          <w:tcPr>
            <w:tcW w:w="2741" w:type="dxa"/>
          </w:tcPr>
          <w:p w14:paraId="5EF52D53" w14:textId="77777777" w:rsidR="00AC6709" w:rsidRPr="008020DF" w:rsidRDefault="00AC6709" w:rsidP="008020DF">
            <w:pPr>
              <w:pStyle w:val="WRText"/>
              <w:rPr>
                <w:rFonts w:eastAsia="SimSun"/>
                <w:sz w:val="18"/>
                <w:szCs w:val="18"/>
              </w:rPr>
            </w:pPr>
            <w:r w:rsidRPr="008020DF">
              <w:rPr>
                <w:rFonts w:eastAsia="SimSun"/>
                <w:sz w:val="18"/>
                <w:szCs w:val="18"/>
              </w:rPr>
              <w:t>CEOS</w:t>
            </w:r>
          </w:p>
        </w:tc>
        <w:tc>
          <w:tcPr>
            <w:tcW w:w="6275" w:type="dxa"/>
          </w:tcPr>
          <w:p w14:paraId="7ED8BB44" w14:textId="77777777" w:rsidR="00AC6709" w:rsidRPr="008020DF" w:rsidRDefault="00AC6709" w:rsidP="008020DF">
            <w:pPr>
              <w:jc w:val="left"/>
              <w:rPr>
                <w:sz w:val="18"/>
                <w:szCs w:val="18"/>
              </w:rPr>
            </w:pPr>
            <w:r w:rsidRPr="008020DF">
              <w:rPr>
                <w:sz w:val="18"/>
                <w:szCs w:val="18"/>
              </w:rPr>
              <w:t>Committee on Earth Observation Satellites</w:t>
            </w:r>
          </w:p>
        </w:tc>
      </w:tr>
      <w:tr w:rsidR="00AC6709" w:rsidRPr="008020DF" w14:paraId="47A2F967" w14:textId="77777777" w:rsidTr="00D11452">
        <w:tc>
          <w:tcPr>
            <w:tcW w:w="2741" w:type="dxa"/>
          </w:tcPr>
          <w:p w14:paraId="00E21108" w14:textId="77777777" w:rsidR="00AC6709" w:rsidRPr="008020DF" w:rsidRDefault="00AC6709" w:rsidP="008020DF">
            <w:pPr>
              <w:pStyle w:val="WRText"/>
              <w:rPr>
                <w:rFonts w:eastAsia="SimSun"/>
                <w:sz w:val="18"/>
                <w:szCs w:val="18"/>
              </w:rPr>
            </w:pPr>
            <w:r w:rsidRPr="008020DF">
              <w:rPr>
                <w:rFonts w:eastAsia="SimSun"/>
                <w:sz w:val="18"/>
                <w:szCs w:val="18"/>
              </w:rPr>
              <w:t>CLASS</w:t>
            </w:r>
          </w:p>
        </w:tc>
        <w:tc>
          <w:tcPr>
            <w:tcW w:w="6275" w:type="dxa"/>
          </w:tcPr>
          <w:p w14:paraId="7BB41BFF" w14:textId="77777777" w:rsidR="00AC6709" w:rsidRPr="008020DF" w:rsidRDefault="00AC6709" w:rsidP="008020DF">
            <w:pPr>
              <w:jc w:val="left"/>
              <w:rPr>
                <w:sz w:val="18"/>
                <w:szCs w:val="18"/>
              </w:rPr>
            </w:pPr>
            <w:r w:rsidRPr="008020DF">
              <w:rPr>
                <w:sz w:val="18"/>
                <w:szCs w:val="18"/>
              </w:rPr>
              <w:t>Comprehensive Large Array-data Stewardship System</w:t>
            </w:r>
          </w:p>
        </w:tc>
      </w:tr>
      <w:tr w:rsidR="00AC6709" w:rsidRPr="008020DF" w14:paraId="1E476C32" w14:textId="77777777" w:rsidTr="00D11452">
        <w:tc>
          <w:tcPr>
            <w:tcW w:w="2741" w:type="dxa"/>
          </w:tcPr>
          <w:p w14:paraId="5246BBDC" w14:textId="77777777" w:rsidR="00AC6709" w:rsidRPr="008020DF" w:rsidRDefault="00AC6709" w:rsidP="008020DF">
            <w:pPr>
              <w:pStyle w:val="WRText"/>
              <w:rPr>
                <w:rFonts w:eastAsia="SimSun"/>
                <w:sz w:val="18"/>
                <w:szCs w:val="18"/>
              </w:rPr>
            </w:pPr>
            <w:r w:rsidRPr="008020DF">
              <w:rPr>
                <w:rFonts w:eastAsia="SimSun"/>
                <w:sz w:val="18"/>
                <w:szCs w:val="18"/>
              </w:rPr>
              <w:t>CSW</w:t>
            </w:r>
          </w:p>
        </w:tc>
        <w:tc>
          <w:tcPr>
            <w:tcW w:w="6275" w:type="dxa"/>
          </w:tcPr>
          <w:p w14:paraId="7EA1BFC9" w14:textId="77777777" w:rsidR="00AC6709" w:rsidRPr="008020DF" w:rsidRDefault="00AC6709" w:rsidP="008020DF">
            <w:pPr>
              <w:jc w:val="left"/>
              <w:rPr>
                <w:sz w:val="18"/>
                <w:szCs w:val="18"/>
              </w:rPr>
            </w:pPr>
            <w:proofErr w:type="spellStart"/>
            <w:r w:rsidRPr="008020DF">
              <w:rPr>
                <w:sz w:val="18"/>
                <w:szCs w:val="18"/>
              </w:rPr>
              <w:t>OpenGIS</w:t>
            </w:r>
            <w:proofErr w:type="spellEnd"/>
            <w:r w:rsidRPr="008020DF">
              <w:rPr>
                <w:sz w:val="18"/>
                <w:szCs w:val="18"/>
              </w:rPr>
              <w:t xml:space="preserve"> Catalog Service for Web</w:t>
            </w:r>
          </w:p>
        </w:tc>
      </w:tr>
      <w:tr w:rsidR="00AC6709" w:rsidRPr="008020DF" w14:paraId="70EC9CFD" w14:textId="77777777" w:rsidTr="00D11452">
        <w:tc>
          <w:tcPr>
            <w:tcW w:w="2741" w:type="dxa"/>
          </w:tcPr>
          <w:p w14:paraId="350E7C7A" w14:textId="77777777" w:rsidR="00AC6709" w:rsidRPr="008020DF" w:rsidRDefault="00AC6709" w:rsidP="008020DF">
            <w:pPr>
              <w:pStyle w:val="WRText"/>
              <w:rPr>
                <w:rFonts w:eastAsia="SimSun"/>
                <w:sz w:val="18"/>
                <w:szCs w:val="18"/>
              </w:rPr>
            </w:pPr>
            <w:r w:rsidRPr="008020DF">
              <w:rPr>
                <w:rFonts w:eastAsia="SimSun"/>
                <w:sz w:val="18"/>
                <w:szCs w:val="18"/>
              </w:rPr>
              <w:t>CCMEO</w:t>
            </w:r>
          </w:p>
        </w:tc>
        <w:tc>
          <w:tcPr>
            <w:tcW w:w="6275" w:type="dxa"/>
          </w:tcPr>
          <w:p w14:paraId="07CA24A6" w14:textId="77777777" w:rsidR="00AC6709" w:rsidRPr="008020DF" w:rsidRDefault="00AC6709" w:rsidP="008020DF">
            <w:pPr>
              <w:jc w:val="left"/>
              <w:rPr>
                <w:sz w:val="18"/>
                <w:szCs w:val="18"/>
              </w:rPr>
            </w:pPr>
            <w:r w:rsidRPr="008020DF">
              <w:rPr>
                <w:sz w:val="18"/>
                <w:szCs w:val="18"/>
              </w:rPr>
              <w:t>Canada Center for Mapping and Earth Observation</w:t>
            </w:r>
          </w:p>
        </w:tc>
      </w:tr>
      <w:tr w:rsidR="00AC6709" w:rsidRPr="008020DF" w14:paraId="3CD1650D" w14:textId="77777777" w:rsidTr="00D11452">
        <w:tc>
          <w:tcPr>
            <w:tcW w:w="2741" w:type="dxa"/>
          </w:tcPr>
          <w:p w14:paraId="404F87F4" w14:textId="77777777" w:rsidR="00AC6709" w:rsidRPr="008020DF" w:rsidRDefault="00AC6709" w:rsidP="008020DF">
            <w:pPr>
              <w:pStyle w:val="WRText"/>
              <w:rPr>
                <w:sz w:val="18"/>
                <w:szCs w:val="18"/>
              </w:rPr>
            </w:pPr>
            <w:r w:rsidRPr="008020DF">
              <w:rPr>
                <w:sz w:val="18"/>
                <w:szCs w:val="18"/>
              </w:rPr>
              <w:t>CWIC</w:t>
            </w:r>
          </w:p>
        </w:tc>
        <w:tc>
          <w:tcPr>
            <w:tcW w:w="6275" w:type="dxa"/>
          </w:tcPr>
          <w:p w14:paraId="461F60CD" w14:textId="77777777" w:rsidR="00AC6709" w:rsidRPr="008020DF" w:rsidRDefault="00AC6709" w:rsidP="008020DF">
            <w:pPr>
              <w:jc w:val="left"/>
              <w:rPr>
                <w:sz w:val="18"/>
                <w:szCs w:val="18"/>
                <w:lang w:val="de-DE"/>
              </w:rPr>
            </w:pPr>
            <w:r w:rsidRPr="008020DF">
              <w:rPr>
                <w:sz w:val="18"/>
                <w:szCs w:val="18"/>
                <w:lang w:val="de-DE"/>
              </w:rPr>
              <w:t xml:space="preserve">CEOS WGISS Integrated </w:t>
            </w:r>
            <w:proofErr w:type="spellStart"/>
            <w:r w:rsidRPr="008020DF">
              <w:rPr>
                <w:sz w:val="18"/>
                <w:szCs w:val="18"/>
                <w:lang w:val="de-DE"/>
              </w:rPr>
              <w:t>Catalog</w:t>
            </w:r>
            <w:proofErr w:type="spellEnd"/>
          </w:p>
        </w:tc>
      </w:tr>
      <w:tr w:rsidR="00AE4454" w:rsidRPr="008020DF" w14:paraId="57BF8346" w14:textId="77777777" w:rsidTr="00D11452">
        <w:tc>
          <w:tcPr>
            <w:tcW w:w="2741" w:type="dxa"/>
          </w:tcPr>
          <w:p w14:paraId="481E6FA0" w14:textId="77777777" w:rsidR="00AE4454" w:rsidRPr="008020DF" w:rsidRDefault="00AE4454" w:rsidP="0011776F">
            <w:pPr>
              <w:pStyle w:val="WRText"/>
              <w:rPr>
                <w:rFonts w:eastAsia="SimSun"/>
                <w:sz w:val="18"/>
                <w:szCs w:val="18"/>
              </w:rPr>
            </w:pPr>
            <w:r>
              <w:rPr>
                <w:rFonts w:eastAsia="SimSun"/>
                <w:sz w:val="18"/>
                <w:szCs w:val="18"/>
              </w:rPr>
              <w:t>CMR</w:t>
            </w:r>
          </w:p>
        </w:tc>
        <w:tc>
          <w:tcPr>
            <w:tcW w:w="6275" w:type="dxa"/>
          </w:tcPr>
          <w:p w14:paraId="52AD270A" w14:textId="77777777" w:rsidR="00AE4454" w:rsidRPr="008020DF" w:rsidRDefault="00AE4454" w:rsidP="0011776F">
            <w:pPr>
              <w:jc w:val="left"/>
              <w:rPr>
                <w:sz w:val="18"/>
                <w:szCs w:val="18"/>
              </w:rPr>
            </w:pPr>
            <w:r w:rsidRPr="008020DF">
              <w:rPr>
                <w:sz w:val="18"/>
                <w:szCs w:val="18"/>
              </w:rPr>
              <w:t xml:space="preserve">NASA </w:t>
            </w:r>
            <w:r w:rsidRPr="00AE4454">
              <w:rPr>
                <w:sz w:val="18"/>
                <w:szCs w:val="18"/>
              </w:rPr>
              <w:t>Common Metadata Repository</w:t>
            </w:r>
          </w:p>
        </w:tc>
      </w:tr>
      <w:tr w:rsidR="00F729AE" w:rsidRPr="008020DF" w14:paraId="24D3C8A6" w14:textId="77777777" w:rsidTr="00D11452">
        <w:tc>
          <w:tcPr>
            <w:tcW w:w="2741" w:type="dxa"/>
          </w:tcPr>
          <w:p w14:paraId="0BAF1284" w14:textId="6BC557A7" w:rsidR="00F729AE" w:rsidRPr="008020DF" w:rsidRDefault="00F729AE" w:rsidP="008020DF">
            <w:pPr>
              <w:pStyle w:val="WRText"/>
              <w:rPr>
                <w:rFonts w:eastAsia="SimSun"/>
                <w:sz w:val="18"/>
                <w:szCs w:val="18"/>
              </w:rPr>
            </w:pPr>
            <w:r>
              <w:rPr>
                <w:rFonts w:eastAsia="SimSun"/>
                <w:sz w:val="18"/>
                <w:szCs w:val="18"/>
              </w:rPr>
              <w:t>ESA</w:t>
            </w:r>
          </w:p>
        </w:tc>
        <w:tc>
          <w:tcPr>
            <w:tcW w:w="6275" w:type="dxa"/>
          </w:tcPr>
          <w:p w14:paraId="5666122A" w14:textId="29894D54" w:rsidR="00F729AE" w:rsidRPr="008020DF" w:rsidRDefault="00F729AE" w:rsidP="008020DF">
            <w:pPr>
              <w:jc w:val="left"/>
              <w:rPr>
                <w:sz w:val="18"/>
                <w:szCs w:val="18"/>
              </w:rPr>
            </w:pPr>
            <w:r>
              <w:rPr>
                <w:sz w:val="18"/>
                <w:szCs w:val="18"/>
              </w:rPr>
              <w:t>European</w:t>
            </w:r>
            <w:r w:rsidR="00F60810">
              <w:rPr>
                <w:sz w:val="18"/>
                <w:szCs w:val="18"/>
              </w:rPr>
              <w:t xml:space="preserve"> </w:t>
            </w:r>
            <w:r>
              <w:rPr>
                <w:sz w:val="18"/>
                <w:szCs w:val="18"/>
              </w:rPr>
              <w:t>Space Agency</w:t>
            </w:r>
          </w:p>
        </w:tc>
      </w:tr>
      <w:tr w:rsidR="006F1935" w:rsidRPr="008020DF" w14:paraId="55E9749E" w14:textId="77777777" w:rsidTr="00D11452">
        <w:tc>
          <w:tcPr>
            <w:tcW w:w="2741" w:type="dxa"/>
          </w:tcPr>
          <w:p w14:paraId="5BDE3B92" w14:textId="77777777" w:rsidR="006F1935" w:rsidRPr="008020DF" w:rsidRDefault="006F1935" w:rsidP="008020DF">
            <w:pPr>
              <w:pStyle w:val="WRText"/>
              <w:rPr>
                <w:rFonts w:eastAsia="SimSun"/>
                <w:sz w:val="18"/>
                <w:szCs w:val="18"/>
              </w:rPr>
            </w:pPr>
            <w:proofErr w:type="spellStart"/>
            <w:r>
              <w:rPr>
                <w:rFonts w:eastAsia="SimSun"/>
                <w:sz w:val="18"/>
                <w:szCs w:val="18"/>
              </w:rPr>
              <w:t>FedEO</w:t>
            </w:r>
            <w:proofErr w:type="spellEnd"/>
          </w:p>
        </w:tc>
        <w:tc>
          <w:tcPr>
            <w:tcW w:w="6275" w:type="dxa"/>
          </w:tcPr>
          <w:p w14:paraId="77A02647" w14:textId="77777777" w:rsidR="006F1935" w:rsidRPr="008020DF" w:rsidRDefault="006F1935" w:rsidP="008020DF">
            <w:pPr>
              <w:jc w:val="left"/>
              <w:rPr>
                <w:sz w:val="18"/>
                <w:szCs w:val="18"/>
              </w:rPr>
            </w:pPr>
            <w:r>
              <w:rPr>
                <w:sz w:val="18"/>
                <w:szCs w:val="18"/>
              </w:rPr>
              <w:t>Federated Earth Observation</w:t>
            </w:r>
          </w:p>
        </w:tc>
      </w:tr>
      <w:tr w:rsidR="00AE4454" w:rsidRPr="008020DF" w14:paraId="1DF4789C" w14:textId="77777777" w:rsidTr="00D11452">
        <w:tc>
          <w:tcPr>
            <w:tcW w:w="2741" w:type="dxa"/>
          </w:tcPr>
          <w:p w14:paraId="782BB0EE" w14:textId="77777777" w:rsidR="00AE4454" w:rsidRPr="008020DF" w:rsidRDefault="00AE4454" w:rsidP="008020DF">
            <w:pPr>
              <w:pStyle w:val="WRText"/>
              <w:rPr>
                <w:rFonts w:eastAsia="SimSun"/>
                <w:sz w:val="18"/>
                <w:szCs w:val="18"/>
              </w:rPr>
            </w:pPr>
            <w:r w:rsidRPr="008020DF">
              <w:rPr>
                <w:rFonts w:eastAsia="SimSun"/>
                <w:sz w:val="18"/>
                <w:szCs w:val="18"/>
              </w:rPr>
              <w:t>GHRSST</w:t>
            </w:r>
          </w:p>
        </w:tc>
        <w:tc>
          <w:tcPr>
            <w:tcW w:w="6275" w:type="dxa"/>
          </w:tcPr>
          <w:p w14:paraId="3F2F8B01" w14:textId="77777777" w:rsidR="00AE4454" w:rsidRPr="008020DF" w:rsidRDefault="00AE4454" w:rsidP="008020DF">
            <w:pPr>
              <w:jc w:val="left"/>
              <w:rPr>
                <w:sz w:val="18"/>
                <w:szCs w:val="18"/>
              </w:rPr>
            </w:pPr>
            <w:r w:rsidRPr="008020DF">
              <w:rPr>
                <w:sz w:val="18"/>
                <w:szCs w:val="18"/>
              </w:rPr>
              <w:t xml:space="preserve">Group for High Resolution Sea Surface Temperature </w:t>
            </w:r>
          </w:p>
        </w:tc>
      </w:tr>
      <w:tr w:rsidR="00AE4454" w:rsidRPr="008020DF" w14:paraId="14F4C5C6" w14:textId="77777777" w:rsidTr="00D11452">
        <w:tc>
          <w:tcPr>
            <w:tcW w:w="2741" w:type="dxa"/>
          </w:tcPr>
          <w:p w14:paraId="46C3CAF1" w14:textId="77777777" w:rsidR="00AE4454" w:rsidRPr="008020DF" w:rsidRDefault="00AE4454" w:rsidP="008020DF">
            <w:pPr>
              <w:pStyle w:val="WRText"/>
              <w:rPr>
                <w:rFonts w:eastAsia="SimSun"/>
                <w:sz w:val="18"/>
                <w:szCs w:val="18"/>
              </w:rPr>
            </w:pPr>
            <w:r w:rsidRPr="008020DF">
              <w:rPr>
                <w:rFonts w:eastAsia="SimSun"/>
                <w:sz w:val="18"/>
                <w:szCs w:val="18"/>
              </w:rPr>
              <w:t>IDN</w:t>
            </w:r>
          </w:p>
        </w:tc>
        <w:tc>
          <w:tcPr>
            <w:tcW w:w="6275" w:type="dxa"/>
          </w:tcPr>
          <w:p w14:paraId="604D6A52" w14:textId="77777777" w:rsidR="00AE4454" w:rsidRPr="008020DF" w:rsidRDefault="00AE4454" w:rsidP="008020DF">
            <w:pPr>
              <w:jc w:val="left"/>
              <w:rPr>
                <w:sz w:val="18"/>
                <w:szCs w:val="18"/>
              </w:rPr>
            </w:pPr>
            <w:r w:rsidRPr="008020DF">
              <w:rPr>
                <w:sz w:val="18"/>
                <w:szCs w:val="18"/>
              </w:rPr>
              <w:t>International Directory Network</w:t>
            </w:r>
          </w:p>
        </w:tc>
      </w:tr>
      <w:tr w:rsidR="00AE4454" w:rsidRPr="008020DF" w14:paraId="76EFA6BA" w14:textId="77777777" w:rsidTr="00D11452">
        <w:tc>
          <w:tcPr>
            <w:tcW w:w="2741" w:type="dxa"/>
          </w:tcPr>
          <w:p w14:paraId="0D540BAF" w14:textId="77777777" w:rsidR="00AE4454" w:rsidRPr="008020DF" w:rsidRDefault="00AE4454" w:rsidP="008020DF">
            <w:pPr>
              <w:pStyle w:val="WRText"/>
              <w:rPr>
                <w:rFonts w:eastAsia="SimSun"/>
                <w:sz w:val="18"/>
                <w:szCs w:val="18"/>
              </w:rPr>
            </w:pPr>
            <w:r w:rsidRPr="008020DF">
              <w:rPr>
                <w:rFonts w:eastAsia="SimSun"/>
                <w:sz w:val="18"/>
                <w:szCs w:val="18"/>
              </w:rPr>
              <w:t>INPE</w:t>
            </w:r>
          </w:p>
        </w:tc>
        <w:tc>
          <w:tcPr>
            <w:tcW w:w="6275" w:type="dxa"/>
          </w:tcPr>
          <w:p w14:paraId="6C50E860" w14:textId="77777777" w:rsidR="00AE4454" w:rsidRPr="008020DF" w:rsidRDefault="00AE4454" w:rsidP="008020DF">
            <w:pPr>
              <w:jc w:val="left"/>
              <w:rPr>
                <w:sz w:val="18"/>
                <w:szCs w:val="18"/>
                <w:lang w:val="pt-BR"/>
              </w:rPr>
            </w:pPr>
            <w:r w:rsidRPr="008020DF">
              <w:rPr>
                <w:sz w:val="18"/>
                <w:szCs w:val="18"/>
                <w:lang w:val="pt-BR"/>
              </w:rPr>
              <w:t>Instituto Nacional de Pesquisas Espaciais (</w:t>
            </w:r>
            <w:proofErr w:type="spellStart"/>
            <w:r w:rsidRPr="008020DF">
              <w:rPr>
                <w:sz w:val="18"/>
                <w:szCs w:val="18"/>
                <w:lang w:val="pt-BR"/>
              </w:rPr>
              <w:t>National</w:t>
            </w:r>
            <w:proofErr w:type="spellEnd"/>
            <w:r w:rsidRPr="008020DF">
              <w:rPr>
                <w:sz w:val="18"/>
                <w:szCs w:val="18"/>
                <w:lang w:val="pt-BR"/>
              </w:rPr>
              <w:t xml:space="preserve"> </w:t>
            </w:r>
            <w:proofErr w:type="spellStart"/>
            <w:r w:rsidRPr="008020DF">
              <w:rPr>
                <w:sz w:val="18"/>
                <w:szCs w:val="18"/>
                <w:lang w:val="pt-BR"/>
              </w:rPr>
              <w:t>Institute</w:t>
            </w:r>
            <w:proofErr w:type="spellEnd"/>
            <w:r w:rsidRPr="008020DF">
              <w:rPr>
                <w:sz w:val="18"/>
                <w:szCs w:val="18"/>
                <w:lang w:val="pt-BR"/>
              </w:rPr>
              <w:t xml:space="preserve"> For Space </w:t>
            </w:r>
            <w:proofErr w:type="spellStart"/>
            <w:r w:rsidRPr="008020DF">
              <w:rPr>
                <w:sz w:val="18"/>
                <w:szCs w:val="18"/>
                <w:lang w:val="pt-BR"/>
              </w:rPr>
              <w:t>Research</w:t>
            </w:r>
            <w:proofErr w:type="spellEnd"/>
            <w:r w:rsidRPr="008020DF">
              <w:rPr>
                <w:sz w:val="18"/>
                <w:szCs w:val="18"/>
                <w:lang w:val="pt-BR"/>
              </w:rPr>
              <w:t xml:space="preserve">, </w:t>
            </w:r>
            <w:proofErr w:type="spellStart"/>
            <w:r w:rsidRPr="008020DF">
              <w:rPr>
                <w:sz w:val="18"/>
                <w:szCs w:val="18"/>
                <w:lang w:val="pt-BR"/>
              </w:rPr>
              <w:t>Brazil</w:t>
            </w:r>
            <w:proofErr w:type="spellEnd"/>
            <w:r w:rsidRPr="008020DF">
              <w:rPr>
                <w:sz w:val="18"/>
                <w:szCs w:val="18"/>
                <w:lang w:val="pt-BR"/>
              </w:rPr>
              <w:t>)</w:t>
            </w:r>
          </w:p>
        </w:tc>
      </w:tr>
      <w:tr w:rsidR="00AE4454" w:rsidRPr="008020DF" w14:paraId="06FE50FF" w14:textId="77777777" w:rsidTr="00D11452">
        <w:tc>
          <w:tcPr>
            <w:tcW w:w="2741" w:type="dxa"/>
          </w:tcPr>
          <w:p w14:paraId="62DC3783" w14:textId="77777777" w:rsidR="00AE4454" w:rsidRPr="008020DF" w:rsidRDefault="00AE4454" w:rsidP="008020DF">
            <w:pPr>
              <w:pStyle w:val="WRText"/>
              <w:rPr>
                <w:rFonts w:eastAsia="SimSun"/>
                <w:sz w:val="18"/>
                <w:szCs w:val="18"/>
              </w:rPr>
            </w:pPr>
            <w:r>
              <w:rPr>
                <w:rFonts w:eastAsia="SimSun"/>
                <w:sz w:val="18"/>
                <w:szCs w:val="18"/>
              </w:rPr>
              <w:t>ISRO</w:t>
            </w:r>
          </w:p>
        </w:tc>
        <w:tc>
          <w:tcPr>
            <w:tcW w:w="6275" w:type="dxa"/>
          </w:tcPr>
          <w:p w14:paraId="354A85DD" w14:textId="77777777" w:rsidR="00AE4454" w:rsidRPr="008020DF" w:rsidRDefault="00AE4454" w:rsidP="008020DF">
            <w:pPr>
              <w:jc w:val="left"/>
              <w:rPr>
                <w:sz w:val="18"/>
                <w:szCs w:val="18"/>
                <w:lang w:val="pt-BR"/>
              </w:rPr>
            </w:pPr>
            <w:proofErr w:type="spellStart"/>
            <w:r w:rsidRPr="00AE4454">
              <w:rPr>
                <w:sz w:val="18"/>
                <w:szCs w:val="18"/>
                <w:lang w:val="pt-BR"/>
              </w:rPr>
              <w:t>Indian</w:t>
            </w:r>
            <w:proofErr w:type="spellEnd"/>
            <w:r w:rsidRPr="00AE4454">
              <w:rPr>
                <w:sz w:val="18"/>
                <w:szCs w:val="18"/>
                <w:lang w:val="pt-BR"/>
              </w:rPr>
              <w:t xml:space="preserve"> Space </w:t>
            </w:r>
            <w:proofErr w:type="spellStart"/>
            <w:r w:rsidRPr="00AE4454">
              <w:rPr>
                <w:sz w:val="18"/>
                <w:szCs w:val="18"/>
                <w:lang w:val="pt-BR"/>
              </w:rPr>
              <w:t>Research</w:t>
            </w:r>
            <w:proofErr w:type="spellEnd"/>
            <w:r w:rsidRPr="00AE4454">
              <w:rPr>
                <w:sz w:val="18"/>
                <w:szCs w:val="18"/>
                <w:lang w:val="pt-BR"/>
              </w:rPr>
              <w:t xml:space="preserve"> </w:t>
            </w:r>
            <w:proofErr w:type="spellStart"/>
            <w:r w:rsidRPr="00AE4454">
              <w:rPr>
                <w:sz w:val="18"/>
                <w:szCs w:val="18"/>
                <w:lang w:val="pt-BR"/>
              </w:rPr>
              <w:t>Organisation</w:t>
            </w:r>
            <w:proofErr w:type="spellEnd"/>
          </w:p>
        </w:tc>
      </w:tr>
      <w:tr w:rsidR="00AE4454" w:rsidRPr="008020DF" w14:paraId="41F28E84" w14:textId="77777777" w:rsidTr="00D11452">
        <w:tc>
          <w:tcPr>
            <w:tcW w:w="2741" w:type="dxa"/>
          </w:tcPr>
          <w:p w14:paraId="6575F4B7" w14:textId="77777777" w:rsidR="00AE4454" w:rsidRPr="008020DF" w:rsidRDefault="00AE4454" w:rsidP="008020DF">
            <w:pPr>
              <w:pStyle w:val="WRText"/>
              <w:rPr>
                <w:rFonts w:eastAsia="SimSun"/>
                <w:sz w:val="18"/>
                <w:szCs w:val="18"/>
              </w:rPr>
            </w:pPr>
            <w:r w:rsidRPr="008020DF">
              <w:rPr>
                <w:rFonts w:eastAsia="SimSun"/>
                <w:sz w:val="18"/>
                <w:szCs w:val="18"/>
              </w:rPr>
              <w:t>JAXA</w:t>
            </w:r>
          </w:p>
        </w:tc>
        <w:tc>
          <w:tcPr>
            <w:tcW w:w="6275" w:type="dxa"/>
          </w:tcPr>
          <w:p w14:paraId="793A0584" w14:textId="77777777" w:rsidR="00AE4454" w:rsidRPr="008020DF" w:rsidRDefault="00AE4454" w:rsidP="008020DF">
            <w:pPr>
              <w:jc w:val="left"/>
              <w:rPr>
                <w:sz w:val="18"/>
                <w:szCs w:val="18"/>
              </w:rPr>
            </w:pPr>
            <w:r w:rsidRPr="008020DF">
              <w:rPr>
                <w:sz w:val="18"/>
                <w:szCs w:val="18"/>
              </w:rPr>
              <w:t>Japan Aerospace Exploration Agency</w:t>
            </w:r>
          </w:p>
        </w:tc>
      </w:tr>
      <w:tr w:rsidR="00AE4454" w:rsidRPr="008020DF" w14:paraId="5D7B667A" w14:textId="77777777" w:rsidTr="00D11452">
        <w:tc>
          <w:tcPr>
            <w:tcW w:w="2741" w:type="dxa"/>
          </w:tcPr>
          <w:p w14:paraId="115237A5" w14:textId="77777777" w:rsidR="00AE4454" w:rsidRPr="008020DF" w:rsidRDefault="00AE4454" w:rsidP="008020DF">
            <w:pPr>
              <w:pStyle w:val="WRText"/>
              <w:rPr>
                <w:rFonts w:eastAsia="SimSun"/>
                <w:sz w:val="18"/>
                <w:szCs w:val="18"/>
              </w:rPr>
            </w:pPr>
            <w:r w:rsidRPr="008020DF">
              <w:rPr>
                <w:rFonts w:eastAsia="SimSun"/>
                <w:sz w:val="18"/>
                <w:szCs w:val="18"/>
              </w:rPr>
              <w:t>NASA</w:t>
            </w:r>
          </w:p>
        </w:tc>
        <w:tc>
          <w:tcPr>
            <w:tcW w:w="6275" w:type="dxa"/>
          </w:tcPr>
          <w:p w14:paraId="1A2D78AE" w14:textId="77777777" w:rsidR="00AE4454" w:rsidRPr="008020DF" w:rsidRDefault="00AE4454" w:rsidP="008020DF">
            <w:pPr>
              <w:jc w:val="left"/>
              <w:rPr>
                <w:sz w:val="18"/>
                <w:szCs w:val="18"/>
              </w:rPr>
            </w:pPr>
            <w:r w:rsidRPr="008020DF">
              <w:rPr>
                <w:sz w:val="18"/>
                <w:szCs w:val="18"/>
              </w:rPr>
              <w:t>National Aeronautics and Space Administration</w:t>
            </w:r>
          </w:p>
        </w:tc>
      </w:tr>
      <w:tr w:rsidR="00AE4454" w:rsidRPr="008020DF" w14:paraId="2DA02A20" w14:textId="77777777" w:rsidTr="00D11452">
        <w:tc>
          <w:tcPr>
            <w:tcW w:w="2741" w:type="dxa"/>
          </w:tcPr>
          <w:p w14:paraId="62174A28" w14:textId="77777777" w:rsidR="00AE4454" w:rsidRPr="008020DF" w:rsidRDefault="00AE4454" w:rsidP="008020DF">
            <w:pPr>
              <w:pStyle w:val="WRText"/>
              <w:rPr>
                <w:rFonts w:eastAsia="SimSun"/>
                <w:sz w:val="18"/>
                <w:szCs w:val="18"/>
              </w:rPr>
            </w:pPr>
            <w:r w:rsidRPr="008020DF">
              <w:rPr>
                <w:rFonts w:eastAsia="SimSun"/>
                <w:sz w:val="18"/>
                <w:szCs w:val="18"/>
              </w:rPr>
              <w:t>NOAA</w:t>
            </w:r>
          </w:p>
        </w:tc>
        <w:tc>
          <w:tcPr>
            <w:tcW w:w="6275" w:type="dxa"/>
          </w:tcPr>
          <w:p w14:paraId="3284D9B1" w14:textId="77777777" w:rsidR="00AE4454" w:rsidRPr="008020DF" w:rsidRDefault="00AE4454" w:rsidP="008020DF">
            <w:pPr>
              <w:jc w:val="left"/>
              <w:rPr>
                <w:sz w:val="18"/>
                <w:szCs w:val="18"/>
              </w:rPr>
            </w:pPr>
            <w:r w:rsidRPr="008020DF">
              <w:rPr>
                <w:sz w:val="18"/>
                <w:szCs w:val="18"/>
              </w:rPr>
              <w:t>National Oceanic and Atmospheric Administration</w:t>
            </w:r>
          </w:p>
        </w:tc>
      </w:tr>
      <w:tr w:rsidR="00AE4454" w:rsidRPr="008020DF" w14:paraId="7BAC57A5" w14:textId="77777777" w:rsidTr="00D11452">
        <w:tc>
          <w:tcPr>
            <w:tcW w:w="2741" w:type="dxa"/>
          </w:tcPr>
          <w:p w14:paraId="747CEAC2" w14:textId="77777777" w:rsidR="00AE4454" w:rsidRPr="008020DF" w:rsidRDefault="00AE4454" w:rsidP="008020DF">
            <w:pPr>
              <w:pStyle w:val="WRText"/>
              <w:rPr>
                <w:rFonts w:eastAsia="SimSun"/>
                <w:sz w:val="18"/>
                <w:szCs w:val="18"/>
              </w:rPr>
            </w:pPr>
            <w:r w:rsidRPr="008020DF">
              <w:rPr>
                <w:rFonts w:eastAsia="SimSun"/>
                <w:sz w:val="18"/>
                <w:szCs w:val="18"/>
              </w:rPr>
              <w:t>NODC</w:t>
            </w:r>
          </w:p>
        </w:tc>
        <w:tc>
          <w:tcPr>
            <w:tcW w:w="6275" w:type="dxa"/>
          </w:tcPr>
          <w:p w14:paraId="77470C35" w14:textId="77777777" w:rsidR="00AE4454" w:rsidRPr="008020DF" w:rsidRDefault="00AE4454" w:rsidP="008020DF">
            <w:pPr>
              <w:jc w:val="left"/>
              <w:rPr>
                <w:sz w:val="18"/>
                <w:szCs w:val="18"/>
              </w:rPr>
            </w:pPr>
            <w:r w:rsidRPr="008020DF">
              <w:rPr>
                <w:sz w:val="18"/>
                <w:szCs w:val="18"/>
              </w:rPr>
              <w:t>National Oceanographic Data Center</w:t>
            </w:r>
          </w:p>
        </w:tc>
      </w:tr>
      <w:tr w:rsidR="006467F4" w:rsidRPr="008020DF" w14:paraId="5F510C39" w14:textId="77777777" w:rsidTr="00D11452">
        <w:tc>
          <w:tcPr>
            <w:tcW w:w="2741" w:type="dxa"/>
          </w:tcPr>
          <w:p w14:paraId="1DAB41AA" w14:textId="77777777" w:rsidR="006467F4" w:rsidRPr="008020DF" w:rsidRDefault="006467F4" w:rsidP="008020DF">
            <w:pPr>
              <w:pStyle w:val="WRText"/>
              <w:rPr>
                <w:sz w:val="18"/>
                <w:szCs w:val="18"/>
              </w:rPr>
            </w:pPr>
            <w:r>
              <w:rPr>
                <w:sz w:val="18"/>
                <w:szCs w:val="18"/>
              </w:rPr>
              <w:lastRenderedPageBreak/>
              <w:t>NRSCC</w:t>
            </w:r>
          </w:p>
        </w:tc>
        <w:tc>
          <w:tcPr>
            <w:tcW w:w="6275" w:type="dxa"/>
          </w:tcPr>
          <w:p w14:paraId="4E02DFD0" w14:textId="77777777" w:rsidR="006467F4" w:rsidRPr="008020DF" w:rsidRDefault="006467F4" w:rsidP="008020DF">
            <w:pPr>
              <w:jc w:val="left"/>
              <w:rPr>
                <w:sz w:val="18"/>
                <w:szCs w:val="18"/>
                <w:lang w:val="de-DE"/>
              </w:rPr>
            </w:pPr>
            <w:r>
              <w:rPr>
                <w:sz w:val="18"/>
                <w:szCs w:val="18"/>
                <w:lang w:val="de-DE"/>
              </w:rPr>
              <w:t xml:space="preserve">National Remote </w:t>
            </w:r>
            <w:proofErr w:type="spellStart"/>
            <w:r>
              <w:rPr>
                <w:sz w:val="18"/>
                <w:szCs w:val="18"/>
                <w:lang w:val="de-DE"/>
              </w:rPr>
              <w:t>Sensing</w:t>
            </w:r>
            <w:proofErr w:type="spellEnd"/>
            <w:r>
              <w:rPr>
                <w:sz w:val="18"/>
                <w:szCs w:val="18"/>
                <w:lang w:val="de-DE"/>
              </w:rPr>
              <w:t xml:space="preserve"> Center </w:t>
            </w:r>
            <w:proofErr w:type="spellStart"/>
            <w:r>
              <w:rPr>
                <w:sz w:val="18"/>
                <w:szCs w:val="18"/>
                <w:lang w:val="de-DE"/>
              </w:rPr>
              <w:t>of</w:t>
            </w:r>
            <w:proofErr w:type="spellEnd"/>
            <w:r>
              <w:rPr>
                <w:sz w:val="18"/>
                <w:szCs w:val="18"/>
                <w:lang w:val="de-DE"/>
              </w:rPr>
              <w:t xml:space="preserve"> China</w:t>
            </w:r>
          </w:p>
        </w:tc>
      </w:tr>
      <w:tr w:rsidR="00AE4454" w:rsidRPr="008020DF" w14:paraId="6A6BD7F3" w14:textId="77777777" w:rsidTr="00D11452">
        <w:tc>
          <w:tcPr>
            <w:tcW w:w="2741" w:type="dxa"/>
          </w:tcPr>
          <w:p w14:paraId="434EC27F" w14:textId="77777777" w:rsidR="00AE4454" w:rsidRPr="008020DF" w:rsidRDefault="00AE4454" w:rsidP="008020DF">
            <w:pPr>
              <w:pStyle w:val="WRText"/>
              <w:rPr>
                <w:sz w:val="18"/>
                <w:szCs w:val="18"/>
              </w:rPr>
            </w:pPr>
            <w:r w:rsidRPr="008020DF">
              <w:rPr>
                <w:sz w:val="18"/>
                <w:szCs w:val="18"/>
              </w:rPr>
              <w:t>OGC</w:t>
            </w:r>
          </w:p>
        </w:tc>
        <w:tc>
          <w:tcPr>
            <w:tcW w:w="6275" w:type="dxa"/>
          </w:tcPr>
          <w:p w14:paraId="3F88492B" w14:textId="77777777" w:rsidR="00AE4454" w:rsidRPr="008020DF" w:rsidRDefault="00AE4454" w:rsidP="008020DF">
            <w:pPr>
              <w:jc w:val="left"/>
              <w:rPr>
                <w:sz w:val="18"/>
                <w:szCs w:val="18"/>
                <w:lang w:val="de-DE"/>
              </w:rPr>
            </w:pPr>
            <w:r w:rsidRPr="008020DF">
              <w:rPr>
                <w:sz w:val="18"/>
                <w:szCs w:val="18"/>
                <w:lang w:val="de-DE"/>
              </w:rPr>
              <w:t xml:space="preserve">Open </w:t>
            </w:r>
            <w:proofErr w:type="spellStart"/>
            <w:r w:rsidRPr="008020DF">
              <w:rPr>
                <w:sz w:val="18"/>
                <w:szCs w:val="18"/>
                <w:lang w:val="de-DE"/>
              </w:rPr>
              <w:t>Geospatial</w:t>
            </w:r>
            <w:proofErr w:type="spellEnd"/>
            <w:r w:rsidRPr="008020DF">
              <w:rPr>
                <w:sz w:val="18"/>
                <w:szCs w:val="18"/>
                <w:lang w:val="de-DE"/>
              </w:rPr>
              <w:t xml:space="preserve"> </w:t>
            </w:r>
            <w:proofErr w:type="spellStart"/>
            <w:r w:rsidRPr="008020DF">
              <w:rPr>
                <w:sz w:val="18"/>
                <w:szCs w:val="18"/>
                <w:lang w:val="de-DE"/>
              </w:rPr>
              <w:t>Consortium</w:t>
            </w:r>
            <w:proofErr w:type="spellEnd"/>
          </w:p>
        </w:tc>
      </w:tr>
      <w:tr w:rsidR="00AE4454" w:rsidRPr="008020DF" w14:paraId="4835D22E" w14:textId="77777777" w:rsidTr="00D11452">
        <w:tc>
          <w:tcPr>
            <w:tcW w:w="2741" w:type="dxa"/>
          </w:tcPr>
          <w:p w14:paraId="4648839B" w14:textId="77777777" w:rsidR="00AE4454" w:rsidRPr="008020DF" w:rsidRDefault="00AE4454" w:rsidP="008020DF">
            <w:pPr>
              <w:pStyle w:val="WRText"/>
              <w:rPr>
                <w:rFonts w:eastAsia="SimSun"/>
                <w:sz w:val="18"/>
                <w:szCs w:val="18"/>
              </w:rPr>
            </w:pPr>
            <w:r w:rsidRPr="008020DF">
              <w:rPr>
                <w:rFonts w:eastAsia="SimSun"/>
                <w:sz w:val="18"/>
                <w:szCs w:val="18"/>
              </w:rPr>
              <w:t>USGS</w:t>
            </w:r>
          </w:p>
        </w:tc>
        <w:tc>
          <w:tcPr>
            <w:tcW w:w="6275" w:type="dxa"/>
          </w:tcPr>
          <w:p w14:paraId="66EDB496" w14:textId="77777777" w:rsidR="00AE4454" w:rsidRPr="008020DF" w:rsidRDefault="00AE4454" w:rsidP="008020DF">
            <w:pPr>
              <w:jc w:val="left"/>
              <w:rPr>
                <w:sz w:val="18"/>
                <w:szCs w:val="18"/>
              </w:rPr>
            </w:pPr>
            <w:r w:rsidRPr="008020DF">
              <w:rPr>
                <w:sz w:val="18"/>
                <w:szCs w:val="18"/>
              </w:rPr>
              <w:t>U.S. Geological Survey</w:t>
            </w:r>
          </w:p>
        </w:tc>
      </w:tr>
      <w:tr w:rsidR="00AE4454" w:rsidRPr="008020DF" w14:paraId="13235338" w14:textId="77777777" w:rsidTr="00D11452">
        <w:tc>
          <w:tcPr>
            <w:tcW w:w="2741" w:type="dxa"/>
          </w:tcPr>
          <w:p w14:paraId="53CD19EF" w14:textId="77777777" w:rsidR="00AE4454" w:rsidRPr="008020DF" w:rsidRDefault="00AE4454" w:rsidP="008020DF">
            <w:pPr>
              <w:pStyle w:val="WRText"/>
              <w:rPr>
                <w:rFonts w:eastAsia="SimSun"/>
                <w:sz w:val="18"/>
                <w:szCs w:val="18"/>
              </w:rPr>
            </w:pPr>
            <w:r w:rsidRPr="008020DF">
              <w:rPr>
                <w:rFonts w:eastAsia="SimSun"/>
                <w:sz w:val="18"/>
                <w:szCs w:val="18"/>
              </w:rPr>
              <w:t>WGISS</w:t>
            </w:r>
          </w:p>
        </w:tc>
        <w:tc>
          <w:tcPr>
            <w:tcW w:w="6275" w:type="dxa"/>
          </w:tcPr>
          <w:p w14:paraId="7E68BCE3" w14:textId="77777777" w:rsidR="00AE4454" w:rsidRPr="008020DF" w:rsidRDefault="00AE4454" w:rsidP="008020DF">
            <w:pPr>
              <w:jc w:val="left"/>
              <w:rPr>
                <w:sz w:val="18"/>
                <w:szCs w:val="18"/>
              </w:rPr>
            </w:pPr>
            <w:r w:rsidRPr="008020DF">
              <w:rPr>
                <w:sz w:val="18"/>
                <w:szCs w:val="18"/>
              </w:rPr>
              <w:t>Working Group on Information Systems and Services</w:t>
            </w:r>
          </w:p>
        </w:tc>
      </w:tr>
    </w:tbl>
    <w:p w14:paraId="4D3C3D78" w14:textId="4A975068" w:rsidR="00E7470F" w:rsidRDefault="00E7470F" w:rsidP="000B48A9">
      <w:pPr>
        <w:adjustRightInd w:val="0"/>
        <w:spacing w:after="120"/>
        <w:rPr>
          <w:sz w:val="24"/>
        </w:rPr>
      </w:pPr>
    </w:p>
    <w:p w14:paraId="29F47B47" w14:textId="232A0FF0" w:rsidR="00AA66A3" w:rsidRDefault="00AA66A3">
      <w:pPr>
        <w:widowControl/>
        <w:jc w:val="left"/>
        <w:rPr>
          <w:sz w:val="24"/>
        </w:rPr>
      </w:pPr>
      <w:r>
        <w:rPr>
          <w:sz w:val="24"/>
        </w:rPr>
        <w:br w:type="page"/>
      </w:r>
    </w:p>
    <w:p w14:paraId="3781387E" w14:textId="77777777" w:rsidR="00AA66A3" w:rsidRPr="009C64F0" w:rsidRDefault="00AA66A3" w:rsidP="00AA66A3">
      <w:pPr>
        <w:jc w:val="center"/>
        <w:rPr>
          <w:b/>
          <w:sz w:val="36"/>
          <w:szCs w:val="36"/>
        </w:rPr>
      </w:pPr>
      <w:r w:rsidRPr="009C64F0">
        <w:rPr>
          <w:b/>
          <w:sz w:val="36"/>
          <w:szCs w:val="36"/>
        </w:rPr>
        <w:lastRenderedPageBreak/>
        <w:t>Document Status Sheet</w:t>
      </w: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1610"/>
        <w:gridCol w:w="5245"/>
        <w:gridCol w:w="1994"/>
      </w:tblGrid>
      <w:tr w:rsidR="00AA66A3" w:rsidRPr="00D86FAE" w14:paraId="55B92728" w14:textId="77777777" w:rsidTr="00AA66A3">
        <w:trPr>
          <w:tblHeader/>
          <w:jc w:val="center"/>
        </w:trPr>
        <w:tc>
          <w:tcPr>
            <w:tcW w:w="932" w:type="dxa"/>
            <w:shd w:val="clear" w:color="auto" w:fill="FFF2CC"/>
            <w:tcMar>
              <w:top w:w="100" w:type="dxa"/>
              <w:left w:w="100" w:type="dxa"/>
              <w:bottom w:w="100" w:type="dxa"/>
              <w:right w:w="100" w:type="dxa"/>
            </w:tcMar>
          </w:tcPr>
          <w:p w14:paraId="73610513" w14:textId="77777777" w:rsidR="00AA66A3" w:rsidRPr="00D86FAE" w:rsidRDefault="00AA66A3" w:rsidP="00AA66A3">
            <w:pPr>
              <w:jc w:val="center"/>
              <w:rPr>
                <w:b/>
              </w:rPr>
            </w:pPr>
            <w:r>
              <w:rPr>
                <w:b/>
              </w:rPr>
              <w:t>Issue</w:t>
            </w:r>
          </w:p>
        </w:tc>
        <w:tc>
          <w:tcPr>
            <w:tcW w:w="1610" w:type="dxa"/>
            <w:shd w:val="clear" w:color="auto" w:fill="FFF2CC"/>
            <w:tcMar>
              <w:top w:w="100" w:type="dxa"/>
              <w:left w:w="100" w:type="dxa"/>
              <w:bottom w:w="100" w:type="dxa"/>
              <w:right w:w="100" w:type="dxa"/>
            </w:tcMar>
          </w:tcPr>
          <w:p w14:paraId="6C0C98CB" w14:textId="77777777" w:rsidR="00AA66A3" w:rsidRPr="00D86FAE" w:rsidRDefault="00AA66A3" w:rsidP="00AA66A3">
            <w:pPr>
              <w:jc w:val="center"/>
              <w:rPr>
                <w:b/>
              </w:rPr>
            </w:pPr>
            <w:r>
              <w:rPr>
                <w:b/>
              </w:rPr>
              <w:t>Date</w:t>
            </w:r>
          </w:p>
        </w:tc>
        <w:tc>
          <w:tcPr>
            <w:tcW w:w="5245" w:type="dxa"/>
            <w:shd w:val="clear" w:color="auto" w:fill="FFF2CC"/>
          </w:tcPr>
          <w:p w14:paraId="3A4E9D5B" w14:textId="77777777" w:rsidR="00AA66A3" w:rsidRPr="00D86FAE" w:rsidRDefault="00AA66A3" w:rsidP="00AA66A3">
            <w:pPr>
              <w:jc w:val="center"/>
              <w:rPr>
                <w:b/>
              </w:rPr>
            </w:pPr>
            <w:r>
              <w:rPr>
                <w:b/>
              </w:rPr>
              <w:t>Comments</w:t>
            </w:r>
          </w:p>
        </w:tc>
        <w:tc>
          <w:tcPr>
            <w:tcW w:w="1994" w:type="dxa"/>
            <w:shd w:val="clear" w:color="auto" w:fill="FFF2CC"/>
            <w:tcMar>
              <w:top w:w="100" w:type="dxa"/>
              <w:left w:w="100" w:type="dxa"/>
              <w:bottom w:w="100" w:type="dxa"/>
              <w:right w:w="100" w:type="dxa"/>
            </w:tcMar>
          </w:tcPr>
          <w:p w14:paraId="74F77E67" w14:textId="5E1C842E" w:rsidR="00AA66A3" w:rsidRPr="00D86FAE" w:rsidRDefault="00AA66A3" w:rsidP="00AA66A3">
            <w:pPr>
              <w:jc w:val="center"/>
              <w:rPr>
                <w:b/>
              </w:rPr>
            </w:pPr>
            <w:r>
              <w:rPr>
                <w:b/>
              </w:rPr>
              <w:t>Editors</w:t>
            </w:r>
          </w:p>
        </w:tc>
      </w:tr>
      <w:tr w:rsidR="00AA66A3" w:rsidRPr="004701B5" w14:paraId="066E9B01" w14:textId="77777777" w:rsidTr="00AA66A3">
        <w:trPr>
          <w:jc w:val="center"/>
        </w:trPr>
        <w:tc>
          <w:tcPr>
            <w:tcW w:w="932" w:type="dxa"/>
            <w:tcMar>
              <w:top w:w="100" w:type="dxa"/>
              <w:left w:w="100" w:type="dxa"/>
              <w:bottom w:w="100" w:type="dxa"/>
              <w:right w:w="100" w:type="dxa"/>
            </w:tcMar>
          </w:tcPr>
          <w:p w14:paraId="3B201F8B" w14:textId="77777777" w:rsidR="00AA66A3" w:rsidRDefault="00AA66A3" w:rsidP="00AA66A3">
            <w:r>
              <w:t>1.0</w:t>
            </w:r>
          </w:p>
        </w:tc>
        <w:tc>
          <w:tcPr>
            <w:tcW w:w="1610" w:type="dxa"/>
            <w:tcMar>
              <w:top w:w="100" w:type="dxa"/>
              <w:left w:w="100" w:type="dxa"/>
              <w:bottom w:w="100" w:type="dxa"/>
              <w:right w:w="100" w:type="dxa"/>
            </w:tcMar>
          </w:tcPr>
          <w:p w14:paraId="5A66F48E" w14:textId="5209D426" w:rsidR="00AA66A3" w:rsidRDefault="00AA66A3" w:rsidP="00AA66A3">
            <w:r>
              <w:t>2019-04-04</w:t>
            </w:r>
          </w:p>
        </w:tc>
        <w:tc>
          <w:tcPr>
            <w:tcW w:w="5245" w:type="dxa"/>
          </w:tcPr>
          <w:p w14:paraId="3AC0DC5B" w14:textId="77777777" w:rsidR="00AA66A3" w:rsidRDefault="00AA66A3" w:rsidP="00AA66A3">
            <w:r>
              <w:t>Original</w:t>
            </w:r>
          </w:p>
        </w:tc>
        <w:tc>
          <w:tcPr>
            <w:tcW w:w="1994" w:type="dxa"/>
            <w:tcMar>
              <w:top w:w="100" w:type="dxa"/>
              <w:left w:w="100" w:type="dxa"/>
              <w:bottom w:w="100" w:type="dxa"/>
              <w:right w:w="100" w:type="dxa"/>
            </w:tcMar>
          </w:tcPr>
          <w:p w14:paraId="13D250B3" w14:textId="60AC218A" w:rsidR="00AA66A3" w:rsidRPr="009C64F0" w:rsidRDefault="00AA66A3" w:rsidP="00AA66A3">
            <w:pPr>
              <w:rPr>
                <w:lang w:val="fr-BE"/>
              </w:rPr>
            </w:pPr>
          </w:p>
        </w:tc>
      </w:tr>
      <w:tr w:rsidR="00AA66A3" w:rsidRPr="004701B5" w14:paraId="22311E78" w14:textId="77777777" w:rsidTr="00AA66A3">
        <w:trPr>
          <w:jc w:val="center"/>
        </w:trPr>
        <w:tc>
          <w:tcPr>
            <w:tcW w:w="932" w:type="dxa"/>
            <w:tcMar>
              <w:top w:w="100" w:type="dxa"/>
              <w:left w:w="100" w:type="dxa"/>
              <w:bottom w:w="100" w:type="dxa"/>
              <w:right w:w="100" w:type="dxa"/>
            </w:tcMar>
          </w:tcPr>
          <w:p w14:paraId="4ADC9F8D" w14:textId="65C5A0ED" w:rsidR="00AA66A3" w:rsidRDefault="00AA66A3" w:rsidP="00AA66A3">
            <w:r>
              <w:t>1.0.1</w:t>
            </w:r>
          </w:p>
        </w:tc>
        <w:tc>
          <w:tcPr>
            <w:tcW w:w="1610" w:type="dxa"/>
            <w:tcMar>
              <w:top w:w="100" w:type="dxa"/>
              <w:left w:w="100" w:type="dxa"/>
              <w:bottom w:w="100" w:type="dxa"/>
              <w:right w:w="100" w:type="dxa"/>
            </w:tcMar>
          </w:tcPr>
          <w:p w14:paraId="0CE1BCCB" w14:textId="77777777" w:rsidR="00AA66A3" w:rsidRDefault="00AA66A3" w:rsidP="00AA66A3"/>
        </w:tc>
        <w:tc>
          <w:tcPr>
            <w:tcW w:w="5245" w:type="dxa"/>
          </w:tcPr>
          <w:p w14:paraId="4B145FAF" w14:textId="77777777" w:rsidR="00AA66A3" w:rsidRDefault="00AA66A3" w:rsidP="00AA66A3"/>
        </w:tc>
        <w:tc>
          <w:tcPr>
            <w:tcW w:w="1994" w:type="dxa"/>
            <w:tcMar>
              <w:top w:w="100" w:type="dxa"/>
              <w:left w:w="100" w:type="dxa"/>
              <w:bottom w:w="100" w:type="dxa"/>
              <w:right w:w="100" w:type="dxa"/>
            </w:tcMar>
          </w:tcPr>
          <w:p w14:paraId="67A78F4B" w14:textId="77777777" w:rsidR="00AA66A3" w:rsidRPr="009C64F0" w:rsidRDefault="00AA66A3" w:rsidP="00AA66A3">
            <w:pPr>
              <w:rPr>
                <w:lang w:val="fr-BE"/>
              </w:rPr>
            </w:pPr>
          </w:p>
        </w:tc>
      </w:tr>
      <w:tr w:rsidR="00AA66A3" w:rsidRPr="002A5609" w14:paraId="3C7C6C32" w14:textId="77777777" w:rsidTr="00AA66A3">
        <w:trPr>
          <w:jc w:val="center"/>
        </w:trPr>
        <w:tc>
          <w:tcPr>
            <w:tcW w:w="932" w:type="dxa"/>
            <w:tcMar>
              <w:top w:w="100" w:type="dxa"/>
              <w:left w:w="100" w:type="dxa"/>
              <w:bottom w:w="100" w:type="dxa"/>
              <w:right w:w="100" w:type="dxa"/>
            </w:tcMar>
          </w:tcPr>
          <w:p w14:paraId="5C3D1CC6" w14:textId="77777777" w:rsidR="00AA66A3" w:rsidRDefault="00AA66A3" w:rsidP="00AA66A3">
            <w:r>
              <w:t>1.1</w:t>
            </w:r>
          </w:p>
        </w:tc>
        <w:tc>
          <w:tcPr>
            <w:tcW w:w="1610" w:type="dxa"/>
            <w:tcMar>
              <w:top w:w="100" w:type="dxa"/>
              <w:left w:w="100" w:type="dxa"/>
              <w:bottom w:w="100" w:type="dxa"/>
              <w:right w:w="100" w:type="dxa"/>
            </w:tcMar>
          </w:tcPr>
          <w:p w14:paraId="2F85C69A" w14:textId="52BBC92B" w:rsidR="00AA66A3" w:rsidRPr="009C64F0" w:rsidRDefault="00AA66A3" w:rsidP="00AA66A3">
            <w:r>
              <w:t>2021-09-20</w:t>
            </w:r>
          </w:p>
        </w:tc>
        <w:tc>
          <w:tcPr>
            <w:tcW w:w="5245" w:type="dxa"/>
          </w:tcPr>
          <w:p w14:paraId="70331F6C" w14:textId="349D5147" w:rsidR="00AA66A3" w:rsidRDefault="00AA66A3" w:rsidP="00AA66A3">
            <w:pPr>
              <w:spacing w:after="120"/>
            </w:pPr>
            <w:r>
              <w:t xml:space="preserve">Updated </w:t>
            </w:r>
            <w:proofErr w:type="spellStart"/>
            <w:r>
              <w:t>FedEO</w:t>
            </w:r>
            <w:proofErr w:type="spellEnd"/>
            <w:r>
              <w:t xml:space="preserve"> endpoint information.</w:t>
            </w:r>
            <w:r w:rsidR="0052238C">
              <w:t xml:space="preserve">  </w:t>
            </w:r>
          </w:p>
        </w:tc>
        <w:tc>
          <w:tcPr>
            <w:tcW w:w="1994" w:type="dxa"/>
            <w:tcMar>
              <w:top w:w="100" w:type="dxa"/>
              <w:left w:w="100" w:type="dxa"/>
              <w:bottom w:w="100" w:type="dxa"/>
              <w:right w:w="100" w:type="dxa"/>
            </w:tcMar>
          </w:tcPr>
          <w:p w14:paraId="74495630" w14:textId="485BB994" w:rsidR="00AA66A3" w:rsidRPr="004701B5" w:rsidRDefault="00B12241" w:rsidP="00AA66A3">
            <w:r>
              <w:t xml:space="preserve">Yves </w:t>
            </w:r>
            <w:proofErr w:type="spellStart"/>
            <w:r>
              <w:t>Coene</w:t>
            </w:r>
            <w:proofErr w:type="spellEnd"/>
          </w:p>
        </w:tc>
      </w:tr>
      <w:tr w:rsidR="00B57126" w:rsidRPr="002A5609" w14:paraId="35A5D1DC" w14:textId="77777777" w:rsidTr="00AA66A3">
        <w:trPr>
          <w:jc w:val="center"/>
        </w:trPr>
        <w:tc>
          <w:tcPr>
            <w:tcW w:w="932" w:type="dxa"/>
            <w:tcMar>
              <w:top w:w="100" w:type="dxa"/>
              <w:left w:w="100" w:type="dxa"/>
              <w:bottom w:w="100" w:type="dxa"/>
              <w:right w:w="100" w:type="dxa"/>
            </w:tcMar>
          </w:tcPr>
          <w:p w14:paraId="6C677E93" w14:textId="6EE42819" w:rsidR="00B57126" w:rsidRDefault="00B57126" w:rsidP="00AA66A3">
            <w:r>
              <w:t>1.2</w:t>
            </w:r>
          </w:p>
        </w:tc>
        <w:tc>
          <w:tcPr>
            <w:tcW w:w="1610" w:type="dxa"/>
            <w:tcMar>
              <w:top w:w="100" w:type="dxa"/>
              <w:left w:w="100" w:type="dxa"/>
              <w:bottom w:w="100" w:type="dxa"/>
              <w:right w:w="100" w:type="dxa"/>
            </w:tcMar>
          </w:tcPr>
          <w:p w14:paraId="596FADE9" w14:textId="6D4B461C" w:rsidR="00B57126" w:rsidRDefault="00B57126" w:rsidP="00AA66A3">
            <w:r>
              <w:t>2021-09-21</w:t>
            </w:r>
          </w:p>
        </w:tc>
        <w:tc>
          <w:tcPr>
            <w:tcW w:w="5245" w:type="dxa"/>
          </w:tcPr>
          <w:p w14:paraId="2C6F9BB0" w14:textId="4DB3FC6B" w:rsidR="00B57126" w:rsidRDefault="00B57126" w:rsidP="00AA66A3">
            <w:pPr>
              <w:spacing w:after="120"/>
            </w:pPr>
            <w:r>
              <w:t>Fix broken CWIC links, update version</w:t>
            </w:r>
          </w:p>
        </w:tc>
        <w:tc>
          <w:tcPr>
            <w:tcW w:w="1994" w:type="dxa"/>
            <w:tcMar>
              <w:top w:w="100" w:type="dxa"/>
              <w:left w:w="100" w:type="dxa"/>
              <w:bottom w:w="100" w:type="dxa"/>
              <w:right w:w="100" w:type="dxa"/>
            </w:tcMar>
          </w:tcPr>
          <w:p w14:paraId="50B472D2" w14:textId="40D30046" w:rsidR="00B57126" w:rsidRPr="004701B5" w:rsidRDefault="00B12241" w:rsidP="00EA4255">
            <w:pPr>
              <w:jc w:val="left"/>
            </w:pPr>
            <w:r>
              <w:t>Archie Warnock, Doug Newman, Minnie Wong</w:t>
            </w:r>
          </w:p>
        </w:tc>
      </w:tr>
    </w:tbl>
    <w:p w14:paraId="1FB2260F" w14:textId="77777777" w:rsidR="00AA66A3" w:rsidRPr="00125596" w:rsidRDefault="00AA66A3" w:rsidP="000B48A9">
      <w:pPr>
        <w:adjustRightInd w:val="0"/>
        <w:spacing w:after="120"/>
        <w:rPr>
          <w:sz w:val="24"/>
        </w:rPr>
      </w:pPr>
    </w:p>
    <w:sectPr w:rsidR="00AA66A3" w:rsidRPr="00125596" w:rsidSect="00412771">
      <w:pgSz w:w="12240" w:h="20160" w:code="9"/>
      <w:pgMar w:top="1440" w:right="1440" w:bottom="1440" w:left="1440" w:header="850" w:footer="9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7196" w14:textId="77777777" w:rsidR="009A3941" w:rsidRDefault="009A3941">
      <w:r>
        <w:separator/>
      </w:r>
    </w:p>
  </w:endnote>
  <w:endnote w:type="continuationSeparator" w:id="0">
    <w:p w14:paraId="0D7E0CE7" w14:textId="77777777" w:rsidR="009A3941" w:rsidRDefault="009A3941">
      <w:r>
        <w:continuationSeparator/>
      </w:r>
    </w:p>
  </w:endnote>
  <w:endnote w:type="continuationNotice" w:id="1">
    <w:p w14:paraId="1F30CA51" w14:textId="77777777" w:rsidR="009A3941" w:rsidRDefault="009A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Menlo">
    <w:panose1 w:val="020B0609030804020204"/>
    <w:charset w:val="00"/>
    <w:family w:val="modern"/>
    <w:pitch w:val="fixed"/>
    <w:sig w:usb0="E60022FF" w:usb1="D200F9FB" w:usb2="02000028"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C0D6" w14:textId="77777777" w:rsidR="00463B3D" w:rsidRDefault="00463B3D"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EBF4A" w14:textId="77777777" w:rsidR="00463B3D" w:rsidRDefault="00463B3D"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CEDA" w14:textId="77777777" w:rsidR="00463B3D" w:rsidRDefault="00463B3D"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27</w:t>
    </w:r>
    <w:r>
      <w:rPr>
        <w:noProof/>
      </w:rPr>
      <w:fldChar w:fldCharType="end"/>
    </w:r>
  </w:p>
  <w:p w14:paraId="1535369F" w14:textId="77777777" w:rsidR="00463B3D" w:rsidRPr="00B30E7A" w:rsidRDefault="00463B3D"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209" w14:textId="77777777" w:rsidR="00463B3D" w:rsidRDefault="00463B3D"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9F3F5" w14:textId="77777777" w:rsidR="00463B3D" w:rsidRDefault="00463B3D" w:rsidP="00BF56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C96" w14:textId="553B3D9B" w:rsidR="00463B3D" w:rsidRDefault="00463B3D"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sidR="00F43409">
      <w:rPr>
        <w:noProof/>
      </w:rPr>
      <w:t>4</w:t>
    </w:r>
    <w:r>
      <w:rPr>
        <w:noProof/>
      </w:rPr>
      <w:fldChar w:fldCharType="end"/>
    </w:r>
  </w:p>
  <w:p w14:paraId="795EDADC" w14:textId="77777777" w:rsidR="00463B3D" w:rsidRPr="00B30E7A" w:rsidRDefault="00463B3D" w:rsidP="00A12FF2">
    <w:pPr>
      <w:pStyle w:val="Footer"/>
      <w:pBdr>
        <w:top w:val="single" w:sz="18" w:space="1" w:color="80808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EF40" w14:textId="77777777" w:rsidR="009A3941" w:rsidRDefault="009A3941">
      <w:r>
        <w:separator/>
      </w:r>
    </w:p>
  </w:footnote>
  <w:footnote w:type="continuationSeparator" w:id="0">
    <w:p w14:paraId="6B633C5E" w14:textId="77777777" w:rsidR="009A3941" w:rsidRDefault="009A3941">
      <w:r>
        <w:continuationSeparator/>
      </w:r>
    </w:p>
  </w:footnote>
  <w:footnote w:type="continuationNotice" w:id="1">
    <w:p w14:paraId="4CAB7F12" w14:textId="77777777" w:rsidR="009A3941" w:rsidRDefault="009A3941"/>
  </w:footnote>
  <w:footnote w:id="2">
    <w:p w14:paraId="45990654" w14:textId="4D2CDFE9" w:rsidR="00463B3D" w:rsidRDefault="00463B3D">
      <w:pPr>
        <w:pStyle w:val="FootnoteText"/>
      </w:pPr>
      <w:r>
        <w:rPr>
          <w:rStyle w:val="FootnoteReference"/>
        </w:rPr>
        <w:footnoteRef/>
      </w:r>
      <w:r>
        <w:t xml:space="preserve"> </w:t>
      </w:r>
      <w:r>
        <w:rPr>
          <w:rFonts w:hint="eastAsia"/>
        </w:rPr>
        <w:t xml:space="preserve">XML Schema: </w:t>
      </w:r>
      <w:r w:rsidR="00EA23C3">
        <w:t>https://</w:t>
      </w:r>
      <w:r w:rsidRPr="00D7425A">
        <w:t>en.wikipedia.org/wiki/XML_Schema_%28W3C%29</w:t>
      </w:r>
    </w:p>
  </w:footnote>
  <w:footnote w:id="3">
    <w:p w14:paraId="1A94A70D" w14:textId="235BE941" w:rsidR="00463B3D" w:rsidRDefault="00463B3D">
      <w:pPr>
        <w:pStyle w:val="FootnoteText"/>
      </w:pPr>
      <w:r>
        <w:rPr>
          <w:rStyle w:val="FootnoteReference"/>
        </w:rPr>
        <w:footnoteRef/>
      </w:r>
      <w:r>
        <w:t xml:space="preserve"> </w:t>
      </w:r>
      <w:r>
        <w:rPr>
          <w:rFonts w:hint="eastAsia"/>
        </w:rPr>
        <w:t xml:space="preserve">OpenSearch </w:t>
      </w:r>
      <w:r>
        <w:t>specification</w:t>
      </w:r>
      <w:r>
        <w:rPr>
          <w:rFonts w:hint="eastAsia"/>
        </w:rPr>
        <w:t xml:space="preserve"> </w:t>
      </w:r>
      <w:proofErr w:type="spellStart"/>
      <w:r>
        <w:rPr>
          <w:rFonts w:hint="eastAsia"/>
        </w:rPr>
        <w:t>verison</w:t>
      </w:r>
      <w:proofErr w:type="spellEnd"/>
      <w:r>
        <w:rPr>
          <w:rFonts w:hint="eastAsia"/>
        </w:rPr>
        <w:t xml:space="preserve"> 1.1 (</w:t>
      </w:r>
      <w:r w:rsidR="00EA23C3">
        <w:t>https://</w:t>
      </w:r>
      <w:r w:rsidR="003F1409" w:rsidRPr="00D11452">
        <w:t>www.opensearch.org/</w:t>
      </w:r>
      <w:r w:rsidR="000F4592">
        <w:t>doc</w:t>
      </w:r>
      <w:r w:rsidR="003F1409" w:rsidRPr="00D11452">
        <w:t>/1.1</w:t>
      </w:r>
      <w:r>
        <w:rPr>
          <w:rFonts w:hint="eastAsia"/>
        </w:rPr>
        <w:t>)</w:t>
      </w:r>
    </w:p>
  </w:footnote>
  <w:footnote w:id="4">
    <w:p w14:paraId="53D94BBA" w14:textId="11644440" w:rsidR="00463B3D" w:rsidRDefault="00463B3D">
      <w:pPr>
        <w:pStyle w:val="FootnoteText"/>
      </w:pPr>
      <w:r>
        <w:rPr>
          <w:rStyle w:val="FootnoteReference"/>
        </w:rPr>
        <w:footnoteRef/>
      </w:r>
      <w:r>
        <w:t xml:space="preserve"> </w:t>
      </w:r>
      <w:r>
        <w:rPr>
          <w:rFonts w:hint="eastAsia"/>
        </w:rPr>
        <w:t xml:space="preserve">RESTFul: </w:t>
      </w:r>
      <w:r w:rsidR="00EA23C3">
        <w:t>https://</w:t>
      </w:r>
      <w:r w:rsidRPr="00116150">
        <w:t>en.wikipedia.org/wiki/Representational_state_transfer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8FE7" w14:textId="77777777" w:rsidR="00463B3D" w:rsidRPr="00B96EE8" w:rsidRDefault="00463B3D">
    <w:pPr>
      <w:pStyle w:val="Header"/>
      <w:rPr>
        <w:sz w:val="22"/>
        <w:szCs w:val="22"/>
      </w:rPr>
    </w:pPr>
    <w:r>
      <w:rPr>
        <w:sz w:val="22"/>
        <w:szCs w:val="22"/>
      </w:rPr>
      <w:t>WGISS/CWIC Data Partner Guide (OpenSearch)</w:t>
    </w:r>
    <w:r>
      <w:rPr>
        <w:sz w:val="22"/>
        <w:szCs w:val="22"/>
      </w:rPr>
      <w:tab/>
      <w:t xml:space="preserve">              </w:t>
    </w:r>
    <w:r>
      <w:rPr>
        <w:rFonts w:hint="eastAsia"/>
        <w:sz w:val="22"/>
        <w:szCs w:val="22"/>
      </w:rPr>
      <w:t>Version: 1.</w:t>
    </w:r>
    <w:r>
      <w:rPr>
        <w:sz w:val="22"/>
        <w:szCs w:val="22"/>
      </w:rPr>
      <w:t>0</w:t>
    </w:r>
  </w:p>
  <w:p w14:paraId="37305255" w14:textId="77777777" w:rsidR="00463B3D" w:rsidRDefault="00463B3D" w:rsidP="00CB2EEB">
    <w:pPr>
      <w:pStyle w:val="Header"/>
      <w:pBdr>
        <w:top w:val="single" w:sz="18" w:space="1" w:color="808080"/>
      </w:pBd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26E2" w14:textId="3E0329EB" w:rsidR="00463B3D" w:rsidRPr="00B96EE8" w:rsidRDefault="00463B3D">
    <w:pPr>
      <w:pStyle w:val="Header"/>
      <w:rPr>
        <w:sz w:val="22"/>
        <w:szCs w:val="22"/>
      </w:rPr>
    </w:pPr>
    <w:r>
      <w:rPr>
        <w:sz w:val="22"/>
        <w:szCs w:val="22"/>
      </w:rPr>
      <w:t>WGISS Connected Data Assets Client Partner Guide</w:t>
    </w:r>
    <w:r>
      <w:rPr>
        <w:sz w:val="22"/>
        <w:szCs w:val="22"/>
      </w:rPr>
      <w:tab/>
      <w:t xml:space="preserve">              </w:t>
    </w:r>
    <w:r>
      <w:rPr>
        <w:rFonts w:hint="eastAsia"/>
        <w:sz w:val="22"/>
        <w:szCs w:val="22"/>
      </w:rPr>
      <w:t>Version: 1.</w:t>
    </w:r>
    <w:r>
      <w:rPr>
        <w:sz w:val="22"/>
        <w:szCs w:val="22"/>
      </w:rPr>
      <w:t>2</w:t>
    </w:r>
  </w:p>
  <w:p w14:paraId="62AE8CD5" w14:textId="77777777" w:rsidR="00463B3D" w:rsidRDefault="00463B3D" w:rsidP="00CB2EEB">
    <w:pPr>
      <w:pStyle w:val="Header"/>
      <w:pBdr>
        <w:top w:val="single" w:sz="18" w:space="1" w:color="808080"/>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lang w:val="fr-FR"/>
      </w:rPr>
    </w:lvl>
  </w:abstractNum>
  <w:abstractNum w:abstractNumId="1" w15:restartNumberingAfterBreak="0">
    <w:nsid w:val="03F87F31"/>
    <w:multiLevelType w:val="hybridMultilevel"/>
    <w:tmpl w:val="B706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413F7"/>
    <w:multiLevelType w:val="hybridMultilevel"/>
    <w:tmpl w:val="3CF27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86FC1"/>
    <w:multiLevelType w:val="multilevel"/>
    <w:tmpl w:val="FD5E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96BF1"/>
    <w:multiLevelType w:val="hybridMultilevel"/>
    <w:tmpl w:val="600402C8"/>
    <w:lvl w:ilvl="0" w:tplc="C68EDD68">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5080BA4"/>
    <w:multiLevelType w:val="hybridMultilevel"/>
    <w:tmpl w:val="82602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59030267"/>
    <w:multiLevelType w:val="hybridMultilevel"/>
    <w:tmpl w:val="46C44354"/>
    <w:lvl w:ilvl="0" w:tplc="D144D5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7"/>
  </w:num>
  <w:num w:numId="3">
    <w:abstractNumId w:val="2"/>
  </w:num>
  <w:num w:numId="4">
    <w:abstractNumId w:val="0"/>
  </w:num>
  <w:num w:numId="5">
    <w:abstractNumId w:val="8"/>
  </w:num>
  <w:num w:numId="6">
    <w:abstractNumId w:val="6"/>
  </w:num>
  <w:num w:numId="7">
    <w:abstractNumId w:val="3"/>
  </w:num>
  <w:num w:numId="8">
    <w:abstractNumId w:val="5"/>
  </w:num>
  <w:num w:numId="9">
    <w:abstractNumId w:val="9"/>
  </w:num>
  <w:num w:numId="10">
    <w:abstractNumId w:val="4"/>
  </w:num>
  <w:num w:numId="11">
    <w:abstractNumId w:val="1"/>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4A7"/>
    <w:rsid w:val="00004933"/>
    <w:rsid w:val="00004F4E"/>
    <w:rsid w:val="0000530B"/>
    <w:rsid w:val="00005935"/>
    <w:rsid w:val="00005DB7"/>
    <w:rsid w:val="000060DA"/>
    <w:rsid w:val="00006F74"/>
    <w:rsid w:val="00007265"/>
    <w:rsid w:val="00007F49"/>
    <w:rsid w:val="0001400E"/>
    <w:rsid w:val="0001420E"/>
    <w:rsid w:val="00014D07"/>
    <w:rsid w:val="00015E14"/>
    <w:rsid w:val="000165B4"/>
    <w:rsid w:val="0001781E"/>
    <w:rsid w:val="000202BD"/>
    <w:rsid w:val="00020373"/>
    <w:rsid w:val="00020B3D"/>
    <w:rsid w:val="00021414"/>
    <w:rsid w:val="000219BC"/>
    <w:rsid w:val="0002269D"/>
    <w:rsid w:val="00022907"/>
    <w:rsid w:val="0002301A"/>
    <w:rsid w:val="00023391"/>
    <w:rsid w:val="000237F9"/>
    <w:rsid w:val="00025771"/>
    <w:rsid w:val="00025914"/>
    <w:rsid w:val="00027C80"/>
    <w:rsid w:val="000301FD"/>
    <w:rsid w:val="00030EC0"/>
    <w:rsid w:val="00033178"/>
    <w:rsid w:val="0003379E"/>
    <w:rsid w:val="00034EA4"/>
    <w:rsid w:val="00035394"/>
    <w:rsid w:val="000361B2"/>
    <w:rsid w:val="00037CD5"/>
    <w:rsid w:val="00040ADC"/>
    <w:rsid w:val="0004350C"/>
    <w:rsid w:val="00044232"/>
    <w:rsid w:val="0004562C"/>
    <w:rsid w:val="000461FA"/>
    <w:rsid w:val="00046AA4"/>
    <w:rsid w:val="00047437"/>
    <w:rsid w:val="00050355"/>
    <w:rsid w:val="0005101B"/>
    <w:rsid w:val="00051E9D"/>
    <w:rsid w:val="00052AFE"/>
    <w:rsid w:val="00053943"/>
    <w:rsid w:val="00055EBA"/>
    <w:rsid w:val="0005621A"/>
    <w:rsid w:val="00056E0B"/>
    <w:rsid w:val="000572A8"/>
    <w:rsid w:val="00057DA3"/>
    <w:rsid w:val="000601FF"/>
    <w:rsid w:val="00060AF5"/>
    <w:rsid w:val="00061315"/>
    <w:rsid w:val="000618B0"/>
    <w:rsid w:val="00061CD5"/>
    <w:rsid w:val="00062C5C"/>
    <w:rsid w:val="00063327"/>
    <w:rsid w:val="00063669"/>
    <w:rsid w:val="000638AC"/>
    <w:rsid w:val="00063B27"/>
    <w:rsid w:val="00064222"/>
    <w:rsid w:val="000644EB"/>
    <w:rsid w:val="00065378"/>
    <w:rsid w:val="0006579E"/>
    <w:rsid w:val="00065E29"/>
    <w:rsid w:val="00065FBE"/>
    <w:rsid w:val="00066091"/>
    <w:rsid w:val="00066448"/>
    <w:rsid w:val="00067E8A"/>
    <w:rsid w:val="00071108"/>
    <w:rsid w:val="000713FD"/>
    <w:rsid w:val="00071A4E"/>
    <w:rsid w:val="000720A8"/>
    <w:rsid w:val="00073C1A"/>
    <w:rsid w:val="00073F0D"/>
    <w:rsid w:val="00074347"/>
    <w:rsid w:val="00074409"/>
    <w:rsid w:val="00074F05"/>
    <w:rsid w:val="00075706"/>
    <w:rsid w:val="00075753"/>
    <w:rsid w:val="00075E1C"/>
    <w:rsid w:val="00076957"/>
    <w:rsid w:val="00076CFF"/>
    <w:rsid w:val="00077669"/>
    <w:rsid w:val="00077CE1"/>
    <w:rsid w:val="00077F7B"/>
    <w:rsid w:val="00080C0F"/>
    <w:rsid w:val="00081AF3"/>
    <w:rsid w:val="00082C1D"/>
    <w:rsid w:val="0008351B"/>
    <w:rsid w:val="0008446B"/>
    <w:rsid w:val="00087D36"/>
    <w:rsid w:val="000904EA"/>
    <w:rsid w:val="00091C95"/>
    <w:rsid w:val="000931B7"/>
    <w:rsid w:val="00093DFA"/>
    <w:rsid w:val="00094465"/>
    <w:rsid w:val="00094680"/>
    <w:rsid w:val="00095405"/>
    <w:rsid w:val="00096FD0"/>
    <w:rsid w:val="000979F6"/>
    <w:rsid w:val="000A0028"/>
    <w:rsid w:val="000A314A"/>
    <w:rsid w:val="000A364A"/>
    <w:rsid w:val="000A3BB0"/>
    <w:rsid w:val="000A6309"/>
    <w:rsid w:val="000A6796"/>
    <w:rsid w:val="000A6C67"/>
    <w:rsid w:val="000B041C"/>
    <w:rsid w:val="000B06CB"/>
    <w:rsid w:val="000B1C31"/>
    <w:rsid w:val="000B2D0D"/>
    <w:rsid w:val="000B3ABA"/>
    <w:rsid w:val="000B48A9"/>
    <w:rsid w:val="000B5146"/>
    <w:rsid w:val="000B5D35"/>
    <w:rsid w:val="000B6B83"/>
    <w:rsid w:val="000B71B2"/>
    <w:rsid w:val="000B7CE7"/>
    <w:rsid w:val="000C21B1"/>
    <w:rsid w:val="000C2787"/>
    <w:rsid w:val="000C3B30"/>
    <w:rsid w:val="000C4869"/>
    <w:rsid w:val="000C6DA7"/>
    <w:rsid w:val="000C73A2"/>
    <w:rsid w:val="000C7825"/>
    <w:rsid w:val="000D0016"/>
    <w:rsid w:val="000D1BA0"/>
    <w:rsid w:val="000D1DC4"/>
    <w:rsid w:val="000D2075"/>
    <w:rsid w:val="000D251E"/>
    <w:rsid w:val="000D26FB"/>
    <w:rsid w:val="000D2F18"/>
    <w:rsid w:val="000D34BE"/>
    <w:rsid w:val="000D3F94"/>
    <w:rsid w:val="000D4F10"/>
    <w:rsid w:val="000D67D5"/>
    <w:rsid w:val="000D7D5B"/>
    <w:rsid w:val="000E0BD1"/>
    <w:rsid w:val="000E0CD8"/>
    <w:rsid w:val="000E120C"/>
    <w:rsid w:val="000E1B5D"/>
    <w:rsid w:val="000E225C"/>
    <w:rsid w:val="000E2AE6"/>
    <w:rsid w:val="000E3F5F"/>
    <w:rsid w:val="000E48CC"/>
    <w:rsid w:val="000E4991"/>
    <w:rsid w:val="000E4CE5"/>
    <w:rsid w:val="000E543F"/>
    <w:rsid w:val="000E6A2A"/>
    <w:rsid w:val="000E6FF4"/>
    <w:rsid w:val="000E75FD"/>
    <w:rsid w:val="000E76EF"/>
    <w:rsid w:val="000F1F29"/>
    <w:rsid w:val="000F2388"/>
    <w:rsid w:val="000F3032"/>
    <w:rsid w:val="000F3170"/>
    <w:rsid w:val="000F4592"/>
    <w:rsid w:val="000F4D5F"/>
    <w:rsid w:val="000F5D2B"/>
    <w:rsid w:val="000F688F"/>
    <w:rsid w:val="000F73E8"/>
    <w:rsid w:val="000F7905"/>
    <w:rsid w:val="001005C2"/>
    <w:rsid w:val="001014FE"/>
    <w:rsid w:val="00101AAF"/>
    <w:rsid w:val="001027EC"/>
    <w:rsid w:val="00102AE7"/>
    <w:rsid w:val="00105A20"/>
    <w:rsid w:val="001063C7"/>
    <w:rsid w:val="00112133"/>
    <w:rsid w:val="00113B4A"/>
    <w:rsid w:val="001143F6"/>
    <w:rsid w:val="00115B84"/>
    <w:rsid w:val="00116150"/>
    <w:rsid w:val="0011776F"/>
    <w:rsid w:val="0011795B"/>
    <w:rsid w:val="00122187"/>
    <w:rsid w:val="00122B24"/>
    <w:rsid w:val="001230FB"/>
    <w:rsid w:val="001246CE"/>
    <w:rsid w:val="00125596"/>
    <w:rsid w:val="001263AD"/>
    <w:rsid w:val="001309BD"/>
    <w:rsid w:val="00130B0D"/>
    <w:rsid w:val="00130CD0"/>
    <w:rsid w:val="00131084"/>
    <w:rsid w:val="00131D15"/>
    <w:rsid w:val="001324C5"/>
    <w:rsid w:val="0013255E"/>
    <w:rsid w:val="001343D0"/>
    <w:rsid w:val="0013776F"/>
    <w:rsid w:val="00140ADE"/>
    <w:rsid w:val="00141707"/>
    <w:rsid w:val="001426EE"/>
    <w:rsid w:val="00142D66"/>
    <w:rsid w:val="00143AC7"/>
    <w:rsid w:val="001441C6"/>
    <w:rsid w:val="0014647F"/>
    <w:rsid w:val="001470BB"/>
    <w:rsid w:val="00147836"/>
    <w:rsid w:val="00147EE9"/>
    <w:rsid w:val="00151E06"/>
    <w:rsid w:val="001532F1"/>
    <w:rsid w:val="00155208"/>
    <w:rsid w:val="00155361"/>
    <w:rsid w:val="00155474"/>
    <w:rsid w:val="0015647F"/>
    <w:rsid w:val="001566CE"/>
    <w:rsid w:val="001568FF"/>
    <w:rsid w:val="00157939"/>
    <w:rsid w:val="00160285"/>
    <w:rsid w:val="0016155D"/>
    <w:rsid w:val="001617D1"/>
    <w:rsid w:val="00161BB2"/>
    <w:rsid w:val="00161C1B"/>
    <w:rsid w:val="00161C23"/>
    <w:rsid w:val="001624C9"/>
    <w:rsid w:val="001640FC"/>
    <w:rsid w:val="00165FC2"/>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0838"/>
    <w:rsid w:val="00182139"/>
    <w:rsid w:val="00182B8D"/>
    <w:rsid w:val="00182DFB"/>
    <w:rsid w:val="00183911"/>
    <w:rsid w:val="00184763"/>
    <w:rsid w:val="001849EA"/>
    <w:rsid w:val="00184E28"/>
    <w:rsid w:val="00185379"/>
    <w:rsid w:val="001857BC"/>
    <w:rsid w:val="00185D65"/>
    <w:rsid w:val="00185E5C"/>
    <w:rsid w:val="00186B3C"/>
    <w:rsid w:val="00186CD4"/>
    <w:rsid w:val="0018723F"/>
    <w:rsid w:val="001918B1"/>
    <w:rsid w:val="001921F3"/>
    <w:rsid w:val="00192556"/>
    <w:rsid w:val="00192DC6"/>
    <w:rsid w:val="001936F3"/>
    <w:rsid w:val="00194AB9"/>
    <w:rsid w:val="00194C2D"/>
    <w:rsid w:val="0019547A"/>
    <w:rsid w:val="00195795"/>
    <w:rsid w:val="001971F7"/>
    <w:rsid w:val="001A00BA"/>
    <w:rsid w:val="001A1CC3"/>
    <w:rsid w:val="001A28A8"/>
    <w:rsid w:val="001A3CBD"/>
    <w:rsid w:val="001A5460"/>
    <w:rsid w:val="001A54BE"/>
    <w:rsid w:val="001A553C"/>
    <w:rsid w:val="001A5621"/>
    <w:rsid w:val="001B0E36"/>
    <w:rsid w:val="001B118D"/>
    <w:rsid w:val="001B1B3C"/>
    <w:rsid w:val="001B21EC"/>
    <w:rsid w:val="001B31B3"/>
    <w:rsid w:val="001B459D"/>
    <w:rsid w:val="001B472A"/>
    <w:rsid w:val="001B4EE3"/>
    <w:rsid w:val="001B53AD"/>
    <w:rsid w:val="001B5A34"/>
    <w:rsid w:val="001B5E22"/>
    <w:rsid w:val="001B76B3"/>
    <w:rsid w:val="001B7B77"/>
    <w:rsid w:val="001C10CD"/>
    <w:rsid w:val="001C294F"/>
    <w:rsid w:val="001C4B0B"/>
    <w:rsid w:val="001C50CE"/>
    <w:rsid w:val="001C6E30"/>
    <w:rsid w:val="001D046A"/>
    <w:rsid w:val="001D08C6"/>
    <w:rsid w:val="001D2662"/>
    <w:rsid w:val="001D3445"/>
    <w:rsid w:val="001D388C"/>
    <w:rsid w:val="001D3E29"/>
    <w:rsid w:val="001D4198"/>
    <w:rsid w:val="001D41AF"/>
    <w:rsid w:val="001D43EF"/>
    <w:rsid w:val="001D631D"/>
    <w:rsid w:val="001D6E30"/>
    <w:rsid w:val="001D708E"/>
    <w:rsid w:val="001D7B60"/>
    <w:rsid w:val="001D7E59"/>
    <w:rsid w:val="001E17FF"/>
    <w:rsid w:val="001E22EF"/>
    <w:rsid w:val="001E2674"/>
    <w:rsid w:val="001E2695"/>
    <w:rsid w:val="001E39F3"/>
    <w:rsid w:val="001E504E"/>
    <w:rsid w:val="001E5185"/>
    <w:rsid w:val="001E5192"/>
    <w:rsid w:val="001E63DB"/>
    <w:rsid w:val="001E6878"/>
    <w:rsid w:val="001E6C6D"/>
    <w:rsid w:val="001E714B"/>
    <w:rsid w:val="001E7668"/>
    <w:rsid w:val="001E7FE9"/>
    <w:rsid w:val="001F2A7C"/>
    <w:rsid w:val="001F3AA9"/>
    <w:rsid w:val="001F6177"/>
    <w:rsid w:val="001F6442"/>
    <w:rsid w:val="001F6849"/>
    <w:rsid w:val="001F6A4D"/>
    <w:rsid w:val="00200706"/>
    <w:rsid w:val="002016F6"/>
    <w:rsid w:val="0020207F"/>
    <w:rsid w:val="00202362"/>
    <w:rsid w:val="00202CD1"/>
    <w:rsid w:val="00202D2B"/>
    <w:rsid w:val="00202D96"/>
    <w:rsid w:val="002036A3"/>
    <w:rsid w:val="00203799"/>
    <w:rsid w:val="002039BA"/>
    <w:rsid w:val="002049A0"/>
    <w:rsid w:val="00204ADD"/>
    <w:rsid w:val="00204C23"/>
    <w:rsid w:val="00205768"/>
    <w:rsid w:val="00205DF2"/>
    <w:rsid w:val="00210DD0"/>
    <w:rsid w:val="00211156"/>
    <w:rsid w:val="002115FE"/>
    <w:rsid w:val="0021270F"/>
    <w:rsid w:val="00212B68"/>
    <w:rsid w:val="0021355A"/>
    <w:rsid w:val="00214351"/>
    <w:rsid w:val="00215A52"/>
    <w:rsid w:val="002168E5"/>
    <w:rsid w:val="0021717E"/>
    <w:rsid w:val="002171B4"/>
    <w:rsid w:val="00217932"/>
    <w:rsid w:val="00217D02"/>
    <w:rsid w:val="00220E26"/>
    <w:rsid w:val="0022122E"/>
    <w:rsid w:val="002232B9"/>
    <w:rsid w:val="00223D44"/>
    <w:rsid w:val="00223FC0"/>
    <w:rsid w:val="00224A76"/>
    <w:rsid w:val="002254FA"/>
    <w:rsid w:val="00226501"/>
    <w:rsid w:val="00231C63"/>
    <w:rsid w:val="00232586"/>
    <w:rsid w:val="00232F09"/>
    <w:rsid w:val="00233D9D"/>
    <w:rsid w:val="00233F23"/>
    <w:rsid w:val="00234997"/>
    <w:rsid w:val="00235E52"/>
    <w:rsid w:val="002369B0"/>
    <w:rsid w:val="00242320"/>
    <w:rsid w:val="00243B6F"/>
    <w:rsid w:val="002455F7"/>
    <w:rsid w:val="00246C7A"/>
    <w:rsid w:val="00250925"/>
    <w:rsid w:val="002512A3"/>
    <w:rsid w:val="002549B5"/>
    <w:rsid w:val="00255598"/>
    <w:rsid w:val="00256503"/>
    <w:rsid w:val="00260176"/>
    <w:rsid w:val="00260B50"/>
    <w:rsid w:val="002621DA"/>
    <w:rsid w:val="00262AD6"/>
    <w:rsid w:val="00262FC8"/>
    <w:rsid w:val="0026424D"/>
    <w:rsid w:val="0026482B"/>
    <w:rsid w:val="00264BB2"/>
    <w:rsid w:val="00266450"/>
    <w:rsid w:val="00266AF9"/>
    <w:rsid w:val="00266CD1"/>
    <w:rsid w:val="00267665"/>
    <w:rsid w:val="00270064"/>
    <w:rsid w:val="00271F70"/>
    <w:rsid w:val="00273613"/>
    <w:rsid w:val="00275229"/>
    <w:rsid w:val="00276FFD"/>
    <w:rsid w:val="0027752B"/>
    <w:rsid w:val="00280AEE"/>
    <w:rsid w:val="00280BE5"/>
    <w:rsid w:val="002820F3"/>
    <w:rsid w:val="002825FF"/>
    <w:rsid w:val="002829AA"/>
    <w:rsid w:val="002840E1"/>
    <w:rsid w:val="00284973"/>
    <w:rsid w:val="0028659A"/>
    <w:rsid w:val="00286774"/>
    <w:rsid w:val="00286CAF"/>
    <w:rsid w:val="002872F3"/>
    <w:rsid w:val="00287B09"/>
    <w:rsid w:val="00290F7C"/>
    <w:rsid w:val="00291164"/>
    <w:rsid w:val="0029164E"/>
    <w:rsid w:val="00291BBE"/>
    <w:rsid w:val="0029318B"/>
    <w:rsid w:val="0029344D"/>
    <w:rsid w:val="00293662"/>
    <w:rsid w:val="002942ED"/>
    <w:rsid w:val="00294376"/>
    <w:rsid w:val="0029495B"/>
    <w:rsid w:val="00294A19"/>
    <w:rsid w:val="00295413"/>
    <w:rsid w:val="002958A4"/>
    <w:rsid w:val="0029638B"/>
    <w:rsid w:val="00296958"/>
    <w:rsid w:val="00297A48"/>
    <w:rsid w:val="00297B7F"/>
    <w:rsid w:val="002A0BD9"/>
    <w:rsid w:val="002A1ED2"/>
    <w:rsid w:val="002A2C0D"/>
    <w:rsid w:val="002A3F78"/>
    <w:rsid w:val="002A5B79"/>
    <w:rsid w:val="002A653B"/>
    <w:rsid w:val="002A6FE0"/>
    <w:rsid w:val="002A7B8C"/>
    <w:rsid w:val="002A7CA1"/>
    <w:rsid w:val="002B02E6"/>
    <w:rsid w:val="002B22A5"/>
    <w:rsid w:val="002B3472"/>
    <w:rsid w:val="002B43E4"/>
    <w:rsid w:val="002B45FE"/>
    <w:rsid w:val="002B46BE"/>
    <w:rsid w:val="002B46F7"/>
    <w:rsid w:val="002B4FAC"/>
    <w:rsid w:val="002B555B"/>
    <w:rsid w:val="002B58C1"/>
    <w:rsid w:val="002B71AD"/>
    <w:rsid w:val="002C0060"/>
    <w:rsid w:val="002C1191"/>
    <w:rsid w:val="002C212C"/>
    <w:rsid w:val="002C34BF"/>
    <w:rsid w:val="002C3737"/>
    <w:rsid w:val="002C3CDA"/>
    <w:rsid w:val="002C45AF"/>
    <w:rsid w:val="002C5C19"/>
    <w:rsid w:val="002C66DE"/>
    <w:rsid w:val="002C77E7"/>
    <w:rsid w:val="002C7BEE"/>
    <w:rsid w:val="002C7DB9"/>
    <w:rsid w:val="002D283B"/>
    <w:rsid w:val="002D3452"/>
    <w:rsid w:val="002D3897"/>
    <w:rsid w:val="002D628D"/>
    <w:rsid w:val="002D64E4"/>
    <w:rsid w:val="002D6DD9"/>
    <w:rsid w:val="002E24A2"/>
    <w:rsid w:val="002E314B"/>
    <w:rsid w:val="002E4F15"/>
    <w:rsid w:val="002E60DA"/>
    <w:rsid w:val="002E6D4A"/>
    <w:rsid w:val="002E7872"/>
    <w:rsid w:val="002F03B4"/>
    <w:rsid w:val="002F1C24"/>
    <w:rsid w:val="002F1C7B"/>
    <w:rsid w:val="002F2D2C"/>
    <w:rsid w:val="002F300E"/>
    <w:rsid w:val="002F309C"/>
    <w:rsid w:val="002F3165"/>
    <w:rsid w:val="002F34D7"/>
    <w:rsid w:val="002F3D82"/>
    <w:rsid w:val="002F5782"/>
    <w:rsid w:val="002F6364"/>
    <w:rsid w:val="002F644C"/>
    <w:rsid w:val="002F674D"/>
    <w:rsid w:val="002F69FF"/>
    <w:rsid w:val="002F6A43"/>
    <w:rsid w:val="002F7958"/>
    <w:rsid w:val="003000A8"/>
    <w:rsid w:val="00301D9A"/>
    <w:rsid w:val="00302972"/>
    <w:rsid w:val="003030A9"/>
    <w:rsid w:val="00304265"/>
    <w:rsid w:val="0030500A"/>
    <w:rsid w:val="00306144"/>
    <w:rsid w:val="003066F0"/>
    <w:rsid w:val="00306B37"/>
    <w:rsid w:val="003072B2"/>
    <w:rsid w:val="00307BF9"/>
    <w:rsid w:val="00307E06"/>
    <w:rsid w:val="00307E1F"/>
    <w:rsid w:val="00310411"/>
    <w:rsid w:val="0031049A"/>
    <w:rsid w:val="00311018"/>
    <w:rsid w:val="00311F37"/>
    <w:rsid w:val="00312304"/>
    <w:rsid w:val="00312E3F"/>
    <w:rsid w:val="00314BC3"/>
    <w:rsid w:val="00315D05"/>
    <w:rsid w:val="00315D8B"/>
    <w:rsid w:val="00316CB7"/>
    <w:rsid w:val="00317828"/>
    <w:rsid w:val="00317E45"/>
    <w:rsid w:val="00320F14"/>
    <w:rsid w:val="00321939"/>
    <w:rsid w:val="00321963"/>
    <w:rsid w:val="00321CF9"/>
    <w:rsid w:val="0032220E"/>
    <w:rsid w:val="00322367"/>
    <w:rsid w:val="00324673"/>
    <w:rsid w:val="003248D0"/>
    <w:rsid w:val="0032554A"/>
    <w:rsid w:val="00326681"/>
    <w:rsid w:val="0032716F"/>
    <w:rsid w:val="00327B80"/>
    <w:rsid w:val="003302E9"/>
    <w:rsid w:val="00331191"/>
    <w:rsid w:val="00331B62"/>
    <w:rsid w:val="00334343"/>
    <w:rsid w:val="00334889"/>
    <w:rsid w:val="00335B7B"/>
    <w:rsid w:val="00336BCB"/>
    <w:rsid w:val="00337239"/>
    <w:rsid w:val="00337CD0"/>
    <w:rsid w:val="00337FDB"/>
    <w:rsid w:val="00340BE1"/>
    <w:rsid w:val="00340D92"/>
    <w:rsid w:val="00340E06"/>
    <w:rsid w:val="00341A6E"/>
    <w:rsid w:val="0034361E"/>
    <w:rsid w:val="00343AE5"/>
    <w:rsid w:val="00345DCA"/>
    <w:rsid w:val="00346018"/>
    <w:rsid w:val="00347E23"/>
    <w:rsid w:val="003506BF"/>
    <w:rsid w:val="003520DA"/>
    <w:rsid w:val="00353301"/>
    <w:rsid w:val="003538EB"/>
    <w:rsid w:val="003540B5"/>
    <w:rsid w:val="00355363"/>
    <w:rsid w:val="00355D50"/>
    <w:rsid w:val="003579EA"/>
    <w:rsid w:val="00360656"/>
    <w:rsid w:val="0036199B"/>
    <w:rsid w:val="00361B86"/>
    <w:rsid w:val="00362075"/>
    <w:rsid w:val="003634C5"/>
    <w:rsid w:val="003638B3"/>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0A2C"/>
    <w:rsid w:val="00381065"/>
    <w:rsid w:val="0038153B"/>
    <w:rsid w:val="00382566"/>
    <w:rsid w:val="003859E1"/>
    <w:rsid w:val="00386B49"/>
    <w:rsid w:val="003903A6"/>
    <w:rsid w:val="003923BF"/>
    <w:rsid w:val="003929A9"/>
    <w:rsid w:val="00393499"/>
    <w:rsid w:val="00395134"/>
    <w:rsid w:val="00395DC2"/>
    <w:rsid w:val="00396475"/>
    <w:rsid w:val="00397F6E"/>
    <w:rsid w:val="003A07CD"/>
    <w:rsid w:val="003A2B68"/>
    <w:rsid w:val="003A308A"/>
    <w:rsid w:val="003A39A9"/>
    <w:rsid w:val="003A3C6F"/>
    <w:rsid w:val="003A49B4"/>
    <w:rsid w:val="003A68B5"/>
    <w:rsid w:val="003A6B0E"/>
    <w:rsid w:val="003A7C8C"/>
    <w:rsid w:val="003A7CEB"/>
    <w:rsid w:val="003B00AF"/>
    <w:rsid w:val="003B1520"/>
    <w:rsid w:val="003B16FB"/>
    <w:rsid w:val="003B2BA7"/>
    <w:rsid w:val="003B3801"/>
    <w:rsid w:val="003B40BE"/>
    <w:rsid w:val="003B4F0C"/>
    <w:rsid w:val="003B56BD"/>
    <w:rsid w:val="003B6044"/>
    <w:rsid w:val="003B61A9"/>
    <w:rsid w:val="003B6670"/>
    <w:rsid w:val="003B6ADF"/>
    <w:rsid w:val="003B6C0F"/>
    <w:rsid w:val="003B7FA7"/>
    <w:rsid w:val="003C0053"/>
    <w:rsid w:val="003C0A3E"/>
    <w:rsid w:val="003C0CF4"/>
    <w:rsid w:val="003C1723"/>
    <w:rsid w:val="003C24D2"/>
    <w:rsid w:val="003C2F3B"/>
    <w:rsid w:val="003C3456"/>
    <w:rsid w:val="003C4429"/>
    <w:rsid w:val="003C6204"/>
    <w:rsid w:val="003C75AF"/>
    <w:rsid w:val="003C7CA6"/>
    <w:rsid w:val="003C7DD9"/>
    <w:rsid w:val="003D0320"/>
    <w:rsid w:val="003D0B5E"/>
    <w:rsid w:val="003D140D"/>
    <w:rsid w:val="003D1D59"/>
    <w:rsid w:val="003D272B"/>
    <w:rsid w:val="003D28CE"/>
    <w:rsid w:val="003D366D"/>
    <w:rsid w:val="003D3C6B"/>
    <w:rsid w:val="003D54C4"/>
    <w:rsid w:val="003D5F6F"/>
    <w:rsid w:val="003D6CD8"/>
    <w:rsid w:val="003D7061"/>
    <w:rsid w:val="003D7A40"/>
    <w:rsid w:val="003E06E6"/>
    <w:rsid w:val="003E0AB7"/>
    <w:rsid w:val="003E14D3"/>
    <w:rsid w:val="003E255A"/>
    <w:rsid w:val="003E3A61"/>
    <w:rsid w:val="003E41CE"/>
    <w:rsid w:val="003E49F9"/>
    <w:rsid w:val="003E6242"/>
    <w:rsid w:val="003E6D62"/>
    <w:rsid w:val="003F00C4"/>
    <w:rsid w:val="003F0F0E"/>
    <w:rsid w:val="003F1062"/>
    <w:rsid w:val="003F1409"/>
    <w:rsid w:val="003F1543"/>
    <w:rsid w:val="003F21DB"/>
    <w:rsid w:val="003F33EA"/>
    <w:rsid w:val="003F400A"/>
    <w:rsid w:val="003F5551"/>
    <w:rsid w:val="003F6167"/>
    <w:rsid w:val="003F72CD"/>
    <w:rsid w:val="003F7CB2"/>
    <w:rsid w:val="004002B7"/>
    <w:rsid w:val="004002C1"/>
    <w:rsid w:val="00400ACF"/>
    <w:rsid w:val="00401398"/>
    <w:rsid w:val="004035E4"/>
    <w:rsid w:val="00404035"/>
    <w:rsid w:val="004046B5"/>
    <w:rsid w:val="00405220"/>
    <w:rsid w:val="0040623E"/>
    <w:rsid w:val="004064A2"/>
    <w:rsid w:val="0040690F"/>
    <w:rsid w:val="00407193"/>
    <w:rsid w:val="00411159"/>
    <w:rsid w:val="0041155D"/>
    <w:rsid w:val="00411771"/>
    <w:rsid w:val="00412771"/>
    <w:rsid w:val="00413CA6"/>
    <w:rsid w:val="004142F3"/>
    <w:rsid w:val="00415AC2"/>
    <w:rsid w:val="004170AF"/>
    <w:rsid w:val="00417C79"/>
    <w:rsid w:val="00420352"/>
    <w:rsid w:val="00420B73"/>
    <w:rsid w:val="00421434"/>
    <w:rsid w:val="0042267E"/>
    <w:rsid w:val="00422A71"/>
    <w:rsid w:val="00422B0F"/>
    <w:rsid w:val="0042326F"/>
    <w:rsid w:val="00423B1E"/>
    <w:rsid w:val="004251FD"/>
    <w:rsid w:val="00425BFF"/>
    <w:rsid w:val="00425E36"/>
    <w:rsid w:val="0042605E"/>
    <w:rsid w:val="00427404"/>
    <w:rsid w:val="004301DE"/>
    <w:rsid w:val="00430D3E"/>
    <w:rsid w:val="00431AB7"/>
    <w:rsid w:val="00431AFE"/>
    <w:rsid w:val="00433F30"/>
    <w:rsid w:val="004360B3"/>
    <w:rsid w:val="00440788"/>
    <w:rsid w:val="00440D6B"/>
    <w:rsid w:val="004413B9"/>
    <w:rsid w:val="0044149D"/>
    <w:rsid w:val="00441993"/>
    <w:rsid w:val="004423BB"/>
    <w:rsid w:val="004429C0"/>
    <w:rsid w:val="00442F1F"/>
    <w:rsid w:val="00443198"/>
    <w:rsid w:val="004437E3"/>
    <w:rsid w:val="00444037"/>
    <w:rsid w:val="00445808"/>
    <w:rsid w:val="0044587D"/>
    <w:rsid w:val="004461CC"/>
    <w:rsid w:val="004472E1"/>
    <w:rsid w:val="00447D09"/>
    <w:rsid w:val="0045108D"/>
    <w:rsid w:val="00451ABA"/>
    <w:rsid w:val="004522F1"/>
    <w:rsid w:val="00453046"/>
    <w:rsid w:val="00454FAE"/>
    <w:rsid w:val="0045506E"/>
    <w:rsid w:val="00457326"/>
    <w:rsid w:val="00457639"/>
    <w:rsid w:val="00457EE3"/>
    <w:rsid w:val="0046056C"/>
    <w:rsid w:val="0046061C"/>
    <w:rsid w:val="004607C5"/>
    <w:rsid w:val="004609FA"/>
    <w:rsid w:val="00460FD6"/>
    <w:rsid w:val="00461937"/>
    <w:rsid w:val="00462EE6"/>
    <w:rsid w:val="00463B3D"/>
    <w:rsid w:val="00463FA9"/>
    <w:rsid w:val="00465468"/>
    <w:rsid w:val="004657B8"/>
    <w:rsid w:val="00466EBE"/>
    <w:rsid w:val="004676C0"/>
    <w:rsid w:val="004679D2"/>
    <w:rsid w:val="00472713"/>
    <w:rsid w:val="00472B55"/>
    <w:rsid w:val="0047317A"/>
    <w:rsid w:val="00474690"/>
    <w:rsid w:val="00476308"/>
    <w:rsid w:val="00476C92"/>
    <w:rsid w:val="00477210"/>
    <w:rsid w:val="004801A3"/>
    <w:rsid w:val="00480601"/>
    <w:rsid w:val="00481130"/>
    <w:rsid w:val="004818A4"/>
    <w:rsid w:val="00482970"/>
    <w:rsid w:val="004841E7"/>
    <w:rsid w:val="00484568"/>
    <w:rsid w:val="00485690"/>
    <w:rsid w:val="00485721"/>
    <w:rsid w:val="00485CF4"/>
    <w:rsid w:val="00486575"/>
    <w:rsid w:val="00486A64"/>
    <w:rsid w:val="00486BD5"/>
    <w:rsid w:val="004904D1"/>
    <w:rsid w:val="00490DBC"/>
    <w:rsid w:val="00491144"/>
    <w:rsid w:val="00491DCD"/>
    <w:rsid w:val="004920A8"/>
    <w:rsid w:val="004924FC"/>
    <w:rsid w:val="00493119"/>
    <w:rsid w:val="00496183"/>
    <w:rsid w:val="00497FA6"/>
    <w:rsid w:val="004A0362"/>
    <w:rsid w:val="004A0B31"/>
    <w:rsid w:val="004A1C20"/>
    <w:rsid w:val="004A291A"/>
    <w:rsid w:val="004A4D57"/>
    <w:rsid w:val="004A52FA"/>
    <w:rsid w:val="004A555B"/>
    <w:rsid w:val="004A5710"/>
    <w:rsid w:val="004B2827"/>
    <w:rsid w:val="004B3940"/>
    <w:rsid w:val="004B678A"/>
    <w:rsid w:val="004C0275"/>
    <w:rsid w:val="004C162F"/>
    <w:rsid w:val="004C1CFC"/>
    <w:rsid w:val="004C1FD6"/>
    <w:rsid w:val="004C3EBF"/>
    <w:rsid w:val="004C4016"/>
    <w:rsid w:val="004C42C0"/>
    <w:rsid w:val="004C43F6"/>
    <w:rsid w:val="004C59DF"/>
    <w:rsid w:val="004C6906"/>
    <w:rsid w:val="004C72BF"/>
    <w:rsid w:val="004C79F5"/>
    <w:rsid w:val="004D1753"/>
    <w:rsid w:val="004D1AB2"/>
    <w:rsid w:val="004D3870"/>
    <w:rsid w:val="004D4221"/>
    <w:rsid w:val="004D4BFE"/>
    <w:rsid w:val="004D4C70"/>
    <w:rsid w:val="004D5391"/>
    <w:rsid w:val="004D56E5"/>
    <w:rsid w:val="004D66E2"/>
    <w:rsid w:val="004E0CC4"/>
    <w:rsid w:val="004E0E07"/>
    <w:rsid w:val="004E16BA"/>
    <w:rsid w:val="004E1B9D"/>
    <w:rsid w:val="004E23AA"/>
    <w:rsid w:val="004E2A3D"/>
    <w:rsid w:val="004E3540"/>
    <w:rsid w:val="004E4E65"/>
    <w:rsid w:val="004E5A0C"/>
    <w:rsid w:val="004E7014"/>
    <w:rsid w:val="004E79D8"/>
    <w:rsid w:val="004E7BA1"/>
    <w:rsid w:val="004F0026"/>
    <w:rsid w:val="004F0AA5"/>
    <w:rsid w:val="004F1026"/>
    <w:rsid w:val="004F1751"/>
    <w:rsid w:val="004F1C51"/>
    <w:rsid w:val="004F241E"/>
    <w:rsid w:val="004F33AF"/>
    <w:rsid w:val="004F3745"/>
    <w:rsid w:val="004F39D7"/>
    <w:rsid w:val="004F6CD6"/>
    <w:rsid w:val="004F6F40"/>
    <w:rsid w:val="00501401"/>
    <w:rsid w:val="00502937"/>
    <w:rsid w:val="00502B33"/>
    <w:rsid w:val="005030D1"/>
    <w:rsid w:val="00503428"/>
    <w:rsid w:val="00503D38"/>
    <w:rsid w:val="005051C4"/>
    <w:rsid w:val="00505D67"/>
    <w:rsid w:val="00506396"/>
    <w:rsid w:val="00510388"/>
    <w:rsid w:val="0051105E"/>
    <w:rsid w:val="00513802"/>
    <w:rsid w:val="00514F5A"/>
    <w:rsid w:val="00517334"/>
    <w:rsid w:val="005200C5"/>
    <w:rsid w:val="00520259"/>
    <w:rsid w:val="00520413"/>
    <w:rsid w:val="00520ED6"/>
    <w:rsid w:val="0052162F"/>
    <w:rsid w:val="0052169E"/>
    <w:rsid w:val="00521CDF"/>
    <w:rsid w:val="0052238C"/>
    <w:rsid w:val="00522395"/>
    <w:rsid w:val="0052389A"/>
    <w:rsid w:val="00524117"/>
    <w:rsid w:val="00525145"/>
    <w:rsid w:val="005262A7"/>
    <w:rsid w:val="00526934"/>
    <w:rsid w:val="00527003"/>
    <w:rsid w:val="00527BDB"/>
    <w:rsid w:val="005309C2"/>
    <w:rsid w:val="005312E2"/>
    <w:rsid w:val="00532A74"/>
    <w:rsid w:val="00533B5E"/>
    <w:rsid w:val="00534456"/>
    <w:rsid w:val="0053457A"/>
    <w:rsid w:val="005346EC"/>
    <w:rsid w:val="00534984"/>
    <w:rsid w:val="00534A02"/>
    <w:rsid w:val="005351FA"/>
    <w:rsid w:val="00535512"/>
    <w:rsid w:val="00535703"/>
    <w:rsid w:val="00535EDF"/>
    <w:rsid w:val="00535F4B"/>
    <w:rsid w:val="005368AD"/>
    <w:rsid w:val="00537401"/>
    <w:rsid w:val="00537B9F"/>
    <w:rsid w:val="0054053A"/>
    <w:rsid w:val="00542138"/>
    <w:rsid w:val="00543259"/>
    <w:rsid w:val="00544FC7"/>
    <w:rsid w:val="005450FB"/>
    <w:rsid w:val="00546AE9"/>
    <w:rsid w:val="00546C1D"/>
    <w:rsid w:val="0054733C"/>
    <w:rsid w:val="0054788E"/>
    <w:rsid w:val="00550210"/>
    <w:rsid w:val="0055163B"/>
    <w:rsid w:val="005520AA"/>
    <w:rsid w:val="00552633"/>
    <w:rsid w:val="00552A50"/>
    <w:rsid w:val="00553E52"/>
    <w:rsid w:val="00560644"/>
    <w:rsid w:val="00564094"/>
    <w:rsid w:val="005640AD"/>
    <w:rsid w:val="00565030"/>
    <w:rsid w:val="00567257"/>
    <w:rsid w:val="00567628"/>
    <w:rsid w:val="00567E92"/>
    <w:rsid w:val="00571B0C"/>
    <w:rsid w:val="005728E2"/>
    <w:rsid w:val="00572D41"/>
    <w:rsid w:val="00572EE6"/>
    <w:rsid w:val="00575936"/>
    <w:rsid w:val="005769DE"/>
    <w:rsid w:val="00576C16"/>
    <w:rsid w:val="00577046"/>
    <w:rsid w:val="005772EC"/>
    <w:rsid w:val="00577546"/>
    <w:rsid w:val="0057765C"/>
    <w:rsid w:val="00580810"/>
    <w:rsid w:val="005824AB"/>
    <w:rsid w:val="00582C2A"/>
    <w:rsid w:val="0058398C"/>
    <w:rsid w:val="00586CE1"/>
    <w:rsid w:val="00587EE4"/>
    <w:rsid w:val="005901B0"/>
    <w:rsid w:val="00590FC1"/>
    <w:rsid w:val="00592527"/>
    <w:rsid w:val="00592F29"/>
    <w:rsid w:val="00594DB4"/>
    <w:rsid w:val="00595179"/>
    <w:rsid w:val="0059522C"/>
    <w:rsid w:val="00595DD6"/>
    <w:rsid w:val="0059702E"/>
    <w:rsid w:val="005971A0"/>
    <w:rsid w:val="0059737B"/>
    <w:rsid w:val="00597E33"/>
    <w:rsid w:val="005A109F"/>
    <w:rsid w:val="005A2A0C"/>
    <w:rsid w:val="005A3261"/>
    <w:rsid w:val="005A32AB"/>
    <w:rsid w:val="005A35C5"/>
    <w:rsid w:val="005A3F5C"/>
    <w:rsid w:val="005A474D"/>
    <w:rsid w:val="005A4F71"/>
    <w:rsid w:val="005A53F4"/>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6DC"/>
    <w:rsid w:val="005C473E"/>
    <w:rsid w:val="005C5247"/>
    <w:rsid w:val="005C6437"/>
    <w:rsid w:val="005C6502"/>
    <w:rsid w:val="005C6A7E"/>
    <w:rsid w:val="005C6DFF"/>
    <w:rsid w:val="005C7098"/>
    <w:rsid w:val="005C75C2"/>
    <w:rsid w:val="005D106F"/>
    <w:rsid w:val="005D30E6"/>
    <w:rsid w:val="005D32A2"/>
    <w:rsid w:val="005D6032"/>
    <w:rsid w:val="005D66A8"/>
    <w:rsid w:val="005D6CA0"/>
    <w:rsid w:val="005E47EF"/>
    <w:rsid w:val="005E557C"/>
    <w:rsid w:val="005E5CE5"/>
    <w:rsid w:val="005E606E"/>
    <w:rsid w:val="005E618C"/>
    <w:rsid w:val="005E7503"/>
    <w:rsid w:val="005F038D"/>
    <w:rsid w:val="005F1A84"/>
    <w:rsid w:val="005F25E8"/>
    <w:rsid w:val="005F266C"/>
    <w:rsid w:val="005F2673"/>
    <w:rsid w:val="005F2C9F"/>
    <w:rsid w:val="005F318E"/>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400D"/>
    <w:rsid w:val="00614023"/>
    <w:rsid w:val="0061474D"/>
    <w:rsid w:val="0061500D"/>
    <w:rsid w:val="00615813"/>
    <w:rsid w:val="006158F6"/>
    <w:rsid w:val="0061614B"/>
    <w:rsid w:val="0061649E"/>
    <w:rsid w:val="006164B0"/>
    <w:rsid w:val="00617DC9"/>
    <w:rsid w:val="00620940"/>
    <w:rsid w:val="00620E7A"/>
    <w:rsid w:val="00621295"/>
    <w:rsid w:val="00621E0F"/>
    <w:rsid w:val="00622D18"/>
    <w:rsid w:val="00623081"/>
    <w:rsid w:val="00623092"/>
    <w:rsid w:val="006232F0"/>
    <w:rsid w:val="00623CDA"/>
    <w:rsid w:val="00624562"/>
    <w:rsid w:val="006247B2"/>
    <w:rsid w:val="006247EE"/>
    <w:rsid w:val="00625623"/>
    <w:rsid w:val="00627DD7"/>
    <w:rsid w:val="00630498"/>
    <w:rsid w:val="00632F98"/>
    <w:rsid w:val="00634020"/>
    <w:rsid w:val="00634C0B"/>
    <w:rsid w:val="0063536D"/>
    <w:rsid w:val="00636290"/>
    <w:rsid w:val="00636B23"/>
    <w:rsid w:val="0063718C"/>
    <w:rsid w:val="00640820"/>
    <w:rsid w:val="00640DC6"/>
    <w:rsid w:val="00640FBD"/>
    <w:rsid w:val="00641A37"/>
    <w:rsid w:val="00642072"/>
    <w:rsid w:val="00642C05"/>
    <w:rsid w:val="006435E3"/>
    <w:rsid w:val="006452F4"/>
    <w:rsid w:val="0064655A"/>
    <w:rsid w:val="006467F4"/>
    <w:rsid w:val="00646EDB"/>
    <w:rsid w:val="0064709C"/>
    <w:rsid w:val="00647E44"/>
    <w:rsid w:val="00651DE7"/>
    <w:rsid w:val="00651EC9"/>
    <w:rsid w:val="00652176"/>
    <w:rsid w:val="00653DD5"/>
    <w:rsid w:val="00654573"/>
    <w:rsid w:val="006552BA"/>
    <w:rsid w:val="006559F8"/>
    <w:rsid w:val="00655B41"/>
    <w:rsid w:val="006565F9"/>
    <w:rsid w:val="00656854"/>
    <w:rsid w:val="00656F44"/>
    <w:rsid w:val="00660860"/>
    <w:rsid w:val="006608A2"/>
    <w:rsid w:val="00661E23"/>
    <w:rsid w:val="00662208"/>
    <w:rsid w:val="00662BE1"/>
    <w:rsid w:val="00662FD8"/>
    <w:rsid w:val="0066336D"/>
    <w:rsid w:val="00663399"/>
    <w:rsid w:val="0066466E"/>
    <w:rsid w:val="00664C80"/>
    <w:rsid w:val="00664E59"/>
    <w:rsid w:val="00665430"/>
    <w:rsid w:val="00666420"/>
    <w:rsid w:val="0067038A"/>
    <w:rsid w:val="00670BA1"/>
    <w:rsid w:val="00670D63"/>
    <w:rsid w:val="00671B59"/>
    <w:rsid w:val="00672C6F"/>
    <w:rsid w:val="00673219"/>
    <w:rsid w:val="00673652"/>
    <w:rsid w:val="0067394F"/>
    <w:rsid w:val="006740B1"/>
    <w:rsid w:val="0067421B"/>
    <w:rsid w:val="006814A1"/>
    <w:rsid w:val="00682BE5"/>
    <w:rsid w:val="00683184"/>
    <w:rsid w:val="00683237"/>
    <w:rsid w:val="00683DB5"/>
    <w:rsid w:val="006855CE"/>
    <w:rsid w:val="00685A06"/>
    <w:rsid w:val="00687D9A"/>
    <w:rsid w:val="00687DAC"/>
    <w:rsid w:val="0069109C"/>
    <w:rsid w:val="00692CCE"/>
    <w:rsid w:val="00695B2F"/>
    <w:rsid w:val="006968BE"/>
    <w:rsid w:val="00696D20"/>
    <w:rsid w:val="00697C43"/>
    <w:rsid w:val="00697CE9"/>
    <w:rsid w:val="00697DD8"/>
    <w:rsid w:val="006A08F6"/>
    <w:rsid w:val="006A4F3B"/>
    <w:rsid w:val="006A72FD"/>
    <w:rsid w:val="006A737D"/>
    <w:rsid w:val="006A7650"/>
    <w:rsid w:val="006A768E"/>
    <w:rsid w:val="006B01D5"/>
    <w:rsid w:val="006B0990"/>
    <w:rsid w:val="006B2ED7"/>
    <w:rsid w:val="006B31DB"/>
    <w:rsid w:val="006B5639"/>
    <w:rsid w:val="006B5796"/>
    <w:rsid w:val="006B588A"/>
    <w:rsid w:val="006B5C33"/>
    <w:rsid w:val="006B6208"/>
    <w:rsid w:val="006B64CE"/>
    <w:rsid w:val="006B6B8F"/>
    <w:rsid w:val="006B6D1E"/>
    <w:rsid w:val="006C0540"/>
    <w:rsid w:val="006C0DE8"/>
    <w:rsid w:val="006C2300"/>
    <w:rsid w:val="006C37DE"/>
    <w:rsid w:val="006C3C3F"/>
    <w:rsid w:val="006C52E4"/>
    <w:rsid w:val="006C5D48"/>
    <w:rsid w:val="006C6079"/>
    <w:rsid w:val="006D0346"/>
    <w:rsid w:val="006D12DA"/>
    <w:rsid w:val="006D230A"/>
    <w:rsid w:val="006D2803"/>
    <w:rsid w:val="006D4BAC"/>
    <w:rsid w:val="006D4E8E"/>
    <w:rsid w:val="006D5403"/>
    <w:rsid w:val="006D61F0"/>
    <w:rsid w:val="006D75F8"/>
    <w:rsid w:val="006D77CF"/>
    <w:rsid w:val="006D7B89"/>
    <w:rsid w:val="006E0228"/>
    <w:rsid w:val="006E03F4"/>
    <w:rsid w:val="006E04EF"/>
    <w:rsid w:val="006E2867"/>
    <w:rsid w:val="006E4100"/>
    <w:rsid w:val="006E44BA"/>
    <w:rsid w:val="006E55B3"/>
    <w:rsid w:val="006E7054"/>
    <w:rsid w:val="006E70AB"/>
    <w:rsid w:val="006E7F8E"/>
    <w:rsid w:val="006F0EBB"/>
    <w:rsid w:val="006F103A"/>
    <w:rsid w:val="006F153C"/>
    <w:rsid w:val="006F1935"/>
    <w:rsid w:val="006F2537"/>
    <w:rsid w:val="006F2BF9"/>
    <w:rsid w:val="006F2DEA"/>
    <w:rsid w:val="006F343F"/>
    <w:rsid w:val="006F5AA4"/>
    <w:rsid w:val="006F5DC4"/>
    <w:rsid w:val="006F744D"/>
    <w:rsid w:val="006F76D6"/>
    <w:rsid w:val="006F7E88"/>
    <w:rsid w:val="00700DE5"/>
    <w:rsid w:val="00700F5A"/>
    <w:rsid w:val="00701A82"/>
    <w:rsid w:val="0070346C"/>
    <w:rsid w:val="00705363"/>
    <w:rsid w:val="007057FA"/>
    <w:rsid w:val="00705AC2"/>
    <w:rsid w:val="00705C6A"/>
    <w:rsid w:val="007065F5"/>
    <w:rsid w:val="00706B87"/>
    <w:rsid w:val="00706BEA"/>
    <w:rsid w:val="00707245"/>
    <w:rsid w:val="00707E83"/>
    <w:rsid w:val="00710339"/>
    <w:rsid w:val="00710AFA"/>
    <w:rsid w:val="0071219B"/>
    <w:rsid w:val="00713142"/>
    <w:rsid w:val="00714532"/>
    <w:rsid w:val="007145EC"/>
    <w:rsid w:val="00715113"/>
    <w:rsid w:val="007152B4"/>
    <w:rsid w:val="00715A16"/>
    <w:rsid w:val="00716436"/>
    <w:rsid w:val="00716FA0"/>
    <w:rsid w:val="00717093"/>
    <w:rsid w:val="0072066B"/>
    <w:rsid w:val="00720670"/>
    <w:rsid w:val="00720A29"/>
    <w:rsid w:val="00721224"/>
    <w:rsid w:val="0072162C"/>
    <w:rsid w:val="00721BCA"/>
    <w:rsid w:val="00722F8E"/>
    <w:rsid w:val="0072333C"/>
    <w:rsid w:val="00723D78"/>
    <w:rsid w:val="00723FEF"/>
    <w:rsid w:val="00724149"/>
    <w:rsid w:val="007241FE"/>
    <w:rsid w:val="007250C4"/>
    <w:rsid w:val="007251D7"/>
    <w:rsid w:val="0072570D"/>
    <w:rsid w:val="007261ED"/>
    <w:rsid w:val="00726FF8"/>
    <w:rsid w:val="007277A2"/>
    <w:rsid w:val="00730D40"/>
    <w:rsid w:val="0073268B"/>
    <w:rsid w:val="00733525"/>
    <w:rsid w:val="007337C3"/>
    <w:rsid w:val="00733B27"/>
    <w:rsid w:val="00734778"/>
    <w:rsid w:val="00734C5F"/>
    <w:rsid w:val="00735B90"/>
    <w:rsid w:val="007360D0"/>
    <w:rsid w:val="0073752E"/>
    <w:rsid w:val="00737D6F"/>
    <w:rsid w:val="0074353E"/>
    <w:rsid w:val="00743F3E"/>
    <w:rsid w:val="00744FA3"/>
    <w:rsid w:val="007450DF"/>
    <w:rsid w:val="00745632"/>
    <w:rsid w:val="00745744"/>
    <w:rsid w:val="00745FF2"/>
    <w:rsid w:val="0074625E"/>
    <w:rsid w:val="00746321"/>
    <w:rsid w:val="00747DE3"/>
    <w:rsid w:val="00750659"/>
    <w:rsid w:val="007507A2"/>
    <w:rsid w:val="007516E4"/>
    <w:rsid w:val="007525A0"/>
    <w:rsid w:val="007527FF"/>
    <w:rsid w:val="0075523E"/>
    <w:rsid w:val="00755B55"/>
    <w:rsid w:val="007560EC"/>
    <w:rsid w:val="007560F6"/>
    <w:rsid w:val="00757A4E"/>
    <w:rsid w:val="00761359"/>
    <w:rsid w:val="007622D9"/>
    <w:rsid w:val="0076351D"/>
    <w:rsid w:val="007635FE"/>
    <w:rsid w:val="007642B1"/>
    <w:rsid w:val="0076466E"/>
    <w:rsid w:val="007650D5"/>
    <w:rsid w:val="007661AA"/>
    <w:rsid w:val="00766944"/>
    <w:rsid w:val="0076796B"/>
    <w:rsid w:val="00767E3F"/>
    <w:rsid w:val="00767F51"/>
    <w:rsid w:val="007701EC"/>
    <w:rsid w:val="00770883"/>
    <w:rsid w:val="00771B8A"/>
    <w:rsid w:val="0077465F"/>
    <w:rsid w:val="00774723"/>
    <w:rsid w:val="00774CE1"/>
    <w:rsid w:val="00776101"/>
    <w:rsid w:val="007769C3"/>
    <w:rsid w:val="00776F90"/>
    <w:rsid w:val="00777FE4"/>
    <w:rsid w:val="00780B8D"/>
    <w:rsid w:val="00780D52"/>
    <w:rsid w:val="00782488"/>
    <w:rsid w:val="00783EA9"/>
    <w:rsid w:val="00785349"/>
    <w:rsid w:val="00786514"/>
    <w:rsid w:val="00787B06"/>
    <w:rsid w:val="007900B0"/>
    <w:rsid w:val="00790730"/>
    <w:rsid w:val="00791707"/>
    <w:rsid w:val="00791787"/>
    <w:rsid w:val="00792AD5"/>
    <w:rsid w:val="00793525"/>
    <w:rsid w:val="007957BE"/>
    <w:rsid w:val="00795D80"/>
    <w:rsid w:val="00795EF1"/>
    <w:rsid w:val="00796308"/>
    <w:rsid w:val="00796B6D"/>
    <w:rsid w:val="00797E18"/>
    <w:rsid w:val="007A060F"/>
    <w:rsid w:val="007A1454"/>
    <w:rsid w:val="007A189E"/>
    <w:rsid w:val="007A1DAB"/>
    <w:rsid w:val="007A28F4"/>
    <w:rsid w:val="007A3B0F"/>
    <w:rsid w:val="007A448E"/>
    <w:rsid w:val="007A4D0F"/>
    <w:rsid w:val="007A57B4"/>
    <w:rsid w:val="007B4B34"/>
    <w:rsid w:val="007B4C0A"/>
    <w:rsid w:val="007B5ABB"/>
    <w:rsid w:val="007B612D"/>
    <w:rsid w:val="007B6E28"/>
    <w:rsid w:val="007C086A"/>
    <w:rsid w:val="007C17FE"/>
    <w:rsid w:val="007C1BC7"/>
    <w:rsid w:val="007C21EA"/>
    <w:rsid w:val="007C2D3E"/>
    <w:rsid w:val="007C32AE"/>
    <w:rsid w:val="007C369D"/>
    <w:rsid w:val="007C5AE0"/>
    <w:rsid w:val="007C7291"/>
    <w:rsid w:val="007D0F39"/>
    <w:rsid w:val="007D1A12"/>
    <w:rsid w:val="007D1BF0"/>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797"/>
    <w:rsid w:val="007E2EBA"/>
    <w:rsid w:val="007E2F56"/>
    <w:rsid w:val="007E3060"/>
    <w:rsid w:val="007E3E0E"/>
    <w:rsid w:val="007E3F47"/>
    <w:rsid w:val="007E4E48"/>
    <w:rsid w:val="007E5F07"/>
    <w:rsid w:val="007E6E4D"/>
    <w:rsid w:val="007E7430"/>
    <w:rsid w:val="007E77BA"/>
    <w:rsid w:val="007E7BD2"/>
    <w:rsid w:val="007E7D1A"/>
    <w:rsid w:val="007F12B1"/>
    <w:rsid w:val="007F2F4E"/>
    <w:rsid w:val="007F30A0"/>
    <w:rsid w:val="007F312B"/>
    <w:rsid w:val="007F3371"/>
    <w:rsid w:val="007F3A24"/>
    <w:rsid w:val="007F4689"/>
    <w:rsid w:val="007F4CCE"/>
    <w:rsid w:val="007F52A6"/>
    <w:rsid w:val="007F5B84"/>
    <w:rsid w:val="007F683E"/>
    <w:rsid w:val="00800A92"/>
    <w:rsid w:val="008020DF"/>
    <w:rsid w:val="00802260"/>
    <w:rsid w:val="008033CF"/>
    <w:rsid w:val="008050B5"/>
    <w:rsid w:val="00805134"/>
    <w:rsid w:val="008053CC"/>
    <w:rsid w:val="008055AD"/>
    <w:rsid w:val="00805B3E"/>
    <w:rsid w:val="00806E28"/>
    <w:rsid w:val="00807CE6"/>
    <w:rsid w:val="0081014A"/>
    <w:rsid w:val="008107D5"/>
    <w:rsid w:val="00812918"/>
    <w:rsid w:val="00816B23"/>
    <w:rsid w:val="00816FD1"/>
    <w:rsid w:val="00817623"/>
    <w:rsid w:val="00817975"/>
    <w:rsid w:val="00820E0C"/>
    <w:rsid w:val="00821ABD"/>
    <w:rsid w:val="00821F66"/>
    <w:rsid w:val="00822EC1"/>
    <w:rsid w:val="008267F2"/>
    <w:rsid w:val="008302CE"/>
    <w:rsid w:val="00830686"/>
    <w:rsid w:val="00832330"/>
    <w:rsid w:val="00832BDE"/>
    <w:rsid w:val="008333BB"/>
    <w:rsid w:val="0083353F"/>
    <w:rsid w:val="00834197"/>
    <w:rsid w:val="00834C8F"/>
    <w:rsid w:val="00834D85"/>
    <w:rsid w:val="00835AD3"/>
    <w:rsid w:val="00835FDC"/>
    <w:rsid w:val="008402E0"/>
    <w:rsid w:val="0084037D"/>
    <w:rsid w:val="00841CF1"/>
    <w:rsid w:val="00841EC6"/>
    <w:rsid w:val="008430FF"/>
    <w:rsid w:val="00843969"/>
    <w:rsid w:val="00846442"/>
    <w:rsid w:val="008464C8"/>
    <w:rsid w:val="008464ED"/>
    <w:rsid w:val="008471C0"/>
    <w:rsid w:val="008472D2"/>
    <w:rsid w:val="00847B13"/>
    <w:rsid w:val="00847B64"/>
    <w:rsid w:val="00852743"/>
    <w:rsid w:val="00852F18"/>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3C09"/>
    <w:rsid w:val="00863D79"/>
    <w:rsid w:val="008652CD"/>
    <w:rsid w:val="00865AB9"/>
    <w:rsid w:val="00866948"/>
    <w:rsid w:val="00867599"/>
    <w:rsid w:val="00867BD2"/>
    <w:rsid w:val="00872835"/>
    <w:rsid w:val="00872B7C"/>
    <w:rsid w:val="0087341B"/>
    <w:rsid w:val="00873DD4"/>
    <w:rsid w:val="008740DC"/>
    <w:rsid w:val="00874372"/>
    <w:rsid w:val="00874D41"/>
    <w:rsid w:val="00875A4A"/>
    <w:rsid w:val="00875D75"/>
    <w:rsid w:val="0087720D"/>
    <w:rsid w:val="00880703"/>
    <w:rsid w:val="00881070"/>
    <w:rsid w:val="00881751"/>
    <w:rsid w:val="00881955"/>
    <w:rsid w:val="0088241B"/>
    <w:rsid w:val="00882F09"/>
    <w:rsid w:val="00884A24"/>
    <w:rsid w:val="00884AEB"/>
    <w:rsid w:val="00884B0C"/>
    <w:rsid w:val="008857AC"/>
    <w:rsid w:val="008904B2"/>
    <w:rsid w:val="00892389"/>
    <w:rsid w:val="0089320B"/>
    <w:rsid w:val="0089454D"/>
    <w:rsid w:val="00895BB2"/>
    <w:rsid w:val="00896057"/>
    <w:rsid w:val="0089667C"/>
    <w:rsid w:val="0089675D"/>
    <w:rsid w:val="00897734"/>
    <w:rsid w:val="008A1647"/>
    <w:rsid w:val="008A5EB2"/>
    <w:rsid w:val="008A6158"/>
    <w:rsid w:val="008A63E8"/>
    <w:rsid w:val="008A68CF"/>
    <w:rsid w:val="008A6C69"/>
    <w:rsid w:val="008A6E74"/>
    <w:rsid w:val="008A79F4"/>
    <w:rsid w:val="008B005A"/>
    <w:rsid w:val="008B03FA"/>
    <w:rsid w:val="008B07D4"/>
    <w:rsid w:val="008B1004"/>
    <w:rsid w:val="008B3595"/>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4482"/>
    <w:rsid w:val="008C510A"/>
    <w:rsid w:val="008C54C8"/>
    <w:rsid w:val="008C5BC0"/>
    <w:rsid w:val="008C60EB"/>
    <w:rsid w:val="008C6174"/>
    <w:rsid w:val="008C6DE0"/>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C73"/>
    <w:rsid w:val="008E3251"/>
    <w:rsid w:val="008E337B"/>
    <w:rsid w:val="008E342F"/>
    <w:rsid w:val="008E3CA1"/>
    <w:rsid w:val="008E4272"/>
    <w:rsid w:val="008E46E3"/>
    <w:rsid w:val="008E5079"/>
    <w:rsid w:val="008E551A"/>
    <w:rsid w:val="008E6DB1"/>
    <w:rsid w:val="008F0AF4"/>
    <w:rsid w:val="008F0D63"/>
    <w:rsid w:val="008F13EF"/>
    <w:rsid w:val="008F1968"/>
    <w:rsid w:val="008F3179"/>
    <w:rsid w:val="008F4DD5"/>
    <w:rsid w:val="008F666C"/>
    <w:rsid w:val="008F71C0"/>
    <w:rsid w:val="008F72FA"/>
    <w:rsid w:val="008F75E7"/>
    <w:rsid w:val="008F7D4F"/>
    <w:rsid w:val="0090090B"/>
    <w:rsid w:val="0090120B"/>
    <w:rsid w:val="009019B5"/>
    <w:rsid w:val="00901B69"/>
    <w:rsid w:val="00901F74"/>
    <w:rsid w:val="00902D22"/>
    <w:rsid w:val="00903A13"/>
    <w:rsid w:val="00904BAD"/>
    <w:rsid w:val="00904E82"/>
    <w:rsid w:val="0090533F"/>
    <w:rsid w:val="00905485"/>
    <w:rsid w:val="00905B4C"/>
    <w:rsid w:val="00906226"/>
    <w:rsid w:val="00906A5E"/>
    <w:rsid w:val="009078A0"/>
    <w:rsid w:val="009116AA"/>
    <w:rsid w:val="00912E10"/>
    <w:rsid w:val="0091356C"/>
    <w:rsid w:val="00914790"/>
    <w:rsid w:val="0091577D"/>
    <w:rsid w:val="00916030"/>
    <w:rsid w:val="009177F1"/>
    <w:rsid w:val="009178C1"/>
    <w:rsid w:val="00917A37"/>
    <w:rsid w:val="00920970"/>
    <w:rsid w:val="00920F57"/>
    <w:rsid w:val="009211B3"/>
    <w:rsid w:val="00921B0F"/>
    <w:rsid w:val="00921D70"/>
    <w:rsid w:val="00924485"/>
    <w:rsid w:val="00924850"/>
    <w:rsid w:val="00924967"/>
    <w:rsid w:val="00925129"/>
    <w:rsid w:val="009263C4"/>
    <w:rsid w:val="0092652C"/>
    <w:rsid w:val="009304DD"/>
    <w:rsid w:val="009305E1"/>
    <w:rsid w:val="00930EEE"/>
    <w:rsid w:val="0093250A"/>
    <w:rsid w:val="0093450B"/>
    <w:rsid w:val="00934809"/>
    <w:rsid w:val="009368E5"/>
    <w:rsid w:val="00937BAD"/>
    <w:rsid w:val="00940131"/>
    <w:rsid w:val="00940E01"/>
    <w:rsid w:val="009416AD"/>
    <w:rsid w:val="00941741"/>
    <w:rsid w:val="00942EC4"/>
    <w:rsid w:val="00943150"/>
    <w:rsid w:val="009434DA"/>
    <w:rsid w:val="00945C94"/>
    <w:rsid w:val="00946805"/>
    <w:rsid w:val="00947297"/>
    <w:rsid w:val="009502FD"/>
    <w:rsid w:val="00950A1C"/>
    <w:rsid w:val="00950F8C"/>
    <w:rsid w:val="00951400"/>
    <w:rsid w:val="00951E85"/>
    <w:rsid w:val="009521FD"/>
    <w:rsid w:val="0095238C"/>
    <w:rsid w:val="0095259C"/>
    <w:rsid w:val="009549BE"/>
    <w:rsid w:val="00954E65"/>
    <w:rsid w:val="00955561"/>
    <w:rsid w:val="0095574A"/>
    <w:rsid w:val="00955CD1"/>
    <w:rsid w:val="00956D95"/>
    <w:rsid w:val="009572C6"/>
    <w:rsid w:val="009605AA"/>
    <w:rsid w:val="00960863"/>
    <w:rsid w:val="0096140B"/>
    <w:rsid w:val="00961DE3"/>
    <w:rsid w:val="00963598"/>
    <w:rsid w:val="00964D21"/>
    <w:rsid w:val="00966402"/>
    <w:rsid w:val="00966E44"/>
    <w:rsid w:val="00967DF6"/>
    <w:rsid w:val="009707B3"/>
    <w:rsid w:val="00970C38"/>
    <w:rsid w:val="00971E56"/>
    <w:rsid w:val="009729AB"/>
    <w:rsid w:val="009739A3"/>
    <w:rsid w:val="00974B7E"/>
    <w:rsid w:val="0097542A"/>
    <w:rsid w:val="00975F4C"/>
    <w:rsid w:val="009764DD"/>
    <w:rsid w:val="0097698D"/>
    <w:rsid w:val="009775AA"/>
    <w:rsid w:val="00980273"/>
    <w:rsid w:val="00980CCE"/>
    <w:rsid w:val="009826A8"/>
    <w:rsid w:val="00982C86"/>
    <w:rsid w:val="00983CD8"/>
    <w:rsid w:val="00985318"/>
    <w:rsid w:val="009856B5"/>
    <w:rsid w:val="00985A4E"/>
    <w:rsid w:val="00986ABF"/>
    <w:rsid w:val="00987073"/>
    <w:rsid w:val="0098780B"/>
    <w:rsid w:val="00987AC7"/>
    <w:rsid w:val="00990D34"/>
    <w:rsid w:val="00991B9A"/>
    <w:rsid w:val="00991E9C"/>
    <w:rsid w:val="00992520"/>
    <w:rsid w:val="0099254E"/>
    <w:rsid w:val="0099397B"/>
    <w:rsid w:val="00994635"/>
    <w:rsid w:val="00994749"/>
    <w:rsid w:val="00994AC3"/>
    <w:rsid w:val="00996D2B"/>
    <w:rsid w:val="0099772A"/>
    <w:rsid w:val="00997A69"/>
    <w:rsid w:val="00997E06"/>
    <w:rsid w:val="009A195F"/>
    <w:rsid w:val="009A2069"/>
    <w:rsid w:val="009A3671"/>
    <w:rsid w:val="009A3941"/>
    <w:rsid w:val="009A4549"/>
    <w:rsid w:val="009A4559"/>
    <w:rsid w:val="009A4878"/>
    <w:rsid w:val="009A5227"/>
    <w:rsid w:val="009A5439"/>
    <w:rsid w:val="009A5F2B"/>
    <w:rsid w:val="009A69F1"/>
    <w:rsid w:val="009A709C"/>
    <w:rsid w:val="009A718C"/>
    <w:rsid w:val="009A7AB5"/>
    <w:rsid w:val="009A7E88"/>
    <w:rsid w:val="009B0055"/>
    <w:rsid w:val="009B03B9"/>
    <w:rsid w:val="009B160B"/>
    <w:rsid w:val="009B1B58"/>
    <w:rsid w:val="009B3469"/>
    <w:rsid w:val="009B4DDC"/>
    <w:rsid w:val="009B5D50"/>
    <w:rsid w:val="009B5FC4"/>
    <w:rsid w:val="009B5FDE"/>
    <w:rsid w:val="009B62E9"/>
    <w:rsid w:val="009B635C"/>
    <w:rsid w:val="009B667A"/>
    <w:rsid w:val="009B6685"/>
    <w:rsid w:val="009B6A12"/>
    <w:rsid w:val="009B6A19"/>
    <w:rsid w:val="009B6A54"/>
    <w:rsid w:val="009B6C3B"/>
    <w:rsid w:val="009C1837"/>
    <w:rsid w:val="009C18CD"/>
    <w:rsid w:val="009C5030"/>
    <w:rsid w:val="009C5AD0"/>
    <w:rsid w:val="009C5CC2"/>
    <w:rsid w:val="009C613F"/>
    <w:rsid w:val="009C6838"/>
    <w:rsid w:val="009C683D"/>
    <w:rsid w:val="009D0441"/>
    <w:rsid w:val="009D14B2"/>
    <w:rsid w:val="009D2774"/>
    <w:rsid w:val="009D2AE7"/>
    <w:rsid w:val="009D32B8"/>
    <w:rsid w:val="009D4137"/>
    <w:rsid w:val="009D4791"/>
    <w:rsid w:val="009D5BB0"/>
    <w:rsid w:val="009D5C8A"/>
    <w:rsid w:val="009D651B"/>
    <w:rsid w:val="009D6DD9"/>
    <w:rsid w:val="009D78CC"/>
    <w:rsid w:val="009E0197"/>
    <w:rsid w:val="009E1E56"/>
    <w:rsid w:val="009E6773"/>
    <w:rsid w:val="009E6A52"/>
    <w:rsid w:val="009E72D8"/>
    <w:rsid w:val="009E7985"/>
    <w:rsid w:val="009E7FED"/>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97"/>
    <w:rsid w:val="00A04F88"/>
    <w:rsid w:val="00A05707"/>
    <w:rsid w:val="00A05A04"/>
    <w:rsid w:val="00A06FBB"/>
    <w:rsid w:val="00A0767E"/>
    <w:rsid w:val="00A077C0"/>
    <w:rsid w:val="00A102E7"/>
    <w:rsid w:val="00A11852"/>
    <w:rsid w:val="00A12BE5"/>
    <w:rsid w:val="00A12FF2"/>
    <w:rsid w:val="00A13D67"/>
    <w:rsid w:val="00A14658"/>
    <w:rsid w:val="00A1498C"/>
    <w:rsid w:val="00A15146"/>
    <w:rsid w:val="00A15602"/>
    <w:rsid w:val="00A15859"/>
    <w:rsid w:val="00A15BBB"/>
    <w:rsid w:val="00A15BE8"/>
    <w:rsid w:val="00A169AA"/>
    <w:rsid w:val="00A174CA"/>
    <w:rsid w:val="00A178A5"/>
    <w:rsid w:val="00A20765"/>
    <w:rsid w:val="00A214DD"/>
    <w:rsid w:val="00A22BC4"/>
    <w:rsid w:val="00A22DAB"/>
    <w:rsid w:val="00A23143"/>
    <w:rsid w:val="00A23F93"/>
    <w:rsid w:val="00A2436A"/>
    <w:rsid w:val="00A24AF2"/>
    <w:rsid w:val="00A24D48"/>
    <w:rsid w:val="00A250B9"/>
    <w:rsid w:val="00A268A6"/>
    <w:rsid w:val="00A273FE"/>
    <w:rsid w:val="00A301C2"/>
    <w:rsid w:val="00A31094"/>
    <w:rsid w:val="00A31437"/>
    <w:rsid w:val="00A31F2B"/>
    <w:rsid w:val="00A31FE5"/>
    <w:rsid w:val="00A33155"/>
    <w:rsid w:val="00A33D5C"/>
    <w:rsid w:val="00A35678"/>
    <w:rsid w:val="00A362B9"/>
    <w:rsid w:val="00A36B8D"/>
    <w:rsid w:val="00A36CCE"/>
    <w:rsid w:val="00A371F3"/>
    <w:rsid w:val="00A412CD"/>
    <w:rsid w:val="00A42BE3"/>
    <w:rsid w:val="00A42BFE"/>
    <w:rsid w:val="00A43544"/>
    <w:rsid w:val="00A43F28"/>
    <w:rsid w:val="00A46536"/>
    <w:rsid w:val="00A46B9C"/>
    <w:rsid w:val="00A477A6"/>
    <w:rsid w:val="00A505CC"/>
    <w:rsid w:val="00A52726"/>
    <w:rsid w:val="00A54B1F"/>
    <w:rsid w:val="00A5640E"/>
    <w:rsid w:val="00A60271"/>
    <w:rsid w:val="00A60CBA"/>
    <w:rsid w:val="00A61C3A"/>
    <w:rsid w:val="00A61DAA"/>
    <w:rsid w:val="00A63E3B"/>
    <w:rsid w:val="00A6459E"/>
    <w:rsid w:val="00A66A15"/>
    <w:rsid w:val="00A67FE0"/>
    <w:rsid w:val="00A70142"/>
    <w:rsid w:val="00A71173"/>
    <w:rsid w:val="00A73A09"/>
    <w:rsid w:val="00A740E2"/>
    <w:rsid w:val="00A745A7"/>
    <w:rsid w:val="00A74619"/>
    <w:rsid w:val="00A76081"/>
    <w:rsid w:val="00A764D3"/>
    <w:rsid w:val="00A771C4"/>
    <w:rsid w:val="00A77A9C"/>
    <w:rsid w:val="00A81E6B"/>
    <w:rsid w:val="00A82005"/>
    <w:rsid w:val="00A82A9B"/>
    <w:rsid w:val="00A82E38"/>
    <w:rsid w:val="00A84771"/>
    <w:rsid w:val="00A84D1B"/>
    <w:rsid w:val="00A84F6C"/>
    <w:rsid w:val="00A85486"/>
    <w:rsid w:val="00A87EF7"/>
    <w:rsid w:val="00A915D0"/>
    <w:rsid w:val="00A92839"/>
    <w:rsid w:val="00A92C7E"/>
    <w:rsid w:val="00A932DA"/>
    <w:rsid w:val="00A93624"/>
    <w:rsid w:val="00A943DC"/>
    <w:rsid w:val="00A94568"/>
    <w:rsid w:val="00A94A2C"/>
    <w:rsid w:val="00A9566F"/>
    <w:rsid w:val="00A959D1"/>
    <w:rsid w:val="00A964F2"/>
    <w:rsid w:val="00A96F60"/>
    <w:rsid w:val="00AA20F0"/>
    <w:rsid w:val="00AA3F3D"/>
    <w:rsid w:val="00AA5C14"/>
    <w:rsid w:val="00AA5DF3"/>
    <w:rsid w:val="00AA64F0"/>
    <w:rsid w:val="00AA66A3"/>
    <w:rsid w:val="00AB1CF6"/>
    <w:rsid w:val="00AB2197"/>
    <w:rsid w:val="00AB29EE"/>
    <w:rsid w:val="00AB3614"/>
    <w:rsid w:val="00AB3992"/>
    <w:rsid w:val="00AB494D"/>
    <w:rsid w:val="00AB4E24"/>
    <w:rsid w:val="00AB4EB7"/>
    <w:rsid w:val="00AB5D11"/>
    <w:rsid w:val="00AB5E5D"/>
    <w:rsid w:val="00AB60C3"/>
    <w:rsid w:val="00AB6279"/>
    <w:rsid w:val="00AB69CB"/>
    <w:rsid w:val="00AB7C3E"/>
    <w:rsid w:val="00AB7D33"/>
    <w:rsid w:val="00AB7EEB"/>
    <w:rsid w:val="00AC0807"/>
    <w:rsid w:val="00AC0A8F"/>
    <w:rsid w:val="00AC2D3E"/>
    <w:rsid w:val="00AC46CD"/>
    <w:rsid w:val="00AC4894"/>
    <w:rsid w:val="00AC5F84"/>
    <w:rsid w:val="00AC6709"/>
    <w:rsid w:val="00AC6715"/>
    <w:rsid w:val="00AD0647"/>
    <w:rsid w:val="00AD3720"/>
    <w:rsid w:val="00AD3F42"/>
    <w:rsid w:val="00AD4A10"/>
    <w:rsid w:val="00AD5954"/>
    <w:rsid w:val="00AD62A5"/>
    <w:rsid w:val="00AD678F"/>
    <w:rsid w:val="00AE05B2"/>
    <w:rsid w:val="00AE1B9C"/>
    <w:rsid w:val="00AE4454"/>
    <w:rsid w:val="00AE5D84"/>
    <w:rsid w:val="00AE65DB"/>
    <w:rsid w:val="00AE6D16"/>
    <w:rsid w:val="00AE7856"/>
    <w:rsid w:val="00AE7A79"/>
    <w:rsid w:val="00AF1C5A"/>
    <w:rsid w:val="00AF2339"/>
    <w:rsid w:val="00AF283F"/>
    <w:rsid w:val="00AF2CFA"/>
    <w:rsid w:val="00AF3D63"/>
    <w:rsid w:val="00AF3ECF"/>
    <w:rsid w:val="00AF4C33"/>
    <w:rsid w:val="00AF4CE0"/>
    <w:rsid w:val="00AF5634"/>
    <w:rsid w:val="00AF668B"/>
    <w:rsid w:val="00AF6CAA"/>
    <w:rsid w:val="00B00EB7"/>
    <w:rsid w:val="00B020E2"/>
    <w:rsid w:val="00B03CB2"/>
    <w:rsid w:val="00B04F72"/>
    <w:rsid w:val="00B05D98"/>
    <w:rsid w:val="00B1009B"/>
    <w:rsid w:val="00B10AA8"/>
    <w:rsid w:val="00B114B4"/>
    <w:rsid w:val="00B121CB"/>
    <w:rsid w:val="00B12241"/>
    <w:rsid w:val="00B12423"/>
    <w:rsid w:val="00B130E9"/>
    <w:rsid w:val="00B141FD"/>
    <w:rsid w:val="00B15F76"/>
    <w:rsid w:val="00B16048"/>
    <w:rsid w:val="00B162BF"/>
    <w:rsid w:val="00B24EC0"/>
    <w:rsid w:val="00B256D1"/>
    <w:rsid w:val="00B261E4"/>
    <w:rsid w:val="00B27D57"/>
    <w:rsid w:val="00B3053C"/>
    <w:rsid w:val="00B30E7A"/>
    <w:rsid w:val="00B3122E"/>
    <w:rsid w:val="00B3196C"/>
    <w:rsid w:val="00B32448"/>
    <w:rsid w:val="00B32918"/>
    <w:rsid w:val="00B3428C"/>
    <w:rsid w:val="00B348B7"/>
    <w:rsid w:val="00B34A44"/>
    <w:rsid w:val="00B34E40"/>
    <w:rsid w:val="00B35F1C"/>
    <w:rsid w:val="00B36F96"/>
    <w:rsid w:val="00B3736B"/>
    <w:rsid w:val="00B37F3D"/>
    <w:rsid w:val="00B401F4"/>
    <w:rsid w:val="00B40405"/>
    <w:rsid w:val="00B40E18"/>
    <w:rsid w:val="00B438C6"/>
    <w:rsid w:val="00B43B10"/>
    <w:rsid w:val="00B4423F"/>
    <w:rsid w:val="00B44696"/>
    <w:rsid w:val="00B46DA7"/>
    <w:rsid w:val="00B478F5"/>
    <w:rsid w:val="00B47FE2"/>
    <w:rsid w:val="00B50D20"/>
    <w:rsid w:val="00B52601"/>
    <w:rsid w:val="00B530E0"/>
    <w:rsid w:val="00B533F4"/>
    <w:rsid w:val="00B54570"/>
    <w:rsid w:val="00B56FE6"/>
    <w:rsid w:val="00B57126"/>
    <w:rsid w:val="00B57DBE"/>
    <w:rsid w:val="00B616BD"/>
    <w:rsid w:val="00B61A11"/>
    <w:rsid w:val="00B622DC"/>
    <w:rsid w:val="00B635F3"/>
    <w:rsid w:val="00B63CCF"/>
    <w:rsid w:val="00B6514C"/>
    <w:rsid w:val="00B65398"/>
    <w:rsid w:val="00B65492"/>
    <w:rsid w:val="00B65ABC"/>
    <w:rsid w:val="00B65DFD"/>
    <w:rsid w:val="00B664D6"/>
    <w:rsid w:val="00B70092"/>
    <w:rsid w:val="00B72007"/>
    <w:rsid w:val="00B72825"/>
    <w:rsid w:val="00B73B60"/>
    <w:rsid w:val="00B74C59"/>
    <w:rsid w:val="00B75986"/>
    <w:rsid w:val="00B76211"/>
    <w:rsid w:val="00B76C57"/>
    <w:rsid w:val="00B81049"/>
    <w:rsid w:val="00B8192F"/>
    <w:rsid w:val="00B85571"/>
    <w:rsid w:val="00B86D7B"/>
    <w:rsid w:val="00B86EB9"/>
    <w:rsid w:val="00B86ECE"/>
    <w:rsid w:val="00B8739D"/>
    <w:rsid w:val="00B90563"/>
    <w:rsid w:val="00B91344"/>
    <w:rsid w:val="00B91B4B"/>
    <w:rsid w:val="00B92D54"/>
    <w:rsid w:val="00B938E1"/>
    <w:rsid w:val="00B945CC"/>
    <w:rsid w:val="00B96E02"/>
    <w:rsid w:val="00B96EE8"/>
    <w:rsid w:val="00BA0B45"/>
    <w:rsid w:val="00BA0DD1"/>
    <w:rsid w:val="00BA2C6E"/>
    <w:rsid w:val="00BA4AB0"/>
    <w:rsid w:val="00BA66AE"/>
    <w:rsid w:val="00BA69FB"/>
    <w:rsid w:val="00BA7057"/>
    <w:rsid w:val="00BB0CF5"/>
    <w:rsid w:val="00BB4774"/>
    <w:rsid w:val="00BB5232"/>
    <w:rsid w:val="00BB5EB4"/>
    <w:rsid w:val="00BB663E"/>
    <w:rsid w:val="00BB6BB8"/>
    <w:rsid w:val="00BB7860"/>
    <w:rsid w:val="00BC0010"/>
    <w:rsid w:val="00BC0750"/>
    <w:rsid w:val="00BC0F7A"/>
    <w:rsid w:val="00BC0FED"/>
    <w:rsid w:val="00BC1954"/>
    <w:rsid w:val="00BC26CF"/>
    <w:rsid w:val="00BC34DA"/>
    <w:rsid w:val="00BC481E"/>
    <w:rsid w:val="00BC50C3"/>
    <w:rsid w:val="00BC56F0"/>
    <w:rsid w:val="00BC60EA"/>
    <w:rsid w:val="00BC6B5B"/>
    <w:rsid w:val="00BC6E0D"/>
    <w:rsid w:val="00BD0991"/>
    <w:rsid w:val="00BD25C5"/>
    <w:rsid w:val="00BD3ADE"/>
    <w:rsid w:val="00BD4892"/>
    <w:rsid w:val="00BD59AA"/>
    <w:rsid w:val="00BD5B8E"/>
    <w:rsid w:val="00BD62E8"/>
    <w:rsid w:val="00BD6738"/>
    <w:rsid w:val="00BD7576"/>
    <w:rsid w:val="00BE01F5"/>
    <w:rsid w:val="00BE0379"/>
    <w:rsid w:val="00BE1AEC"/>
    <w:rsid w:val="00BE27EF"/>
    <w:rsid w:val="00BE2B8B"/>
    <w:rsid w:val="00BE2C07"/>
    <w:rsid w:val="00BE36DB"/>
    <w:rsid w:val="00BE3C2D"/>
    <w:rsid w:val="00BE4C5C"/>
    <w:rsid w:val="00BE4F72"/>
    <w:rsid w:val="00BE58F2"/>
    <w:rsid w:val="00BE6131"/>
    <w:rsid w:val="00BE620A"/>
    <w:rsid w:val="00BE660B"/>
    <w:rsid w:val="00BE7F68"/>
    <w:rsid w:val="00BF04D3"/>
    <w:rsid w:val="00BF0B34"/>
    <w:rsid w:val="00BF154E"/>
    <w:rsid w:val="00BF1926"/>
    <w:rsid w:val="00BF268F"/>
    <w:rsid w:val="00BF2995"/>
    <w:rsid w:val="00BF34E5"/>
    <w:rsid w:val="00BF5439"/>
    <w:rsid w:val="00BF56DC"/>
    <w:rsid w:val="00BF7167"/>
    <w:rsid w:val="00BF75DA"/>
    <w:rsid w:val="00BF7A53"/>
    <w:rsid w:val="00C019F7"/>
    <w:rsid w:val="00C01BDF"/>
    <w:rsid w:val="00C01EF6"/>
    <w:rsid w:val="00C02885"/>
    <w:rsid w:val="00C03C45"/>
    <w:rsid w:val="00C04122"/>
    <w:rsid w:val="00C04794"/>
    <w:rsid w:val="00C05A19"/>
    <w:rsid w:val="00C05B7F"/>
    <w:rsid w:val="00C05E84"/>
    <w:rsid w:val="00C06CE8"/>
    <w:rsid w:val="00C0714B"/>
    <w:rsid w:val="00C07270"/>
    <w:rsid w:val="00C106F5"/>
    <w:rsid w:val="00C11855"/>
    <w:rsid w:val="00C12399"/>
    <w:rsid w:val="00C12618"/>
    <w:rsid w:val="00C12629"/>
    <w:rsid w:val="00C152F7"/>
    <w:rsid w:val="00C1754B"/>
    <w:rsid w:val="00C17606"/>
    <w:rsid w:val="00C223D3"/>
    <w:rsid w:val="00C23C2C"/>
    <w:rsid w:val="00C244BA"/>
    <w:rsid w:val="00C24C81"/>
    <w:rsid w:val="00C25311"/>
    <w:rsid w:val="00C257DA"/>
    <w:rsid w:val="00C30497"/>
    <w:rsid w:val="00C305E6"/>
    <w:rsid w:val="00C31120"/>
    <w:rsid w:val="00C31DC5"/>
    <w:rsid w:val="00C322E2"/>
    <w:rsid w:val="00C3480F"/>
    <w:rsid w:val="00C34997"/>
    <w:rsid w:val="00C35375"/>
    <w:rsid w:val="00C353C7"/>
    <w:rsid w:val="00C35EB9"/>
    <w:rsid w:val="00C36991"/>
    <w:rsid w:val="00C36CE5"/>
    <w:rsid w:val="00C36DA4"/>
    <w:rsid w:val="00C37835"/>
    <w:rsid w:val="00C37DE1"/>
    <w:rsid w:val="00C40FA4"/>
    <w:rsid w:val="00C41C47"/>
    <w:rsid w:val="00C42D46"/>
    <w:rsid w:val="00C42F83"/>
    <w:rsid w:val="00C43BC5"/>
    <w:rsid w:val="00C43D7A"/>
    <w:rsid w:val="00C44A78"/>
    <w:rsid w:val="00C44B91"/>
    <w:rsid w:val="00C5037C"/>
    <w:rsid w:val="00C52430"/>
    <w:rsid w:val="00C52458"/>
    <w:rsid w:val="00C52C25"/>
    <w:rsid w:val="00C545B2"/>
    <w:rsid w:val="00C548A9"/>
    <w:rsid w:val="00C56B06"/>
    <w:rsid w:val="00C571C5"/>
    <w:rsid w:val="00C578FA"/>
    <w:rsid w:val="00C61D3F"/>
    <w:rsid w:val="00C6262C"/>
    <w:rsid w:val="00C6416A"/>
    <w:rsid w:val="00C6435C"/>
    <w:rsid w:val="00C649C7"/>
    <w:rsid w:val="00C64ED9"/>
    <w:rsid w:val="00C655AA"/>
    <w:rsid w:val="00C6605C"/>
    <w:rsid w:val="00C6675C"/>
    <w:rsid w:val="00C67F17"/>
    <w:rsid w:val="00C67F81"/>
    <w:rsid w:val="00C70153"/>
    <w:rsid w:val="00C70AB9"/>
    <w:rsid w:val="00C7490D"/>
    <w:rsid w:val="00C7491E"/>
    <w:rsid w:val="00C7505B"/>
    <w:rsid w:val="00C75358"/>
    <w:rsid w:val="00C761FD"/>
    <w:rsid w:val="00C76ED5"/>
    <w:rsid w:val="00C770B9"/>
    <w:rsid w:val="00C77375"/>
    <w:rsid w:val="00C8030C"/>
    <w:rsid w:val="00C80CDB"/>
    <w:rsid w:val="00C81AC2"/>
    <w:rsid w:val="00C83981"/>
    <w:rsid w:val="00C84452"/>
    <w:rsid w:val="00C85B28"/>
    <w:rsid w:val="00C86CC7"/>
    <w:rsid w:val="00C91AEE"/>
    <w:rsid w:val="00C9201C"/>
    <w:rsid w:val="00C926C3"/>
    <w:rsid w:val="00C93FBB"/>
    <w:rsid w:val="00C94118"/>
    <w:rsid w:val="00C95AF9"/>
    <w:rsid w:val="00C96864"/>
    <w:rsid w:val="00CA067B"/>
    <w:rsid w:val="00CA07AF"/>
    <w:rsid w:val="00CA1254"/>
    <w:rsid w:val="00CA2326"/>
    <w:rsid w:val="00CA3F18"/>
    <w:rsid w:val="00CA45AE"/>
    <w:rsid w:val="00CA62B7"/>
    <w:rsid w:val="00CA6383"/>
    <w:rsid w:val="00CA63B7"/>
    <w:rsid w:val="00CA64FB"/>
    <w:rsid w:val="00CA6A68"/>
    <w:rsid w:val="00CA6E3C"/>
    <w:rsid w:val="00CA7186"/>
    <w:rsid w:val="00CA791A"/>
    <w:rsid w:val="00CB20AA"/>
    <w:rsid w:val="00CB22BB"/>
    <w:rsid w:val="00CB2529"/>
    <w:rsid w:val="00CB2EEB"/>
    <w:rsid w:val="00CB2F07"/>
    <w:rsid w:val="00CB32AE"/>
    <w:rsid w:val="00CB39D8"/>
    <w:rsid w:val="00CB3BBE"/>
    <w:rsid w:val="00CB433F"/>
    <w:rsid w:val="00CB4580"/>
    <w:rsid w:val="00CB4C97"/>
    <w:rsid w:val="00CB5956"/>
    <w:rsid w:val="00CB5D73"/>
    <w:rsid w:val="00CB7B0B"/>
    <w:rsid w:val="00CC0074"/>
    <w:rsid w:val="00CC09CD"/>
    <w:rsid w:val="00CC10F6"/>
    <w:rsid w:val="00CC19C3"/>
    <w:rsid w:val="00CC2041"/>
    <w:rsid w:val="00CC25A1"/>
    <w:rsid w:val="00CC38BC"/>
    <w:rsid w:val="00CC3EEA"/>
    <w:rsid w:val="00CC58F0"/>
    <w:rsid w:val="00CC6321"/>
    <w:rsid w:val="00CC6D31"/>
    <w:rsid w:val="00CC6D4E"/>
    <w:rsid w:val="00CC7220"/>
    <w:rsid w:val="00CD0731"/>
    <w:rsid w:val="00CD0F1B"/>
    <w:rsid w:val="00CD186E"/>
    <w:rsid w:val="00CD245E"/>
    <w:rsid w:val="00CD288A"/>
    <w:rsid w:val="00CD3793"/>
    <w:rsid w:val="00CD6884"/>
    <w:rsid w:val="00CD71C6"/>
    <w:rsid w:val="00CD76E6"/>
    <w:rsid w:val="00CE03DE"/>
    <w:rsid w:val="00CE0AB8"/>
    <w:rsid w:val="00CE1231"/>
    <w:rsid w:val="00CE2928"/>
    <w:rsid w:val="00CE2A62"/>
    <w:rsid w:val="00CE33C3"/>
    <w:rsid w:val="00CE4FE7"/>
    <w:rsid w:val="00CE6914"/>
    <w:rsid w:val="00CE6D23"/>
    <w:rsid w:val="00CF12D7"/>
    <w:rsid w:val="00CF1596"/>
    <w:rsid w:val="00CF2EE0"/>
    <w:rsid w:val="00CF3682"/>
    <w:rsid w:val="00CF37D3"/>
    <w:rsid w:val="00CF4152"/>
    <w:rsid w:val="00CF4AE5"/>
    <w:rsid w:val="00CF5DD6"/>
    <w:rsid w:val="00CF64DE"/>
    <w:rsid w:val="00CF76D5"/>
    <w:rsid w:val="00D00402"/>
    <w:rsid w:val="00D0048F"/>
    <w:rsid w:val="00D01157"/>
    <w:rsid w:val="00D01380"/>
    <w:rsid w:val="00D014DA"/>
    <w:rsid w:val="00D0241F"/>
    <w:rsid w:val="00D02CFC"/>
    <w:rsid w:val="00D045CA"/>
    <w:rsid w:val="00D045E4"/>
    <w:rsid w:val="00D047F6"/>
    <w:rsid w:val="00D055EA"/>
    <w:rsid w:val="00D06A8E"/>
    <w:rsid w:val="00D07340"/>
    <w:rsid w:val="00D07492"/>
    <w:rsid w:val="00D07717"/>
    <w:rsid w:val="00D078A2"/>
    <w:rsid w:val="00D11401"/>
    <w:rsid w:val="00D11452"/>
    <w:rsid w:val="00D1147C"/>
    <w:rsid w:val="00D11C0C"/>
    <w:rsid w:val="00D1274C"/>
    <w:rsid w:val="00D13217"/>
    <w:rsid w:val="00D147CE"/>
    <w:rsid w:val="00D1589C"/>
    <w:rsid w:val="00D16B1B"/>
    <w:rsid w:val="00D17E0C"/>
    <w:rsid w:val="00D20EC4"/>
    <w:rsid w:val="00D21FED"/>
    <w:rsid w:val="00D22906"/>
    <w:rsid w:val="00D22A4C"/>
    <w:rsid w:val="00D23CC5"/>
    <w:rsid w:val="00D27342"/>
    <w:rsid w:val="00D27827"/>
    <w:rsid w:val="00D27F97"/>
    <w:rsid w:val="00D3037A"/>
    <w:rsid w:val="00D30947"/>
    <w:rsid w:val="00D30F27"/>
    <w:rsid w:val="00D313A8"/>
    <w:rsid w:val="00D314D6"/>
    <w:rsid w:val="00D31BAA"/>
    <w:rsid w:val="00D327E2"/>
    <w:rsid w:val="00D32ECD"/>
    <w:rsid w:val="00D333C9"/>
    <w:rsid w:val="00D33CEB"/>
    <w:rsid w:val="00D36027"/>
    <w:rsid w:val="00D36B5B"/>
    <w:rsid w:val="00D36E4A"/>
    <w:rsid w:val="00D3758D"/>
    <w:rsid w:val="00D4180D"/>
    <w:rsid w:val="00D41B95"/>
    <w:rsid w:val="00D42E95"/>
    <w:rsid w:val="00D43D27"/>
    <w:rsid w:val="00D451C0"/>
    <w:rsid w:val="00D454AF"/>
    <w:rsid w:val="00D4577A"/>
    <w:rsid w:val="00D469A1"/>
    <w:rsid w:val="00D47000"/>
    <w:rsid w:val="00D47A20"/>
    <w:rsid w:val="00D50449"/>
    <w:rsid w:val="00D50C5F"/>
    <w:rsid w:val="00D50E6E"/>
    <w:rsid w:val="00D51360"/>
    <w:rsid w:val="00D516F4"/>
    <w:rsid w:val="00D5609B"/>
    <w:rsid w:val="00D56860"/>
    <w:rsid w:val="00D60125"/>
    <w:rsid w:val="00D603BF"/>
    <w:rsid w:val="00D6046F"/>
    <w:rsid w:val="00D60EBA"/>
    <w:rsid w:val="00D61AD1"/>
    <w:rsid w:val="00D622C5"/>
    <w:rsid w:val="00D64499"/>
    <w:rsid w:val="00D66792"/>
    <w:rsid w:val="00D67063"/>
    <w:rsid w:val="00D70B1F"/>
    <w:rsid w:val="00D70D1C"/>
    <w:rsid w:val="00D726FA"/>
    <w:rsid w:val="00D73395"/>
    <w:rsid w:val="00D7425A"/>
    <w:rsid w:val="00D74707"/>
    <w:rsid w:val="00D74B64"/>
    <w:rsid w:val="00D75E7E"/>
    <w:rsid w:val="00D7613C"/>
    <w:rsid w:val="00D7642E"/>
    <w:rsid w:val="00D769E0"/>
    <w:rsid w:val="00D77332"/>
    <w:rsid w:val="00D775E0"/>
    <w:rsid w:val="00D77667"/>
    <w:rsid w:val="00D778D4"/>
    <w:rsid w:val="00D80238"/>
    <w:rsid w:val="00D80C6C"/>
    <w:rsid w:val="00D82A23"/>
    <w:rsid w:val="00D82B4C"/>
    <w:rsid w:val="00D842CA"/>
    <w:rsid w:val="00D85A7E"/>
    <w:rsid w:val="00D86606"/>
    <w:rsid w:val="00D86FBF"/>
    <w:rsid w:val="00D910BD"/>
    <w:rsid w:val="00D92C7E"/>
    <w:rsid w:val="00D9312A"/>
    <w:rsid w:val="00D93A09"/>
    <w:rsid w:val="00D946A2"/>
    <w:rsid w:val="00D94BF1"/>
    <w:rsid w:val="00D97B9E"/>
    <w:rsid w:val="00D97CFD"/>
    <w:rsid w:val="00D97FE8"/>
    <w:rsid w:val="00DA0468"/>
    <w:rsid w:val="00DA058A"/>
    <w:rsid w:val="00DA0961"/>
    <w:rsid w:val="00DA16F8"/>
    <w:rsid w:val="00DA1ED9"/>
    <w:rsid w:val="00DA2C94"/>
    <w:rsid w:val="00DA35EF"/>
    <w:rsid w:val="00DA3833"/>
    <w:rsid w:val="00DA57F8"/>
    <w:rsid w:val="00DA5D6F"/>
    <w:rsid w:val="00DA68E3"/>
    <w:rsid w:val="00DA6ED7"/>
    <w:rsid w:val="00DA79B3"/>
    <w:rsid w:val="00DB1867"/>
    <w:rsid w:val="00DB2817"/>
    <w:rsid w:val="00DB36A6"/>
    <w:rsid w:val="00DB5FC5"/>
    <w:rsid w:val="00DB6140"/>
    <w:rsid w:val="00DB6AB7"/>
    <w:rsid w:val="00DB79C6"/>
    <w:rsid w:val="00DC13D5"/>
    <w:rsid w:val="00DC2671"/>
    <w:rsid w:val="00DC28CB"/>
    <w:rsid w:val="00DC3580"/>
    <w:rsid w:val="00DC3FDA"/>
    <w:rsid w:val="00DC4130"/>
    <w:rsid w:val="00DC4E62"/>
    <w:rsid w:val="00DC4E7A"/>
    <w:rsid w:val="00DC5056"/>
    <w:rsid w:val="00DC6252"/>
    <w:rsid w:val="00DC79C2"/>
    <w:rsid w:val="00DC7AB6"/>
    <w:rsid w:val="00DC7C3D"/>
    <w:rsid w:val="00DD0429"/>
    <w:rsid w:val="00DD0CD0"/>
    <w:rsid w:val="00DD109E"/>
    <w:rsid w:val="00DD131D"/>
    <w:rsid w:val="00DD1B66"/>
    <w:rsid w:val="00DD2011"/>
    <w:rsid w:val="00DD646A"/>
    <w:rsid w:val="00DD709A"/>
    <w:rsid w:val="00DD71AD"/>
    <w:rsid w:val="00DD784D"/>
    <w:rsid w:val="00DE0836"/>
    <w:rsid w:val="00DE173C"/>
    <w:rsid w:val="00DE1C7F"/>
    <w:rsid w:val="00DE25C4"/>
    <w:rsid w:val="00DE30E4"/>
    <w:rsid w:val="00DE30FE"/>
    <w:rsid w:val="00DE31B4"/>
    <w:rsid w:val="00DE4115"/>
    <w:rsid w:val="00DE42DD"/>
    <w:rsid w:val="00DE4B1D"/>
    <w:rsid w:val="00DE582D"/>
    <w:rsid w:val="00DE6A7F"/>
    <w:rsid w:val="00DF1D6C"/>
    <w:rsid w:val="00DF26DF"/>
    <w:rsid w:val="00DF3362"/>
    <w:rsid w:val="00DF3446"/>
    <w:rsid w:val="00DF4C2B"/>
    <w:rsid w:val="00DF519F"/>
    <w:rsid w:val="00DF5927"/>
    <w:rsid w:val="00E00ED2"/>
    <w:rsid w:val="00E03039"/>
    <w:rsid w:val="00E033B3"/>
    <w:rsid w:val="00E033B9"/>
    <w:rsid w:val="00E0376F"/>
    <w:rsid w:val="00E038AE"/>
    <w:rsid w:val="00E03FF1"/>
    <w:rsid w:val="00E04D7C"/>
    <w:rsid w:val="00E04FD8"/>
    <w:rsid w:val="00E05140"/>
    <w:rsid w:val="00E063E2"/>
    <w:rsid w:val="00E06651"/>
    <w:rsid w:val="00E0727A"/>
    <w:rsid w:val="00E07E73"/>
    <w:rsid w:val="00E1023E"/>
    <w:rsid w:val="00E1054A"/>
    <w:rsid w:val="00E10C40"/>
    <w:rsid w:val="00E10E26"/>
    <w:rsid w:val="00E12AB6"/>
    <w:rsid w:val="00E12DD7"/>
    <w:rsid w:val="00E13085"/>
    <w:rsid w:val="00E134AE"/>
    <w:rsid w:val="00E1401C"/>
    <w:rsid w:val="00E14924"/>
    <w:rsid w:val="00E15238"/>
    <w:rsid w:val="00E178C2"/>
    <w:rsid w:val="00E17F2E"/>
    <w:rsid w:val="00E2062A"/>
    <w:rsid w:val="00E21006"/>
    <w:rsid w:val="00E21957"/>
    <w:rsid w:val="00E21FFE"/>
    <w:rsid w:val="00E22A58"/>
    <w:rsid w:val="00E22CEF"/>
    <w:rsid w:val="00E22D7B"/>
    <w:rsid w:val="00E2442B"/>
    <w:rsid w:val="00E24C45"/>
    <w:rsid w:val="00E24D21"/>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25C"/>
    <w:rsid w:val="00E403BB"/>
    <w:rsid w:val="00E4186B"/>
    <w:rsid w:val="00E42575"/>
    <w:rsid w:val="00E42A38"/>
    <w:rsid w:val="00E42BDB"/>
    <w:rsid w:val="00E43497"/>
    <w:rsid w:val="00E436F4"/>
    <w:rsid w:val="00E43744"/>
    <w:rsid w:val="00E43776"/>
    <w:rsid w:val="00E441C8"/>
    <w:rsid w:val="00E45BD4"/>
    <w:rsid w:val="00E45F48"/>
    <w:rsid w:val="00E462DB"/>
    <w:rsid w:val="00E46896"/>
    <w:rsid w:val="00E46C1D"/>
    <w:rsid w:val="00E46DF1"/>
    <w:rsid w:val="00E47D0F"/>
    <w:rsid w:val="00E510D6"/>
    <w:rsid w:val="00E512B7"/>
    <w:rsid w:val="00E51C98"/>
    <w:rsid w:val="00E5232E"/>
    <w:rsid w:val="00E52C23"/>
    <w:rsid w:val="00E52FF5"/>
    <w:rsid w:val="00E54261"/>
    <w:rsid w:val="00E54451"/>
    <w:rsid w:val="00E549CD"/>
    <w:rsid w:val="00E56996"/>
    <w:rsid w:val="00E56AA9"/>
    <w:rsid w:val="00E57BB8"/>
    <w:rsid w:val="00E602E2"/>
    <w:rsid w:val="00E60354"/>
    <w:rsid w:val="00E613A5"/>
    <w:rsid w:val="00E62DE6"/>
    <w:rsid w:val="00E6303F"/>
    <w:rsid w:val="00E63C6A"/>
    <w:rsid w:val="00E70E4E"/>
    <w:rsid w:val="00E72709"/>
    <w:rsid w:val="00E7470F"/>
    <w:rsid w:val="00E749B6"/>
    <w:rsid w:val="00E74EBE"/>
    <w:rsid w:val="00E75753"/>
    <w:rsid w:val="00E76896"/>
    <w:rsid w:val="00E81BE9"/>
    <w:rsid w:val="00E81F4C"/>
    <w:rsid w:val="00E8205C"/>
    <w:rsid w:val="00E83102"/>
    <w:rsid w:val="00E8436F"/>
    <w:rsid w:val="00E845F6"/>
    <w:rsid w:val="00E85BF5"/>
    <w:rsid w:val="00E85CB5"/>
    <w:rsid w:val="00E85E9C"/>
    <w:rsid w:val="00E86F68"/>
    <w:rsid w:val="00E86FBC"/>
    <w:rsid w:val="00E87098"/>
    <w:rsid w:val="00E8768C"/>
    <w:rsid w:val="00E90B25"/>
    <w:rsid w:val="00E913AA"/>
    <w:rsid w:val="00E927B2"/>
    <w:rsid w:val="00E931C5"/>
    <w:rsid w:val="00E94D2B"/>
    <w:rsid w:val="00E959C8"/>
    <w:rsid w:val="00E96C05"/>
    <w:rsid w:val="00E97255"/>
    <w:rsid w:val="00E97396"/>
    <w:rsid w:val="00EA073F"/>
    <w:rsid w:val="00EA17FC"/>
    <w:rsid w:val="00EA1948"/>
    <w:rsid w:val="00EA23C3"/>
    <w:rsid w:val="00EA26FF"/>
    <w:rsid w:val="00EA287E"/>
    <w:rsid w:val="00EA2979"/>
    <w:rsid w:val="00EA31A8"/>
    <w:rsid w:val="00EA4255"/>
    <w:rsid w:val="00EA430C"/>
    <w:rsid w:val="00EA4DED"/>
    <w:rsid w:val="00EA596E"/>
    <w:rsid w:val="00EA6770"/>
    <w:rsid w:val="00EA77C5"/>
    <w:rsid w:val="00EA79AF"/>
    <w:rsid w:val="00EA7FBF"/>
    <w:rsid w:val="00EB1247"/>
    <w:rsid w:val="00EB15DC"/>
    <w:rsid w:val="00EB191B"/>
    <w:rsid w:val="00EB2A0F"/>
    <w:rsid w:val="00EB31B4"/>
    <w:rsid w:val="00EB5843"/>
    <w:rsid w:val="00EB636D"/>
    <w:rsid w:val="00EB6EBE"/>
    <w:rsid w:val="00EB76F4"/>
    <w:rsid w:val="00EC018E"/>
    <w:rsid w:val="00EC1255"/>
    <w:rsid w:val="00EC20C2"/>
    <w:rsid w:val="00EC2CB0"/>
    <w:rsid w:val="00EC3DF1"/>
    <w:rsid w:val="00EC4047"/>
    <w:rsid w:val="00EC4328"/>
    <w:rsid w:val="00EC4ECD"/>
    <w:rsid w:val="00EC563A"/>
    <w:rsid w:val="00EC588F"/>
    <w:rsid w:val="00EC72A4"/>
    <w:rsid w:val="00ED1083"/>
    <w:rsid w:val="00ED154D"/>
    <w:rsid w:val="00ED2B3F"/>
    <w:rsid w:val="00ED2D89"/>
    <w:rsid w:val="00ED37E5"/>
    <w:rsid w:val="00ED5088"/>
    <w:rsid w:val="00ED714C"/>
    <w:rsid w:val="00EE00C9"/>
    <w:rsid w:val="00EE06C8"/>
    <w:rsid w:val="00EE09F1"/>
    <w:rsid w:val="00EE1450"/>
    <w:rsid w:val="00EE4532"/>
    <w:rsid w:val="00EE7E47"/>
    <w:rsid w:val="00EF146A"/>
    <w:rsid w:val="00EF2BF2"/>
    <w:rsid w:val="00EF2C43"/>
    <w:rsid w:val="00EF33F6"/>
    <w:rsid w:val="00EF55B4"/>
    <w:rsid w:val="00EF5ADD"/>
    <w:rsid w:val="00EF69F1"/>
    <w:rsid w:val="00EF6AEA"/>
    <w:rsid w:val="00EF7051"/>
    <w:rsid w:val="00EF7063"/>
    <w:rsid w:val="00F0025A"/>
    <w:rsid w:val="00F002C1"/>
    <w:rsid w:val="00F002E5"/>
    <w:rsid w:val="00F042FD"/>
    <w:rsid w:val="00F046A1"/>
    <w:rsid w:val="00F04891"/>
    <w:rsid w:val="00F07892"/>
    <w:rsid w:val="00F07CC0"/>
    <w:rsid w:val="00F10000"/>
    <w:rsid w:val="00F102AB"/>
    <w:rsid w:val="00F10309"/>
    <w:rsid w:val="00F10591"/>
    <w:rsid w:val="00F12409"/>
    <w:rsid w:val="00F13500"/>
    <w:rsid w:val="00F1357E"/>
    <w:rsid w:val="00F13DC6"/>
    <w:rsid w:val="00F16397"/>
    <w:rsid w:val="00F16E2D"/>
    <w:rsid w:val="00F1793F"/>
    <w:rsid w:val="00F20955"/>
    <w:rsid w:val="00F20C46"/>
    <w:rsid w:val="00F210C8"/>
    <w:rsid w:val="00F22657"/>
    <w:rsid w:val="00F23814"/>
    <w:rsid w:val="00F247E4"/>
    <w:rsid w:val="00F24E95"/>
    <w:rsid w:val="00F2533C"/>
    <w:rsid w:val="00F269E9"/>
    <w:rsid w:val="00F27F64"/>
    <w:rsid w:val="00F303FE"/>
    <w:rsid w:val="00F33325"/>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3259"/>
    <w:rsid w:val="00F43409"/>
    <w:rsid w:val="00F4388E"/>
    <w:rsid w:val="00F439C5"/>
    <w:rsid w:val="00F44D7D"/>
    <w:rsid w:val="00F45694"/>
    <w:rsid w:val="00F45827"/>
    <w:rsid w:val="00F473E3"/>
    <w:rsid w:val="00F51B4B"/>
    <w:rsid w:val="00F52896"/>
    <w:rsid w:val="00F52CF6"/>
    <w:rsid w:val="00F53A3C"/>
    <w:rsid w:val="00F53A89"/>
    <w:rsid w:val="00F5416C"/>
    <w:rsid w:val="00F5608B"/>
    <w:rsid w:val="00F56C99"/>
    <w:rsid w:val="00F5709C"/>
    <w:rsid w:val="00F57889"/>
    <w:rsid w:val="00F57B32"/>
    <w:rsid w:val="00F57D4E"/>
    <w:rsid w:val="00F60810"/>
    <w:rsid w:val="00F60CEE"/>
    <w:rsid w:val="00F63061"/>
    <w:rsid w:val="00F6487A"/>
    <w:rsid w:val="00F64ADD"/>
    <w:rsid w:val="00F64AFB"/>
    <w:rsid w:val="00F66BBB"/>
    <w:rsid w:val="00F67A86"/>
    <w:rsid w:val="00F70E79"/>
    <w:rsid w:val="00F7118A"/>
    <w:rsid w:val="00F7121E"/>
    <w:rsid w:val="00F71E13"/>
    <w:rsid w:val="00F729AE"/>
    <w:rsid w:val="00F763FE"/>
    <w:rsid w:val="00F76BFD"/>
    <w:rsid w:val="00F76EE1"/>
    <w:rsid w:val="00F775A1"/>
    <w:rsid w:val="00F81DDA"/>
    <w:rsid w:val="00F82F4F"/>
    <w:rsid w:val="00F85290"/>
    <w:rsid w:val="00F86A68"/>
    <w:rsid w:val="00F8722C"/>
    <w:rsid w:val="00F874F4"/>
    <w:rsid w:val="00F904FD"/>
    <w:rsid w:val="00F90EEC"/>
    <w:rsid w:val="00F91133"/>
    <w:rsid w:val="00F91237"/>
    <w:rsid w:val="00F91B86"/>
    <w:rsid w:val="00F94670"/>
    <w:rsid w:val="00F949DE"/>
    <w:rsid w:val="00F95A13"/>
    <w:rsid w:val="00F965C2"/>
    <w:rsid w:val="00F975B8"/>
    <w:rsid w:val="00FA03C4"/>
    <w:rsid w:val="00FA04E1"/>
    <w:rsid w:val="00FA0DA2"/>
    <w:rsid w:val="00FA13BC"/>
    <w:rsid w:val="00FA17A2"/>
    <w:rsid w:val="00FA2A09"/>
    <w:rsid w:val="00FA3C35"/>
    <w:rsid w:val="00FA3C82"/>
    <w:rsid w:val="00FA565D"/>
    <w:rsid w:val="00FA63EE"/>
    <w:rsid w:val="00FA70F5"/>
    <w:rsid w:val="00FB152B"/>
    <w:rsid w:val="00FB1670"/>
    <w:rsid w:val="00FB1B23"/>
    <w:rsid w:val="00FB3243"/>
    <w:rsid w:val="00FB36DB"/>
    <w:rsid w:val="00FB3EE0"/>
    <w:rsid w:val="00FB41D9"/>
    <w:rsid w:val="00FB4B4C"/>
    <w:rsid w:val="00FB54C1"/>
    <w:rsid w:val="00FB54FD"/>
    <w:rsid w:val="00FB58C3"/>
    <w:rsid w:val="00FB6400"/>
    <w:rsid w:val="00FB670B"/>
    <w:rsid w:val="00FC0A42"/>
    <w:rsid w:val="00FC12F6"/>
    <w:rsid w:val="00FC158B"/>
    <w:rsid w:val="00FC1961"/>
    <w:rsid w:val="00FC267C"/>
    <w:rsid w:val="00FC2FB2"/>
    <w:rsid w:val="00FC30C2"/>
    <w:rsid w:val="00FC3DC3"/>
    <w:rsid w:val="00FC44F5"/>
    <w:rsid w:val="00FC4FD6"/>
    <w:rsid w:val="00FC62D3"/>
    <w:rsid w:val="00FC6386"/>
    <w:rsid w:val="00FC6BBC"/>
    <w:rsid w:val="00FC6E6B"/>
    <w:rsid w:val="00FD0344"/>
    <w:rsid w:val="00FD03A8"/>
    <w:rsid w:val="00FD0C10"/>
    <w:rsid w:val="00FD0D84"/>
    <w:rsid w:val="00FD2241"/>
    <w:rsid w:val="00FD24A8"/>
    <w:rsid w:val="00FD3862"/>
    <w:rsid w:val="00FD53DE"/>
    <w:rsid w:val="00FD5459"/>
    <w:rsid w:val="00FD583C"/>
    <w:rsid w:val="00FD6A1E"/>
    <w:rsid w:val="00FD6BCF"/>
    <w:rsid w:val="00FD6DFE"/>
    <w:rsid w:val="00FD7433"/>
    <w:rsid w:val="00FE25E3"/>
    <w:rsid w:val="00FE2D3F"/>
    <w:rsid w:val="00FE2DC8"/>
    <w:rsid w:val="00FE3EAB"/>
    <w:rsid w:val="00FE4167"/>
    <w:rsid w:val="00FE4AFC"/>
    <w:rsid w:val="00FE5384"/>
    <w:rsid w:val="00FE62CC"/>
    <w:rsid w:val="00FE7AD3"/>
    <w:rsid w:val="00FF097F"/>
    <w:rsid w:val="00FF2D6E"/>
    <w:rsid w:val="00FF3105"/>
    <w:rsid w:val="00FF35A9"/>
    <w:rsid w:val="00FF36E0"/>
    <w:rsid w:val="00FF41BD"/>
    <w:rsid w:val="00FF41F9"/>
    <w:rsid w:val="00FF5AB3"/>
    <w:rsid w:val="00FF6AE7"/>
    <w:rsid w:val="00FF6E3F"/>
    <w:rsid w:val="00FF7067"/>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75641"/>
  <w15:docId w15:val="{A069D446-94B7-40CE-B2AE-8663D87E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8CC"/>
    <w:pPr>
      <w:widowControl w:val="0"/>
      <w:jc w:val="both"/>
    </w:pPr>
    <w:rPr>
      <w:kern w:val="2"/>
      <w:sz w:val="21"/>
      <w:szCs w:val="24"/>
      <w:lang w:eastAsia="zh-CN"/>
    </w:rPr>
  </w:style>
  <w:style w:type="paragraph" w:styleId="Heading1">
    <w:name w:val="heading 1"/>
    <w:basedOn w:val="Normal"/>
    <w:next w:val="Normal"/>
    <w:qFormat/>
    <w:rsid w:val="002168E5"/>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2168E5"/>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next w:val="Normal"/>
    <w:qFormat/>
    <w:rsid w:val="002168E5"/>
    <w:pPr>
      <w:keepNext/>
      <w:keepLines/>
      <w:spacing w:before="260" w:after="260" w:line="416" w:lineRule="auto"/>
      <w:outlineLvl w:val="2"/>
    </w:pPr>
    <w:rPr>
      <w:b/>
      <w:bCs/>
      <w:sz w:val="32"/>
      <w:szCs w:val="32"/>
    </w:rPr>
  </w:style>
  <w:style w:type="paragraph" w:styleId="Heading4">
    <w:name w:val="heading 4"/>
    <w:basedOn w:val="Normal"/>
    <w:next w:val="Normal"/>
    <w:qFormat/>
    <w:rsid w:val="002168E5"/>
    <w:pPr>
      <w:keepNext/>
      <w:keepLines/>
      <w:spacing w:before="280" w:after="290" w:line="376" w:lineRule="auto"/>
      <w:outlineLvl w:val="3"/>
    </w:pPr>
    <w:rPr>
      <w:rFonts w:ascii="Arial" w:eastAsia="SimHei"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rPr>
      <w:rFonts w:ascii="Arial" w:eastAsia="SimHei" w:hAnsi="Arial" w:cs="Arial"/>
      <w:sz w:val="20"/>
      <w:szCs w:val="20"/>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2"/>
      </w:numPr>
    </w:pPr>
    <w:rPr>
      <w:rFonts w:eastAsia="Times New Roman"/>
      <w:sz w:val="32"/>
    </w:rPr>
  </w:style>
  <w:style w:type="paragraph" w:customStyle="1" w:styleId="WRHeading11">
    <w:name w:val="WR_Heading_1.1"/>
    <w:basedOn w:val="Heading2"/>
    <w:next w:val="Normal"/>
    <w:rsid w:val="002168E5"/>
    <w:pPr>
      <w:numPr>
        <w:ilvl w:val="1"/>
        <w:numId w:val="2"/>
      </w:numPr>
    </w:pPr>
    <w:rPr>
      <w:rFonts w:eastAsia="Times New Roman"/>
      <w:sz w:val="30"/>
    </w:rPr>
  </w:style>
  <w:style w:type="paragraph" w:customStyle="1" w:styleId="WRHeading111">
    <w:name w:val="WR_Heading_1.1.1"/>
    <w:basedOn w:val="Heading3"/>
    <w:next w:val="Normal"/>
    <w:rsid w:val="002168E5"/>
    <w:pPr>
      <w:numPr>
        <w:ilvl w:val="2"/>
        <w:numId w:val="2"/>
      </w:numPr>
    </w:pPr>
    <w:rPr>
      <w:rFonts w:eastAsia="Times New Roman"/>
      <w:sz w:val="28"/>
    </w:rPr>
  </w:style>
  <w:style w:type="paragraph" w:customStyle="1" w:styleId="WRHeading1111">
    <w:name w:val="WR_Heading_1.1.1.1"/>
    <w:basedOn w:val="Heading4"/>
    <w:rsid w:val="002168E5"/>
    <w:pPr>
      <w:numPr>
        <w:ilvl w:val="3"/>
        <w:numId w:val="2"/>
      </w:numPr>
    </w:pPr>
    <w:rPr>
      <w:rFonts w:eastAsia="Times New Roman"/>
      <w:sz w:val="26"/>
    </w:rPr>
  </w:style>
  <w:style w:type="paragraph" w:customStyle="1" w:styleId="WRText">
    <w:name w:val="WR_Text"/>
    <w:basedOn w:val="Normal"/>
    <w:rsid w:val="002168E5"/>
    <w:rPr>
      <w:rFonts w:eastAsia="Times New Roman"/>
    </w:rPr>
  </w:style>
  <w:style w:type="paragraph" w:customStyle="1" w:styleId="WRTitle">
    <w:name w:val="WR_Title"/>
    <w:basedOn w:val="Title"/>
    <w:rsid w:val="002168E5"/>
    <w:rPr>
      <w:rFonts w:eastAsia="Times New Roman"/>
    </w:rPr>
  </w:style>
  <w:style w:type="paragraph" w:styleId="Title">
    <w:name w:val="Title"/>
    <w:basedOn w:val="Normal"/>
    <w:qFormat/>
    <w:rsid w:val="002168E5"/>
    <w:pPr>
      <w:spacing w:before="240" w:after="60"/>
      <w:jc w:val="center"/>
      <w:outlineLvl w:val="0"/>
    </w:pPr>
    <w:rPr>
      <w:rFonts w:ascii="Arial" w:hAnsi="Arial" w:cs="Arial"/>
      <w:b/>
      <w:bCs/>
      <w:sz w:val="32"/>
      <w:szCs w:val="32"/>
    </w:rPr>
  </w:style>
  <w:style w:type="paragraph" w:styleId="DocumentMap">
    <w:name w:val="Document Map"/>
    <w:basedOn w:val="Normal"/>
    <w:semiHidden/>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170AF"/>
    <w:pPr>
      <w:widowControl/>
      <w:ind w:firstLine="270"/>
    </w:pPr>
    <w:rPr>
      <w:kern w:val="0"/>
      <w:sz w:val="20"/>
      <w:szCs w:val="20"/>
      <w:lang w:eastAsia="en-US"/>
    </w:rPr>
  </w:style>
  <w:style w:type="paragraph" w:styleId="FootnoteText">
    <w:name w:val="footnote text"/>
    <w:basedOn w:val="Normal"/>
    <w:semiHidden/>
    <w:rsid w:val="009F4BBA"/>
    <w:rPr>
      <w:sz w:val="20"/>
      <w:szCs w:val="20"/>
    </w:rPr>
  </w:style>
  <w:style w:type="character" w:styleId="FootnoteReference">
    <w:name w:val="footnote reference"/>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rsid w:val="00F60CEE"/>
  </w:style>
  <w:style w:type="paragraph" w:styleId="Header">
    <w:name w:val="header"/>
    <w:basedOn w:val="Normal"/>
    <w:rsid w:val="00CB2EEB"/>
    <w:pPr>
      <w:tabs>
        <w:tab w:val="center" w:pos="4320"/>
        <w:tab w:val="right" w:pos="8640"/>
      </w:tabs>
    </w:pPr>
  </w:style>
  <w:style w:type="paragraph" w:styleId="Footer">
    <w:name w:val="footer"/>
    <w:basedOn w:val="Normal"/>
    <w:link w:val="FooterChar"/>
    <w:uiPriority w:val="99"/>
    <w:rsid w:val="00CB2EEB"/>
    <w:pPr>
      <w:tabs>
        <w:tab w:val="center" w:pos="4320"/>
        <w:tab w:val="right" w:pos="8640"/>
      </w:tabs>
    </w:pPr>
    <w:rPr>
      <w:lang w:val="x-none" w:eastAsia="x-none"/>
    </w:rPr>
  </w:style>
  <w:style w:type="paragraph" w:styleId="TOC1">
    <w:name w:val="toc 1"/>
    <w:basedOn w:val="Normal"/>
    <w:next w:val="Normal"/>
    <w:autoRedefine/>
    <w:uiPriority w:val="39"/>
    <w:rsid w:val="009D2AE7"/>
    <w:pPr>
      <w:tabs>
        <w:tab w:val="left" w:pos="420"/>
        <w:tab w:val="right" w:leader="dot" w:pos="9016"/>
      </w:tabs>
    </w:pPr>
  </w:style>
  <w:style w:type="paragraph" w:styleId="TOC2">
    <w:name w:val="toc 2"/>
    <w:basedOn w:val="Normal"/>
    <w:next w:val="Normal"/>
    <w:autoRedefine/>
    <w:uiPriority w:val="39"/>
    <w:rsid w:val="00C52C25"/>
    <w:pPr>
      <w:tabs>
        <w:tab w:val="left" w:pos="880"/>
        <w:tab w:val="right" w:leader="dot" w:pos="9016"/>
      </w:tabs>
      <w:ind w:left="210"/>
    </w:pPr>
  </w:style>
  <w:style w:type="paragraph" w:styleId="TOC3">
    <w:name w:val="toc 3"/>
    <w:basedOn w:val="Normal"/>
    <w:next w:val="Normal"/>
    <w:autoRedefine/>
    <w:uiPriority w:val="39"/>
    <w:rsid w:val="00460FD6"/>
    <w:pPr>
      <w:ind w:left="420"/>
    </w:pPr>
  </w:style>
  <w:style w:type="paragraph" w:styleId="TableofFigures">
    <w:name w:val="table of figures"/>
    <w:basedOn w:val="Normal"/>
    <w:next w:val="Normal"/>
    <w:semiHidden/>
    <w:rsid w:val="00795D80"/>
  </w:style>
  <w:style w:type="paragraph" w:styleId="PlainText">
    <w:name w:val="Plain Text"/>
    <w:basedOn w:val="Normal"/>
    <w:rsid w:val="004F1C51"/>
    <w:pPr>
      <w:widowControl/>
      <w:jc w:val="left"/>
    </w:pPr>
    <w:rPr>
      <w:rFonts w:ascii="Courier New" w:hAnsi="Courier New" w:cs="Courier New"/>
      <w:kern w:val="0"/>
      <w:sz w:val="20"/>
      <w:szCs w:val="20"/>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rPr>
      <w:sz w:val="20"/>
      <w:szCs w:val="20"/>
      <w:lang w:val="x-none"/>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rsid w:val="00F43259"/>
    <w:rPr>
      <w:rFonts w:ascii="Tahoma" w:hAnsi="Tahoma"/>
      <w:sz w:val="16"/>
      <w:szCs w:val="16"/>
      <w:lang w:val="x-none"/>
    </w:rPr>
  </w:style>
  <w:style w:type="character" w:customStyle="1" w:styleId="BalloonTextChar">
    <w:name w:val="Balloon Text Char"/>
    <w:link w:val="BalloonText"/>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pPr>
      <w:widowControl/>
      <w:jc w:val="left"/>
    </w:pPr>
    <w:rPr>
      <w:rFonts w:ascii="Arial" w:hAnsi="Arial"/>
      <w:color w:val="008000"/>
      <w:kern w:val="0"/>
      <w:sz w:val="24"/>
      <w:lang w:val="en-GB" w:eastAsia="en-US"/>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widowControl/>
      <w:jc w:val="center"/>
    </w:pPr>
    <w:rPr>
      <w:rFonts w:ascii="Arial" w:hAnsi="Arial"/>
      <w:b/>
      <w:sz w:val="32"/>
      <w:szCs w:val="20"/>
      <w:lang w:val="en-GB" w:eastAsia="en-US"/>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widowControl/>
      <w:spacing w:line="360" w:lineRule="auto"/>
      <w:jc w:val="left"/>
    </w:pPr>
    <w:rPr>
      <w:rFonts w:ascii="Arial" w:eastAsia="Times New Roman" w:hAnsi="Arial"/>
      <w:b/>
      <w:kern w:val="0"/>
      <w:sz w:val="24"/>
      <w:lang w:val="en-GB" w:eastAsia="en-US"/>
    </w:rPr>
  </w:style>
  <w:style w:type="character" w:styleId="HTMLCite">
    <w:name w:val="HTML Cite"/>
    <w:rsid w:val="00761359"/>
    <w:rPr>
      <w:i/>
      <w:iCs/>
    </w:rPr>
  </w:style>
  <w:style w:type="paragraph" w:styleId="NormalWeb">
    <w:name w:val="Normal (Web)"/>
    <w:basedOn w:val="Normal"/>
    <w:uiPriority w:val="99"/>
    <w:unhideWhenUsed/>
    <w:rsid w:val="005901B0"/>
    <w:pPr>
      <w:widowControl/>
      <w:spacing w:before="100" w:beforeAutospacing="1" w:after="100" w:afterAutospacing="1"/>
      <w:jc w:val="left"/>
    </w:pPr>
    <w:rPr>
      <w:rFonts w:ascii="SimSun" w:hAnsi="SimSun" w:cs="SimSun"/>
      <w:kern w:val="0"/>
      <w:sz w:val="24"/>
    </w:rPr>
  </w:style>
  <w:style w:type="paragraph" w:customStyle="1" w:styleId="LightGrid-Accent31">
    <w:name w:val="Light Grid - Accent 31"/>
    <w:basedOn w:val="Normal"/>
    <w:uiPriority w:val="34"/>
    <w:qFormat/>
    <w:rsid w:val="00D00402"/>
    <w:pPr>
      <w:ind w:firstLineChars="200" w:firstLine="420"/>
    </w:pPr>
  </w:style>
  <w:style w:type="paragraph" w:styleId="HTMLPreformatted">
    <w:name w:val="HTML Preformatted"/>
    <w:basedOn w:val="Normal"/>
    <w:link w:val="HTMLPreformattedChar"/>
    <w:uiPriority w:val="99"/>
    <w:unhideWhenUsed/>
    <w:rsid w:val="002829AA"/>
    <w:pPr>
      <w:widowControl/>
      <w:jc w:val="left"/>
    </w:pPr>
    <w:rPr>
      <w:rFonts w:ascii="Courier New" w:hAnsi="Courier New"/>
      <w:kern w:val="0"/>
      <w:sz w:val="20"/>
      <w:szCs w:val="20"/>
      <w:lang w:val="x-none" w:eastAsia="en-US"/>
    </w:rPr>
  </w:style>
  <w:style w:type="character" w:customStyle="1" w:styleId="HTMLPreformattedChar">
    <w:name w:val="HTML Preformatted Char"/>
    <w:link w:val="HTMLPreformatted"/>
    <w:uiPriority w:val="99"/>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ind w:left="720"/>
      <w:contextualSpacing/>
    </w:p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after="120" w:line="240" w:lineRule="auto"/>
    </w:pPr>
    <w:rPr>
      <w:rFonts w:ascii="Arial" w:eastAsia="Times New Roman" w:hAnsi="Arial"/>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 w:type="character" w:customStyle="1" w:styleId="UnresolvedMention4">
    <w:name w:val="Unresolved Mention4"/>
    <w:basedOn w:val="DefaultParagraphFont"/>
    <w:uiPriority w:val="99"/>
    <w:semiHidden/>
    <w:unhideWhenUsed/>
    <w:rsid w:val="00FB3EE0"/>
    <w:rPr>
      <w:color w:val="605E5C"/>
      <w:shd w:val="clear" w:color="auto" w:fill="E1DFDD"/>
    </w:rPr>
  </w:style>
  <w:style w:type="character" w:styleId="UnresolvedMention">
    <w:name w:val="Unresolved Mention"/>
    <w:basedOn w:val="DefaultParagraphFont"/>
    <w:uiPriority w:val="99"/>
    <w:semiHidden/>
    <w:unhideWhenUsed/>
    <w:rsid w:val="00ED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26052943">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215552065">
      <w:bodyDiv w:val="1"/>
      <w:marLeft w:val="0"/>
      <w:marRight w:val="0"/>
      <w:marTop w:val="0"/>
      <w:marBottom w:val="0"/>
      <w:divBdr>
        <w:top w:val="none" w:sz="0" w:space="0" w:color="auto"/>
        <w:left w:val="none" w:sz="0" w:space="0" w:color="auto"/>
        <w:bottom w:val="none" w:sz="0" w:space="0" w:color="auto"/>
        <w:right w:val="none" w:sz="0" w:space="0" w:color="auto"/>
      </w:divBdr>
      <w:divsChild>
        <w:div w:id="1732269542">
          <w:marLeft w:val="0"/>
          <w:marRight w:val="0"/>
          <w:marTop w:val="0"/>
          <w:marBottom w:val="0"/>
          <w:divBdr>
            <w:top w:val="none" w:sz="0" w:space="0" w:color="auto"/>
            <w:left w:val="none" w:sz="0" w:space="0" w:color="auto"/>
            <w:bottom w:val="none" w:sz="0" w:space="0" w:color="auto"/>
            <w:right w:val="none" w:sz="0" w:space="0" w:color="auto"/>
          </w:divBdr>
          <w:divsChild>
            <w:div w:id="7877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5592">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383411142">
      <w:bodyDiv w:val="1"/>
      <w:marLeft w:val="0"/>
      <w:marRight w:val="0"/>
      <w:marTop w:val="0"/>
      <w:marBottom w:val="0"/>
      <w:divBdr>
        <w:top w:val="none" w:sz="0" w:space="0" w:color="auto"/>
        <w:left w:val="none" w:sz="0" w:space="0" w:color="auto"/>
        <w:bottom w:val="none" w:sz="0" w:space="0" w:color="auto"/>
        <w:right w:val="none" w:sz="0" w:space="0" w:color="auto"/>
      </w:divBdr>
    </w:div>
    <w:div w:id="415439493">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767582142">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959145914">
      <w:bodyDiv w:val="1"/>
      <w:marLeft w:val="0"/>
      <w:marRight w:val="0"/>
      <w:marTop w:val="0"/>
      <w:marBottom w:val="0"/>
      <w:divBdr>
        <w:top w:val="none" w:sz="0" w:space="0" w:color="auto"/>
        <w:left w:val="none" w:sz="0" w:space="0" w:color="auto"/>
        <w:bottom w:val="none" w:sz="0" w:space="0" w:color="auto"/>
        <w:right w:val="none" w:sz="0" w:space="0" w:color="auto"/>
      </w:divBdr>
    </w:div>
    <w:div w:id="1044646223">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349794014">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63763548">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55791134">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1938247061">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idn.ceos.org/" TargetMode="External"/><Relationship Id="rId3" Type="http://schemas.openxmlformats.org/officeDocument/2006/relationships/styles" Target="styles.xml"/><Relationship Id="rId21" Type="http://schemas.openxmlformats.org/officeDocument/2006/relationships/hyperlink" Target="https://www.w3.org/TR/html5/"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arthdata.nasa.gov/about/gcmd/global-change-master-directory-gcmd-keywords" TargetMode="External"/><Relationship Id="rId2" Type="http://schemas.openxmlformats.org/officeDocument/2006/relationships/numbering" Target="numbering.xml"/><Relationship Id="rId16" Type="http://schemas.openxmlformats.org/officeDocument/2006/relationships/hyperlink" Target="https://earthdata.nasa.gov/about/science-system-description/eosdis-components/common-metadata-repository" TargetMode="External"/><Relationship Id="rId20" Type="http://schemas.openxmlformats.org/officeDocument/2006/relationships/hyperlink" Target="http://tools.ietf.org/html/rfc4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dn.ceos.or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w3.org/2005/At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eo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4782-64BA-4CDB-B54B-A8A4D832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10125</Words>
  <Characters>58224</Characters>
  <Application>Microsoft Office Word</Application>
  <DocSecurity>0</DocSecurity>
  <Lines>1293</Lines>
  <Paragraphs>759</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67590</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CWCI_Client_Partner_Guide</dc:title>
  <dc:subject>CWIC Client Partner Guide(OpenSearch)</dc:subject>
  <dc:creator>Lingjun Kang(lkang3@masonlive.gmu.edu)</dc:creator>
  <cp:lastModifiedBy/>
  <cp:revision>4</cp:revision>
  <cp:lastPrinted>2021-11-26T17:44:00Z</cp:lastPrinted>
  <dcterms:created xsi:type="dcterms:W3CDTF">2021-11-26T17:44:00Z</dcterms:created>
  <dcterms:modified xsi:type="dcterms:W3CDTF">2021-11-26T17:44:00Z</dcterms:modified>
  <cp:category>CWIC Technical Document</cp:category>
</cp:coreProperties>
</file>