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06" w:rsidRPr="00C935B2" w:rsidRDefault="000D1B5B" w:rsidP="00D36D45">
      <w:pPr>
        <w:jc w:val="center"/>
        <w:rPr>
          <w:sz w:val="40"/>
          <w:szCs w:val="40"/>
          <w:lang w:val="en-US"/>
        </w:rPr>
      </w:pPr>
      <w:r w:rsidRPr="009820F2">
        <w:rPr>
          <w:sz w:val="44"/>
          <w:szCs w:val="44"/>
          <w:lang w:val="en-US"/>
        </w:rPr>
        <w:t>Evaluation</w:t>
      </w:r>
      <w:r w:rsidR="00D838BE">
        <w:rPr>
          <w:sz w:val="44"/>
          <w:szCs w:val="44"/>
          <w:lang w:val="en-US"/>
        </w:rPr>
        <w:t xml:space="preserve"> and review</w:t>
      </w:r>
      <w:r w:rsidRPr="009820F2">
        <w:rPr>
          <w:sz w:val="44"/>
          <w:szCs w:val="44"/>
          <w:lang w:val="en-US"/>
        </w:rPr>
        <w:t xml:space="preserve"> </w:t>
      </w:r>
      <w:r w:rsidR="001E05DF">
        <w:rPr>
          <w:sz w:val="44"/>
          <w:szCs w:val="44"/>
          <w:lang w:val="en-US"/>
        </w:rPr>
        <w:t>procedures</w:t>
      </w:r>
      <w:r w:rsidR="00D7716F">
        <w:rPr>
          <w:sz w:val="44"/>
          <w:szCs w:val="44"/>
          <w:lang w:val="en-US"/>
        </w:rPr>
        <w:t xml:space="preserve"> for the</w:t>
      </w:r>
      <w:r w:rsidRPr="009820F2">
        <w:rPr>
          <w:sz w:val="44"/>
          <w:szCs w:val="44"/>
          <w:lang w:val="en-US"/>
        </w:rPr>
        <w:t xml:space="preserve"> </w:t>
      </w:r>
      <w:r w:rsidR="00F571B5">
        <w:rPr>
          <w:sz w:val="40"/>
          <w:szCs w:val="40"/>
          <w:lang w:val="en-US"/>
        </w:rPr>
        <w:t>Geohazard Supersites and</w:t>
      </w:r>
      <w:r w:rsidRPr="009820F2">
        <w:rPr>
          <w:sz w:val="40"/>
          <w:szCs w:val="40"/>
          <w:lang w:val="en-US"/>
        </w:rPr>
        <w:t xml:space="preserve"> </w:t>
      </w:r>
      <w:r w:rsidR="00C76AD6">
        <w:rPr>
          <w:sz w:val="40"/>
          <w:szCs w:val="40"/>
          <w:lang w:val="en-US"/>
        </w:rPr>
        <w:t xml:space="preserve">Natural </w:t>
      </w:r>
      <w:r w:rsidRPr="009820F2">
        <w:rPr>
          <w:sz w:val="40"/>
          <w:szCs w:val="40"/>
          <w:lang w:val="en-US"/>
        </w:rPr>
        <w:t>Laboratories</w:t>
      </w:r>
      <w:r w:rsidR="00820BF3">
        <w:rPr>
          <w:sz w:val="40"/>
          <w:szCs w:val="40"/>
          <w:lang w:val="en-US"/>
        </w:rPr>
        <w:t xml:space="preserve"> initiative</w:t>
      </w:r>
    </w:p>
    <w:p w:rsidR="00924B3E" w:rsidRPr="009820F2" w:rsidRDefault="00F571B5" w:rsidP="00A55954">
      <w:pPr>
        <w:pStyle w:val="Titolo1"/>
      </w:pPr>
      <w:r>
        <w:t>Purpose</w:t>
      </w:r>
      <w:r w:rsidR="00924B3E">
        <w:t xml:space="preserve"> of this document</w:t>
      </w:r>
    </w:p>
    <w:p w:rsidR="00035154" w:rsidRDefault="00924B3E" w:rsidP="000D1B5B">
      <w:r>
        <w:t xml:space="preserve">This document describes the </w:t>
      </w:r>
      <w:r w:rsidR="00FB062D">
        <w:t xml:space="preserve">submission, </w:t>
      </w:r>
      <w:r>
        <w:t>evaluation</w:t>
      </w:r>
      <w:r w:rsidR="00FB062D">
        <w:t xml:space="preserve"> and review</w:t>
      </w:r>
      <w:r>
        <w:t xml:space="preserve"> procedure</w:t>
      </w:r>
      <w:r w:rsidR="000A7809">
        <w:t>s</w:t>
      </w:r>
      <w:r w:rsidR="00475AD1">
        <w:t xml:space="preserve"> for proposals submitted to the </w:t>
      </w:r>
      <w:r w:rsidR="00E72F16">
        <w:t>Geohazard Supersites and Natural Laboratories (</w:t>
      </w:r>
      <w:r w:rsidR="00475AD1">
        <w:t>GSNL</w:t>
      </w:r>
      <w:r w:rsidR="00E72F16">
        <w:t>)</w:t>
      </w:r>
      <w:r w:rsidR="00475AD1">
        <w:t xml:space="preserve"> initiative</w:t>
      </w:r>
      <w:r w:rsidR="00087E21">
        <w:t>.</w:t>
      </w:r>
      <w:r w:rsidR="00954BBC">
        <w:t xml:space="preserve"> </w:t>
      </w:r>
    </w:p>
    <w:p w:rsidR="003920E0" w:rsidRDefault="009C7FDE" w:rsidP="000D1B5B">
      <w:r>
        <w:t xml:space="preserve">The </w:t>
      </w:r>
      <w:r w:rsidR="004200DE">
        <w:t>Annexes contain</w:t>
      </w:r>
      <w:r>
        <w:t xml:space="preserve"> </w:t>
      </w:r>
      <w:r w:rsidR="000A7809">
        <w:t xml:space="preserve">templates to help the writing of Supersite proposals, </w:t>
      </w:r>
      <w:r>
        <w:t>forms for the review of Supers</w:t>
      </w:r>
      <w:r w:rsidR="00035154">
        <w:t>ite proposals</w:t>
      </w:r>
      <w:r w:rsidR="000A7809">
        <w:t>,</w:t>
      </w:r>
      <w:r w:rsidR="00035154">
        <w:t xml:space="preserve"> </w:t>
      </w:r>
      <w:r w:rsidR="004200DE">
        <w:t>and</w:t>
      </w:r>
      <w:r w:rsidR="00035154">
        <w:t xml:space="preserve"> </w:t>
      </w:r>
      <w:r w:rsidR="000A7809">
        <w:t xml:space="preserve">forms </w:t>
      </w:r>
      <w:r w:rsidR="00035154">
        <w:t xml:space="preserve">for the </w:t>
      </w:r>
      <w:r w:rsidR="001E05DF">
        <w:t>periodic</w:t>
      </w:r>
      <w:r w:rsidR="00035154">
        <w:t xml:space="preserve"> </w:t>
      </w:r>
      <w:r w:rsidR="004200DE">
        <w:t>reporting</w:t>
      </w:r>
      <w:r w:rsidR="00035154">
        <w:t xml:space="preserve"> of approved </w:t>
      </w:r>
      <w:r w:rsidR="001E05DF">
        <w:t xml:space="preserve"> </w:t>
      </w:r>
      <w:r w:rsidR="00035154">
        <w:t>Supersites.</w:t>
      </w:r>
      <w:r w:rsidR="000A7809">
        <w:t xml:space="preserve"> </w:t>
      </w:r>
    </w:p>
    <w:p w:rsidR="009F55C7" w:rsidRPr="009820F2" w:rsidRDefault="009F55C7" w:rsidP="00A55954">
      <w:pPr>
        <w:pStyle w:val="Titolo1"/>
      </w:pPr>
      <w:r>
        <w:t>Proposals and Submission Dates</w:t>
      </w:r>
    </w:p>
    <w:p w:rsidR="009F55C7" w:rsidRDefault="009F55C7" w:rsidP="00B30A9A">
      <w:pPr>
        <w:spacing w:after="60"/>
      </w:pPr>
      <w:r>
        <w:t xml:space="preserve">Proposals are submitted by the prospective </w:t>
      </w:r>
      <w:r w:rsidR="00313D17">
        <w:t>Supersite Coordinator (S</w:t>
      </w:r>
      <w:r>
        <w:t>C)</w:t>
      </w:r>
      <w:r w:rsidR="00B30A9A">
        <w:t xml:space="preserve">, and should </w:t>
      </w:r>
      <w:r>
        <w:t xml:space="preserve">follow the </w:t>
      </w:r>
      <w:r w:rsidR="000A7809">
        <w:t>template</w:t>
      </w:r>
      <w:r w:rsidR="00B30A9A">
        <w:t>s</w:t>
      </w:r>
      <w:r w:rsidR="000A7809">
        <w:t xml:space="preserve"> provided in </w:t>
      </w:r>
      <w:r w:rsidR="00313D17">
        <w:t>Annexes A or B</w:t>
      </w:r>
      <w:r w:rsidR="00B30A9A">
        <w:t xml:space="preserve">. </w:t>
      </w:r>
      <w:r w:rsidR="000A7809">
        <w:t xml:space="preserve">Candidate and Permanent </w:t>
      </w:r>
      <w:r>
        <w:t xml:space="preserve">Supersite </w:t>
      </w:r>
      <w:r w:rsidR="00A93AE7">
        <w:t xml:space="preserve">and Natural Laboratory </w:t>
      </w:r>
      <w:r>
        <w:t xml:space="preserve">proposals are reviewed three times each year. Proposals </w:t>
      </w:r>
      <w:r w:rsidR="0033223C">
        <w:t xml:space="preserve">should be </w:t>
      </w:r>
      <w:r>
        <w:t xml:space="preserve">received </w:t>
      </w:r>
      <w:r w:rsidR="00FF77E4">
        <w:t>by</w:t>
      </w:r>
      <w:r>
        <w:t xml:space="preserve"> 31 January, 31 May </w:t>
      </w:r>
      <w:r w:rsidR="00A93AE7">
        <w:t>or</w:t>
      </w:r>
      <w:r>
        <w:t xml:space="preserve"> 30 September.</w:t>
      </w:r>
    </w:p>
    <w:p w:rsidR="000A7809" w:rsidRDefault="000A7809" w:rsidP="000D1B5B">
      <w:r>
        <w:t>Event Supersite proposals will be reviewed at any time</w:t>
      </w:r>
      <w:r w:rsidR="00F97A37">
        <w:t xml:space="preserve">, </w:t>
      </w:r>
      <w:r w:rsidR="00C2133A">
        <w:t xml:space="preserve">as </w:t>
      </w:r>
      <w:r w:rsidR="00F97A37">
        <w:t xml:space="preserve">soon </w:t>
      </w:r>
      <w:r w:rsidR="00C2133A">
        <w:t xml:space="preserve">as possible </w:t>
      </w:r>
      <w:r w:rsidR="00F97A37">
        <w:t>after submission.</w:t>
      </w:r>
    </w:p>
    <w:p w:rsidR="000B0C8C" w:rsidRDefault="000B0C8C" w:rsidP="00A55954">
      <w:pPr>
        <w:pStyle w:val="Titolo1"/>
      </w:pPr>
      <w:r>
        <w:t xml:space="preserve">The Supersite </w:t>
      </w:r>
      <w:r w:rsidR="006F27C6">
        <w:t>Coordinator</w:t>
      </w:r>
      <w:r>
        <w:t xml:space="preserve"> </w:t>
      </w:r>
    </w:p>
    <w:p w:rsidR="00DE4FED" w:rsidRDefault="006F27C6" w:rsidP="00DE4FED">
      <w:r>
        <w:t>It is the main scope of</w:t>
      </w:r>
      <w:r w:rsidR="00577FC6">
        <w:t xml:space="preserve"> t</w:t>
      </w:r>
      <w:r w:rsidR="000B0C8C" w:rsidRPr="000B0C8C">
        <w:t xml:space="preserve">he </w:t>
      </w:r>
      <w:r w:rsidR="00DE4FED">
        <w:t xml:space="preserve">GEO Geohazard Supersites </w:t>
      </w:r>
      <w:r>
        <w:t>initiative to promote</w:t>
      </w:r>
      <w:r w:rsidR="002F0033">
        <w:t xml:space="preserve"> </w:t>
      </w:r>
      <w:r w:rsidR="001721B0">
        <w:t xml:space="preserve"> an easy and regular</w:t>
      </w:r>
      <w:r w:rsidR="00DE4FED">
        <w:t xml:space="preserve">  </w:t>
      </w:r>
      <w:r w:rsidR="001721B0">
        <w:t xml:space="preserve"> access </w:t>
      </w:r>
      <w:r w:rsidR="00DE4FED">
        <w:t xml:space="preserve">to in-situ and satellite data and the </w:t>
      </w:r>
      <w:r>
        <w:t>provision</w:t>
      </w:r>
      <w:r w:rsidR="00934869">
        <w:t xml:space="preserve"> </w:t>
      </w:r>
      <w:r w:rsidR="00DE4FED">
        <w:t xml:space="preserve"> of </w:t>
      </w:r>
      <w:r w:rsidR="00934869">
        <w:t xml:space="preserve">the </w:t>
      </w:r>
      <w:r w:rsidR="00DE4FED">
        <w:t xml:space="preserve"> scientific </w:t>
      </w:r>
      <w:r w:rsidR="00934869">
        <w:t xml:space="preserve">results </w:t>
      </w:r>
      <w:r w:rsidR="00DE4FED">
        <w:t xml:space="preserve"> </w:t>
      </w:r>
      <w:r w:rsidR="00934869">
        <w:t xml:space="preserve">to end </w:t>
      </w:r>
      <w:r w:rsidR="00DE4FED">
        <w:t>users</w:t>
      </w:r>
      <w:r w:rsidR="00934869">
        <w:t>.</w:t>
      </w:r>
      <w:r w:rsidR="00DE4FED">
        <w:t xml:space="preserve"> </w:t>
      </w:r>
      <w:r w:rsidR="000A5C5F">
        <w:t xml:space="preserve"> </w:t>
      </w:r>
      <w:r w:rsidR="00934869">
        <w:t>T</w:t>
      </w:r>
      <w:r w:rsidR="000A5C5F">
        <w:t xml:space="preserve">he Supersite partnership </w:t>
      </w:r>
      <w:r w:rsidR="006C4C9A">
        <w:t xml:space="preserve">is composed by </w:t>
      </w:r>
      <w:r>
        <w:t xml:space="preserve">data providers </w:t>
      </w:r>
      <w:r w:rsidR="009F7C4D">
        <w:t xml:space="preserve">and research institutions which </w:t>
      </w:r>
      <w:r w:rsidR="001E5A0A">
        <w:t>should</w:t>
      </w:r>
      <w:r w:rsidR="009F7C4D">
        <w:t xml:space="preserve"> </w:t>
      </w:r>
      <w:r>
        <w:t xml:space="preserve">guarantee </w:t>
      </w:r>
      <w:r w:rsidR="009F7C4D">
        <w:t>the provision of the necessary data and the relevant analysis and interpretation at the highest scientific level</w:t>
      </w:r>
      <w:r w:rsidR="004C3EDB">
        <w:t xml:space="preserve"> and within reasonable time limits</w:t>
      </w:r>
      <w:r w:rsidR="009F7C4D">
        <w:t>. Th</w:t>
      </w:r>
      <w:r w:rsidR="004C3EDB">
        <w:t>ey should also commit to</w:t>
      </w:r>
      <w:r w:rsidR="000A5C5F">
        <w:t xml:space="preserve"> support geohazard assessment and emergency response</w:t>
      </w:r>
      <w:r w:rsidR="004C3EDB">
        <w:t xml:space="preserve"> by the end-users</w:t>
      </w:r>
      <w:r w:rsidR="00C8589B">
        <w:t>.</w:t>
      </w:r>
      <w:r w:rsidR="004F2A15">
        <w:t xml:space="preserve"> </w:t>
      </w:r>
      <w:r w:rsidR="000A5C5F">
        <w:t xml:space="preserve">  </w:t>
      </w:r>
    </w:p>
    <w:p w:rsidR="00511A7D" w:rsidRDefault="00511A7D" w:rsidP="00DE4FED">
      <w:r>
        <w:t>The</w:t>
      </w:r>
      <w:r w:rsidR="004F2A15">
        <w:t xml:space="preserve"> Supersite</w:t>
      </w:r>
      <w:r w:rsidR="000A5C5F">
        <w:t xml:space="preserve"> </w:t>
      </w:r>
      <w:r w:rsidR="004C3EDB">
        <w:t>Coordinator</w:t>
      </w:r>
      <w:r w:rsidR="000B0C8C" w:rsidRPr="000B0C8C">
        <w:t xml:space="preserve"> </w:t>
      </w:r>
      <w:r>
        <w:t xml:space="preserve">is </w:t>
      </w:r>
      <w:r w:rsidR="008A2113">
        <w:t xml:space="preserve">expected  to have proven capabilities </w:t>
      </w:r>
      <w:r>
        <w:t xml:space="preserve"> to coordinate</w:t>
      </w:r>
      <w:r w:rsidR="00677754">
        <w:t xml:space="preserve"> and manage </w:t>
      </w:r>
      <w:r>
        <w:t xml:space="preserve"> </w:t>
      </w:r>
      <w:r w:rsidR="00677754">
        <w:t xml:space="preserve"> the project as a whole. He/she should be </w:t>
      </w:r>
      <w:r w:rsidR="004C3EDB">
        <w:t>pro</w:t>
      </w:r>
      <w:r w:rsidR="00677754">
        <w:t xml:space="preserve">actively promoting </w:t>
      </w:r>
      <w:r>
        <w:t xml:space="preserve"> the </w:t>
      </w:r>
      <w:r w:rsidR="004C3EDB">
        <w:t xml:space="preserve">use of the </w:t>
      </w:r>
      <w:r w:rsidR="00105875">
        <w:t xml:space="preserve">project </w:t>
      </w:r>
      <w:r>
        <w:t xml:space="preserve">results </w:t>
      </w:r>
      <w:r w:rsidR="0096546A">
        <w:t>by the end user communities.</w:t>
      </w:r>
      <w:r w:rsidR="00444EBE">
        <w:t xml:space="preserve"> The Supersite Coordinator institution should support his/her activity to some extent. </w:t>
      </w:r>
      <w:r w:rsidR="0096546A">
        <w:t xml:space="preserve"> </w:t>
      </w:r>
      <w:r>
        <w:t xml:space="preserve">  </w:t>
      </w:r>
    </w:p>
    <w:p w:rsidR="00511A7D" w:rsidRDefault="002B54B6" w:rsidP="00DE4FED">
      <w:r>
        <w:t>A</w:t>
      </w:r>
      <w:r w:rsidR="004F2A15">
        <w:t>ll institution</w:t>
      </w:r>
      <w:r w:rsidR="00444EBE">
        <w:t>s and scientists involved in each</w:t>
      </w:r>
      <w:r w:rsidR="004F2A15">
        <w:t xml:space="preserve"> Supersite </w:t>
      </w:r>
      <w:r w:rsidR="00063F84">
        <w:t xml:space="preserve"> are</w:t>
      </w:r>
      <w:r w:rsidR="004F2A15">
        <w:t xml:space="preserve"> </w:t>
      </w:r>
      <w:r w:rsidR="00DE4FED" w:rsidRPr="000B0C8C">
        <w:t xml:space="preserve"> commit</w:t>
      </w:r>
      <w:r w:rsidR="00063F84">
        <w:t>ted</w:t>
      </w:r>
      <w:bookmarkStart w:id="0" w:name="_GoBack"/>
      <w:bookmarkEnd w:id="0"/>
      <w:r w:rsidR="00DE4FED" w:rsidRPr="000B0C8C">
        <w:t xml:space="preserve"> </w:t>
      </w:r>
      <w:r w:rsidR="004F2A15">
        <w:t>to</w:t>
      </w:r>
      <w:r w:rsidR="00DE4FED" w:rsidRPr="000B0C8C">
        <w:t xml:space="preserve"> provid</w:t>
      </w:r>
      <w:r w:rsidR="004F2A15">
        <w:t>e</w:t>
      </w:r>
      <w:r w:rsidR="00DE4FED" w:rsidRPr="000B0C8C">
        <w:t xml:space="preserve"> open access to </w:t>
      </w:r>
      <w:r>
        <w:t xml:space="preserve">both </w:t>
      </w:r>
      <w:r w:rsidR="00DE4FED" w:rsidRPr="000B0C8C">
        <w:t>in-situ data</w:t>
      </w:r>
      <w:r w:rsidR="004F2A15">
        <w:t xml:space="preserve"> and scientific products generate</w:t>
      </w:r>
      <w:r w:rsidR="00630892">
        <w:t>d</w:t>
      </w:r>
      <w:r w:rsidR="004F2A15">
        <w:t xml:space="preserve"> for the site, according to a specific Data Policy</w:t>
      </w:r>
      <w:r w:rsidR="004C3EDB">
        <w:t xml:space="preserve"> which will be defined and </w:t>
      </w:r>
      <w:r w:rsidR="00511A7D">
        <w:t xml:space="preserve">agreed between GEO-GSNL and the proposal partnership taking in due consideration possible </w:t>
      </w:r>
      <w:r w:rsidR="007D6CAC">
        <w:t>local</w:t>
      </w:r>
      <w:r w:rsidR="00511A7D">
        <w:t xml:space="preserve"> limitations</w:t>
      </w:r>
      <w:r w:rsidR="00A13488">
        <w:rPr>
          <w:rStyle w:val="Rimandonotaapidipagina"/>
        </w:rPr>
        <w:footnoteReference w:id="1"/>
      </w:r>
      <w:r w:rsidR="004C3EDB">
        <w:t xml:space="preserve">. The Data Policy </w:t>
      </w:r>
      <w:r w:rsidR="00511A7D">
        <w:t xml:space="preserve">will </w:t>
      </w:r>
      <w:r w:rsidR="004C3EDB">
        <w:t xml:space="preserve">also </w:t>
      </w:r>
      <w:r w:rsidR="00511A7D">
        <w:t xml:space="preserve">describe the rules for the dissemination of </w:t>
      </w:r>
      <w:r w:rsidR="006C4C9A">
        <w:t xml:space="preserve">non-validated </w:t>
      </w:r>
      <w:r w:rsidR="00511A7D">
        <w:t>sensitive information</w:t>
      </w:r>
      <w:r w:rsidR="004C3EDB" w:rsidRPr="004C3EDB">
        <w:t xml:space="preserve"> </w:t>
      </w:r>
      <w:r w:rsidR="004C3EDB">
        <w:t>during the disaster management process</w:t>
      </w:r>
      <w:r w:rsidR="006C4C9A">
        <w:t>, if relevant to the Supersite</w:t>
      </w:r>
      <w:r w:rsidR="007D6CAC">
        <w:t>.</w:t>
      </w:r>
    </w:p>
    <w:p w:rsidR="00A55954" w:rsidRPr="00A55954" w:rsidRDefault="000D1B5B" w:rsidP="00A55954">
      <w:pPr>
        <w:pStyle w:val="Titolo1"/>
      </w:pPr>
      <w:r w:rsidRPr="00A55954">
        <w:t>The Evaluation Framework</w:t>
      </w:r>
    </w:p>
    <w:p w:rsidR="00D41E86" w:rsidRDefault="000D1B5B" w:rsidP="00D41E86">
      <w:r w:rsidRPr="009820F2">
        <w:t xml:space="preserve">The evaluation procedure is </w:t>
      </w:r>
      <w:r w:rsidR="00F97A37">
        <w:t xml:space="preserve">supported </w:t>
      </w:r>
      <w:r w:rsidR="00F97A37" w:rsidRPr="009820F2">
        <w:t xml:space="preserve"> </w:t>
      </w:r>
      <w:r w:rsidR="00820BF3">
        <w:t>by</w:t>
      </w:r>
      <w:r w:rsidRPr="009820F2">
        <w:t xml:space="preserve"> the GEO Secretariat. </w:t>
      </w:r>
      <w:r w:rsidR="00D7716F">
        <w:t xml:space="preserve">Proposals are evaluated by </w:t>
      </w:r>
      <w:r w:rsidR="00F97A37">
        <w:t xml:space="preserve">the </w:t>
      </w:r>
      <w:r w:rsidRPr="009820F2">
        <w:t>GSNL</w:t>
      </w:r>
      <w:r w:rsidR="00820BF3" w:rsidRPr="009820F2">
        <w:t xml:space="preserve"> Scie</w:t>
      </w:r>
      <w:r w:rsidR="00820BF3">
        <w:t xml:space="preserve">ntific Advisory Committee (SAC) and the CEOS </w:t>
      </w:r>
      <w:r w:rsidR="00C2133A">
        <w:t>Data</w:t>
      </w:r>
      <w:r w:rsidRPr="009820F2">
        <w:t xml:space="preserve"> </w:t>
      </w:r>
      <w:r w:rsidR="00820BF3">
        <w:t>Co</w:t>
      </w:r>
      <w:r w:rsidR="00D7716F">
        <w:t>ordination Team (</w:t>
      </w:r>
      <w:r w:rsidR="00C2133A">
        <w:t>D</w:t>
      </w:r>
      <w:r w:rsidR="00D7716F">
        <w:t>CT</w:t>
      </w:r>
      <w:r w:rsidRPr="009820F2">
        <w:t>)</w:t>
      </w:r>
      <w:r w:rsidR="00475AD1">
        <w:t>.</w:t>
      </w:r>
      <w:r w:rsidR="00F97A37">
        <w:t xml:space="preserve"> The GSNL governance is described in this document (link to the document).</w:t>
      </w:r>
      <w:r w:rsidRPr="009820F2">
        <w:t xml:space="preserve"> </w:t>
      </w:r>
    </w:p>
    <w:p w:rsidR="000D1B5B" w:rsidRDefault="00D41E86" w:rsidP="000D1B5B">
      <w:r>
        <w:t xml:space="preserve">All decisions are taken by the SAC </w:t>
      </w:r>
      <w:r w:rsidR="0040120A">
        <w:t xml:space="preserve">using the procedure described in the following document: </w:t>
      </w:r>
      <w:hyperlink r:id="rId8" w:history="1">
        <w:r w:rsidR="0040120A" w:rsidRPr="0040120A">
          <w:rPr>
            <w:rStyle w:val="Collegamentoipertestuale"/>
          </w:rPr>
          <w:t>http://www.earthobservations.org/documents/gsnl/201412_SAC_decision_making_procedures.pdf</w:t>
        </w:r>
      </w:hyperlink>
      <w:r>
        <w:t xml:space="preserve">. To maintain the necessary transparency all decisions are documented and made publicly accessible on the </w:t>
      </w:r>
      <w:r>
        <w:lastRenderedPageBreak/>
        <w:t>GEO-GSNL website.</w:t>
      </w:r>
      <w:r w:rsidR="00FF31E7">
        <w:t xml:space="preserve"> SAC members who have a direct personal interest in the decision outcome shall abstain from voting.</w:t>
      </w:r>
    </w:p>
    <w:p w:rsidR="000D1B5B" w:rsidRPr="009820F2" w:rsidRDefault="000D1B5B" w:rsidP="00A55954">
      <w:pPr>
        <w:pStyle w:val="Titolo1"/>
      </w:pPr>
      <w:r w:rsidRPr="009820F2">
        <w:t>Evaluation Procedure</w:t>
      </w:r>
      <w:r w:rsidR="00601BCF">
        <w:t xml:space="preserve"> for </w:t>
      </w:r>
      <w:r w:rsidR="00601BCF" w:rsidRPr="00601BCF">
        <w:t>Candidate Supersites,  Permanent Supersites or Natural Laboratories</w:t>
      </w:r>
    </w:p>
    <w:p w:rsidR="002E536C" w:rsidRDefault="001C1329" w:rsidP="002E536C">
      <w:r w:rsidRPr="00423DC7">
        <w:t xml:space="preserve">The evaluation procedure </w:t>
      </w:r>
      <w:r w:rsidR="00036284">
        <w:t>consists of</w:t>
      </w:r>
      <w:r w:rsidRPr="00423DC7">
        <w:t xml:space="preserve">  two</w:t>
      </w:r>
      <w:r w:rsidR="00A21E51">
        <w:t xml:space="preserve"> consecutive</w:t>
      </w:r>
      <w:r w:rsidRPr="00423DC7">
        <w:t xml:space="preserve"> </w:t>
      </w:r>
      <w:r w:rsidR="008451F4">
        <w:t>phases</w:t>
      </w:r>
      <w:r w:rsidRPr="00423DC7">
        <w:t xml:space="preserve">. The first </w:t>
      </w:r>
      <w:r w:rsidR="008451F4">
        <w:t>one</w:t>
      </w:r>
      <w:r w:rsidRPr="00423DC7">
        <w:t xml:space="preserve"> </w:t>
      </w:r>
      <w:r w:rsidR="00036284">
        <w:t>is the evaluation by the</w:t>
      </w:r>
      <w:r w:rsidR="00933086">
        <w:t xml:space="preserve"> SAC. The</w:t>
      </w:r>
      <w:r w:rsidR="00895772">
        <w:t xml:space="preserve"> second </w:t>
      </w:r>
      <w:r w:rsidR="008451F4">
        <w:t>phase</w:t>
      </w:r>
      <w:r w:rsidRPr="00423DC7">
        <w:t xml:space="preserve"> </w:t>
      </w:r>
      <w:r w:rsidR="00036284">
        <w:t xml:space="preserve">is the evaluation by the </w:t>
      </w:r>
      <w:r w:rsidR="00C2133A">
        <w:t>D</w:t>
      </w:r>
      <w:r w:rsidR="00036284">
        <w:t>CT</w:t>
      </w:r>
      <w:r w:rsidRPr="00423DC7">
        <w:t xml:space="preserve">. </w:t>
      </w:r>
    </w:p>
    <w:p w:rsidR="008451F4" w:rsidRDefault="00072A4B" w:rsidP="00A55954">
      <w:pPr>
        <w:pStyle w:val="Titolo2"/>
      </w:pPr>
      <w:r>
        <w:t>Proposal e</w:t>
      </w:r>
      <w:r w:rsidR="00072FAA" w:rsidRPr="00072FAA">
        <w:t xml:space="preserve">valuation </w:t>
      </w:r>
      <w:r w:rsidR="00A55954" w:rsidRPr="00A55954">
        <w:t>by the SAC</w:t>
      </w:r>
    </w:p>
    <w:p w:rsidR="00AC17E1" w:rsidRPr="00AC17E1" w:rsidRDefault="00AC17E1" w:rsidP="00AC17E1">
      <w:r>
        <w:t xml:space="preserve">Throughout the evaluation steps, the SAC verifies the proposals against the criteria described in section </w:t>
      </w:r>
      <w:r w:rsidR="00460200">
        <w:t>5</w:t>
      </w:r>
      <w:r>
        <w:t>.1.1.</w:t>
      </w:r>
    </w:p>
    <w:p w:rsidR="009A1746" w:rsidRDefault="000D1B5B" w:rsidP="00DC1FB2">
      <w:pPr>
        <w:numPr>
          <w:ilvl w:val="0"/>
          <w:numId w:val="13"/>
        </w:numPr>
      </w:pPr>
      <w:r w:rsidRPr="009820F2">
        <w:t>Proposals</w:t>
      </w:r>
      <w:r w:rsidR="00AC17E1">
        <w:t>,</w:t>
      </w:r>
      <w:r w:rsidRPr="009820F2">
        <w:t xml:space="preserve"> </w:t>
      </w:r>
      <w:r w:rsidR="00AC17E1">
        <w:t xml:space="preserve">prepared </w:t>
      </w:r>
      <w:r w:rsidR="00460200">
        <w:t xml:space="preserve">according to </w:t>
      </w:r>
      <w:r w:rsidR="00AC17E1">
        <w:t xml:space="preserve">the templates in </w:t>
      </w:r>
      <w:r w:rsidR="00AC17E1" w:rsidRPr="00460200">
        <w:t>A</w:t>
      </w:r>
      <w:r w:rsidR="00460200" w:rsidRPr="00460200">
        <w:t>nnex A</w:t>
      </w:r>
      <w:r w:rsidR="00AC17E1" w:rsidRPr="00460200">
        <w:t xml:space="preserve">,  </w:t>
      </w:r>
      <w:r w:rsidR="001C1329">
        <w:t xml:space="preserve">are </w:t>
      </w:r>
      <w:r w:rsidRPr="009820F2">
        <w:t>submitted</w:t>
      </w:r>
      <w:r w:rsidR="00F04CF8">
        <w:t xml:space="preserve"> </w:t>
      </w:r>
      <w:r w:rsidRPr="009820F2">
        <w:t>to the GEO Secretariat</w:t>
      </w:r>
      <w:r w:rsidR="00601BCF">
        <w:t xml:space="preserve"> </w:t>
      </w:r>
      <w:r w:rsidR="00105875">
        <w:t>support person and</w:t>
      </w:r>
      <w:r w:rsidRPr="009820F2">
        <w:t xml:space="preserve"> </w:t>
      </w:r>
      <w:r w:rsidR="00105875" w:rsidRPr="009820F2">
        <w:t>to the SAC</w:t>
      </w:r>
      <w:r w:rsidR="00105875">
        <w:t xml:space="preserve"> Chair.</w:t>
      </w:r>
      <w:r w:rsidR="00105875" w:rsidRPr="009820F2">
        <w:t xml:space="preserve"> </w:t>
      </w:r>
      <w:r w:rsidR="00105875">
        <w:t>The GEO Sec immediately submits the document for publication on the GSNL website.</w:t>
      </w:r>
    </w:p>
    <w:p w:rsidR="00560FE3" w:rsidRDefault="005B78FB" w:rsidP="00DC1FB2">
      <w:pPr>
        <w:numPr>
          <w:ilvl w:val="0"/>
          <w:numId w:val="13"/>
        </w:numPr>
      </w:pPr>
      <w:r>
        <w:t>T</w:t>
      </w:r>
      <w:r w:rsidR="000D1B5B" w:rsidRPr="009820F2">
        <w:t>he SAC Chair</w:t>
      </w:r>
      <w:r w:rsidR="00601BCF">
        <w:t xml:space="preserve"> makes a first check of the proposal to verify that all sections in the template have been addressed. </w:t>
      </w:r>
      <w:r w:rsidR="006C4C9A">
        <w:t>If not, t</w:t>
      </w:r>
      <w:r w:rsidR="006C4C9A" w:rsidRPr="00C27D9C">
        <w:t>he SAC Chair</w:t>
      </w:r>
      <w:r w:rsidR="006C4C9A">
        <w:t xml:space="preserve"> returns the proposal to the SC asking for amendments</w:t>
      </w:r>
      <w:r w:rsidR="00065B78">
        <w:t>.</w:t>
      </w:r>
    </w:p>
    <w:p w:rsidR="00BC2BF4" w:rsidRDefault="00065B78" w:rsidP="00065B78">
      <w:pPr>
        <w:numPr>
          <w:ilvl w:val="0"/>
          <w:numId w:val="13"/>
        </w:numPr>
      </w:pPr>
      <w:r>
        <w:t>T</w:t>
      </w:r>
      <w:r w:rsidR="00601BCF" w:rsidRPr="00601BCF">
        <w:t>he SAC Chair</w:t>
      </w:r>
      <w:r w:rsidR="00601BCF">
        <w:t xml:space="preserve"> </w:t>
      </w:r>
      <w:r w:rsidR="006C4C9A">
        <w:t>forwards</w:t>
      </w:r>
      <w:r w:rsidR="00601BCF">
        <w:t xml:space="preserve"> </w:t>
      </w:r>
      <w:r w:rsidR="005B78FB">
        <w:t>the proposal</w:t>
      </w:r>
      <w:r w:rsidR="000D1B5B" w:rsidRPr="009820F2">
        <w:t xml:space="preserve"> </w:t>
      </w:r>
      <w:r w:rsidR="00601BCF">
        <w:t xml:space="preserve">to the </w:t>
      </w:r>
      <w:r w:rsidR="00933086">
        <w:t>SAC</w:t>
      </w:r>
      <w:r w:rsidR="005B78FB">
        <w:t xml:space="preserve"> members</w:t>
      </w:r>
      <w:r w:rsidR="005B78FB" w:rsidRPr="009820F2">
        <w:t xml:space="preserve"> </w:t>
      </w:r>
      <w:r w:rsidR="000D1B5B" w:rsidRPr="009820F2">
        <w:t xml:space="preserve">in order to identify three experts </w:t>
      </w:r>
      <w:r w:rsidR="00601BCF">
        <w:t>(</w:t>
      </w:r>
      <w:r w:rsidR="00C2133A">
        <w:t>who may be</w:t>
      </w:r>
      <w:r w:rsidR="00601BCF">
        <w:t xml:space="preserve"> external to SAC)</w:t>
      </w:r>
      <w:r w:rsidR="00C2133A">
        <w:t xml:space="preserve"> </w:t>
      </w:r>
      <w:r w:rsidR="00136E3C">
        <w:t xml:space="preserve">willing </w:t>
      </w:r>
      <w:r w:rsidR="00C2133A">
        <w:t>to</w:t>
      </w:r>
      <w:r w:rsidR="000D1B5B" w:rsidRPr="009820F2">
        <w:t xml:space="preserve"> review the proposal</w:t>
      </w:r>
      <w:r w:rsidR="00C27D9C">
        <w:t xml:space="preserve"> </w:t>
      </w:r>
      <w:r w:rsidR="00C2133A">
        <w:t xml:space="preserve">and </w:t>
      </w:r>
      <w:r w:rsidR="000D1B5B" w:rsidRPr="009820F2">
        <w:t>write an evaluation report</w:t>
      </w:r>
      <w:r w:rsidR="0021320F">
        <w:t xml:space="preserve"> </w:t>
      </w:r>
      <w:r w:rsidR="006C4C9A">
        <w:t xml:space="preserve">within one month. They will </w:t>
      </w:r>
      <w:r w:rsidR="00C27D9C">
        <w:t>us</w:t>
      </w:r>
      <w:r w:rsidR="006C4C9A">
        <w:t>e</w:t>
      </w:r>
      <w:r w:rsidR="00C27D9C">
        <w:t xml:space="preserve"> the template in </w:t>
      </w:r>
      <w:r w:rsidR="0021320F">
        <w:t>Annex</w:t>
      </w:r>
      <w:r w:rsidR="006767DF">
        <w:t xml:space="preserve"> </w:t>
      </w:r>
      <w:r w:rsidR="00105875">
        <w:t>C</w:t>
      </w:r>
      <w:r w:rsidR="00500148">
        <w:t>.</w:t>
      </w:r>
      <w:r w:rsidR="00BC2BF4">
        <w:t xml:space="preserve"> </w:t>
      </w:r>
      <w:r w:rsidR="00C27D9C">
        <w:t xml:space="preserve"> </w:t>
      </w:r>
    </w:p>
    <w:p w:rsidR="00460200" w:rsidRDefault="00C27D9C" w:rsidP="00DC1FB2">
      <w:pPr>
        <w:numPr>
          <w:ilvl w:val="0"/>
          <w:numId w:val="13"/>
        </w:numPr>
      </w:pPr>
      <w:r>
        <w:t>When the review</w:t>
      </w:r>
      <w:r w:rsidR="00065B78">
        <w:t>s</w:t>
      </w:r>
      <w:r>
        <w:t xml:space="preserve"> have been received (in case of excessive delays two reviewers are sufficient), the GEO Secretariat organizes a SAC teleconference</w:t>
      </w:r>
      <w:r w:rsidR="00065B78">
        <w:t xml:space="preserve"> in which t</w:t>
      </w:r>
      <w:r w:rsidR="000D1B5B" w:rsidRPr="009820F2">
        <w:t xml:space="preserve">he SAC </w:t>
      </w:r>
      <w:r w:rsidR="00065B78">
        <w:t xml:space="preserve">must </w:t>
      </w:r>
      <w:r w:rsidR="000D1B5B" w:rsidRPr="009820F2">
        <w:t>approv</w:t>
      </w:r>
      <w:r w:rsidR="00065B78">
        <w:t>e</w:t>
      </w:r>
      <w:r w:rsidR="000D1B5B" w:rsidRPr="009820F2">
        <w:t>, reject</w:t>
      </w:r>
      <w:r w:rsidR="00065B78">
        <w:t>,</w:t>
      </w:r>
      <w:r w:rsidR="000D1B5B" w:rsidRPr="009820F2">
        <w:t xml:space="preserve"> </w:t>
      </w:r>
      <w:r w:rsidR="00772802" w:rsidRPr="00772802">
        <w:t xml:space="preserve">or </w:t>
      </w:r>
      <w:r w:rsidR="00065B78">
        <w:t xml:space="preserve">request amendments </w:t>
      </w:r>
      <w:r>
        <w:t xml:space="preserve">to </w:t>
      </w:r>
      <w:r w:rsidR="00772802">
        <w:t>the proposal</w:t>
      </w:r>
      <w:r w:rsidR="005B2FD6">
        <w:t xml:space="preserve">. </w:t>
      </w:r>
    </w:p>
    <w:p w:rsidR="001E5A0A" w:rsidRDefault="00BC2BF4" w:rsidP="001E5A0A">
      <w:pPr>
        <w:numPr>
          <w:ilvl w:val="0"/>
          <w:numId w:val="13"/>
        </w:numPr>
      </w:pPr>
      <w:r>
        <w:t>Then:</w:t>
      </w:r>
    </w:p>
    <w:p w:rsidR="001E5A0A" w:rsidRDefault="001E5A0A" w:rsidP="00A21E51">
      <w:pPr>
        <w:pStyle w:val="Paragrafoelenco"/>
        <w:numPr>
          <w:ilvl w:val="1"/>
          <w:numId w:val="13"/>
        </w:numPr>
        <w:ind w:left="1260" w:hanging="540"/>
      </w:pPr>
      <w:r>
        <w:t xml:space="preserve">If </w:t>
      </w:r>
      <w:r w:rsidRPr="009820F2">
        <w:t xml:space="preserve">the SAC </w:t>
      </w:r>
      <w:r>
        <w:t>approves</w:t>
      </w:r>
      <w:r w:rsidRPr="009820F2">
        <w:t xml:space="preserve"> the proposal, </w:t>
      </w:r>
      <w:r>
        <w:t xml:space="preserve">the SAC Chair notifies the decision to the proposers, and to the CEOS DCT, to start </w:t>
      </w:r>
      <w:r w:rsidRPr="009820F2">
        <w:t xml:space="preserve">the second evaluation </w:t>
      </w:r>
      <w:r>
        <w:t xml:space="preserve">phase (section 5.2). </w:t>
      </w:r>
    </w:p>
    <w:p w:rsidR="001E5A0A" w:rsidRDefault="00BC2BF4" w:rsidP="00A21E51">
      <w:pPr>
        <w:pStyle w:val="Paragrafoelenco"/>
        <w:numPr>
          <w:ilvl w:val="1"/>
          <w:numId w:val="13"/>
        </w:numPr>
        <w:ind w:left="1260" w:hanging="540"/>
      </w:pPr>
      <w:r>
        <w:t xml:space="preserve">If the </w:t>
      </w:r>
      <w:r w:rsidR="008451F4" w:rsidRPr="008451F4">
        <w:t xml:space="preserve">SAC </w:t>
      </w:r>
      <w:r>
        <w:t xml:space="preserve">requests </w:t>
      </w:r>
      <w:r w:rsidR="00065B78">
        <w:t>amendments</w:t>
      </w:r>
      <w:r w:rsidR="008451F4">
        <w:t>,</w:t>
      </w:r>
      <w:r>
        <w:t xml:space="preserve"> </w:t>
      </w:r>
      <w:r w:rsidRPr="00BC2BF4">
        <w:t xml:space="preserve">the SAC Chair notifies the </w:t>
      </w:r>
      <w:r w:rsidR="008451F4" w:rsidRPr="008451F4">
        <w:t xml:space="preserve">motivated </w:t>
      </w:r>
      <w:r w:rsidRPr="00BC2BF4">
        <w:t>decision to the proposers</w:t>
      </w:r>
      <w:r w:rsidR="008451F4">
        <w:t>,</w:t>
      </w:r>
      <w:r w:rsidR="00065B78">
        <w:t xml:space="preserve"> who should return the amended proposal within one month to the SAC Chair. The latter will check the proposal and if all issues have been addressed, will transmit the proposal to the CEOS DCT for </w:t>
      </w:r>
      <w:r w:rsidR="00065B78" w:rsidRPr="00065B78">
        <w:t>the second evaluation phase (section 5.2).</w:t>
      </w:r>
    </w:p>
    <w:p w:rsidR="008451F4" w:rsidRDefault="008451F4" w:rsidP="00A21E51">
      <w:pPr>
        <w:pStyle w:val="Paragrafoelenco"/>
        <w:numPr>
          <w:ilvl w:val="1"/>
          <w:numId w:val="13"/>
        </w:numPr>
        <w:ind w:left="1260" w:hanging="540"/>
      </w:pPr>
      <w:r w:rsidRPr="008451F4">
        <w:t xml:space="preserve">If the SAC </w:t>
      </w:r>
      <w:r>
        <w:t>rejects the proposal</w:t>
      </w:r>
      <w:r w:rsidRPr="008451F4">
        <w:t xml:space="preserve">, the SAC Chair notifies the </w:t>
      </w:r>
      <w:r>
        <w:t xml:space="preserve">motivated </w:t>
      </w:r>
      <w:r w:rsidRPr="008451F4">
        <w:t xml:space="preserve">decision </w:t>
      </w:r>
      <w:r>
        <w:t>to the proposers</w:t>
      </w:r>
      <w:r w:rsidRPr="008451F4">
        <w:t>.</w:t>
      </w:r>
      <w:r>
        <w:t xml:space="preserve"> Proposals can be resubmitted </w:t>
      </w:r>
      <w:r w:rsidR="00065B78">
        <w:t xml:space="preserve">at the next submission date, </w:t>
      </w:r>
      <w:r>
        <w:t>provided that the issues causing rejection are thoroughly addressed.</w:t>
      </w:r>
    </w:p>
    <w:p w:rsidR="00A21E51" w:rsidRPr="00A21E51" w:rsidRDefault="00A21E51" w:rsidP="00A75CFB">
      <w:pPr>
        <w:pStyle w:val="Titolo3"/>
      </w:pPr>
      <w:r w:rsidRPr="00A21E51">
        <w:tab/>
        <w:t xml:space="preserve">The </w:t>
      </w:r>
      <w:r>
        <w:t xml:space="preserve">SAC </w:t>
      </w:r>
      <w:r w:rsidRPr="00A21E51">
        <w:t>Evaluation Criteria</w:t>
      </w:r>
    </w:p>
    <w:p w:rsidR="00AC17E1" w:rsidRDefault="00AC17E1" w:rsidP="00AC17E1">
      <w:r w:rsidRPr="009820F2">
        <w:t xml:space="preserve">This section describes the criteria </w:t>
      </w:r>
      <w:r>
        <w:t>used by the SAC for</w:t>
      </w:r>
      <w:r w:rsidRPr="009820F2">
        <w:t xml:space="preserve"> </w:t>
      </w:r>
      <w:r>
        <w:t>the evaluation of Candidate/Permanent Supersite and Natural Laboratory proposals</w:t>
      </w:r>
      <w:r w:rsidRPr="009820F2">
        <w:t>.</w:t>
      </w:r>
      <w:r>
        <w:t xml:space="preserve"> </w:t>
      </w:r>
    </w:p>
    <w:p w:rsidR="00AC17E1" w:rsidRPr="000805D7" w:rsidRDefault="00AC17E1" w:rsidP="00AC17E1">
      <w:pPr>
        <w:rPr>
          <w:i/>
          <w:u w:val="single"/>
        </w:rPr>
      </w:pPr>
      <w:r w:rsidRPr="000805D7">
        <w:rPr>
          <w:i/>
          <w:u w:val="single"/>
        </w:rPr>
        <w:t>Permanent Supersites</w:t>
      </w:r>
      <w:r>
        <w:rPr>
          <w:i/>
          <w:u w:val="single"/>
        </w:rPr>
        <w:t xml:space="preserve"> </w:t>
      </w:r>
    </w:p>
    <w:p w:rsidR="00AC17E1" w:rsidRPr="009820F2" w:rsidRDefault="00AC17E1" w:rsidP="00AC17E1">
      <w:r w:rsidRPr="009820F2">
        <w:t>The</w:t>
      </w:r>
      <w:r>
        <w:t xml:space="preserve"> criteria for the selection of Permanent Supersites are:</w:t>
      </w:r>
    </w:p>
    <w:p w:rsidR="00AC17E1" w:rsidRPr="003F225E" w:rsidRDefault="00AC17E1" w:rsidP="00DC1FB2">
      <w:pPr>
        <w:pStyle w:val="ColorfulList-Accent11"/>
        <w:numPr>
          <w:ilvl w:val="0"/>
          <w:numId w:val="2"/>
        </w:numPr>
        <w:jc w:val="both"/>
        <w:rPr>
          <w:rFonts w:ascii="Times New Roman" w:hAnsi="Times New Roman"/>
          <w:sz w:val="22"/>
          <w:szCs w:val="22"/>
        </w:rPr>
      </w:pPr>
      <w:r w:rsidRPr="003F225E">
        <w:rPr>
          <w:rFonts w:ascii="Times New Roman" w:hAnsi="Times New Roman"/>
          <w:sz w:val="22"/>
          <w:szCs w:val="22"/>
        </w:rPr>
        <w:t xml:space="preserve">The proposed Supersite </w:t>
      </w:r>
      <w:r>
        <w:rPr>
          <w:rFonts w:ascii="Times New Roman" w:hAnsi="Times New Roman"/>
          <w:sz w:val="22"/>
          <w:szCs w:val="22"/>
        </w:rPr>
        <w:t>fulfils</w:t>
      </w:r>
      <w:r w:rsidRPr="003F225E">
        <w:rPr>
          <w:rFonts w:ascii="Times New Roman" w:hAnsi="Times New Roman"/>
          <w:sz w:val="22"/>
          <w:szCs w:val="22"/>
        </w:rPr>
        <w:t xml:space="preserve"> the objectives of the </w:t>
      </w:r>
      <w:hyperlink r:id="rId9" w:history="1">
        <w:r w:rsidRPr="00E964F2">
          <w:rPr>
            <w:rStyle w:val="Collegamentoipertestuale"/>
            <w:rFonts w:ascii="Times New Roman" w:hAnsi="Times New Roman"/>
            <w:sz w:val="22"/>
            <w:szCs w:val="22"/>
          </w:rPr>
          <w:t>GEO GSNL Initiative</w:t>
        </w:r>
      </w:hyperlink>
      <w:r w:rsidR="00E964F2">
        <w:rPr>
          <w:rFonts w:ascii="Times New Roman" w:hAnsi="Times New Roman"/>
          <w:sz w:val="22"/>
          <w:szCs w:val="22"/>
        </w:rPr>
        <w:t>.</w:t>
      </w:r>
    </w:p>
    <w:p w:rsidR="00E66BA5" w:rsidRDefault="00AC17E1" w:rsidP="00E66BA5">
      <w:pPr>
        <w:pStyle w:val="ColorfulList-Accent11"/>
        <w:numPr>
          <w:ilvl w:val="0"/>
          <w:numId w:val="2"/>
        </w:numPr>
        <w:jc w:val="both"/>
        <w:rPr>
          <w:rFonts w:ascii="Times New Roman" w:hAnsi="Times New Roman"/>
          <w:sz w:val="22"/>
          <w:szCs w:val="22"/>
        </w:rPr>
      </w:pPr>
      <w:r w:rsidRPr="003F225E">
        <w:rPr>
          <w:rFonts w:ascii="Times New Roman" w:hAnsi="Times New Roman"/>
          <w:sz w:val="22"/>
          <w:szCs w:val="22"/>
        </w:rPr>
        <w:t xml:space="preserve">There is a broad scientific interest to work on the selected site as a consequence of </w:t>
      </w:r>
      <w:r>
        <w:rPr>
          <w:rFonts w:ascii="Times New Roman" w:hAnsi="Times New Roman"/>
          <w:sz w:val="22"/>
          <w:szCs w:val="22"/>
        </w:rPr>
        <w:t>well-</w:t>
      </w:r>
      <w:r w:rsidRPr="003F225E">
        <w:rPr>
          <w:rFonts w:ascii="Times New Roman" w:hAnsi="Times New Roman"/>
          <w:sz w:val="22"/>
          <w:szCs w:val="22"/>
        </w:rPr>
        <w:t xml:space="preserve">identified </w:t>
      </w:r>
      <w:r>
        <w:rPr>
          <w:rFonts w:ascii="Times New Roman" w:hAnsi="Times New Roman"/>
          <w:sz w:val="22"/>
          <w:szCs w:val="22"/>
        </w:rPr>
        <w:t xml:space="preserve">threats and </w:t>
      </w:r>
      <w:proofErr w:type="spellStart"/>
      <w:r w:rsidRPr="003F225E">
        <w:rPr>
          <w:rFonts w:ascii="Times New Roman" w:hAnsi="Times New Roman"/>
          <w:sz w:val="22"/>
          <w:szCs w:val="22"/>
        </w:rPr>
        <w:t>geohazards</w:t>
      </w:r>
      <w:proofErr w:type="spellEnd"/>
      <w:r>
        <w:rPr>
          <w:rFonts w:ascii="Times New Roman" w:hAnsi="Times New Roman"/>
          <w:sz w:val="22"/>
          <w:szCs w:val="22"/>
        </w:rPr>
        <w:t xml:space="preserve">, and there are </w:t>
      </w:r>
      <w:r w:rsidRPr="0042299D">
        <w:rPr>
          <w:rFonts w:ascii="Times New Roman" w:hAnsi="Times New Roman"/>
          <w:sz w:val="22"/>
          <w:szCs w:val="22"/>
        </w:rPr>
        <w:t xml:space="preserve">well-identified </w:t>
      </w:r>
      <w:r>
        <w:rPr>
          <w:rFonts w:ascii="Times New Roman" w:hAnsi="Times New Roman"/>
          <w:sz w:val="22"/>
          <w:szCs w:val="22"/>
        </w:rPr>
        <w:t>societal benefits foreseen in Disaster Risk Management</w:t>
      </w:r>
      <w:r w:rsidRPr="003F225E">
        <w:rPr>
          <w:rFonts w:ascii="Times New Roman" w:hAnsi="Times New Roman"/>
          <w:sz w:val="22"/>
          <w:szCs w:val="22"/>
        </w:rPr>
        <w:t>.</w:t>
      </w:r>
      <w:r w:rsidR="00E66BA5" w:rsidRPr="00E66BA5">
        <w:rPr>
          <w:rFonts w:ascii="Times New Roman" w:hAnsi="Times New Roman"/>
          <w:sz w:val="22"/>
          <w:szCs w:val="22"/>
        </w:rPr>
        <w:t xml:space="preserve"> </w:t>
      </w:r>
    </w:p>
    <w:p w:rsidR="00E66BA5" w:rsidRDefault="00E66BA5" w:rsidP="00E66BA5">
      <w:pPr>
        <w:pStyle w:val="ColorfulList-Accent11"/>
        <w:numPr>
          <w:ilvl w:val="0"/>
          <w:numId w:val="2"/>
        </w:numPr>
        <w:jc w:val="both"/>
        <w:rPr>
          <w:rFonts w:ascii="Times New Roman" w:hAnsi="Times New Roman"/>
          <w:sz w:val="22"/>
          <w:szCs w:val="22"/>
        </w:rPr>
      </w:pPr>
      <w:r>
        <w:rPr>
          <w:rFonts w:ascii="Times New Roman" w:hAnsi="Times New Roman"/>
          <w:sz w:val="22"/>
          <w:szCs w:val="22"/>
        </w:rPr>
        <w:t xml:space="preserve">The </w:t>
      </w:r>
      <w:r w:rsidR="00460200">
        <w:rPr>
          <w:rFonts w:ascii="Times New Roman" w:hAnsi="Times New Roman"/>
          <w:sz w:val="22"/>
          <w:szCs w:val="22"/>
        </w:rPr>
        <w:t xml:space="preserve">Supersite </w:t>
      </w:r>
      <w:r w:rsidR="00C20177">
        <w:rPr>
          <w:rFonts w:ascii="Times New Roman" w:hAnsi="Times New Roman"/>
          <w:sz w:val="22"/>
          <w:szCs w:val="22"/>
        </w:rPr>
        <w:t>partners</w:t>
      </w:r>
      <w:r w:rsidR="00E964F2">
        <w:rPr>
          <w:rFonts w:ascii="Times New Roman" w:hAnsi="Times New Roman"/>
          <w:sz w:val="22"/>
          <w:szCs w:val="22"/>
        </w:rPr>
        <w:t xml:space="preserve"> </w:t>
      </w:r>
      <w:r w:rsidR="00C20177">
        <w:rPr>
          <w:rFonts w:ascii="Times New Roman" w:hAnsi="Times New Roman"/>
          <w:sz w:val="22"/>
          <w:szCs w:val="22"/>
        </w:rPr>
        <w:t>are</w:t>
      </w:r>
      <w:r w:rsidR="00E964F2">
        <w:rPr>
          <w:rFonts w:ascii="Times New Roman" w:hAnsi="Times New Roman"/>
          <w:sz w:val="22"/>
          <w:szCs w:val="22"/>
        </w:rPr>
        <w:t xml:space="preserve"> qualified, </w:t>
      </w:r>
      <w:r w:rsidR="00460200">
        <w:rPr>
          <w:rFonts w:ascii="Times New Roman" w:hAnsi="Times New Roman"/>
          <w:sz w:val="22"/>
          <w:szCs w:val="22"/>
        </w:rPr>
        <w:t>as described in section 3</w:t>
      </w:r>
      <w:r w:rsidR="00C20177">
        <w:rPr>
          <w:rFonts w:ascii="Times New Roman" w:hAnsi="Times New Roman"/>
          <w:sz w:val="22"/>
          <w:szCs w:val="22"/>
        </w:rPr>
        <w:t xml:space="preserve">, and are committed to </w:t>
      </w:r>
      <w:r w:rsidR="008851CA">
        <w:rPr>
          <w:rFonts w:ascii="Times New Roman" w:hAnsi="Times New Roman"/>
          <w:sz w:val="22"/>
          <w:szCs w:val="22"/>
        </w:rPr>
        <w:t>carry out the Supersite objectives</w:t>
      </w:r>
      <w:r>
        <w:rPr>
          <w:rFonts w:ascii="Times New Roman" w:hAnsi="Times New Roman"/>
          <w:sz w:val="22"/>
          <w:szCs w:val="22"/>
        </w:rPr>
        <w:t>.</w:t>
      </w:r>
    </w:p>
    <w:p w:rsidR="00AC17E1" w:rsidRDefault="00AC17E1" w:rsidP="00DC1FB2">
      <w:pPr>
        <w:pStyle w:val="ColorfulList-Accent11"/>
        <w:numPr>
          <w:ilvl w:val="0"/>
          <w:numId w:val="2"/>
        </w:numPr>
        <w:jc w:val="both"/>
        <w:rPr>
          <w:rFonts w:ascii="Times New Roman" w:hAnsi="Times New Roman"/>
          <w:sz w:val="22"/>
          <w:szCs w:val="22"/>
        </w:rPr>
      </w:pPr>
      <w:r w:rsidRPr="003F225E">
        <w:rPr>
          <w:rFonts w:ascii="Times New Roman" w:hAnsi="Times New Roman"/>
          <w:sz w:val="22"/>
          <w:szCs w:val="22"/>
        </w:rPr>
        <w:lastRenderedPageBreak/>
        <w:t>The</w:t>
      </w:r>
      <w:r>
        <w:rPr>
          <w:rFonts w:ascii="Times New Roman" w:hAnsi="Times New Roman"/>
          <w:sz w:val="22"/>
          <w:szCs w:val="22"/>
        </w:rPr>
        <w:t xml:space="preserve">re is clear evidence of </w:t>
      </w:r>
      <w:r w:rsidR="00E66BA5">
        <w:rPr>
          <w:rFonts w:ascii="Times New Roman" w:hAnsi="Times New Roman"/>
          <w:sz w:val="22"/>
          <w:szCs w:val="22"/>
        </w:rPr>
        <w:t>existing, developing or planned</w:t>
      </w:r>
      <w:r>
        <w:rPr>
          <w:rFonts w:ascii="Times New Roman" w:hAnsi="Times New Roman"/>
          <w:sz w:val="22"/>
          <w:szCs w:val="22"/>
        </w:rPr>
        <w:t xml:space="preserve"> infrastructures and procedures </w:t>
      </w:r>
      <w:r w:rsidR="00E66BA5">
        <w:rPr>
          <w:rFonts w:ascii="Times New Roman" w:hAnsi="Times New Roman"/>
          <w:sz w:val="22"/>
          <w:szCs w:val="22"/>
        </w:rPr>
        <w:t xml:space="preserve">allowing </w:t>
      </w:r>
      <w:r>
        <w:rPr>
          <w:rFonts w:ascii="Times New Roman" w:hAnsi="Times New Roman"/>
          <w:sz w:val="22"/>
          <w:szCs w:val="22"/>
        </w:rPr>
        <w:t xml:space="preserve"> the open access to a considerable amount of past and future in-situ and EO data </w:t>
      </w:r>
    </w:p>
    <w:p w:rsidR="00AC17E1" w:rsidRPr="009A46EB" w:rsidRDefault="00AC17E1" w:rsidP="00DC1FB2">
      <w:pPr>
        <w:pStyle w:val="ColorfulList-Accent11"/>
        <w:numPr>
          <w:ilvl w:val="0"/>
          <w:numId w:val="2"/>
        </w:numPr>
        <w:jc w:val="both"/>
        <w:rPr>
          <w:rFonts w:ascii="Times New Roman" w:hAnsi="Times New Roman"/>
          <w:sz w:val="22"/>
          <w:szCs w:val="22"/>
        </w:rPr>
      </w:pPr>
      <w:r w:rsidRPr="009A46EB">
        <w:rPr>
          <w:rFonts w:ascii="Times New Roman" w:hAnsi="Times New Roman"/>
          <w:sz w:val="22"/>
          <w:szCs w:val="22"/>
        </w:rPr>
        <w:t>The</w:t>
      </w:r>
      <w:r w:rsidR="00E964F2">
        <w:rPr>
          <w:rFonts w:ascii="Times New Roman" w:hAnsi="Times New Roman"/>
          <w:sz w:val="22"/>
          <w:szCs w:val="22"/>
        </w:rPr>
        <w:t xml:space="preserve"> partners agree to </w:t>
      </w:r>
      <w:r w:rsidR="00E00C81">
        <w:rPr>
          <w:rFonts w:ascii="Times New Roman" w:hAnsi="Times New Roman"/>
          <w:sz w:val="22"/>
          <w:szCs w:val="22"/>
        </w:rPr>
        <w:t>define together</w:t>
      </w:r>
      <w:r w:rsidR="00E964F2">
        <w:rPr>
          <w:rFonts w:ascii="Times New Roman" w:hAnsi="Times New Roman"/>
          <w:sz w:val="22"/>
          <w:szCs w:val="22"/>
        </w:rPr>
        <w:t xml:space="preserve"> a</w:t>
      </w:r>
      <w:r>
        <w:rPr>
          <w:rFonts w:ascii="Times New Roman" w:hAnsi="Times New Roman"/>
          <w:sz w:val="22"/>
          <w:szCs w:val="22"/>
        </w:rPr>
        <w:t xml:space="preserve"> </w:t>
      </w:r>
      <w:r w:rsidR="00E964F2">
        <w:rPr>
          <w:rFonts w:ascii="Times New Roman" w:hAnsi="Times New Roman"/>
          <w:sz w:val="22"/>
          <w:szCs w:val="22"/>
        </w:rPr>
        <w:t xml:space="preserve">specific </w:t>
      </w:r>
      <w:r w:rsidR="00460200">
        <w:rPr>
          <w:rFonts w:ascii="Times New Roman" w:hAnsi="Times New Roman"/>
          <w:sz w:val="22"/>
          <w:szCs w:val="22"/>
        </w:rPr>
        <w:t>Supersite Data P</w:t>
      </w:r>
      <w:r>
        <w:rPr>
          <w:rFonts w:ascii="Times New Roman" w:hAnsi="Times New Roman"/>
          <w:sz w:val="22"/>
          <w:szCs w:val="22"/>
        </w:rPr>
        <w:t>olicy</w:t>
      </w:r>
      <w:r w:rsidR="00E00C81">
        <w:rPr>
          <w:rFonts w:ascii="Times New Roman" w:hAnsi="Times New Roman"/>
          <w:sz w:val="22"/>
          <w:szCs w:val="22"/>
        </w:rPr>
        <w:t xml:space="preserve"> respecting the spirit of GEO</w:t>
      </w:r>
      <w:r>
        <w:rPr>
          <w:rFonts w:ascii="Times New Roman" w:hAnsi="Times New Roman"/>
          <w:sz w:val="22"/>
          <w:szCs w:val="22"/>
        </w:rPr>
        <w:t>.</w:t>
      </w:r>
      <w:r w:rsidR="00E964F2">
        <w:rPr>
          <w:rFonts w:ascii="Times New Roman" w:hAnsi="Times New Roman"/>
          <w:sz w:val="22"/>
          <w:szCs w:val="22"/>
        </w:rPr>
        <w:t xml:space="preserve"> Any limitation</w:t>
      </w:r>
      <w:r w:rsidR="00C20177">
        <w:rPr>
          <w:rFonts w:ascii="Times New Roman" w:hAnsi="Times New Roman"/>
          <w:sz w:val="22"/>
          <w:szCs w:val="22"/>
        </w:rPr>
        <w:t xml:space="preserve"> </w:t>
      </w:r>
      <w:r w:rsidR="00E964F2">
        <w:rPr>
          <w:rFonts w:ascii="Times New Roman" w:hAnsi="Times New Roman"/>
          <w:sz w:val="22"/>
          <w:szCs w:val="22"/>
        </w:rPr>
        <w:t xml:space="preserve"> </w:t>
      </w:r>
      <w:r w:rsidR="00C20177">
        <w:rPr>
          <w:rFonts w:ascii="Times New Roman" w:hAnsi="Times New Roman"/>
          <w:sz w:val="22"/>
          <w:szCs w:val="22"/>
        </w:rPr>
        <w:t xml:space="preserve">the partners need or want to apply with respect to </w:t>
      </w:r>
      <w:r w:rsidR="00E964F2">
        <w:rPr>
          <w:rFonts w:ascii="Times New Roman" w:hAnsi="Times New Roman"/>
          <w:sz w:val="22"/>
          <w:szCs w:val="22"/>
        </w:rPr>
        <w:t xml:space="preserve">open access for </w:t>
      </w:r>
      <w:r w:rsidR="00C20177">
        <w:rPr>
          <w:rFonts w:ascii="Times New Roman" w:hAnsi="Times New Roman"/>
          <w:sz w:val="22"/>
          <w:szCs w:val="22"/>
        </w:rPr>
        <w:t>any dataset or product should be mentioned at the proposal stage.</w:t>
      </w:r>
    </w:p>
    <w:p w:rsidR="00AC17E1" w:rsidRPr="00C03ED4" w:rsidRDefault="00AC17E1" w:rsidP="00DC1FB2">
      <w:pPr>
        <w:pStyle w:val="ColorfulList-Accent11"/>
        <w:numPr>
          <w:ilvl w:val="0"/>
          <w:numId w:val="2"/>
        </w:numPr>
        <w:jc w:val="both"/>
        <w:rPr>
          <w:rFonts w:ascii="Times New Roman" w:hAnsi="Times New Roman"/>
          <w:sz w:val="22"/>
          <w:szCs w:val="22"/>
        </w:rPr>
      </w:pPr>
      <w:r>
        <w:rPr>
          <w:rFonts w:ascii="Times New Roman" w:hAnsi="Times New Roman"/>
          <w:sz w:val="22"/>
          <w:szCs w:val="22"/>
        </w:rPr>
        <w:t xml:space="preserve">Web-services for data access </w:t>
      </w:r>
      <w:r w:rsidR="00C20177">
        <w:rPr>
          <w:rFonts w:ascii="Times New Roman" w:hAnsi="Times New Roman"/>
          <w:sz w:val="22"/>
          <w:szCs w:val="22"/>
        </w:rPr>
        <w:t>should be</w:t>
      </w:r>
      <w:r>
        <w:rPr>
          <w:rFonts w:ascii="Times New Roman" w:hAnsi="Times New Roman"/>
          <w:sz w:val="22"/>
          <w:szCs w:val="22"/>
        </w:rPr>
        <w:t xml:space="preserve"> already in place</w:t>
      </w:r>
      <w:r w:rsidR="00E66BA5">
        <w:rPr>
          <w:rFonts w:ascii="Times New Roman" w:hAnsi="Times New Roman"/>
          <w:sz w:val="22"/>
          <w:szCs w:val="22"/>
        </w:rPr>
        <w:t xml:space="preserve"> or planned</w:t>
      </w:r>
      <w:r>
        <w:rPr>
          <w:rFonts w:ascii="Times New Roman" w:hAnsi="Times New Roman"/>
          <w:sz w:val="22"/>
          <w:szCs w:val="22"/>
        </w:rPr>
        <w:t>.</w:t>
      </w:r>
    </w:p>
    <w:p w:rsidR="00AC17E1" w:rsidRDefault="00C20177" w:rsidP="00DC1FB2">
      <w:pPr>
        <w:pStyle w:val="ColorfulList-Accent11"/>
        <w:numPr>
          <w:ilvl w:val="0"/>
          <w:numId w:val="2"/>
        </w:numPr>
        <w:jc w:val="both"/>
        <w:rPr>
          <w:rFonts w:ascii="Times New Roman" w:hAnsi="Times New Roman"/>
          <w:sz w:val="22"/>
          <w:szCs w:val="22"/>
        </w:rPr>
      </w:pPr>
      <w:r w:rsidRPr="00C20177">
        <w:rPr>
          <w:rFonts w:ascii="Times New Roman" w:hAnsi="Times New Roman"/>
          <w:sz w:val="22"/>
          <w:szCs w:val="22"/>
        </w:rPr>
        <w:t xml:space="preserve">The partners agree </w:t>
      </w:r>
      <w:r>
        <w:rPr>
          <w:rFonts w:ascii="Times New Roman" w:hAnsi="Times New Roman"/>
          <w:sz w:val="22"/>
          <w:szCs w:val="22"/>
        </w:rPr>
        <w:t xml:space="preserve">to </w:t>
      </w:r>
      <w:r w:rsidR="00460200">
        <w:rPr>
          <w:rFonts w:ascii="Times New Roman" w:hAnsi="Times New Roman"/>
          <w:sz w:val="22"/>
          <w:szCs w:val="22"/>
        </w:rPr>
        <w:t>formal</w:t>
      </w:r>
      <w:r>
        <w:rPr>
          <w:rFonts w:ascii="Times New Roman" w:hAnsi="Times New Roman"/>
          <w:sz w:val="22"/>
          <w:szCs w:val="22"/>
        </w:rPr>
        <w:t>ly</w:t>
      </w:r>
      <w:r w:rsidR="00460200">
        <w:rPr>
          <w:rFonts w:ascii="Times New Roman" w:hAnsi="Times New Roman"/>
          <w:sz w:val="22"/>
          <w:szCs w:val="22"/>
        </w:rPr>
        <w:t xml:space="preserve"> </w:t>
      </w:r>
      <w:r w:rsidR="00AC17E1">
        <w:rPr>
          <w:rFonts w:ascii="Times New Roman" w:hAnsi="Times New Roman"/>
          <w:sz w:val="22"/>
          <w:szCs w:val="22"/>
        </w:rPr>
        <w:t>commit to provide a</w:t>
      </w:r>
      <w:r w:rsidR="00AC17E1" w:rsidRPr="009820F2">
        <w:rPr>
          <w:rFonts w:ascii="Times New Roman" w:hAnsi="Times New Roman"/>
          <w:sz w:val="22"/>
          <w:szCs w:val="22"/>
        </w:rPr>
        <w:t xml:space="preserve">ccess to </w:t>
      </w:r>
      <w:r w:rsidR="00460200">
        <w:rPr>
          <w:rFonts w:ascii="Times New Roman" w:hAnsi="Times New Roman"/>
          <w:sz w:val="22"/>
          <w:szCs w:val="22"/>
        </w:rPr>
        <w:t xml:space="preserve">data and </w:t>
      </w:r>
      <w:r>
        <w:rPr>
          <w:rFonts w:ascii="Times New Roman" w:hAnsi="Times New Roman"/>
          <w:sz w:val="22"/>
          <w:szCs w:val="22"/>
        </w:rPr>
        <w:t xml:space="preserve">digital </w:t>
      </w:r>
      <w:r w:rsidR="00AC17E1">
        <w:rPr>
          <w:rFonts w:ascii="Times New Roman" w:hAnsi="Times New Roman"/>
          <w:sz w:val="22"/>
          <w:szCs w:val="22"/>
        </w:rPr>
        <w:t>science</w:t>
      </w:r>
      <w:r w:rsidR="00AC17E1" w:rsidRPr="009820F2">
        <w:rPr>
          <w:rFonts w:ascii="Times New Roman" w:hAnsi="Times New Roman"/>
          <w:sz w:val="22"/>
          <w:szCs w:val="22"/>
        </w:rPr>
        <w:t xml:space="preserve"> products</w:t>
      </w:r>
      <w:r w:rsidR="00AC17E1">
        <w:rPr>
          <w:rFonts w:ascii="Times New Roman" w:hAnsi="Times New Roman"/>
          <w:sz w:val="22"/>
          <w:szCs w:val="22"/>
        </w:rPr>
        <w:t xml:space="preserve"> generated in the </w:t>
      </w:r>
      <w:r w:rsidR="00A71C1F">
        <w:rPr>
          <w:rFonts w:ascii="Times New Roman" w:hAnsi="Times New Roman"/>
          <w:sz w:val="22"/>
          <w:szCs w:val="22"/>
        </w:rPr>
        <w:t>Supersite</w:t>
      </w:r>
      <w:r w:rsidR="00AC17E1">
        <w:rPr>
          <w:rFonts w:ascii="Times New Roman" w:hAnsi="Times New Roman"/>
          <w:sz w:val="22"/>
          <w:szCs w:val="22"/>
        </w:rPr>
        <w:t xml:space="preserve"> framework.</w:t>
      </w:r>
    </w:p>
    <w:p w:rsidR="00AC17E1" w:rsidRDefault="00AC17E1" w:rsidP="00DC1FB2">
      <w:pPr>
        <w:pStyle w:val="ColorfulList-Accent11"/>
        <w:numPr>
          <w:ilvl w:val="0"/>
          <w:numId w:val="2"/>
        </w:numPr>
        <w:jc w:val="both"/>
        <w:rPr>
          <w:rFonts w:ascii="Times New Roman" w:hAnsi="Times New Roman"/>
          <w:sz w:val="22"/>
          <w:szCs w:val="22"/>
        </w:rPr>
      </w:pPr>
      <w:r w:rsidRPr="009A46EB">
        <w:rPr>
          <w:rFonts w:ascii="Times New Roman" w:hAnsi="Times New Roman"/>
          <w:sz w:val="22"/>
          <w:szCs w:val="22"/>
        </w:rPr>
        <w:t>The</w:t>
      </w:r>
      <w:r>
        <w:rPr>
          <w:rFonts w:ascii="Times New Roman" w:hAnsi="Times New Roman"/>
          <w:sz w:val="22"/>
          <w:szCs w:val="22"/>
        </w:rPr>
        <w:t xml:space="preserve"> area of interest is well identified, and details on the type and amount of requested EO data are given.</w:t>
      </w:r>
    </w:p>
    <w:p w:rsidR="00AC17E1" w:rsidRDefault="00AC17E1" w:rsidP="00DC1FB2">
      <w:pPr>
        <w:pStyle w:val="ColorfulList-Accent11"/>
        <w:numPr>
          <w:ilvl w:val="0"/>
          <w:numId w:val="2"/>
        </w:numPr>
        <w:jc w:val="both"/>
        <w:rPr>
          <w:rFonts w:ascii="Times New Roman" w:hAnsi="Times New Roman"/>
          <w:sz w:val="22"/>
          <w:szCs w:val="22"/>
        </w:rPr>
      </w:pPr>
      <w:r>
        <w:rPr>
          <w:rFonts w:ascii="Times New Roman" w:hAnsi="Times New Roman"/>
          <w:sz w:val="22"/>
          <w:szCs w:val="22"/>
        </w:rPr>
        <w:t>Evidence of  a</w:t>
      </w:r>
      <w:r w:rsidRPr="009820F2">
        <w:rPr>
          <w:rFonts w:ascii="Times New Roman" w:hAnsi="Times New Roman"/>
          <w:sz w:val="22"/>
          <w:szCs w:val="22"/>
        </w:rPr>
        <w:t xml:space="preserve"> long-term sustainability of the existing monitoring infrastructures and facilities</w:t>
      </w:r>
      <w:r>
        <w:rPr>
          <w:rFonts w:ascii="Times New Roman" w:hAnsi="Times New Roman"/>
          <w:sz w:val="22"/>
          <w:szCs w:val="22"/>
        </w:rPr>
        <w:t xml:space="preserve"> is given.</w:t>
      </w:r>
    </w:p>
    <w:p w:rsidR="00AC17E1" w:rsidRDefault="00AC17E1" w:rsidP="00DC1FB2">
      <w:pPr>
        <w:pStyle w:val="ColorfulList-Accent11"/>
        <w:numPr>
          <w:ilvl w:val="0"/>
          <w:numId w:val="2"/>
        </w:numPr>
        <w:jc w:val="both"/>
        <w:rPr>
          <w:rFonts w:ascii="Times New Roman" w:hAnsi="Times New Roman"/>
          <w:sz w:val="22"/>
          <w:szCs w:val="22"/>
        </w:rPr>
      </w:pPr>
      <w:r w:rsidRPr="009820F2">
        <w:rPr>
          <w:rFonts w:ascii="Times New Roman" w:hAnsi="Times New Roman"/>
          <w:sz w:val="22"/>
          <w:szCs w:val="22"/>
        </w:rPr>
        <w:t xml:space="preserve">The proposal </w:t>
      </w:r>
      <w:r>
        <w:rPr>
          <w:rFonts w:ascii="Times New Roman" w:hAnsi="Times New Roman"/>
          <w:sz w:val="22"/>
          <w:szCs w:val="22"/>
        </w:rPr>
        <w:t xml:space="preserve">team is open to </w:t>
      </w:r>
      <w:r w:rsidRPr="009820F2">
        <w:rPr>
          <w:rFonts w:ascii="Times New Roman" w:hAnsi="Times New Roman"/>
          <w:sz w:val="22"/>
          <w:szCs w:val="22"/>
        </w:rPr>
        <w:t>collaborations with other supersites</w:t>
      </w:r>
      <w:r>
        <w:rPr>
          <w:rFonts w:ascii="Times New Roman" w:hAnsi="Times New Roman"/>
          <w:sz w:val="22"/>
          <w:szCs w:val="22"/>
        </w:rPr>
        <w:t xml:space="preserve"> and other</w:t>
      </w:r>
      <w:r w:rsidRPr="009820F2">
        <w:rPr>
          <w:rFonts w:ascii="Times New Roman" w:hAnsi="Times New Roman"/>
          <w:sz w:val="22"/>
          <w:szCs w:val="22"/>
        </w:rPr>
        <w:t xml:space="preserve"> international initiatives</w:t>
      </w:r>
      <w:r w:rsidR="008851CA">
        <w:rPr>
          <w:rFonts w:ascii="Times New Roman" w:hAnsi="Times New Roman"/>
          <w:sz w:val="22"/>
          <w:szCs w:val="22"/>
        </w:rPr>
        <w:t xml:space="preserve"> to support the GSNL initiative</w:t>
      </w:r>
      <w:r>
        <w:rPr>
          <w:rFonts w:ascii="Times New Roman" w:hAnsi="Times New Roman"/>
          <w:sz w:val="22"/>
          <w:szCs w:val="22"/>
        </w:rPr>
        <w:t>.</w:t>
      </w:r>
    </w:p>
    <w:p w:rsidR="00AC17E1" w:rsidRDefault="003914EC" w:rsidP="00DC1FB2">
      <w:pPr>
        <w:pStyle w:val="ColorfulList-Accent11"/>
        <w:numPr>
          <w:ilvl w:val="0"/>
          <w:numId w:val="2"/>
        </w:numPr>
        <w:jc w:val="both"/>
        <w:rPr>
          <w:rFonts w:ascii="Times New Roman" w:hAnsi="Times New Roman"/>
          <w:sz w:val="22"/>
          <w:szCs w:val="22"/>
        </w:rPr>
      </w:pPr>
      <w:r>
        <w:rPr>
          <w:rFonts w:ascii="Times New Roman" w:hAnsi="Times New Roman"/>
          <w:sz w:val="22"/>
          <w:szCs w:val="22"/>
        </w:rPr>
        <w:t>There is a good l</w:t>
      </w:r>
      <w:r w:rsidR="00DE510A">
        <w:rPr>
          <w:rFonts w:ascii="Times New Roman" w:hAnsi="Times New Roman"/>
          <w:sz w:val="22"/>
          <w:szCs w:val="22"/>
        </w:rPr>
        <w:t xml:space="preserve">evel of involvement of the </w:t>
      </w:r>
      <w:r w:rsidR="00C20177">
        <w:rPr>
          <w:rFonts w:ascii="Times New Roman" w:hAnsi="Times New Roman"/>
          <w:sz w:val="22"/>
          <w:szCs w:val="22"/>
        </w:rPr>
        <w:t xml:space="preserve">local scientific and DRM </w:t>
      </w:r>
      <w:r w:rsidR="00AC17E1">
        <w:rPr>
          <w:rFonts w:ascii="Times New Roman" w:hAnsi="Times New Roman"/>
          <w:sz w:val="22"/>
          <w:szCs w:val="22"/>
        </w:rPr>
        <w:t>end-user communit</w:t>
      </w:r>
      <w:r w:rsidR="00C20177">
        <w:rPr>
          <w:rFonts w:ascii="Times New Roman" w:hAnsi="Times New Roman"/>
          <w:sz w:val="22"/>
          <w:szCs w:val="22"/>
        </w:rPr>
        <w:t>ies</w:t>
      </w:r>
      <w:r w:rsidR="00AC17E1">
        <w:rPr>
          <w:rFonts w:ascii="Times New Roman" w:hAnsi="Times New Roman"/>
          <w:sz w:val="22"/>
          <w:szCs w:val="22"/>
        </w:rPr>
        <w:t>.</w:t>
      </w:r>
    </w:p>
    <w:p w:rsidR="00AC17E1" w:rsidRPr="000E0287" w:rsidRDefault="00272A1F" w:rsidP="00DC1FB2">
      <w:pPr>
        <w:pStyle w:val="ColorfulList-Accent11"/>
        <w:numPr>
          <w:ilvl w:val="0"/>
          <w:numId w:val="2"/>
        </w:numPr>
        <w:jc w:val="both"/>
        <w:rPr>
          <w:rFonts w:ascii="Times New Roman" w:hAnsi="Times New Roman"/>
          <w:sz w:val="22"/>
          <w:szCs w:val="22"/>
        </w:rPr>
      </w:pPr>
      <w:r>
        <w:rPr>
          <w:rFonts w:ascii="Times New Roman" w:hAnsi="Times New Roman"/>
          <w:sz w:val="22"/>
          <w:szCs w:val="22"/>
        </w:rPr>
        <w:t xml:space="preserve">At least part of the </w:t>
      </w:r>
      <w:r w:rsidR="00AC17E1">
        <w:rPr>
          <w:rFonts w:ascii="Times New Roman" w:hAnsi="Times New Roman"/>
          <w:sz w:val="22"/>
          <w:szCs w:val="22"/>
        </w:rPr>
        <w:t>proposal team commits to support the end-users' uptake of the science products generated for the Supersite.</w:t>
      </w:r>
    </w:p>
    <w:p w:rsidR="00AC17E1" w:rsidRPr="009820F2" w:rsidRDefault="00AC17E1" w:rsidP="00AC17E1">
      <w:pPr>
        <w:rPr>
          <w:i/>
          <w:u w:val="single"/>
        </w:rPr>
      </w:pPr>
      <w:r w:rsidRPr="009820F2">
        <w:rPr>
          <w:i/>
          <w:u w:val="single"/>
        </w:rPr>
        <w:t>Natural Laboratories</w:t>
      </w:r>
      <w:r>
        <w:rPr>
          <w:i/>
          <w:u w:val="single"/>
        </w:rPr>
        <w:t xml:space="preserve"> </w:t>
      </w:r>
    </w:p>
    <w:p w:rsidR="00AC17E1" w:rsidRDefault="00AC17E1" w:rsidP="00AC17E1">
      <w:pPr>
        <w:pStyle w:val="ColorfulList-Accent11"/>
        <w:ind w:left="0"/>
        <w:jc w:val="both"/>
        <w:rPr>
          <w:rFonts w:ascii="Times New Roman" w:hAnsi="Times New Roman"/>
          <w:sz w:val="22"/>
          <w:szCs w:val="22"/>
        </w:rPr>
      </w:pPr>
      <w:r>
        <w:rPr>
          <w:rFonts w:ascii="Times New Roman" w:hAnsi="Times New Roman"/>
          <w:sz w:val="22"/>
          <w:szCs w:val="22"/>
        </w:rPr>
        <w:t xml:space="preserve">The criteria for </w:t>
      </w:r>
      <w:r w:rsidRPr="00E23C0F">
        <w:rPr>
          <w:rFonts w:ascii="Times New Roman" w:hAnsi="Times New Roman"/>
          <w:sz w:val="22"/>
          <w:szCs w:val="22"/>
        </w:rPr>
        <w:t xml:space="preserve">the selection of </w:t>
      </w:r>
      <w:r>
        <w:rPr>
          <w:rFonts w:ascii="Times New Roman" w:hAnsi="Times New Roman"/>
          <w:sz w:val="22"/>
          <w:szCs w:val="22"/>
        </w:rPr>
        <w:t>Natural Laboratory (NL) proposals are the same as for Permanent Supersites, with the following additions:</w:t>
      </w:r>
    </w:p>
    <w:p w:rsidR="00AC17E1" w:rsidRDefault="00AC17E1" w:rsidP="00AC17E1">
      <w:pPr>
        <w:pStyle w:val="ColorfulList-Accent11"/>
        <w:ind w:left="0"/>
        <w:jc w:val="both"/>
        <w:rPr>
          <w:rFonts w:ascii="Times New Roman" w:hAnsi="Times New Roman"/>
          <w:sz w:val="22"/>
          <w:szCs w:val="22"/>
        </w:rPr>
      </w:pPr>
    </w:p>
    <w:p w:rsidR="00AC17E1" w:rsidRDefault="00AC17E1" w:rsidP="00DC1FB2">
      <w:pPr>
        <w:pStyle w:val="ColorfulList-Accent11"/>
        <w:numPr>
          <w:ilvl w:val="0"/>
          <w:numId w:val="14"/>
        </w:numPr>
        <w:jc w:val="both"/>
        <w:rPr>
          <w:rFonts w:ascii="Times New Roman" w:hAnsi="Times New Roman"/>
          <w:sz w:val="22"/>
          <w:szCs w:val="22"/>
        </w:rPr>
      </w:pPr>
      <w:r>
        <w:rPr>
          <w:rFonts w:ascii="Times New Roman" w:hAnsi="Times New Roman"/>
          <w:sz w:val="22"/>
          <w:szCs w:val="22"/>
        </w:rPr>
        <w:t>The NLs must cover a</w:t>
      </w:r>
      <w:r w:rsidRPr="009820F2">
        <w:rPr>
          <w:rFonts w:ascii="Times New Roman" w:hAnsi="Times New Roman"/>
          <w:sz w:val="22"/>
          <w:szCs w:val="22"/>
        </w:rPr>
        <w:t xml:space="preserve"> </w:t>
      </w:r>
      <w:r>
        <w:rPr>
          <w:rFonts w:ascii="Times New Roman" w:hAnsi="Times New Roman"/>
          <w:sz w:val="22"/>
          <w:szCs w:val="22"/>
        </w:rPr>
        <w:t>large region (</w:t>
      </w:r>
      <w:r w:rsidR="00C20177">
        <w:rPr>
          <w:rFonts w:ascii="Times New Roman" w:hAnsi="Times New Roman"/>
          <w:sz w:val="22"/>
          <w:szCs w:val="22"/>
        </w:rPr>
        <w:t xml:space="preserve">several </w:t>
      </w:r>
      <w:r>
        <w:rPr>
          <w:rFonts w:ascii="Times New Roman" w:hAnsi="Times New Roman"/>
          <w:sz w:val="22"/>
          <w:szCs w:val="22"/>
        </w:rPr>
        <w:t>100s of km</w:t>
      </w:r>
      <w:r w:rsidR="008C1BD9" w:rsidRPr="008C1BD9">
        <w:rPr>
          <w:rFonts w:ascii="Times New Roman" w:hAnsi="Times New Roman"/>
          <w:sz w:val="22"/>
          <w:szCs w:val="22"/>
          <w:vertAlign w:val="superscript"/>
        </w:rPr>
        <w:t>2</w:t>
      </w:r>
      <w:r>
        <w:rPr>
          <w:rFonts w:ascii="Times New Roman" w:hAnsi="Times New Roman"/>
          <w:sz w:val="22"/>
          <w:szCs w:val="22"/>
        </w:rPr>
        <w:t>)  and must be subject to strong hazard levels from multiple sources</w:t>
      </w:r>
      <w:r w:rsidR="009A1BFD">
        <w:rPr>
          <w:rFonts w:ascii="Times New Roman" w:hAnsi="Times New Roman"/>
          <w:sz w:val="22"/>
          <w:szCs w:val="22"/>
        </w:rPr>
        <w:t xml:space="preserve"> having </w:t>
      </w:r>
      <w:r>
        <w:rPr>
          <w:rFonts w:ascii="Times New Roman" w:hAnsi="Times New Roman"/>
          <w:sz w:val="22"/>
          <w:szCs w:val="22"/>
        </w:rPr>
        <w:t>the potential to</w:t>
      </w:r>
      <w:r w:rsidR="00C20177">
        <w:rPr>
          <w:rFonts w:ascii="Times New Roman" w:hAnsi="Times New Roman"/>
          <w:sz w:val="22"/>
          <w:szCs w:val="22"/>
        </w:rPr>
        <w:t xml:space="preserve"> generate high societal impacts</w:t>
      </w:r>
      <w:r>
        <w:rPr>
          <w:rFonts w:ascii="Times New Roman" w:hAnsi="Times New Roman"/>
          <w:sz w:val="22"/>
          <w:szCs w:val="22"/>
        </w:rPr>
        <w:t xml:space="preserve">. </w:t>
      </w:r>
    </w:p>
    <w:p w:rsidR="00AC17E1" w:rsidRDefault="00AC17E1" w:rsidP="00DC1FB2">
      <w:pPr>
        <w:pStyle w:val="ColorfulList-Accent11"/>
        <w:numPr>
          <w:ilvl w:val="0"/>
          <w:numId w:val="14"/>
        </w:numPr>
        <w:jc w:val="both"/>
        <w:rPr>
          <w:rFonts w:ascii="Times New Roman" w:hAnsi="Times New Roman"/>
          <w:sz w:val="22"/>
          <w:szCs w:val="22"/>
        </w:rPr>
      </w:pPr>
      <w:r w:rsidRPr="00AE17E3">
        <w:rPr>
          <w:rFonts w:ascii="Times New Roman" w:hAnsi="Times New Roman"/>
          <w:sz w:val="22"/>
          <w:szCs w:val="22"/>
        </w:rPr>
        <w:t xml:space="preserve">The added value </w:t>
      </w:r>
      <w:r w:rsidRPr="009A1746">
        <w:rPr>
          <w:rFonts w:ascii="Times New Roman" w:hAnsi="Times New Roman"/>
          <w:sz w:val="22"/>
          <w:szCs w:val="22"/>
        </w:rPr>
        <w:t xml:space="preserve">(for science and society) </w:t>
      </w:r>
      <w:r w:rsidRPr="00AE17E3">
        <w:rPr>
          <w:rFonts w:ascii="Times New Roman" w:hAnsi="Times New Roman"/>
          <w:sz w:val="22"/>
          <w:szCs w:val="22"/>
        </w:rPr>
        <w:t xml:space="preserve">of creating a </w:t>
      </w:r>
      <w:r w:rsidR="00577FC6">
        <w:rPr>
          <w:rFonts w:ascii="Times New Roman" w:hAnsi="Times New Roman"/>
          <w:sz w:val="22"/>
          <w:szCs w:val="22"/>
        </w:rPr>
        <w:t xml:space="preserve">Natural </w:t>
      </w:r>
      <w:r w:rsidRPr="00AE17E3">
        <w:rPr>
          <w:rFonts w:ascii="Times New Roman" w:hAnsi="Times New Roman"/>
          <w:sz w:val="22"/>
          <w:szCs w:val="22"/>
        </w:rPr>
        <w:t>Laboratory</w:t>
      </w:r>
      <w:r w:rsidRPr="009A1746">
        <w:rPr>
          <w:rFonts w:ascii="Times New Roman" w:hAnsi="Times New Roman"/>
          <w:sz w:val="22"/>
          <w:szCs w:val="22"/>
        </w:rPr>
        <w:t xml:space="preserve"> should be clearly expressed</w:t>
      </w:r>
      <w:r w:rsidRPr="00AE17E3">
        <w:rPr>
          <w:rFonts w:ascii="Times New Roman" w:hAnsi="Times New Roman"/>
          <w:sz w:val="22"/>
          <w:szCs w:val="22"/>
        </w:rPr>
        <w:t xml:space="preserve">. </w:t>
      </w:r>
    </w:p>
    <w:p w:rsidR="00AC17E1" w:rsidRDefault="00AC17E1" w:rsidP="00DC1FB2">
      <w:pPr>
        <w:pStyle w:val="ColorfulList-Accent11"/>
        <w:numPr>
          <w:ilvl w:val="0"/>
          <w:numId w:val="14"/>
        </w:numPr>
        <w:jc w:val="both"/>
        <w:rPr>
          <w:rFonts w:ascii="Times New Roman" w:hAnsi="Times New Roman"/>
          <w:sz w:val="22"/>
          <w:szCs w:val="22"/>
        </w:rPr>
      </w:pPr>
      <w:r>
        <w:rPr>
          <w:rFonts w:ascii="Times New Roman" w:hAnsi="Times New Roman"/>
          <w:sz w:val="22"/>
          <w:szCs w:val="22"/>
        </w:rPr>
        <w:t xml:space="preserve">There is </w:t>
      </w:r>
      <w:r w:rsidR="009A1BFD">
        <w:rPr>
          <w:rFonts w:ascii="Times New Roman" w:hAnsi="Times New Roman"/>
          <w:sz w:val="22"/>
          <w:szCs w:val="22"/>
        </w:rPr>
        <w:t xml:space="preserve">evidence of </w:t>
      </w:r>
      <w:r>
        <w:rPr>
          <w:rFonts w:ascii="Times New Roman" w:hAnsi="Times New Roman"/>
          <w:sz w:val="22"/>
          <w:szCs w:val="22"/>
        </w:rPr>
        <w:t>a clear benefit from</w:t>
      </w:r>
      <w:r w:rsidRPr="00AE17E3">
        <w:rPr>
          <w:rFonts w:ascii="Times New Roman" w:hAnsi="Times New Roman"/>
          <w:sz w:val="22"/>
          <w:szCs w:val="22"/>
        </w:rPr>
        <w:t xml:space="preserve"> </w:t>
      </w:r>
      <w:r>
        <w:rPr>
          <w:rFonts w:ascii="Times New Roman" w:hAnsi="Times New Roman"/>
          <w:sz w:val="22"/>
          <w:szCs w:val="22"/>
        </w:rPr>
        <w:t xml:space="preserve">the </w:t>
      </w:r>
      <w:r w:rsidRPr="00AE17E3">
        <w:rPr>
          <w:rFonts w:ascii="Times New Roman" w:hAnsi="Times New Roman"/>
          <w:sz w:val="22"/>
          <w:szCs w:val="22"/>
        </w:rPr>
        <w:t xml:space="preserve">multi-disciplinary and cross-disciplinary research that </w:t>
      </w:r>
      <w:r>
        <w:rPr>
          <w:rFonts w:ascii="Times New Roman" w:hAnsi="Times New Roman"/>
          <w:sz w:val="22"/>
          <w:szCs w:val="22"/>
        </w:rPr>
        <w:t>should</w:t>
      </w:r>
      <w:r w:rsidRPr="00AE17E3">
        <w:rPr>
          <w:rFonts w:ascii="Times New Roman" w:hAnsi="Times New Roman"/>
          <w:sz w:val="22"/>
          <w:szCs w:val="22"/>
        </w:rPr>
        <w:t xml:space="preserve"> be facilitated </w:t>
      </w:r>
      <w:r>
        <w:rPr>
          <w:rFonts w:ascii="Times New Roman" w:hAnsi="Times New Roman"/>
          <w:sz w:val="22"/>
          <w:szCs w:val="22"/>
        </w:rPr>
        <w:t>by the</w:t>
      </w:r>
      <w:r w:rsidRPr="00AE17E3">
        <w:rPr>
          <w:rFonts w:ascii="Times New Roman" w:hAnsi="Times New Roman"/>
          <w:sz w:val="22"/>
          <w:szCs w:val="22"/>
        </w:rPr>
        <w:t xml:space="preserve"> Natural Laboratory.</w:t>
      </w:r>
    </w:p>
    <w:p w:rsidR="00C20177" w:rsidRDefault="00C20177" w:rsidP="00C20177">
      <w:pPr>
        <w:pStyle w:val="ColorfulList-Accent11"/>
        <w:jc w:val="both"/>
        <w:rPr>
          <w:rFonts w:ascii="Times New Roman" w:hAnsi="Times New Roman"/>
          <w:sz w:val="22"/>
          <w:szCs w:val="22"/>
        </w:rPr>
      </w:pPr>
    </w:p>
    <w:p w:rsidR="00C20177" w:rsidRDefault="00C20177" w:rsidP="00C20177">
      <w:pPr>
        <w:pStyle w:val="ColorfulList-Accent11"/>
        <w:ind w:left="0"/>
        <w:jc w:val="both"/>
        <w:rPr>
          <w:rFonts w:ascii="Times New Roman" w:hAnsi="Times New Roman"/>
          <w:sz w:val="22"/>
          <w:szCs w:val="22"/>
        </w:rPr>
      </w:pPr>
      <w:r>
        <w:rPr>
          <w:rFonts w:ascii="Times New Roman" w:hAnsi="Times New Roman"/>
          <w:sz w:val="22"/>
          <w:szCs w:val="22"/>
        </w:rPr>
        <w:t xml:space="preserve">Note: </w:t>
      </w:r>
      <w:r w:rsidR="006E7DF5">
        <w:rPr>
          <w:rFonts w:ascii="Times New Roman" w:hAnsi="Times New Roman"/>
          <w:sz w:val="22"/>
          <w:szCs w:val="22"/>
        </w:rPr>
        <w:t xml:space="preserve">since </w:t>
      </w:r>
      <w:r>
        <w:rPr>
          <w:rFonts w:ascii="Times New Roman" w:hAnsi="Times New Roman"/>
          <w:sz w:val="22"/>
          <w:szCs w:val="22"/>
        </w:rPr>
        <w:t>NLs are very demanding in terms of satellite image coverage</w:t>
      </w:r>
      <w:r w:rsidR="006E7DF5">
        <w:rPr>
          <w:rFonts w:ascii="Times New Roman" w:hAnsi="Times New Roman"/>
          <w:sz w:val="22"/>
          <w:szCs w:val="22"/>
        </w:rPr>
        <w:t>, they may be approved only if the criteria 2 and 3 above are convincing</w:t>
      </w:r>
      <w:r w:rsidR="006E7DF5" w:rsidRPr="006E7DF5">
        <w:rPr>
          <w:rFonts w:ascii="Times New Roman" w:hAnsi="Times New Roman"/>
          <w:sz w:val="22"/>
          <w:szCs w:val="22"/>
        </w:rPr>
        <w:t>ly addressed</w:t>
      </w:r>
      <w:r w:rsidR="006E7DF5">
        <w:rPr>
          <w:rFonts w:ascii="Times New Roman" w:hAnsi="Times New Roman"/>
          <w:sz w:val="22"/>
          <w:szCs w:val="22"/>
        </w:rPr>
        <w:t xml:space="preserve"> also for the CEOS DCT.</w:t>
      </w:r>
    </w:p>
    <w:p w:rsidR="00AC17E1" w:rsidRDefault="00AC17E1" w:rsidP="00AC17E1">
      <w:pPr>
        <w:rPr>
          <w:i/>
          <w:u w:val="single"/>
        </w:rPr>
      </w:pPr>
      <w:r>
        <w:rPr>
          <w:i/>
          <w:u w:val="single"/>
        </w:rPr>
        <w:t>Candidate</w:t>
      </w:r>
      <w:r w:rsidRPr="000805D7">
        <w:rPr>
          <w:i/>
          <w:u w:val="single"/>
        </w:rPr>
        <w:t xml:space="preserve"> Supersites</w:t>
      </w:r>
      <w:r>
        <w:rPr>
          <w:i/>
          <w:u w:val="single"/>
        </w:rPr>
        <w:t xml:space="preserve"> </w:t>
      </w:r>
    </w:p>
    <w:p w:rsidR="00AC17E1" w:rsidRDefault="00AC17E1" w:rsidP="00AC17E1">
      <w:pPr>
        <w:rPr>
          <w:i/>
          <w:color w:val="FF0000"/>
          <w:sz w:val="20"/>
          <w:szCs w:val="20"/>
        </w:rPr>
      </w:pPr>
      <w:r>
        <w:t xml:space="preserve">Sites </w:t>
      </w:r>
      <w:r w:rsidR="00477A31">
        <w:t>for which</w:t>
      </w:r>
      <w:r w:rsidR="006E7DF5">
        <w:t xml:space="preserve"> the requirements no. </w:t>
      </w:r>
      <w:r>
        <w:t>4, 5,</w:t>
      </w:r>
      <w:r w:rsidR="006E7DF5">
        <w:t xml:space="preserve"> 6</w:t>
      </w:r>
      <w:r>
        <w:t xml:space="preserve"> </w:t>
      </w:r>
      <w:r w:rsidR="006E7DF5">
        <w:t>above</w:t>
      </w:r>
      <w:r w:rsidR="00477A31">
        <w:t xml:space="preserve"> are not met</w:t>
      </w:r>
      <w:r>
        <w:t xml:space="preserve">, but </w:t>
      </w:r>
      <w:r w:rsidR="00477A31">
        <w:t xml:space="preserve">for which there is a clear </w:t>
      </w:r>
      <w:r>
        <w:t xml:space="preserve">intention of fulfilment and </w:t>
      </w:r>
      <w:r w:rsidR="00477A31">
        <w:t xml:space="preserve">there is </w:t>
      </w:r>
      <w:r>
        <w:t xml:space="preserve">a roadmap in this sense, can be accepted as Candidate Supersites. The status of Permanent versus Candidate can be requested in the proposal or determined by the SAC during the </w:t>
      </w:r>
      <w:r w:rsidR="00A21E51">
        <w:t>evaluation</w:t>
      </w:r>
      <w:r>
        <w:t xml:space="preserve"> process.</w:t>
      </w:r>
    </w:p>
    <w:p w:rsidR="00A55954" w:rsidRDefault="00072A4B" w:rsidP="00A55954">
      <w:pPr>
        <w:pStyle w:val="Titolo2"/>
      </w:pPr>
      <w:r w:rsidRPr="007F62FE">
        <w:rPr>
          <w:highlight w:val="yellow"/>
        </w:rPr>
        <w:t>Proposal e</w:t>
      </w:r>
      <w:r w:rsidR="00A55954" w:rsidRPr="007F62FE">
        <w:rPr>
          <w:highlight w:val="yellow"/>
        </w:rPr>
        <w:t>valuation by the CEOS DCT</w:t>
      </w:r>
      <w:r w:rsidR="008C02C3">
        <w:t xml:space="preserve"> </w:t>
      </w:r>
      <w:r w:rsidR="008C02C3" w:rsidRPr="009D4B27">
        <w:rPr>
          <w:color w:val="FF0000"/>
        </w:rPr>
        <w:t>(</w:t>
      </w:r>
      <w:r w:rsidR="009D4B27">
        <w:rPr>
          <w:color w:val="FF0000"/>
        </w:rPr>
        <w:t xml:space="preserve">this section </w:t>
      </w:r>
      <w:r w:rsidR="008C02C3" w:rsidRPr="009D4B27">
        <w:rPr>
          <w:color w:val="FF0000"/>
        </w:rPr>
        <w:t>to be modified by CEOS DCT</w:t>
      </w:r>
      <w:r w:rsidR="009D4B27" w:rsidRPr="009D4B27">
        <w:rPr>
          <w:color w:val="FF0000"/>
        </w:rPr>
        <w:t>)</w:t>
      </w:r>
    </w:p>
    <w:p w:rsidR="00A21E51" w:rsidRPr="007F62FE" w:rsidRDefault="00A21E51" w:rsidP="00A21E51">
      <w:pPr>
        <w:rPr>
          <w:highlight w:val="yellow"/>
        </w:rPr>
      </w:pPr>
      <w:r w:rsidRPr="007F62FE">
        <w:rPr>
          <w:highlight w:val="yellow"/>
        </w:rPr>
        <w:t xml:space="preserve">The CEOS DCT expects Supersite proposals to be presented following the </w:t>
      </w:r>
      <w:r w:rsidR="00477A31" w:rsidRPr="007F62FE">
        <w:rPr>
          <w:highlight w:val="yellow"/>
        </w:rPr>
        <w:t>template</w:t>
      </w:r>
      <w:r w:rsidR="00B1751C" w:rsidRPr="007F62FE">
        <w:rPr>
          <w:highlight w:val="yellow"/>
        </w:rPr>
        <w:t xml:space="preserve"> defined in Anne</w:t>
      </w:r>
      <w:r w:rsidRPr="007F62FE">
        <w:rPr>
          <w:highlight w:val="yellow"/>
        </w:rPr>
        <w:t xml:space="preserve">x </w:t>
      </w:r>
      <w:r w:rsidR="00B1751C" w:rsidRPr="007F62FE">
        <w:rPr>
          <w:highlight w:val="yellow"/>
        </w:rPr>
        <w:t>A</w:t>
      </w:r>
      <w:r w:rsidRPr="007F62FE">
        <w:rPr>
          <w:highlight w:val="yellow"/>
        </w:rPr>
        <w:t xml:space="preserve">.  Then the DCT verifies the proposals against the criteria described in section </w:t>
      </w:r>
      <w:r w:rsidR="00477A31" w:rsidRPr="007F62FE">
        <w:rPr>
          <w:highlight w:val="yellow"/>
        </w:rPr>
        <w:t>5</w:t>
      </w:r>
      <w:r w:rsidRPr="007F62FE">
        <w:rPr>
          <w:highlight w:val="yellow"/>
        </w:rPr>
        <w:t>.2.1.</w:t>
      </w:r>
    </w:p>
    <w:p w:rsidR="00AC17E1" w:rsidRPr="007F62FE" w:rsidRDefault="004721CC" w:rsidP="00AC17E1">
      <w:pPr>
        <w:rPr>
          <w:highlight w:val="yellow"/>
        </w:rPr>
      </w:pPr>
      <w:r w:rsidRPr="007F62FE">
        <w:rPr>
          <w:highlight w:val="yellow"/>
        </w:rPr>
        <w:t xml:space="preserve">The </w:t>
      </w:r>
      <w:r w:rsidR="00AC17E1" w:rsidRPr="007F62FE">
        <w:rPr>
          <w:highlight w:val="yellow"/>
        </w:rPr>
        <w:t>C</w:t>
      </w:r>
      <w:r w:rsidRPr="007F62FE">
        <w:rPr>
          <w:highlight w:val="yellow"/>
        </w:rPr>
        <w:t xml:space="preserve">hair of the DCT will </w:t>
      </w:r>
      <w:r w:rsidR="000E421C" w:rsidRPr="007F62FE">
        <w:rPr>
          <w:highlight w:val="yellow"/>
        </w:rPr>
        <w:t>notif</w:t>
      </w:r>
      <w:r w:rsidRPr="007F62FE">
        <w:rPr>
          <w:highlight w:val="yellow"/>
        </w:rPr>
        <w:t>y</w:t>
      </w:r>
      <w:r w:rsidR="000E421C" w:rsidRPr="007F62FE">
        <w:rPr>
          <w:highlight w:val="yellow"/>
        </w:rPr>
        <w:t xml:space="preserve"> the proposers </w:t>
      </w:r>
      <w:r w:rsidR="00BB7C9C" w:rsidRPr="007F62FE">
        <w:rPr>
          <w:highlight w:val="yellow"/>
        </w:rPr>
        <w:t xml:space="preserve">and the SAC Chair </w:t>
      </w:r>
      <w:r w:rsidR="000E421C" w:rsidRPr="007F62FE">
        <w:rPr>
          <w:highlight w:val="yellow"/>
        </w:rPr>
        <w:t xml:space="preserve">about the </w:t>
      </w:r>
      <w:r w:rsidR="003E7332" w:rsidRPr="007F62FE">
        <w:rPr>
          <w:highlight w:val="yellow"/>
        </w:rPr>
        <w:t xml:space="preserve">evaluation result and </w:t>
      </w:r>
      <w:r w:rsidR="000E421C" w:rsidRPr="007F62FE">
        <w:rPr>
          <w:highlight w:val="yellow"/>
        </w:rPr>
        <w:t>about</w:t>
      </w:r>
      <w:r w:rsidR="00B1751C" w:rsidRPr="007F62FE">
        <w:rPr>
          <w:highlight w:val="yellow"/>
        </w:rPr>
        <w:t xml:space="preserve"> the timing of t</w:t>
      </w:r>
      <w:r w:rsidR="00BB7C9C" w:rsidRPr="007F62FE">
        <w:rPr>
          <w:highlight w:val="yellow"/>
        </w:rPr>
        <w:t xml:space="preserve">he formal </w:t>
      </w:r>
      <w:r w:rsidR="00CA5E12" w:rsidRPr="007F62FE">
        <w:rPr>
          <w:highlight w:val="yellow"/>
        </w:rPr>
        <w:t xml:space="preserve">acceptance of </w:t>
      </w:r>
      <w:r w:rsidR="00BB7C9C" w:rsidRPr="007F62FE">
        <w:rPr>
          <w:highlight w:val="yellow"/>
        </w:rPr>
        <w:t xml:space="preserve">the </w:t>
      </w:r>
      <w:r w:rsidR="007826EB" w:rsidRPr="007F62FE">
        <w:rPr>
          <w:highlight w:val="yellow"/>
        </w:rPr>
        <w:t>proposal</w:t>
      </w:r>
      <w:r w:rsidR="00B1751C" w:rsidRPr="007F62FE">
        <w:rPr>
          <w:highlight w:val="yellow"/>
        </w:rPr>
        <w:t xml:space="preserve">. The latter require approval </w:t>
      </w:r>
      <w:r w:rsidR="00CA5E12" w:rsidRPr="007F62FE">
        <w:rPr>
          <w:highlight w:val="yellow"/>
        </w:rPr>
        <w:t xml:space="preserve"> by the CEOS Plenary or by the CEOS Special Implementation Team (SIT)</w:t>
      </w:r>
      <w:r w:rsidR="00A93AE7" w:rsidRPr="007F62FE">
        <w:rPr>
          <w:highlight w:val="yellow"/>
        </w:rPr>
        <w:t>,</w:t>
      </w:r>
      <w:r w:rsidR="00CA5E12" w:rsidRPr="007F62FE">
        <w:rPr>
          <w:highlight w:val="yellow"/>
        </w:rPr>
        <w:t xml:space="preserve"> which meet 2 times each year.</w:t>
      </w:r>
      <w:r w:rsidR="00BB7C9C" w:rsidRPr="007F62FE">
        <w:rPr>
          <w:highlight w:val="yellow"/>
        </w:rPr>
        <w:t xml:space="preserve"> </w:t>
      </w:r>
    </w:p>
    <w:p w:rsidR="009A1746" w:rsidRPr="007F62FE" w:rsidRDefault="00BB7C9C" w:rsidP="00AC17E1">
      <w:pPr>
        <w:rPr>
          <w:highlight w:val="yellow"/>
        </w:rPr>
      </w:pPr>
      <w:r w:rsidRPr="007F62FE">
        <w:rPr>
          <w:highlight w:val="yellow"/>
        </w:rPr>
        <w:t xml:space="preserve">The formal acceptance letter is sent by the </w:t>
      </w:r>
      <w:r w:rsidR="00315453" w:rsidRPr="007F62FE">
        <w:rPr>
          <w:highlight w:val="yellow"/>
        </w:rPr>
        <w:t>D</w:t>
      </w:r>
      <w:r w:rsidRPr="007F62FE">
        <w:rPr>
          <w:highlight w:val="yellow"/>
        </w:rPr>
        <w:t>CT to the proposers  and the SAC Chair, and specifies the number of image datasets allocated for each year and each sensor.</w:t>
      </w:r>
    </w:p>
    <w:p w:rsidR="00A21E51" w:rsidRDefault="00BB7C9C" w:rsidP="00A21E51">
      <w:r w:rsidRPr="007F62FE">
        <w:rPr>
          <w:highlight w:val="yellow"/>
        </w:rPr>
        <w:t>During the various steps the GEO Secretariat is always in cc in all communications.</w:t>
      </w:r>
    </w:p>
    <w:p w:rsidR="00A21E51" w:rsidRPr="002E4A27" w:rsidRDefault="00A21E51" w:rsidP="00477A31">
      <w:pPr>
        <w:pStyle w:val="Titolo3"/>
        <w:rPr>
          <w:highlight w:val="yellow"/>
        </w:rPr>
      </w:pPr>
      <w:r w:rsidRPr="00477A31">
        <w:lastRenderedPageBreak/>
        <w:tab/>
      </w:r>
      <w:r w:rsidRPr="002E4A27">
        <w:rPr>
          <w:highlight w:val="yellow"/>
        </w:rPr>
        <w:t>The CEOS DCT Evaluation Criteria</w:t>
      </w:r>
      <w:r w:rsidR="00A92FA8">
        <w:rPr>
          <w:highlight w:val="yellow"/>
        </w:rPr>
        <w:t xml:space="preserve"> for Permanent Supersites and Natural Laboratories</w:t>
      </w:r>
    </w:p>
    <w:p w:rsidR="00A21E51" w:rsidRPr="008C02C3" w:rsidRDefault="00A21E51" w:rsidP="00A21E51">
      <w:r w:rsidRPr="008C02C3">
        <w:t>The DCT will evaluate the proposed Supersite with respect to the following criteria:</w:t>
      </w:r>
    </w:p>
    <w:p w:rsidR="00A21E51" w:rsidRPr="00D838BE" w:rsidRDefault="00A21E51" w:rsidP="00D838BE">
      <w:pPr>
        <w:pStyle w:val="Paragrafoelenco"/>
        <w:numPr>
          <w:ilvl w:val="0"/>
          <w:numId w:val="19"/>
        </w:numPr>
        <w:rPr>
          <w:highlight w:val="yellow"/>
        </w:rPr>
      </w:pPr>
      <w:r w:rsidRPr="002E4A27">
        <w:rPr>
          <w:highlight w:val="yellow"/>
        </w:rPr>
        <w:t xml:space="preserve">Substantial interest of a broad scientific community, e.g. demonstrated by a minimum </w:t>
      </w:r>
      <w:r w:rsidRPr="00D838BE">
        <w:rPr>
          <w:highlight w:val="yellow"/>
        </w:rPr>
        <w:t xml:space="preserve">number of </w:t>
      </w:r>
      <w:r w:rsidR="009B0332" w:rsidRPr="00D838BE">
        <w:rPr>
          <w:highlight w:val="yellow"/>
        </w:rPr>
        <w:t xml:space="preserve">5 </w:t>
      </w:r>
      <w:r w:rsidRPr="00D838BE">
        <w:rPr>
          <w:highlight w:val="yellow"/>
        </w:rPr>
        <w:t>research teams</w:t>
      </w:r>
    </w:p>
    <w:p w:rsidR="00A21E51" w:rsidRPr="002E4A27" w:rsidRDefault="00B1751C" w:rsidP="00DC1FB2">
      <w:pPr>
        <w:pStyle w:val="Paragrafoelenco"/>
        <w:numPr>
          <w:ilvl w:val="0"/>
          <w:numId w:val="19"/>
        </w:numPr>
        <w:rPr>
          <w:highlight w:val="yellow"/>
        </w:rPr>
      </w:pPr>
      <w:r w:rsidRPr="002E4A27">
        <w:rPr>
          <w:highlight w:val="yellow"/>
        </w:rPr>
        <w:t>Level of c</w:t>
      </w:r>
      <w:r w:rsidR="009B0332" w:rsidRPr="002E4A27">
        <w:rPr>
          <w:highlight w:val="yellow"/>
        </w:rPr>
        <w:t xml:space="preserve">ommitment </w:t>
      </w:r>
      <w:r w:rsidRPr="002E4A27">
        <w:rPr>
          <w:highlight w:val="yellow"/>
        </w:rPr>
        <w:t xml:space="preserve">of </w:t>
      </w:r>
      <w:r w:rsidR="009B0332" w:rsidRPr="002E4A27">
        <w:rPr>
          <w:highlight w:val="yellow"/>
        </w:rPr>
        <w:t xml:space="preserve">the </w:t>
      </w:r>
      <w:r w:rsidRPr="002E4A27">
        <w:rPr>
          <w:highlight w:val="yellow"/>
        </w:rPr>
        <w:t xml:space="preserve">partnership of </w:t>
      </w:r>
      <w:r w:rsidR="009B0332" w:rsidRPr="002E4A27">
        <w:rPr>
          <w:highlight w:val="yellow"/>
        </w:rPr>
        <w:t xml:space="preserve"> the Supersite</w:t>
      </w:r>
      <w:r w:rsidRPr="002E4A27">
        <w:rPr>
          <w:highlight w:val="yellow"/>
        </w:rPr>
        <w:t xml:space="preserve"> proposal.</w:t>
      </w:r>
    </w:p>
    <w:p w:rsidR="00A21E51" w:rsidRPr="002E4A27" w:rsidRDefault="00A21E51" w:rsidP="00DC1FB2">
      <w:pPr>
        <w:pStyle w:val="Paragrafoelenco"/>
        <w:numPr>
          <w:ilvl w:val="0"/>
          <w:numId w:val="19"/>
        </w:numPr>
        <w:rPr>
          <w:highlight w:val="yellow"/>
        </w:rPr>
      </w:pPr>
      <w:r w:rsidRPr="002E4A27">
        <w:rPr>
          <w:highlight w:val="yellow"/>
        </w:rPr>
        <w:t>Availability of relevant in situ data</w:t>
      </w:r>
    </w:p>
    <w:p w:rsidR="00A21E51" w:rsidRPr="002E4A27" w:rsidRDefault="00D838BE" w:rsidP="00DC1FB2">
      <w:pPr>
        <w:pStyle w:val="Paragrafoelenco"/>
        <w:numPr>
          <w:ilvl w:val="0"/>
          <w:numId w:val="19"/>
        </w:numPr>
        <w:rPr>
          <w:highlight w:val="yellow"/>
        </w:rPr>
      </w:pPr>
      <w:r>
        <w:rPr>
          <w:highlight w:val="yellow"/>
        </w:rPr>
        <w:t xml:space="preserve">The proposed Supersite has different objectives than other </w:t>
      </w:r>
      <w:r w:rsidR="00A21E51" w:rsidRPr="002E4A27">
        <w:rPr>
          <w:highlight w:val="yellow"/>
        </w:rPr>
        <w:t>existing Supersites</w:t>
      </w:r>
    </w:p>
    <w:p w:rsidR="00A21E51" w:rsidRPr="002E4A27" w:rsidRDefault="00A21E51" w:rsidP="00DC1FB2">
      <w:pPr>
        <w:pStyle w:val="Paragrafoelenco"/>
        <w:numPr>
          <w:ilvl w:val="0"/>
          <w:numId w:val="19"/>
        </w:numPr>
        <w:rPr>
          <w:highlight w:val="yellow"/>
        </w:rPr>
      </w:pPr>
      <w:r w:rsidRPr="002E4A27">
        <w:rPr>
          <w:highlight w:val="yellow"/>
        </w:rPr>
        <w:t>The ability of CEOS Agencies to provide sufficient remote sensing satellite resources to make</w:t>
      </w:r>
      <w:r w:rsidR="00B1751C" w:rsidRPr="002E4A27">
        <w:rPr>
          <w:highlight w:val="yellow"/>
        </w:rPr>
        <w:t xml:space="preserve"> </w:t>
      </w:r>
      <w:r w:rsidRPr="002E4A27">
        <w:rPr>
          <w:highlight w:val="yellow"/>
        </w:rPr>
        <w:t>a meaningful contribution to observation/analysis of the new Supersite</w:t>
      </w:r>
    </w:p>
    <w:p w:rsidR="00A1206A" w:rsidRDefault="00A21E51" w:rsidP="00B1751C">
      <w:pPr>
        <w:pStyle w:val="Paragrafoelenco"/>
        <w:numPr>
          <w:ilvl w:val="0"/>
          <w:numId w:val="19"/>
        </w:numPr>
        <w:rPr>
          <w:highlight w:val="yellow"/>
        </w:rPr>
      </w:pPr>
      <w:r w:rsidRPr="002E4A27">
        <w:rPr>
          <w:highlight w:val="yellow"/>
        </w:rPr>
        <w:t xml:space="preserve">A Supersite </w:t>
      </w:r>
      <w:r w:rsidR="00B1751C" w:rsidRPr="002E4A27">
        <w:rPr>
          <w:highlight w:val="yellow"/>
        </w:rPr>
        <w:t>Scientific Coordinator</w:t>
      </w:r>
      <w:r w:rsidRPr="002E4A27">
        <w:rPr>
          <w:highlight w:val="yellow"/>
        </w:rPr>
        <w:t xml:space="preserve"> has been identified and is committed to coordinate space</w:t>
      </w:r>
      <w:r w:rsidR="00D838BE">
        <w:rPr>
          <w:highlight w:val="yellow"/>
        </w:rPr>
        <w:t xml:space="preserve"> data requests and scientific reporting</w:t>
      </w:r>
      <w:r w:rsidRPr="002E4A27">
        <w:rPr>
          <w:highlight w:val="yellow"/>
        </w:rPr>
        <w:t>.</w:t>
      </w:r>
    </w:p>
    <w:p w:rsidR="00FA2C5A" w:rsidRPr="002E4A27" w:rsidRDefault="00FA2C5A" w:rsidP="00B1751C">
      <w:pPr>
        <w:pStyle w:val="Paragrafoelenco"/>
        <w:numPr>
          <w:ilvl w:val="0"/>
          <w:numId w:val="19"/>
        </w:numPr>
        <w:rPr>
          <w:highlight w:val="yellow"/>
        </w:rPr>
      </w:pPr>
      <w:r>
        <w:rPr>
          <w:highlight w:val="yellow"/>
        </w:rPr>
        <w:t>....</w:t>
      </w:r>
    </w:p>
    <w:p w:rsidR="00A1206A" w:rsidRDefault="00A1206A" w:rsidP="00A1206A">
      <w:pPr>
        <w:pStyle w:val="Titolo1"/>
      </w:pPr>
      <w:r w:rsidRPr="009820F2">
        <w:t>Evaluation Procedure</w:t>
      </w:r>
      <w:r>
        <w:t xml:space="preserve"> for Event</w:t>
      </w:r>
      <w:r w:rsidRPr="00601BCF">
        <w:t xml:space="preserve"> Supersites</w:t>
      </w:r>
    </w:p>
    <w:p w:rsidR="00A1206A" w:rsidRPr="00A1206A" w:rsidRDefault="00A1206A" w:rsidP="00A1206A">
      <w:r w:rsidRPr="00A1206A">
        <w:t xml:space="preserve">The </w:t>
      </w:r>
      <w:r w:rsidR="00072A4B">
        <w:t xml:space="preserve">establishment of </w:t>
      </w:r>
      <w:r w:rsidRPr="00A1206A">
        <w:t xml:space="preserve">Event Supersites needs to be </w:t>
      </w:r>
      <w:r>
        <w:t xml:space="preserve">fast </w:t>
      </w:r>
      <w:r w:rsidRPr="00A1206A">
        <w:t xml:space="preserve">to allow the prospective planning of EO data acquisitions at the first usable satellite passes. </w:t>
      </w:r>
      <w:r w:rsidR="00072A4B">
        <w:t>This requires a simplified evaluation procedure which is expected to be carried out in few days.</w:t>
      </w:r>
    </w:p>
    <w:p w:rsidR="00A1206A" w:rsidRPr="00A1206A" w:rsidRDefault="00A1206A" w:rsidP="00DC1FB2">
      <w:pPr>
        <w:numPr>
          <w:ilvl w:val="0"/>
          <w:numId w:val="20"/>
        </w:numPr>
      </w:pPr>
      <w:r w:rsidRPr="00A1206A">
        <w:t xml:space="preserve">Proposals are submitted directly to the SAC Chair and </w:t>
      </w:r>
      <w:r>
        <w:t xml:space="preserve">to </w:t>
      </w:r>
      <w:r w:rsidRPr="00A1206A">
        <w:t xml:space="preserve">the </w:t>
      </w:r>
      <w:r>
        <w:t>Chair</w:t>
      </w:r>
      <w:r w:rsidRPr="00A1206A">
        <w:t xml:space="preserve"> of the CEOS DCT, using the template in </w:t>
      </w:r>
      <w:r w:rsidR="009B0332">
        <w:t>Annex B</w:t>
      </w:r>
      <w:r w:rsidRPr="00A1206A">
        <w:t>.</w:t>
      </w:r>
    </w:p>
    <w:p w:rsidR="009B0332" w:rsidRDefault="00A1206A" w:rsidP="00DC1FB2">
      <w:pPr>
        <w:numPr>
          <w:ilvl w:val="0"/>
          <w:numId w:val="20"/>
        </w:numPr>
      </w:pPr>
      <w:r w:rsidRPr="00A1206A">
        <w:t xml:space="preserve">The SAC </w:t>
      </w:r>
      <w:r w:rsidR="009B0332">
        <w:t xml:space="preserve">and the DCT </w:t>
      </w:r>
      <w:r w:rsidRPr="00A1206A">
        <w:t>Chair</w:t>
      </w:r>
      <w:r w:rsidR="009B0332">
        <w:t>s</w:t>
      </w:r>
      <w:r w:rsidRPr="00A1206A">
        <w:t xml:space="preserve"> </w:t>
      </w:r>
      <w:r w:rsidR="009B0332">
        <w:t xml:space="preserve">coordinate to </w:t>
      </w:r>
      <w:r w:rsidRPr="00A1206A">
        <w:t xml:space="preserve">check if all sections </w:t>
      </w:r>
      <w:r w:rsidR="009B0332">
        <w:t xml:space="preserve">of </w:t>
      </w:r>
      <w:r w:rsidRPr="00A1206A">
        <w:t xml:space="preserve"> the template have been well addressed and if </w:t>
      </w:r>
      <w:r w:rsidR="009B0332">
        <w:t>the criteria listed in section 6</w:t>
      </w:r>
      <w:r w:rsidRPr="00A1206A">
        <w:t>.</w:t>
      </w:r>
      <w:r>
        <w:t>1</w:t>
      </w:r>
      <w:r w:rsidRPr="00A1206A">
        <w:t xml:space="preserve"> are met. </w:t>
      </w:r>
    </w:p>
    <w:p w:rsidR="00A1206A" w:rsidRDefault="00493355" w:rsidP="00DC1FB2">
      <w:pPr>
        <w:numPr>
          <w:ilvl w:val="0"/>
          <w:numId w:val="20"/>
        </w:numPr>
      </w:pPr>
      <w:r>
        <w:t>Then:</w:t>
      </w:r>
    </w:p>
    <w:p w:rsidR="00493355" w:rsidRDefault="009B0332" w:rsidP="00493355">
      <w:pPr>
        <w:ind w:left="1260" w:hanging="540"/>
      </w:pPr>
      <w:r>
        <w:t>3</w:t>
      </w:r>
      <w:r w:rsidR="00493355">
        <w:t>.1</w:t>
      </w:r>
      <w:r w:rsidR="00493355">
        <w:tab/>
      </w:r>
      <w:r w:rsidR="00A1206A" w:rsidRPr="00A1206A">
        <w:t xml:space="preserve">If </w:t>
      </w:r>
      <w:r w:rsidR="00EF502D">
        <w:t xml:space="preserve">no proposal </w:t>
      </w:r>
      <w:r w:rsidR="00072A4B">
        <w:t>clarifications/</w:t>
      </w:r>
      <w:r w:rsidR="00EF502D">
        <w:t xml:space="preserve">amendments are needed, the DCT Chair sends the proposal to the CEOS DCT, soliciting a rapid response.  </w:t>
      </w:r>
      <w:r w:rsidR="00A1206A" w:rsidRPr="00A1206A">
        <w:t xml:space="preserve"> </w:t>
      </w:r>
    </w:p>
    <w:p w:rsidR="00A1206A" w:rsidRDefault="009B0332" w:rsidP="00493355">
      <w:pPr>
        <w:ind w:left="1260" w:hanging="540"/>
      </w:pPr>
      <w:r>
        <w:t>3</w:t>
      </w:r>
      <w:r w:rsidR="00493355">
        <w:t>.2</w:t>
      </w:r>
      <w:r w:rsidR="00493355">
        <w:tab/>
      </w:r>
      <w:r w:rsidR="00072A4B">
        <w:t>Otherwise, i</w:t>
      </w:r>
      <w:r w:rsidR="00A1206A" w:rsidRPr="00A1206A">
        <w:t>f some information is missing or the criteria are not met, the SAC Chair returns the proposal requesting the necessary amendments</w:t>
      </w:r>
      <w:r w:rsidR="00EF502D">
        <w:t xml:space="preserve"> or </w:t>
      </w:r>
      <w:r w:rsidR="00072A4B">
        <w:t xml:space="preserve">providing a motivation for </w:t>
      </w:r>
      <w:r w:rsidR="00EF502D">
        <w:t>rejecting the proposal</w:t>
      </w:r>
      <w:r w:rsidR="00A1206A" w:rsidRPr="00A1206A">
        <w:t>.</w:t>
      </w:r>
    </w:p>
    <w:p w:rsidR="00493355" w:rsidRDefault="00493355" w:rsidP="00493355">
      <w:pPr>
        <w:pStyle w:val="Titolo2"/>
      </w:pPr>
      <w:r w:rsidRPr="00A21E51">
        <w:tab/>
        <w:t>Evaluation Criteria</w:t>
      </w:r>
      <w:r>
        <w:t xml:space="preserve"> for Event Supersites</w:t>
      </w:r>
    </w:p>
    <w:p w:rsidR="00493355" w:rsidRPr="009820F2" w:rsidRDefault="004E383A" w:rsidP="00493355">
      <w:r w:rsidRPr="009B0332">
        <w:rPr>
          <w:u w:val="single"/>
        </w:rPr>
        <w:t>Mandatory requirements</w:t>
      </w:r>
      <w:r>
        <w:t xml:space="preserve"> for </w:t>
      </w:r>
      <w:r w:rsidR="005B6A2D">
        <w:t>the</w:t>
      </w:r>
      <w:r>
        <w:t xml:space="preserve"> successful evaluation of an Event Supersite proposal </w:t>
      </w:r>
      <w:r w:rsidR="00493355">
        <w:t>are:</w:t>
      </w:r>
    </w:p>
    <w:p w:rsidR="00493355" w:rsidRDefault="00493355" w:rsidP="00DC1FB2">
      <w:pPr>
        <w:pStyle w:val="ColorfulList-Accent11"/>
        <w:numPr>
          <w:ilvl w:val="0"/>
          <w:numId w:val="21"/>
        </w:numPr>
        <w:jc w:val="both"/>
        <w:rPr>
          <w:rFonts w:ascii="Times New Roman" w:hAnsi="Times New Roman"/>
          <w:sz w:val="22"/>
          <w:szCs w:val="22"/>
        </w:rPr>
      </w:pPr>
      <w:r w:rsidRPr="003F225E">
        <w:rPr>
          <w:rFonts w:ascii="Times New Roman" w:hAnsi="Times New Roman"/>
          <w:sz w:val="22"/>
          <w:szCs w:val="22"/>
        </w:rPr>
        <w:t xml:space="preserve">The proposed Supersite </w:t>
      </w:r>
      <w:r>
        <w:rPr>
          <w:rFonts w:ascii="Times New Roman" w:hAnsi="Times New Roman"/>
          <w:sz w:val="22"/>
          <w:szCs w:val="22"/>
        </w:rPr>
        <w:t>fulfils</w:t>
      </w:r>
      <w:r w:rsidRPr="003F225E">
        <w:rPr>
          <w:rFonts w:ascii="Times New Roman" w:hAnsi="Times New Roman"/>
          <w:sz w:val="22"/>
          <w:szCs w:val="22"/>
        </w:rPr>
        <w:t xml:space="preserve"> the objectives of the GEO GSNL Initiative</w:t>
      </w:r>
      <w:r>
        <w:rPr>
          <w:rFonts w:ascii="Times New Roman" w:hAnsi="Times New Roman"/>
          <w:sz w:val="22"/>
          <w:szCs w:val="22"/>
        </w:rPr>
        <w:t xml:space="preserve"> in terms of </w:t>
      </w:r>
      <w:r w:rsidRPr="003F225E">
        <w:rPr>
          <w:rFonts w:ascii="Times New Roman" w:hAnsi="Times New Roman"/>
          <w:sz w:val="22"/>
          <w:szCs w:val="22"/>
        </w:rPr>
        <w:t xml:space="preserve">scientific interest </w:t>
      </w:r>
      <w:r>
        <w:rPr>
          <w:rFonts w:ascii="Times New Roman" w:hAnsi="Times New Roman"/>
          <w:sz w:val="22"/>
          <w:szCs w:val="22"/>
        </w:rPr>
        <w:t>and societal benefits</w:t>
      </w:r>
      <w:r w:rsidRPr="003F225E">
        <w:rPr>
          <w:rFonts w:ascii="Times New Roman" w:hAnsi="Times New Roman"/>
          <w:sz w:val="22"/>
          <w:szCs w:val="22"/>
        </w:rPr>
        <w:t>.</w:t>
      </w:r>
      <w:r w:rsidR="004E383A">
        <w:rPr>
          <w:rFonts w:ascii="Times New Roman" w:hAnsi="Times New Roman"/>
          <w:sz w:val="22"/>
          <w:szCs w:val="22"/>
        </w:rPr>
        <w:t xml:space="preserve"> </w:t>
      </w:r>
    </w:p>
    <w:p w:rsidR="006A7EF3" w:rsidRDefault="00493355" w:rsidP="00DC1FB2">
      <w:pPr>
        <w:pStyle w:val="ColorfulList-Accent11"/>
        <w:numPr>
          <w:ilvl w:val="0"/>
          <w:numId w:val="21"/>
        </w:numPr>
        <w:jc w:val="both"/>
        <w:rPr>
          <w:rFonts w:ascii="Times New Roman" w:hAnsi="Times New Roman"/>
          <w:sz w:val="22"/>
          <w:szCs w:val="22"/>
        </w:rPr>
      </w:pPr>
      <w:r w:rsidRPr="003F225E">
        <w:rPr>
          <w:rFonts w:ascii="Times New Roman" w:hAnsi="Times New Roman"/>
          <w:sz w:val="22"/>
          <w:szCs w:val="22"/>
        </w:rPr>
        <w:t>The</w:t>
      </w:r>
      <w:r>
        <w:rPr>
          <w:rFonts w:ascii="Times New Roman" w:hAnsi="Times New Roman"/>
          <w:sz w:val="22"/>
          <w:szCs w:val="22"/>
        </w:rPr>
        <w:t xml:space="preserve"> event is particularly relevant in terms of either magnitude, </w:t>
      </w:r>
      <w:r w:rsidR="006A7EF3">
        <w:rPr>
          <w:rFonts w:ascii="Times New Roman" w:hAnsi="Times New Roman"/>
          <w:sz w:val="22"/>
          <w:szCs w:val="22"/>
        </w:rPr>
        <w:t>social/economic impact or scientific issues</w:t>
      </w:r>
      <w:r w:rsidR="004E383A">
        <w:rPr>
          <w:rFonts w:ascii="Times New Roman" w:hAnsi="Times New Roman"/>
          <w:sz w:val="22"/>
          <w:szCs w:val="22"/>
        </w:rPr>
        <w:t xml:space="preserve">. </w:t>
      </w:r>
    </w:p>
    <w:p w:rsidR="004E383A" w:rsidRDefault="004E383A" w:rsidP="00DC1FB2">
      <w:pPr>
        <w:pStyle w:val="ColorfulList-Accent11"/>
        <w:numPr>
          <w:ilvl w:val="0"/>
          <w:numId w:val="21"/>
        </w:numPr>
        <w:jc w:val="both"/>
        <w:rPr>
          <w:rFonts w:ascii="Times New Roman" w:hAnsi="Times New Roman"/>
          <w:sz w:val="22"/>
          <w:szCs w:val="22"/>
        </w:rPr>
      </w:pPr>
      <w:r w:rsidRPr="009A46EB">
        <w:rPr>
          <w:rFonts w:ascii="Times New Roman" w:hAnsi="Times New Roman"/>
          <w:sz w:val="22"/>
          <w:szCs w:val="22"/>
        </w:rPr>
        <w:t>The</w:t>
      </w:r>
      <w:r>
        <w:rPr>
          <w:rFonts w:ascii="Times New Roman" w:hAnsi="Times New Roman"/>
          <w:sz w:val="22"/>
          <w:szCs w:val="22"/>
        </w:rPr>
        <w:t xml:space="preserve"> area of interest is well identified, and details on the type and amount of </w:t>
      </w:r>
      <w:r w:rsidR="009B0332">
        <w:rPr>
          <w:rFonts w:ascii="Times New Roman" w:hAnsi="Times New Roman"/>
          <w:sz w:val="22"/>
          <w:szCs w:val="22"/>
        </w:rPr>
        <w:t xml:space="preserve">the </w:t>
      </w:r>
      <w:r>
        <w:rPr>
          <w:rFonts w:ascii="Times New Roman" w:hAnsi="Times New Roman"/>
          <w:sz w:val="22"/>
          <w:szCs w:val="22"/>
        </w:rPr>
        <w:t xml:space="preserve">requested EO data are given. </w:t>
      </w:r>
    </w:p>
    <w:p w:rsidR="00E00C81" w:rsidRDefault="009B0332" w:rsidP="009B0332">
      <w:pPr>
        <w:pStyle w:val="ColorfulList-Accent11"/>
        <w:numPr>
          <w:ilvl w:val="0"/>
          <w:numId w:val="21"/>
        </w:numPr>
        <w:jc w:val="both"/>
        <w:rPr>
          <w:rFonts w:ascii="Times New Roman" w:hAnsi="Times New Roman"/>
          <w:sz w:val="22"/>
          <w:szCs w:val="22"/>
        </w:rPr>
      </w:pPr>
      <w:r w:rsidRPr="009A46EB">
        <w:rPr>
          <w:rFonts w:ascii="Times New Roman" w:hAnsi="Times New Roman"/>
          <w:sz w:val="22"/>
          <w:szCs w:val="22"/>
        </w:rPr>
        <w:t>The</w:t>
      </w:r>
      <w:r>
        <w:rPr>
          <w:rFonts w:ascii="Times New Roman" w:hAnsi="Times New Roman"/>
          <w:sz w:val="22"/>
          <w:szCs w:val="22"/>
        </w:rPr>
        <w:t xml:space="preserve"> science teams accept to share their research results in numerical format with other science teams and </w:t>
      </w:r>
      <w:r w:rsidR="00EF502D">
        <w:rPr>
          <w:rFonts w:ascii="Times New Roman" w:hAnsi="Times New Roman"/>
          <w:sz w:val="22"/>
          <w:szCs w:val="22"/>
        </w:rPr>
        <w:t xml:space="preserve">with risk managers and </w:t>
      </w:r>
      <w:r>
        <w:rPr>
          <w:rFonts w:ascii="Times New Roman" w:hAnsi="Times New Roman"/>
          <w:sz w:val="22"/>
          <w:szCs w:val="22"/>
        </w:rPr>
        <w:t xml:space="preserve">users, according to </w:t>
      </w:r>
      <w:r w:rsidR="00E00C81">
        <w:rPr>
          <w:rFonts w:ascii="Times New Roman" w:hAnsi="Times New Roman"/>
          <w:sz w:val="22"/>
          <w:szCs w:val="22"/>
        </w:rPr>
        <w:t>an</w:t>
      </w:r>
      <w:r>
        <w:rPr>
          <w:rFonts w:ascii="Times New Roman" w:hAnsi="Times New Roman"/>
          <w:sz w:val="22"/>
          <w:szCs w:val="22"/>
        </w:rPr>
        <w:t xml:space="preserve"> </w:t>
      </w:r>
      <w:r w:rsidR="00EF502D">
        <w:rPr>
          <w:rFonts w:ascii="Times New Roman" w:hAnsi="Times New Roman"/>
          <w:sz w:val="22"/>
          <w:szCs w:val="22"/>
        </w:rPr>
        <w:t xml:space="preserve">Event </w:t>
      </w:r>
      <w:r>
        <w:rPr>
          <w:rFonts w:ascii="Times New Roman" w:hAnsi="Times New Roman"/>
          <w:sz w:val="22"/>
          <w:szCs w:val="22"/>
        </w:rPr>
        <w:t>Supersite Data Policy.</w:t>
      </w:r>
    </w:p>
    <w:p w:rsidR="00E00C81" w:rsidRPr="009A46EB" w:rsidRDefault="00E00C81" w:rsidP="00E00C81">
      <w:pPr>
        <w:pStyle w:val="ColorfulList-Accent11"/>
        <w:numPr>
          <w:ilvl w:val="0"/>
          <w:numId w:val="21"/>
        </w:numPr>
        <w:jc w:val="both"/>
        <w:rPr>
          <w:rFonts w:ascii="Times New Roman" w:hAnsi="Times New Roman"/>
          <w:sz w:val="22"/>
          <w:szCs w:val="22"/>
        </w:rPr>
      </w:pPr>
      <w:r w:rsidRPr="009A46EB">
        <w:rPr>
          <w:rFonts w:ascii="Times New Roman" w:hAnsi="Times New Roman"/>
          <w:sz w:val="22"/>
          <w:szCs w:val="22"/>
        </w:rPr>
        <w:t>The</w:t>
      </w:r>
      <w:r>
        <w:rPr>
          <w:rFonts w:ascii="Times New Roman" w:hAnsi="Times New Roman"/>
          <w:sz w:val="22"/>
          <w:szCs w:val="22"/>
        </w:rPr>
        <w:t xml:space="preserve"> partners agree to define together a specific Supersite Data Policy respecting the spirit of GEO. Any limitation  the partners need or want to apply with respect to open access for any dataset or product should be mentioned at the proposal stage.</w:t>
      </w:r>
    </w:p>
    <w:p w:rsidR="009B0332" w:rsidRPr="009A46EB" w:rsidRDefault="009B0332" w:rsidP="00E00C81">
      <w:pPr>
        <w:pStyle w:val="ColorfulList-Accent11"/>
        <w:jc w:val="both"/>
        <w:rPr>
          <w:rFonts w:ascii="Times New Roman" w:hAnsi="Times New Roman"/>
          <w:sz w:val="22"/>
          <w:szCs w:val="22"/>
        </w:rPr>
      </w:pPr>
      <w:r>
        <w:rPr>
          <w:rFonts w:ascii="Times New Roman" w:hAnsi="Times New Roman"/>
          <w:sz w:val="22"/>
          <w:szCs w:val="22"/>
        </w:rPr>
        <w:t xml:space="preserve"> </w:t>
      </w:r>
    </w:p>
    <w:p w:rsidR="009B0332" w:rsidRDefault="009B0332" w:rsidP="009B0332">
      <w:pPr>
        <w:pStyle w:val="ColorfulList-Accent11"/>
        <w:jc w:val="both"/>
        <w:rPr>
          <w:rFonts w:ascii="Times New Roman" w:hAnsi="Times New Roman"/>
          <w:sz w:val="22"/>
          <w:szCs w:val="22"/>
        </w:rPr>
      </w:pPr>
    </w:p>
    <w:p w:rsidR="005B6A2D" w:rsidRDefault="005B6A2D" w:rsidP="004E383A">
      <w:pPr>
        <w:pStyle w:val="ColorfulList-Accent11"/>
        <w:ind w:left="0"/>
        <w:jc w:val="both"/>
        <w:rPr>
          <w:rFonts w:ascii="Times New Roman" w:hAnsi="Times New Roman"/>
          <w:sz w:val="22"/>
          <w:szCs w:val="22"/>
        </w:rPr>
      </w:pPr>
    </w:p>
    <w:p w:rsidR="004E383A" w:rsidRDefault="005B6A2D" w:rsidP="004E383A">
      <w:pPr>
        <w:pStyle w:val="ColorfulList-Accent11"/>
        <w:ind w:left="0"/>
        <w:jc w:val="both"/>
        <w:rPr>
          <w:rFonts w:ascii="Times New Roman" w:hAnsi="Times New Roman"/>
          <w:sz w:val="22"/>
          <w:szCs w:val="22"/>
        </w:rPr>
      </w:pPr>
      <w:r w:rsidRPr="009B0332">
        <w:rPr>
          <w:rFonts w:ascii="Times New Roman" w:hAnsi="Times New Roman"/>
          <w:sz w:val="22"/>
          <w:szCs w:val="22"/>
          <w:u w:val="single"/>
        </w:rPr>
        <w:t>Optional  requirements</w:t>
      </w:r>
      <w:r>
        <w:rPr>
          <w:rFonts w:ascii="Times New Roman" w:hAnsi="Times New Roman"/>
          <w:sz w:val="22"/>
          <w:szCs w:val="22"/>
        </w:rPr>
        <w:t xml:space="preserve"> for the</w:t>
      </w:r>
      <w:r w:rsidR="004E383A" w:rsidRPr="004E383A">
        <w:rPr>
          <w:rFonts w:ascii="Times New Roman" w:hAnsi="Times New Roman"/>
          <w:sz w:val="22"/>
          <w:szCs w:val="22"/>
        </w:rPr>
        <w:t xml:space="preserve"> evaluation of an Event Supersite proposal by SAC are:</w:t>
      </w:r>
    </w:p>
    <w:p w:rsidR="005B6A2D" w:rsidRPr="004E383A" w:rsidRDefault="005B6A2D" w:rsidP="004E383A">
      <w:pPr>
        <w:pStyle w:val="ColorfulList-Accent11"/>
        <w:ind w:left="0"/>
        <w:jc w:val="both"/>
        <w:rPr>
          <w:rFonts w:ascii="Times New Roman" w:hAnsi="Times New Roman"/>
          <w:sz w:val="22"/>
          <w:szCs w:val="22"/>
        </w:rPr>
      </w:pPr>
    </w:p>
    <w:p w:rsidR="00493355" w:rsidRDefault="006A7EF3" w:rsidP="00DC1FB2">
      <w:pPr>
        <w:pStyle w:val="ColorfulList-Accent11"/>
        <w:numPr>
          <w:ilvl w:val="0"/>
          <w:numId w:val="21"/>
        </w:numPr>
        <w:jc w:val="both"/>
        <w:rPr>
          <w:rFonts w:ascii="Times New Roman" w:hAnsi="Times New Roman"/>
          <w:sz w:val="22"/>
          <w:szCs w:val="22"/>
        </w:rPr>
      </w:pPr>
      <w:r>
        <w:rPr>
          <w:rFonts w:ascii="Times New Roman" w:hAnsi="Times New Roman"/>
          <w:sz w:val="22"/>
          <w:szCs w:val="22"/>
        </w:rPr>
        <w:t>I</w:t>
      </w:r>
      <w:r w:rsidR="00493355">
        <w:rPr>
          <w:rFonts w:ascii="Times New Roman" w:hAnsi="Times New Roman"/>
          <w:sz w:val="22"/>
          <w:szCs w:val="22"/>
        </w:rPr>
        <w:t xml:space="preserve">n-situ data </w:t>
      </w:r>
      <w:r w:rsidR="00D838BE">
        <w:rPr>
          <w:rFonts w:ascii="Times New Roman" w:hAnsi="Times New Roman"/>
          <w:sz w:val="22"/>
          <w:szCs w:val="22"/>
        </w:rPr>
        <w:t xml:space="preserve">available </w:t>
      </w:r>
      <w:r>
        <w:rPr>
          <w:rFonts w:ascii="Times New Roman" w:hAnsi="Times New Roman"/>
          <w:sz w:val="22"/>
          <w:szCs w:val="22"/>
        </w:rPr>
        <w:t xml:space="preserve">for the event </w:t>
      </w:r>
      <w:r w:rsidR="004E383A">
        <w:rPr>
          <w:rFonts w:ascii="Times New Roman" w:hAnsi="Times New Roman"/>
          <w:sz w:val="22"/>
          <w:szCs w:val="22"/>
        </w:rPr>
        <w:t>are provided</w:t>
      </w:r>
      <w:r>
        <w:rPr>
          <w:rFonts w:ascii="Times New Roman" w:hAnsi="Times New Roman"/>
          <w:sz w:val="22"/>
          <w:szCs w:val="22"/>
        </w:rPr>
        <w:t xml:space="preserve"> </w:t>
      </w:r>
      <w:r w:rsidR="004E383A">
        <w:rPr>
          <w:rFonts w:ascii="Times New Roman" w:hAnsi="Times New Roman"/>
          <w:sz w:val="22"/>
          <w:szCs w:val="22"/>
        </w:rPr>
        <w:t xml:space="preserve">to </w:t>
      </w:r>
      <w:r w:rsidR="00D838BE">
        <w:rPr>
          <w:rFonts w:ascii="Times New Roman" w:hAnsi="Times New Roman"/>
          <w:sz w:val="22"/>
          <w:szCs w:val="22"/>
        </w:rPr>
        <w:t>the</w:t>
      </w:r>
      <w:r w:rsidR="004E383A">
        <w:rPr>
          <w:rFonts w:ascii="Times New Roman" w:hAnsi="Times New Roman"/>
          <w:sz w:val="22"/>
          <w:szCs w:val="22"/>
        </w:rPr>
        <w:t xml:space="preserve"> </w:t>
      </w:r>
      <w:r>
        <w:rPr>
          <w:rFonts w:ascii="Times New Roman" w:hAnsi="Times New Roman"/>
          <w:sz w:val="22"/>
          <w:szCs w:val="22"/>
        </w:rPr>
        <w:t>scientific teams</w:t>
      </w:r>
      <w:r w:rsidR="004E383A">
        <w:rPr>
          <w:rFonts w:ascii="Times New Roman" w:hAnsi="Times New Roman"/>
          <w:sz w:val="22"/>
          <w:szCs w:val="22"/>
        </w:rPr>
        <w:t xml:space="preserve">. </w:t>
      </w:r>
    </w:p>
    <w:p w:rsidR="005B6A2D" w:rsidRDefault="005B6A2D" w:rsidP="00DC1FB2">
      <w:pPr>
        <w:pStyle w:val="ColorfulList-Accent11"/>
        <w:numPr>
          <w:ilvl w:val="0"/>
          <w:numId w:val="21"/>
        </w:numPr>
        <w:jc w:val="both"/>
        <w:rPr>
          <w:rFonts w:ascii="Times New Roman" w:hAnsi="Times New Roman"/>
          <w:sz w:val="22"/>
          <w:szCs w:val="22"/>
        </w:rPr>
      </w:pPr>
      <w:r>
        <w:rPr>
          <w:rFonts w:ascii="Times New Roman" w:hAnsi="Times New Roman"/>
          <w:sz w:val="22"/>
          <w:szCs w:val="22"/>
        </w:rPr>
        <w:t>The proposal identifies some End-users interested to the scientific products generated by the teams.</w:t>
      </w:r>
    </w:p>
    <w:p w:rsidR="00D838BE" w:rsidRDefault="00D838BE" w:rsidP="00D838BE">
      <w:pPr>
        <w:pStyle w:val="ColorfulList-Accent11"/>
        <w:jc w:val="both"/>
        <w:rPr>
          <w:rFonts w:ascii="Times New Roman" w:hAnsi="Times New Roman"/>
          <w:sz w:val="22"/>
          <w:szCs w:val="22"/>
        </w:rPr>
      </w:pPr>
    </w:p>
    <w:p w:rsidR="00A92FA8" w:rsidRDefault="009D4B27" w:rsidP="00A92FA8">
      <w:pPr>
        <w:pStyle w:val="Titolo2"/>
      </w:pPr>
      <w:r>
        <w:t>Event Supersite p</w:t>
      </w:r>
      <w:r w:rsidR="008C02C3">
        <w:t xml:space="preserve">roposal </w:t>
      </w:r>
      <w:r w:rsidR="00A92FA8">
        <w:t>e</w:t>
      </w:r>
      <w:r w:rsidR="00A92FA8" w:rsidRPr="00A55954">
        <w:t xml:space="preserve">valuation by the </w:t>
      </w:r>
      <w:r w:rsidR="00A92FA8">
        <w:t>CEOS DCT</w:t>
      </w:r>
    </w:p>
    <w:p w:rsidR="00A92FA8" w:rsidRPr="003D47F6" w:rsidRDefault="009D4B27" w:rsidP="00A92FA8">
      <w:pPr>
        <w:rPr>
          <w:highlight w:val="yellow"/>
        </w:rPr>
      </w:pPr>
      <w:r w:rsidRPr="003D47F6">
        <w:rPr>
          <w:highlight w:val="yellow"/>
        </w:rPr>
        <w:t>As mentioned, t</w:t>
      </w:r>
      <w:r w:rsidR="00A92FA8" w:rsidRPr="003D47F6">
        <w:rPr>
          <w:highlight w:val="yellow"/>
        </w:rPr>
        <w:t xml:space="preserve">he CEOS DCT </w:t>
      </w:r>
      <w:r w:rsidRPr="003D47F6">
        <w:rPr>
          <w:highlight w:val="yellow"/>
        </w:rPr>
        <w:t xml:space="preserve">will receive a proposal which has been initially verified by the DCT Chair </w:t>
      </w:r>
      <w:r w:rsidR="00A92FA8" w:rsidRPr="003D47F6">
        <w:rPr>
          <w:highlight w:val="yellow"/>
        </w:rPr>
        <w:t xml:space="preserve">against the </w:t>
      </w:r>
      <w:r w:rsidRPr="003D47F6">
        <w:rPr>
          <w:highlight w:val="yellow"/>
        </w:rPr>
        <w:t xml:space="preserve">common </w:t>
      </w:r>
      <w:r w:rsidR="00A92FA8" w:rsidRPr="003D47F6">
        <w:rPr>
          <w:highlight w:val="yellow"/>
        </w:rPr>
        <w:t xml:space="preserve">criteria described in section </w:t>
      </w:r>
      <w:r w:rsidRPr="003D47F6">
        <w:rPr>
          <w:highlight w:val="yellow"/>
        </w:rPr>
        <w:t>6.1</w:t>
      </w:r>
      <w:r w:rsidR="00A92FA8" w:rsidRPr="003D47F6">
        <w:rPr>
          <w:highlight w:val="yellow"/>
        </w:rPr>
        <w:t>.</w:t>
      </w:r>
    </w:p>
    <w:p w:rsidR="009D4B27" w:rsidRDefault="009D4B27" w:rsidP="009D4B27">
      <w:pPr>
        <w:pStyle w:val="ColorfulList-Accent11"/>
        <w:ind w:left="0"/>
        <w:jc w:val="both"/>
        <w:rPr>
          <w:rFonts w:ascii="Times New Roman" w:hAnsi="Times New Roman"/>
          <w:sz w:val="22"/>
          <w:szCs w:val="22"/>
        </w:rPr>
      </w:pPr>
      <w:r w:rsidRPr="003D47F6">
        <w:rPr>
          <w:rFonts w:ascii="Times New Roman" w:hAnsi="Times New Roman"/>
          <w:sz w:val="22"/>
          <w:szCs w:val="22"/>
          <w:highlight w:val="yellow"/>
        </w:rPr>
        <w:t xml:space="preserve">Then the single space agencies will independently decide to what extent they can support the Event Supersite, based also on other constraints (e.g. agreements with their commercial partners, conflicts with ongoing acquisition plans, etc.). </w:t>
      </w:r>
      <w:r w:rsidR="003D47F6" w:rsidRPr="003D47F6">
        <w:rPr>
          <w:rFonts w:ascii="Times New Roman" w:hAnsi="Times New Roman"/>
          <w:sz w:val="22"/>
          <w:szCs w:val="22"/>
          <w:highlight w:val="yellow"/>
        </w:rPr>
        <w:t>Approval  by the CEOS Plenary is not needed, and the Supersite Coordinator will be informed about the results of the evaluation (and the allowed image quota) by the SAC or the DCT Chair.</w:t>
      </w:r>
    </w:p>
    <w:p w:rsidR="003D47F6" w:rsidRDefault="003D47F6" w:rsidP="009D4B27">
      <w:pPr>
        <w:pStyle w:val="ColorfulList-Accent11"/>
        <w:ind w:left="0"/>
        <w:jc w:val="both"/>
        <w:rPr>
          <w:rFonts w:ascii="Times New Roman" w:hAnsi="Times New Roman"/>
          <w:sz w:val="22"/>
          <w:szCs w:val="22"/>
        </w:rPr>
      </w:pPr>
    </w:p>
    <w:p w:rsidR="00A92FA8" w:rsidRDefault="00A92FA8" w:rsidP="00A92FA8">
      <w:r>
        <w:t>During the various steps the GEO Secretariat is always in cc in all communications.</w:t>
      </w:r>
    </w:p>
    <w:p w:rsidR="00DD1236" w:rsidRPr="00A1206A" w:rsidRDefault="00DD1236" w:rsidP="00A1206A">
      <w:pPr>
        <w:pStyle w:val="Titolo1"/>
        <w:rPr>
          <w:szCs w:val="28"/>
        </w:rPr>
      </w:pPr>
      <w:r w:rsidRPr="00A1206A">
        <w:rPr>
          <w:szCs w:val="28"/>
        </w:rPr>
        <w:t xml:space="preserve">Periodic </w:t>
      </w:r>
      <w:r w:rsidR="009114E8" w:rsidRPr="00A1206A">
        <w:rPr>
          <w:szCs w:val="28"/>
        </w:rPr>
        <w:t>Review Process</w:t>
      </w:r>
    </w:p>
    <w:p w:rsidR="00DD1236" w:rsidRDefault="00DD1236" w:rsidP="00BA311D">
      <w:pPr>
        <w:spacing w:after="0"/>
      </w:pPr>
      <w:r>
        <w:t xml:space="preserve">The </w:t>
      </w:r>
      <w:r w:rsidRPr="009114E8">
        <w:t xml:space="preserve">review </w:t>
      </w:r>
      <w:r>
        <w:t xml:space="preserve">process is meant to verify the </w:t>
      </w:r>
      <w:r w:rsidR="005B6A2D">
        <w:t xml:space="preserve">fulfilment </w:t>
      </w:r>
      <w:r w:rsidR="00A407AF">
        <w:t xml:space="preserve">of the </w:t>
      </w:r>
      <w:r w:rsidR="005B6A2D">
        <w:t xml:space="preserve">general </w:t>
      </w:r>
      <w:r w:rsidR="00A407AF">
        <w:t>GEO goals</w:t>
      </w:r>
      <w:r w:rsidR="005B6A2D">
        <w:t xml:space="preserve">, as well as the </w:t>
      </w:r>
      <w:r w:rsidR="005B6A2D" w:rsidRPr="005B6A2D">
        <w:t>accomplishment</w:t>
      </w:r>
      <w:r w:rsidR="005B6A2D">
        <w:t xml:space="preserve"> of the </w:t>
      </w:r>
      <w:r w:rsidR="00D838BE">
        <w:t>specific</w:t>
      </w:r>
      <w:r w:rsidR="005B6A2D">
        <w:t xml:space="preserve"> objectives</w:t>
      </w:r>
      <w:r w:rsidR="00D838BE">
        <w:t xml:space="preserve"> of each Supersite</w:t>
      </w:r>
      <w:r>
        <w:t xml:space="preserve">. </w:t>
      </w:r>
      <w:r w:rsidR="003E00FE">
        <w:t xml:space="preserve">The review process is also </w:t>
      </w:r>
      <w:r w:rsidR="005B6A2D">
        <w:t>aiming</w:t>
      </w:r>
      <w:r w:rsidR="003E00FE">
        <w:t xml:space="preserve"> to </w:t>
      </w:r>
      <w:r w:rsidR="00D838BE">
        <w:t>stimulate</w:t>
      </w:r>
      <w:r w:rsidR="003E00FE" w:rsidRPr="009114E8">
        <w:t xml:space="preserve"> </w:t>
      </w:r>
      <w:r w:rsidR="005B6A2D">
        <w:t xml:space="preserve">transfer </w:t>
      </w:r>
      <w:r w:rsidR="00D838BE">
        <w:t xml:space="preserve">of hazard and risk information </w:t>
      </w:r>
      <w:r w:rsidR="005B6A2D">
        <w:t xml:space="preserve">between </w:t>
      </w:r>
      <w:r w:rsidR="003E00FE">
        <w:t>the scientific and user communities</w:t>
      </w:r>
      <w:r w:rsidR="003E00FE" w:rsidRPr="009114E8">
        <w:t xml:space="preserve"> </w:t>
      </w:r>
      <w:r w:rsidR="003E00FE">
        <w:t>and</w:t>
      </w:r>
      <w:r w:rsidR="003E00FE" w:rsidRPr="009114E8">
        <w:t xml:space="preserve"> </w:t>
      </w:r>
      <w:r w:rsidR="003E00FE">
        <w:t xml:space="preserve">should </w:t>
      </w:r>
      <w:r w:rsidR="003E00FE" w:rsidRPr="009114E8">
        <w:t xml:space="preserve">promote coordination among the </w:t>
      </w:r>
      <w:r w:rsidR="003E00FE">
        <w:t>Supersites</w:t>
      </w:r>
      <w:r w:rsidR="003E00FE" w:rsidRPr="009114E8">
        <w:t>.</w:t>
      </w:r>
    </w:p>
    <w:p w:rsidR="002654BE" w:rsidRDefault="002654BE" w:rsidP="00BA311D">
      <w:pPr>
        <w:spacing w:after="0"/>
      </w:pPr>
      <w:r>
        <w:t>The review is carried out using pre-defined forms (</w:t>
      </w:r>
      <w:r w:rsidR="009B0332" w:rsidRPr="009B0332">
        <w:t>Annex D</w:t>
      </w:r>
      <w:r w:rsidR="008B044A">
        <w:t xml:space="preserve"> &amp; E</w:t>
      </w:r>
      <w:r w:rsidRPr="009B0332">
        <w:t>).</w:t>
      </w:r>
    </w:p>
    <w:p w:rsidR="005B6A2D" w:rsidRDefault="005B6A2D" w:rsidP="005B6A2D">
      <w:pPr>
        <w:pStyle w:val="Titolo2"/>
      </w:pPr>
      <w:r>
        <w:t xml:space="preserve">Review procedures for </w:t>
      </w:r>
      <w:r w:rsidRPr="005B6A2D">
        <w:t>Candidate Supersites,  Permanent Supersites or Natural Laboratories</w:t>
      </w:r>
    </w:p>
    <w:p w:rsidR="005B6A2D" w:rsidRDefault="005B6A2D" w:rsidP="00A407AF">
      <w:pPr>
        <w:spacing w:after="0"/>
      </w:pPr>
      <w:r>
        <w:t>Two different reports are solicited.</w:t>
      </w:r>
    </w:p>
    <w:p w:rsidR="005B6A2D" w:rsidRDefault="005B6A2D" w:rsidP="00A407AF">
      <w:pPr>
        <w:spacing w:after="0"/>
      </w:pPr>
      <w:r>
        <w:t xml:space="preserve">A </w:t>
      </w:r>
      <w:r w:rsidRPr="009D7E43">
        <w:rPr>
          <w:b/>
        </w:rPr>
        <w:t xml:space="preserve">synthetic </w:t>
      </w:r>
      <w:r w:rsidR="009D7E43" w:rsidRPr="009D7E43">
        <w:rPr>
          <w:b/>
        </w:rPr>
        <w:t xml:space="preserve">1-page </w:t>
      </w:r>
      <w:r w:rsidRPr="009D7E43">
        <w:rPr>
          <w:b/>
        </w:rPr>
        <w:t>report</w:t>
      </w:r>
      <w:r>
        <w:t xml:space="preserve"> </w:t>
      </w:r>
      <w:r w:rsidR="009D7E43">
        <w:t xml:space="preserve">is </w:t>
      </w:r>
      <w:r w:rsidR="00EB0B48">
        <w:t>compiled online by all the Science Teams</w:t>
      </w:r>
      <w:r w:rsidR="009D7E43">
        <w:t xml:space="preserve"> </w:t>
      </w:r>
      <w:r w:rsidR="009D7E43" w:rsidRPr="008B044A">
        <w:t>e</w:t>
      </w:r>
      <w:r w:rsidRPr="008B044A">
        <w:t xml:space="preserve">very </w:t>
      </w:r>
      <w:r w:rsidR="008B044A" w:rsidRPr="008B044A">
        <w:t xml:space="preserve">odd year </w:t>
      </w:r>
      <w:r w:rsidR="00D838BE">
        <w:t>after</w:t>
      </w:r>
      <w:r w:rsidR="009D7E43">
        <w:t xml:space="preserve"> the </w:t>
      </w:r>
      <w:r w:rsidR="008B044A">
        <w:t xml:space="preserve">date of the notification letter. </w:t>
      </w:r>
      <w:r w:rsidR="009B7822">
        <w:t>A link to an online questionnaire will be sent to the Supersite Coordinator from the GEO Secretariat one month before the deadline. S</w:t>
      </w:r>
      <w:r w:rsidR="00EB0B48">
        <w:t xml:space="preserve">ee example in the </w:t>
      </w:r>
      <w:r w:rsidR="009B0332" w:rsidRPr="008B044A">
        <w:t xml:space="preserve">Annex </w:t>
      </w:r>
      <w:r w:rsidR="008B044A" w:rsidRPr="008B044A">
        <w:t>D</w:t>
      </w:r>
      <w:r w:rsidR="00EB0B48" w:rsidRPr="008B044A">
        <w:t>.</w:t>
      </w:r>
      <w:r>
        <w:t xml:space="preserve"> </w:t>
      </w:r>
    </w:p>
    <w:p w:rsidR="009B7822" w:rsidRDefault="009B7822" w:rsidP="009B7822">
      <w:pPr>
        <w:spacing w:after="0"/>
      </w:pPr>
    </w:p>
    <w:p w:rsidR="009B7822" w:rsidRDefault="009B7822" w:rsidP="009B7822">
      <w:pPr>
        <w:spacing w:after="0"/>
      </w:pPr>
      <w:r>
        <w:t xml:space="preserve">The </w:t>
      </w:r>
      <w:r w:rsidRPr="008B044A">
        <w:t>synthetic report</w:t>
      </w:r>
      <w:r>
        <w:t xml:space="preserve"> is</w:t>
      </w:r>
      <w:r w:rsidRPr="009D7E43">
        <w:t xml:space="preserve"> </w:t>
      </w:r>
      <w:r>
        <w:t>sent to the SAC and DCT mail lists, and is assessed by the SAC Chair to verify the presence of specific issues that may jeopardize the Supersite s</w:t>
      </w:r>
      <w:r w:rsidR="003D47F6">
        <w:t>uccess. If any such issues arise</w:t>
      </w:r>
      <w:r>
        <w:t>, decisions by the SAC and/or DCT</w:t>
      </w:r>
      <w:r w:rsidRPr="00352248">
        <w:t xml:space="preserve"> </w:t>
      </w:r>
      <w:r>
        <w:t>may be requested</w:t>
      </w:r>
      <w:r w:rsidR="00652838">
        <w:t>, and s</w:t>
      </w:r>
      <w:r w:rsidR="00652838" w:rsidRPr="00652838">
        <w:t xml:space="preserve">pecific actions may be </w:t>
      </w:r>
      <w:r w:rsidR="00652838">
        <w:t>solicited</w:t>
      </w:r>
      <w:r w:rsidR="00652838" w:rsidRPr="00652838">
        <w:t xml:space="preserve"> to the </w:t>
      </w:r>
      <w:r w:rsidR="00652838">
        <w:t>Supersite Coordinator</w:t>
      </w:r>
      <w:r>
        <w:t>.</w:t>
      </w:r>
    </w:p>
    <w:p w:rsidR="009B7822" w:rsidRDefault="009B7822" w:rsidP="009B7822">
      <w:pPr>
        <w:spacing w:after="0"/>
      </w:pPr>
    </w:p>
    <w:p w:rsidR="005B6A2D" w:rsidRDefault="009D7E43" w:rsidP="00A407AF">
      <w:pPr>
        <w:spacing w:after="0"/>
      </w:pPr>
      <w:r>
        <w:t xml:space="preserve">A more </w:t>
      </w:r>
      <w:r w:rsidRPr="009D7E43">
        <w:rPr>
          <w:b/>
        </w:rPr>
        <w:t xml:space="preserve">comprehensive </w:t>
      </w:r>
      <w:r w:rsidR="00352248" w:rsidRPr="007F62FE">
        <w:rPr>
          <w:b/>
        </w:rPr>
        <w:t xml:space="preserve">2-8 page </w:t>
      </w:r>
      <w:r w:rsidRPr="007F62FE">
        <w:rPr>
          <w:b/>
        </w:rPr>
        <w:t>report</w:t>
      </w:r>
      <w:r>
        <w:t xml:space="preserve"> is requested </w:t>
      </w:r>
      <w:r w:rsidRPr="008B044A">
        <w:t xml:space="preserve">every </w:t>
      </w:r>
      <w:r w:rsidR="008B044A">
        <w:t xml:space="preserve">even year </w:t>
      </w:r>
      <w:r w:rsidR="009B7822">
        <w:t>after</w:t>
      </w:r>
      <w:r w:rsidR="008B044A" w:rsidRPr="008B044A">
        <w:t xml:space="preserve"> the date of the notification letter</w:t>
      </w:r>
      <w:r w:rsidR="009B7822">
        <w:t xml:space="preserve"> </w:t>
      </w:r>
      <w:r>
        <w:t xml:space="preserve">or when solicited by the SAC. </w:t>
      </w:r>
      <w:r w:rsidR="009B7822" w:rsidRPr="009B7822">
        <w:t xml:space="preserve">It </w:t>
      </w:r>
      <w:r w:rsidR="009B7822">
        <w:t>should be</w:t>
      </w:r>
      <w:r w:rsidR="009B7822" w:rsidRPr="009B7822">
        <w:t xml:space="preserve"> sent to the </w:t>
      </w:r>
      <w:r w:rsidR="009B7822">
        <w:t xml:space="preserve">SAC Chair and the </w:t>
      </w:r>
      <w:r w:rsidR="009B7822" w:rsidRPr="009B7822">
        <w:t>GEO Secretariat.</w:t>
      </w:r>
      <w:r w:rsidR="009B7822">
        <w:t xml:space="preserve"> </w:t>
      </w:r>
      <w:r w:rsidR="009B7822" w:rsidRPr="009B7822">
        <w:t xml:space="preserve">A </w:t>
      </w:r>
      <w:r w:rsidR="009B7822">
        <w:t xml:space="preserve">remind </w:t>
      </w:r>
      <w:r w:rsidR="009B7822" w:rsidRPr="009B7822">
        <w:t xml:space="preserve">will be sent to the Supersite Coordinator from the GEO Secretariat one month before the deadline. </w:t>
      </w:r>
      <w:r>
        <w:t>Use the form in</w:t>
      </w:r>
      <w:r w:rsidR="008B044A">
        <w:t xml:space="preserve"> Annex E</w:t>
      </w:r>
      <w:r>
        <w:t>.</w:t>
      </w:r>
    </w:p>
    <w:p w:rsidR="009B7822" w:rsidRDefault="009B7822" w:rsidP="009D7E43">
      <w:pPr>
        <w:spacing w:after="0"/>
      </w:pPr>
    </w:p>
    <w:p w:rsidR="009D7E43" w:rsidRDefault="001E05DF" w:rsidP="009D7E43">
      <w:pPr>
        <w:spacing w:after="0"/>
      </w:pPr>
      <w:r>
        <w:t>In t</w:t>
      </w:r>
      <w:r w:rsidR="00352248">
        <w:t>he</w:t>
      </w:r>
      <w:r w:rsidR="00352248" w:rsidRPr="00352248">
        <w:t xml:space="preserve"> </w:t>
      </w:r>
      <w:r w:rsidR="00352248" w:rsidRPr="008B044A">
        <w:t>comprehensive report</w:t>
      </w:r>
      <w:r w:rsidR="00352248" w:rsidRPr="00352248">
        <w:t xml:space="preserve"> </w:t>
      </w:r>
      <w:r w:rsidR="00EB0B48">
        <w:t xml:space="preserve">the </w:t>
      </w:r>
      <w:r w:rsidR="009B7822" w:rsidRPr="009B7822">
        <w:t xml:space="preserve">Supersite Coordinator </w:t>
      </w:r>
      <w:r w:rsidR="009B7822">
        <w:t>should summarize</w:t>
      </w:r>
      <w:r w:rsidR="00EB0B48">
        <w:t xml:space="preserve"> the contributions received by all Science Teams.</w:t>
      </w:r>
      <w:r w:rsidR="00352248">
        <w:t xml:space="preserve">  </w:t>
      </w:r>
      <w:r w:rsidR="009D7E43">
        <w:t>A SAC tel</w:t>
      </w:r>
      <w:r w:rsidR="00EF2B7E">
        <w:t>e</w:t>
      </w:r>
      <w:r w:rsidR="009D7E43">
        <w:t>con</w:t>
      </w:r>
      <w:r w:rsidR="00EF2B7E">
        <w:t>ference</w:t>
      </w:r>
      <w:r w:rsidR="009D7E43">
        <w:t xml:space="preserve"> </w:t>
      </w:r>
      <w:r w:rsidR="009B7822">
        <w:t xml:space="preserve">will be </w:t>
      </w:r>
      <w:r w:rsidR="009D7E43">
        <w:t xml:space="preserve">organised to </w:t>
      </w:r>
      <w:r w:rsidR="00EF2B7E">
        <w:t>discuss</w:t>
      </w:r>
      <w:r w:rsidR="009D7E43">
        <w:t xml:space="preserve"> the </w:t>
      </w:r>
      <w:r w:rsidR="00352248">
        <w:t>report</w:t>
      </w:r>
      <w:r w:rsidR="009D7E43">
        <w:t xml:space="preserve"> and </w:t>
      </w:r>
      <w:r w:rsidR="008B044A">
        <w:t>give an assessment</w:t>
      </w:r>
      <w:r w:rsidR="009D7E43">
        <w:t>.</w:t>
      </w:r>
    </w:p>
    <w:p w:rsidR="003D0F15" w:rsidRPr="00EF2B7E" w:rsidRDefault="003D0F15" w:rsidP="009D7E43">
      <w:pPr>
        <w:spacing w:after="0"/>
        <w:rPr>
          <w:color w:val="FF0000"/>
        </w:rPr>
      </w:pPr>
      <w:r w:rsidRPr="003D0F15">
        <w:rPr>
          <w:highlight w:val="yellow"/>
        </w:rPr>
        <w:t xml:space="preserve">The DCT </w:t>
      </w:r>
      <w:r w:rsidR="008B044A">
        <w:rPr>
          <w:highlight w:val="yellow"/>
        </w:rPr>
        <w:t xml:space="preserve">also </w:t>
      </w:r>
      <w:r>
        <w:rPr>
          <w:highlight w:val="yellow"/>
        </w:rPr>
        <w:t>provides an assessment of the comprehensive report</w:t>
      </w:r>
      <w:r w:rsidRPr="003D0F15">
        <w:rPr>
          <w:highlight w:val="yellow"/>
        </w:rPr>
        <w:t>............</w:t>
      </w:r>
      <w:r w:rsidR="00EF2B7E">
        <w:t xml:space="preserve"> </w:t>
      </w:r>
      <w:r w:rsidR="00EF2B7E" w:rsidRPr="00EF2B7E">
        <w:rPr>
          <w:color w:val="FF0000"/>
        </w:rPr>
        <w:t>(this part to be integrated by DCT)</w:t>
      </w:r>
    </w:p>
    <w:p w:rsidR="008B044A" w:rsidRDefault="008B044A" w:rsidP="00A407AF">
      <w:pPr>
        <w:spacing w:after="0"/>
      </w:pPr>
    </w:p>
    <w:p w:rsidR="003D0F15" w:rsidRDefault="003D0F15" w:rsidP="00A407AF">
      <w:pPr>
        <w:spacing w:after="0"/>
      </w:pPr>
      <w:r>
        <w:t xml:space="preserve">The final outcome of the </w:t>
      </w:r>
      <w:r w:rsidR="00652838" w:rsidRPr="00652838">
        <w:t xml:space="preserve">comprehensive report </w:t>
      </w:r>
      <w:r>
        <w:t>review may be:</w:t>
      </w:r>
    </w:p>
    <w:p w:rsidR="003D0F15" w:rsidRDefault="003D0F15" w:rsidP="00DC1FB2">
      <w:pPr>
        <w:pStyle w:val="Paragrafoelenco"/>
        <w:numPr>
          <w:ilvl w:val="0"/>
          <w:numId w:val="22"/>
        </w:numPr>
        <w:spacing w:after="0"/>
      </w:pPr>
      <w:r>
        <w:lastRenderedPageBreak/>
        <w:t xml:space="preserve">The report is positively evaluated. If </w:t>
      </w:r>
      <w:r w:rsidR="009B7822">
        <w:t>the report</w:t>
      </w:r>
      <w:r>
        <w:t xml:space="preserve"> concern</w:t>
      </w:r>
      <w:r w:rsidR="001E05DF">
        <w:t>s</w:t>
      </w:r>
      <w:r>
        <w:t xml:space="preserve"> a Candidate Supersite, </w:t>
      </w:r>
      <w:r w:rsidR="004C1E80">
        <w:t>and i</w:t>
      </w:r>
      <w:r w:rsidR="004C1E80" w:rsidRPr="004C1E80">
        <w:t xml:space="preserve">f the requirements </w:t>
      </w:r>
      <w:r w:rsidR="004C1E80">
        <w:t xml:space="preserve">for Permanent Supersites </w:t>
      </w:r>
      <w:r w:rsidR="004C1E80" w:rsidRPr="004C1E80">
        <w:t xml:space="preserve">are met </w:t>
      </w:r>
      <w:r w:rsidR="004C1E80">
        <w:t>(</w:t>
      </w:r>
      <w:r w:rsidR="004C1E80" w:rsidRPr="004C1E80">
        <w:t xml:space="preserve">section </w:t>
      </w:r>
      <w:r w:rsidR="00652838">
        <w:t>5</w:t>
      </w:r>
      <w:r w:rsidR="004C1E80">
        <w:t>.1</w:t>
      </w:r>
      <w:r w:rsidR="004C1E80" w:rsidRPr="004C1E80">
        <w:t>.1</w:t>
      </w:r>
      <w:r w:rsidR="004C1E80">
        <w:t>)</w:t>
      </w:r>
      <w:r w:rsidR="004C1E80" w:rsidRPr="004C1E80">
        <w:t xml:space="preserve">, the status is changed to Permanent Supersite. </w:t>
      </w:r>
    </w:p>
    <w:p w:rsidR="003D0F15" w:rsidRDefault="003D0F15" w:rsidP="00DC1FB2">
      <w:pPr>
        <w:pStyle w:val="Paragrafoelenco"/>
        <w:numPr>
          <w:ilvl w:val="0"/>
          <w:numId w:val="22"/>
        </w:numPr>
        <w:spacing w:after="0"/>
      </w:pPr>
      <w:r>
        <w:t xml:space="preserve">The report is negatively evaluated. Specific actions may be requested to the involved teams. </w:t>
      </w:r>
    </w:p>
    <w:p w:rsidR="003D0F15" w:rsidRDefault="003D0F15" w:rsidP="00DC1FB2">
      <w:pPr>
        <w:pStyle w:val="Paragrafoelenco"/>
        <w:numPr>
          <w:ilvl w:val="0"/>
          <w:numId w:val="22"/>
        </w:numPr>
        <w:spacing w:after="0"/>
      </w:pPr>
      <w:r>
        <w:t xml:space="preserve">The report is </w:t>
      </w:r>
      <w:r w:rsidRPr="003D0F15">
        <w:t xml:space="preserve">negatively </w:t>
      </w:r>
      <w:r>
        <w:t xml:space="preserve">evaluated and follows a similarly negative </w:t>
      </w:r>
      <w:r w:rsidR="001E05DF">
        <w:t>assessment of the previous report</w:t>
      </w:r>
      <w:r w:rsidR="00652838">
        <w:t>. In this case the SAC and</w:t>
      </w:r>
      <w:r>
        <w:t xml:space="preserve"> </w:t>
      </w:r>
      <w:r w:rsidR="00EF2B7E">
        <w:t xml:space="preserve">the </w:t>
      </w:r>
      <w:r>
        <w:t xml:space="preserve">DCT </w:t>
      </w:r>
      <w:r w:rsidR="001E05DF">
        <w:t xml:space="preserve">will </w:t>
      </w:r>
      <w:r>
        <w:t xml:space="preserve">discontinue support to the </w:t>
      </w:r>
      <w:r w:rsidR="004C1E80">
        <w:t>specific Supersite or Natural Laboratory.</w:t>
      </w:r>
      <w:r>
        <w:t xml:space="preserve"> </w:t>
      </w:r>
    </w:p>
    <w:p w:rsidR="004C1E80" w:rsidRDefault="004C1E80" w:rsidP="004C1E80">
      <w:pPr>
        <w:pStyle w:val="Titolo2"/>
      </w:pPr>
      <w:r>
        <w:t>Review procedures for Event</w:t>
      </w:r>
      <w:r w:rsidRPr="005B6A2D">
        <w:t xml:space="preserve"> Supersites</w:t>
      </w:r>
    </w:p>
    <w:p w:rsidR="004C1E80" w:rsidRDefault="00EF2B7E" w:rsidP="004C1E80">
      <w:pPr>
        <w:spacing w:after="0"/>
      </w:pPr>
      <w:r>
        <w:t>One report is solicited</w:t>
      </w:r>
      <w:r w:rsidR="004C1E80">
        <w:t xml:space="preserve"> </w:t>
      </w:r>
      <w:r w:rsidR="004C1E80" w:rsidRPr="004C1E80">
        <w:t>no later than 6 months after the end of EO data provision by CEOS</w:t>
      </w:r>
      <w:r>
        <w:t xml:space="preserve"> agencies</w:t>
      </w:r>
      <w:r w:rsidR="004C1E80" w:rsidRPr="004C1E80">
        <w:t>.</w:t>
      </w:r>
    </w:p>
    <w:p w:rsidR="009A1746" w:rsidRDefault="00EF2B7E" w:rsidP="008B044A">
      <w:pPr>
        <w:spacing w:after="0"/>
      </w:pPr>
      <w:r>
        <w:t xml:space="preserve">The Supersite Coordinator </w:t>
      </w:r>
      <w:r w:rsidR="008B044A">
        <w:t>is</w:t>
      </w:r>
      <w:r w:rsidR="004C1E80">
        <w:t xml:space="preserve"> requested to provide</w:t>
      </w:r>
      <w:r w:rsidR="008B044A">
        <w:t xml:space="preserve"> </w:t>
      </w:r>
      <w:r>
        <w:t>the</w:t>
      </w:r>
      <w:r w:rsidR="004C1E80">
        <w:t xml:space="preserve"> synthetic report according to the form in </w:t>
      </w:r>
      <w:r w:rsidR="008B044A">
        <w:t>Annex F.</w:t>
      </w:r>
      <w:r w:rsidR="002654BE" w:rsidDel="002654BE">
        <w:t xml:space="preserve"> </w:t>
      </w:r>
    </w:p>
    <w:p w:rsidR="008B044A" w:rsidRDefault="008B044A" w:rsidP="008B044A">
      <w:pPr>
        <w:spacing w:after="0"/>
      </w:pPr>
      <w:r>
        <w:t>The report</w:t>
      </w:r>
      <w:r w:rsidR="00EF2B7E">
        <w:t xml:space="preserve"> must be </w:t>
      </w:r>
      <w:r>
        <w:t xml:space="preserve">sent to the SAC and CEOS DCT </w:t>
      </w:r>
      <w:r w:rsidR="00EF2B7E">
        <w:t>Chairs, as well as to the points of contact of the single space agencies supporting the Event Supersite</w:t>
      </w:r>
      <w:r>
        <w:t>.</w:t>
      </w:r>
    </w:p>
    <w:p w:rsidR="006F76F8" w:rsidRPr="00EB0B48" w:rsidRDefault="006F76F8" w:rsidP="00EB0B48">
      <w:pPr>
        <w:pStyle w:val="Titolo1"/>
        <w:rPr>
          <w:szCs w:val="28"/>
        </w:rPr>
      </w:pPr>
      <w:r w:rsidRPr="00EB0B48">
        <w:rPr>
          <w:szCs w:val="28"/>
        </w:rPr>
        <w:t xml:space="preserve">Reporting to GEO </w:t>
      </w:r>
    </w:p>
    <w:p w:rsidR="006F76F8" w:rsidRDefault="00211BFA" w:rsidP="006F76F8">
      <w:pPr>
        <w:pStyle w:val="ColorfulList-Accent11"/>
        <w:ind w:left="0"/>
        <w:jc w:val="both"/>
        <w:rPr>
          <w:sz w:val="22"/>
          <w:szCs w:val="22"/>
        </w:rPr>
      </w:pPr>
      <w:r w:rsidRPr="002A4EBC">
        <w:rPr>
          <w:rFonts w:ascii="Times New Roman" w:hAnsi="Times New Roman"/>
          <w:sz w:val="22"/>
          <w:szCs w:val="22"/>
        </w:rPr>
        <w:t xml:space="preserve">The SAC Chair </w:t>
      </w:r>
      <w:r w:rsidR="008B044A">
        <w:rPr>
          <w:rFonts w:ascii="Times New Roman" w:hAnsi="Times New Roman"/>
          <w:sz w:val="22"/>
          <w:szCs w:val="22"/>
        </w:rPr>
        <w:t>summarizes</w:t>
      </w:r>
      <w:r w:rsidRPr="002A4EBC">
        <w:rPr>
          <w:rFonts w:ascii="Times New Roman" w:hAnsi="Times New Roman"/>
          <w:sz w:val="22"/>
          <w:szCs w:val="22"/>
        </w:rPr>
        <w:t xml:space="preserve"> the </w:t>
      </w:r>
      <w:r w:rsidR="00652838">
        <w:rPr>
          <w:rFonts w:ascii="Times New Roman" w:hAnsi="Times New Roman"/>
          <w:sz w:val="22"/>
          <w:szCs w:val="22"/>
        </w:rPr>
        <w:t>Supersite Coordinator</w:t>
      </w:r>
      <w:r w:rsidR="00AA3529">
        <w:rPr>
          <w:rFonts w:ascii="Times New Roman" w:hAnsi="Times New Roman"/>
          <w:sz w:val="22"/>
          <w:szCs w:val="22"/>
        </w:rPr>
        <w:t>s</w:t>
      </w:r>
      <w:r w:rsidR="00652838">
        <w:rPr>
          <w:rFonts w:ascii="Times New Roman" w:hAnsi="Times New Roman"/>
          <w:sz w:val="22"/>
          <w:szCs w:val="22"/>
        </w:rPr>
        <w:t>'</w:t>
      </w:r>
      <w:r w:rsidR="006646A4" w:rsidRPr="002A4EBC">
        <w:rPr>
          <w:rFonts w:ascii="Times New Roman" w:hAnsi="Times New Roman"/>
          <w:sz w:val="22"/>
          <w:szCs w:val="22"/>
        </w:rPr>
        <w:t xml:space="preserve"> reports and </w:t>
      </w:r>
      <w:r w:rsidR="00AA3529">
        <w:rPr>
          <w:rFonts w:ascii="Times New Roman" w:hAnsi="Times New Roman"/>
          <w:sz w:val="22"/>
          <w:szCs w:val="22"/>
        </w:rPr>
        <w:t xml:space="preserve">all </w:t>
      </w:r>
      <w:r w:rsidRPr="002A4EBC">
        <w:rPr>
          <w:rFonts w:ascii="Times New Roman" w:hAnsi="Times New Roman"/>
          <w:sz w:val="22"/>
          <w:szCs w:val="22"/>
        </w:rPr>
        <w:t xml:space="preserve">GSNL activities </w:t>
      </w:r>
      <w:r w:rsidR="006646A4" w:rsidRPr="002A4EBC">
        <w:rPr>
          <w:rFonts w:ascii="Times New Roman" w:hAnsi="Times New Roman"/>
          <w:sz w:val="22"/>
          <w:szCs w:val="22"/>
        </w:rPr>
        <w:t xml:space="preserve">in an annual </w:t>
      </w:r>
      <w:r w:rsidR="00613252">
        <w:rPr>
          <w:rFonts w:ascii="Times New Roman" w:hAnsi="Times New Roman"/>
          <w:sz w:val="22"/>
          <w:szCs w:val="22"/>
        </w:rPr>
        <w:t>repo</w:t>
      </w:r>
      <w:r w:rsidR="00EB0B48">
        <w:rPr>
          <w:rFonts w:ascii="Times New Roman" w:hAnsi="Times New Roman"/>
          <w:sz w:val="22"/>
          <w:szCs w:val="22"/>
        </w:rPr>
        <w:t xml:space="preserve">rt to the </w:t>
      </w:r>
      <w:r w:rsidR="00613252">
        <w:rPr>
          <w:rFonts w:ascii="Times New Roman" w:hAnsi="Times New Roman"/>
          <w:sz w:val="22"/>
          <w:szCs w:val="22"/>
        </w:rPr>
        <w:t xml:space="preserve">GEO </w:t>
      </w:r>
      <w:r w:rsidR="00EB0B48">
        <w:rPr>
          <w:rFonts w:ascii="Times New Roman" w:hAnsi="Times New Roman"/>
          <w:sz w:val="22"/>
          <w:szCs w:val="22"/>
        </w:rPr>
        <w:t>Disaster Task leader</w:t>
      </w:r>
      <w:r w:rsidR="002A4EBC" w:rsidRPr="002A4EBC">
        <w:rPr>
          <w:sz w:val="22"/>
          <w:szCs w:val="22"/>
        </w:rPr>
        <w:t>.</w:t>
      </w:r>
    </w:p>
    <w:p w:rsidR="008B044A" w:rsidRDefault="008B044A">
      <w:pPr>
        <w:spacing w:after="0"/>
        <w:jc w:val="left"/>
        <w:rPr>
          <w:b/>
          <w:sz w:val="28"/>
          <w:szCs w:val="28"/>
          <w:highlight w:val="yellow"/>
        </w:rPr>
      </w:pPr>
      <w:r>
        <w:rPr>
          <w:b/>
          <w:sz w:val="28"/>
          <w:szCs w:val="28"/>
          <w:highlight w:val="yellow"/>
        </w:rPr>
        <w:br w:type="page"/>
      </w:r>
    </w:p>
    <w:p w:rsidR="00460200" w:rsidRDefault="009B0332" w:rsidP="00460200">
      <w:pPr>
        <w:jc w:val="left"/>
        <w:rPr>
          <w:b/>
          <w:sz w:val="28"/>
          <w:szCs w:val="28"/>
        </w:rPr>
      </w:pPr>
      <w:r w:rsidRPr="000D2317">
        <w:rPr>
          <w:b/>
          <w:sz w:val="28"/>
          <w:szCs w:val="28"/>
        </w:rPr>
        <w:lastRenderedPageBreak/>
        <w:t>Annex A</w:t>
      </w:r>
    </w:p>
    <w:p w:rsidR="001117F0" w:rsidRPr="000D2317" w:rsidRDefault="001117F0" w:rsidP="00460200">
      <w:pPr>
        <w:jc w:val="left"/>
        <w:rPr>
          <w:b/>
          <w:sz w:val="28"/>
          <w:szCs w:val="28"/>
        </w:rPr>
      </w:pPr>
    </w:p>
    <w:p w:rsidR="00460200" w:rsidRDefault="00460200" w:rsidP="00460200">
      <w:pPr>
        <w:jc w:val="center"/>
        <w:rPr>
          <w:rFonts w:asciiTheme="minorHAnsi" w:hAnsiTheme="minorHAnsi"/>
          <w:b/>
          <w:sz w:val="28"/>
          <w:szCs w:val="28"/>
        </w:rPr>
      </w:pPr>
      <w:r w:rsidRPr="000D2317">
        <w:rPr>
          <w:rFonts w:asciiTheme="minorHAnsi" w:hAnsiTheme="minorHAnsi"/>
          <w:b/>
          <w:sz w:val="28"/>
          <w:szCs w:val="28"/>
        </w:rPr>
        <w:t>GSNL Proposal Template</w:t>
      </w:r>
      <w:r w:rsidR="001117F0">
        <w:rPr>
          <w:rFonts w:asciiTheme="minorHAnsi" w:hAnsiTheme="minorHAnsi"/>
          <w:b/>
          <w:sz w:val="28"/>
          <w:szCs w:val="28"/>
        </w:rPr>
        <w:t xml:space="preserve"> for Permanent </w:t>
      </w:r>
      <w:r w:rsidR="001117F0" w:rsidRPr="001117F0">
        <w:rPr>
          <w:rFonts w:asciiTheme="minorHAnsi" w:hAnsiTheme="minorHAnsi"/>
          <w:b/>
          <w:sz w:val="28"/>
          <w:szCs w:val="28"/>
        </w:rPr>
        <w:t>Supersite</w:t>
      </w:r>
      <w:r w:rsidR="001117F0">
        <w:rPr>
          <w:rFonts w:asciiTheme="minorHAnsi" w:hAnsiTheme="minorHAnsi"/>
          <w:b/>
          <w:sz w:val="28"/>
          <w:szCs w:val="28"/>
        </w:rPr>
        <w:t>/Natural Laboratories</w:t>
      </w:r>
    </w:p>
    <w:p w:rsidR="001117F0" w:rsidRPr="000D2317" w:rsidRDefault="001117F0" w:rsidP="00460200">
      <w:pPr>
        <w:jc w:val="center"/>
        <w:rPr>
          <w:rFonts w:asciiTheme="minorHAnsi" w:hAnsiTheme="minorHAnsi"/>
          <w:b/>
          <w:sz w:val="28"/>
          <w:szCs w:val="28"/>
        </w:rPr>
      </w:pPr>
    </w:p>
    <w:p w:rsidR="00460200" w:rsidRPr="000D2317" w:rsidRDefault="00460200" w:rsidP="00460200">
      <w:pPr>
        <w:rPr>
          <w:rFonts w:asciiTheme="minorHAnsi" w:hAnsiTheme="minorHAnsi"/>
          <w:b/>
          <w:sz w:val="28"/>
          <w:szCs w:val="28"/>
        </w:rPr>
      </w:pPr>
      <w:r w:rsidRPr="000D2317">
        <w:rPr>
          <w:rFonts w:asciiTheme="minorHAnsi" w:hAnsiTheme="minorHAnsi"/>
          <w:b/>
          <w:sz w:val="28"/>
          <w:szCs w:val="28"/>
        </w:rPr>
        <w:t>A.1 Proposal Title</w:t>
      </w:r>
    </w:p>
    <w:p w:rsidR="00460200" w:rsidRPr="000D2317" w:rsidRDefault="00460200" w:rsidP="00460200">
      <w:pPr>
        <w:rPr>
          <w:rFonts w:asciiTheme="minorHAnsi" w:hAnsiTheme="minorHAnsi"/>
          <w:b/>
          <w:sz w:val="28"/>
          <w:szCs w:val="28"/>
        </w:rPr>
      </w:pPr>
    </w:p>
    <w:p w:rsidR="00460200" w:rsidRPr="000D2317" w:rsidRDefault="00397BBF" w:rsidP="00460200">
      <w:pPr>
        <w:rPr>
          <w:rFonts w:asciiTheme="minorHAnsi" w:hAnsiTheme="minorHAnsi"/>
          <w:b/>
          <w:sz w:val="28"/>
          <w:szCs w:val="28"/>
        </w:rPr>
      </w:pPr>
      <w:r w:rsidRPr="000D2317">
        <w:rPr>
          <w:rFonts w:asciiTheme="minorHAnsi" w:hAnsiTheme="minorHAnsi"/>
          <w:b/>
          <w:sz w:val="28"/>
          <w:szCs w:val="28"/>
        </w:rPr>
        <w:t xml:space="preserve">A.2 Supersite Coordinator </w:t>
      </w:r>
    </w:p>
    <w:p w:rsidR="000D2317" w:rsidRPr="000D2317" w:rsidRDefault="00460200" w:rsidP="00460200">
      <w:pPr>
        <w:spacing w:after="100" w:afterAutospacing="1"/>
        <w:contextualSpacing/>
      </w:pPr>
      <w:r w:rsidRPr="000D2317">
        <w:tab/>
      </w:r>
    </w:p>
    <w:tbl>
      <w:tblPr>
        <w:tblStyle w:val="Grigliamedia1-Colore1"/>
        <w:tblW w:w="0" w:type="auto"/>
        <w:tblLook w:val="04A0"/>
      </w:tblPr>
      <w:tblGrid>
        <w:gridCol w:w="3227"/>
        <w:gridCol w:w="6344"/>
      </w:tblGrid>
      <w:tr w:rsidR="000D2317" w:rsidRPr="00257063" w:rsidTr="000D2317">
        <w:trPr>
          <w:cnfStyle w:val="1000000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Email (Organization only)</w:t>
            </w:r>
          </w:p>
        </w:tc>
        <w:tc>
          <w:tcPr>
            <w:tcW w:w="6344" w:type="dxa"/>
          </w:tcPr>
          <w:p w:rsidR="000D2317" w:rsidRPr="003B5638" w:rsidRDefault="000D2317" w:rsidP="00025E80">
            <w:pPr>
              <w:cnfStyle w:val="100000000000"/>
              <w:rPr>
                <w:rFonts w:asciiTheme="majorHAnsi" w:hAnsiTheme="majorHAnsi"/>
              </w:rPr>
            </w:pPr>
            <w:r w:rsidRPr="003B5638">
              <w:rPr>
                <w:rFonts w:asciiTheme="majorHAnsi" w:hAnsiTheme="majorHAnsi"/>
              </w:rPr>
              <w:t xml:space="preserve"> </w:t>
            </w: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Name:</w:t>
            </w:r>
          </w:p>
        </w:tc>
        <w:tc>
          <w:tcPr>
            <w:tcW w:w="6344" w:type="dxa"/>
          </w:tcPr>
          <w:p w:rsidR="000D2317" w:rsidRPr="003B5638" w:rsidRDefault="000D2317" w:rsidP="00025E80">
            <w:pPr>
              <w:cnfStyle w:val="000000100000"/>
              <w:rPr>
                <w:rFonts w:asciiTheme="majorHAnsi" w:hAnsiTheme="majorHAnsi"/>
                <w:b/>
                <w:bCs/>
              </w:rPr>
            </w:pPr>
            <w:r w:rsidRPr="003B5638">
              <w:rPr>
                <w:rFonts w:asciiTheme="majorHAnsi" w:hAnsiTheme="majorHAnsi"/>
                <w:b/>
                <w:bCs/>
              </w:rPr>
              <w:t xml:space="preserve"> </w:t>
            </w: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Surname:</w:t>
            </w:r>
          </w:p>
        </w:tc>
        <w:tc>
          <w:tcPr>
            <w:tcW w:w="6344" w:type="dxa"/>
          </w:tcPr>
          <w:p w:rsidR="000D2317" w:rsidRPr="003B5638" w:rsidRDefault="000D2317" w:rsidP="00025E80">
            <w:pPr>
              <w:cnfStyle w:val="000000000000"/>
              <w:rPr>
                <w:rFonts w:asciiTheme="majorHAnsi" w:hAnsiTheme="majorHAnsi"/>
                <w:b/>
                <w:bCs/>
              </w:rPr>
            </w:pPr>
            <w:r w:rsidRPr="003B5638">
              <w:rPr>
                <w:rFonts w:asciiTheme="majorHAnsi" w:hAnsiTheme="majorHAnsi"/>
                <w:b/>
                <w:bCs/>
              </w:rPr>
              <w:t xml:space="preserve"> </w:t>
            </w: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Position:</w:t>
            </w:r>
          </w:p>
        </w:tc>
        <w:tc>
          <w:tcPr>
            <w:tcW w:w="6344" w:type="dxa"/>
          </w:tcPr>
          <w:p w:rsidR="000D2317" w:rsidRPr="003B5638" w:rsidRDefault="000D2317" w:rsidP="00025E80">
            <w:pPr>
              <w:cnfStyle w:val="000000100000"/>
              <w:rPr>
                <w:rFonts w:asciiTheme="majorHAnsi" w:hAnsiTheme="majorHAnsi"/>
                <w:b/>
                <w:bCs/>
              </w:rPr>
            </w:pP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Personal web page:</w:t>
            </w:r>
          </w:p>
        </w:tc>
        <w:tc>
          <w:tcPr>
            <w:tcW w:w="6344" w:type="dxa"/>
          </w:tcPr>
          <w:p w:rsidR="000D2317" w:rsidRPr="00257063" w:rsidRDefault="003B5638" w:rsidP="00025E80">
            <w:pPr>
              <w:cnfStyle w:val="000000000000"/>
              <w:rPr>
                <w:rFonts w:asciiTheme="majorHAnsi" w:hAnsiTheme="majorHAnsi"/>
                <w:i/>
                <w:sz w:val="20"/>
                <w:szCs w:val="20"/>
              </w:rPr>
            </w:pPr>
            <w:r>
              <w:rPr>
                <w:rFonts w:asciiTheme="majorHAnsi" w:hAnsiTheme="majorHAnsi"/>
                <w:i/>
                <w:sz w:val="20"/>
                <w:szCs w:val="20"/>
              </w:rPr>
              <w:t>&lt;In case a personal web page does not exist, please provide a CV below this table&gt;</w:t>
            </w: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Institution:</w:t>
            </w:r>
          </w:p>
        </w:tc>
        <w:tc>
          <w:tcPr>
            <w:tcW w:w="6344" w:type="dxa"/>
          </w:tcPr>
          <w:p w:rsidR="000D2317" w:rsidRPr="003B5638" w:rsidRDefault="000D2317" w:rsidP="00025E80">
            <w:pPr>
              <w:cnfStyle w:val="000000100000"/>
              <w:rPr>
                <w:rFonts w:asciiTheme="majorHAnsi" w:hAnsiTheme="majorHAnsi"/>
                <w:b/>
                <w:bCs/>
              </w:rPr>
            </w:pP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Institution type (Government, Education, other):</w:t>
            </w:r>
          </w:p>
        </w:tc>
        <w:tc>
          <w:tcPr>
            <w:tcW w:w="6344" w:type="dxa"/>
          </w:tcPr>
          <w:p w:rsidR="000D2317" w:rsidRPr="003B5638" w:rsidRDefault="000D2317" w:rsidP="00025E80">
            <w:pPr>
              <w:cnfStyle w:val="000000000000"/>
              <w:rPr>
                <w:rFonts w:asciiTheme="majorHAnsi" w:hAnsiTheme="majorHAnsi"/>
                <w:b/>
                <w:bCs/>
              </w:rPr>
            </w:pP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 xml:space="preserve">Institution web address: </w:t>
            </w:r>
          </w:p>
        </w:tc>
        <w:tc>
          <w:tcPr>
            <w:tcW w:w="6344" w:type="dxa"/>
          </w:tcPr>
          <w:p w:rsidR="000D2317" w:rsidRPr="003B5638" w:rsidRDefault="000D2317" w:rsidP="00025E80">
            <w:pPr>
              <w:cnfStyle w:val="000000100000"/>
              <w:rPr>
                <w:rFonts w:asciiTheme="majorHAnsi" w:hAnsiTheme="majorHAnsi"/>
                <w:b/>
                <w:bCs/>
              </w:rPr>
            </w:pP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Street address:</w:t>
            </w:r>
          </w:p>
        </w:tc>
        <w:tc>
          <w:tcPr>
            <w:tcW w:w="6344" w:type="dxa"/>
          </w:tcPr>
          <w:p w:rsidR="000D2317" w:rsidRPr="003B5638" w:rsidRDefault="000D2317" w:rsidP="00025E80">
            <w:pPr>
              <w:cnfStyle w:val="000000000000"/>
              <w:rPr>
                <w:rFonts w:asciiTheme="majorHAnsi" w:hAnsiTheme="majorHAnsi"/>
                <w:b/>
                <w:bCs/>
              </w:rPr>
            </w:pP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City:</w:t>
            </w:r>
          </w:p>
        </w:tc>
        <w:tc>
          <w:tcPr>
            <w:tcW w:w="6344" w:type="dxa"/>
          </w:tcPr>
          <w:p w:rsidR="000D2317" w:rsidRPr="003B5638" w:rsidRDefault="000D2317" w:rsidP="00025E80">
            <w:pPr>
              <w:cnfStyle w:val="000000100000"/>
              <w:rPr>
                <w:rFonts w:asciiTheme="majorHAnsi" w:hAnsiTheme="majorHAnsi"/>
                <w:b/>
                <w:bCs/>
              </w:rPr>
            </w:pP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Postal Code/Zip Code:</w:t>
            </w:r>
          </w:p>
        </w:tc>
        <w:tc>
          <w:tcPr>
            <w:tcW w:w="6344" w:type="dxa"/>
          </w:tcPr>
          <w:p w:rsidR="000D2317" w:rsidRPr="003B5638" w:rsidRDefault="000D2317" w:rsidP="00025E80">
            <w:pPr>
              <w:cnfStyle w:val="000000000000"/>
              <w:rPr>
                <w:rFonts w:asciiTheme="majorHAnsi" w:hAnsiTheme="majorHAnsi"/>
                <w:b/>
                <w:bCs/>
              </w:rPr>
            </w:pP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Country:</w:t>
            </w:r>
          </w:p>
        </w:tc>
        <w:tc>
          <w:tcPr>
            <w:tcW w:w="6344" w:type="dxa"/>
          </w:tcPr>
          <w:p w:rsidR="000D2317" w:rsidRPr="003B5638" w:rsidRDefault="000D2317" w:rsidP="00025E80">
            <w:pPr>
              <w:cnfStyle w:val="000000100000"/>
              <w:rPr>
                <w:rFonts w:asciiTheme="majorHAnsi" w:hAnsiTheme="majorHAnsi"/>
                <w:b/>
                <w:bCs/>
              </w:rPr>
            </w:pPr>
          </w:p>
        </w:tc>
      </w:tr>
      <w:tr w:rsidR="000D2317" w:rsidRPr="00257063" w:rsidTr="000D2317">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Province, Territory, State, or County:</w:t>
            </w:r>
          </w:p>
        </w:tc>
        <w:tc>
          <w:tcPr>
            <w:tcW w:w="6344" w:type="dxa"/>
          </w:tcPr>
          <w:p w:rsidR="000D2317" w:rsidRPr="003B5638" w:rsidRDefault="000D2317" w:rsidP="00025E80">
            <w:pPr>
              <w:cnfStyle w:val="000000000000"/>
              <w:rPr>
                <w:rFonts w:asciiTheme="majorHAnsi" w:hAnsiTheme="majorHAnsi"/>
                <w:b/>
                <w:bCs/>
              </w:rPr>
            </w:pPr>
          </w:p>
        </w:tc>
      </w:tr>
      <w:tr w:rsidR="000D2317" w:rsidRPr="00257063" w:rsidTr="000D2317">
        <w:trPr>
          <w:cnfStyle w:val="000000100000"/>
        </w:trPr>
        <w:tc>
          <w:tcPr>
            <w:cnfStyle w:val="001000000000"/>
            <w:tcW w:w="3227" w:type="dxa"/>
          </w:tcPr>
          <w:p w:rsidR="000D2317" w:rsidRPr="000D2317" w:rsidRDefault="000D2317" w:rsidP="000D2317">
            <w:pPr>
              <w:spacing w:after="100" w:afterAutospacing="1"/>
              <w:contextualSpacing/>
              <w:jc w:val="left"/>
              <w:rPr>
                <w:rFonts w:asciiTheme="majorHAnsi" w:hAnsiTheme="majorHAnsi"/>
              </w:rPr>
            </w:pPr>
            <w:r w:rsidRPr="000D2317">
              <w:rPr>
                <w:rFonts w:asciiTheme="majorHAnsi" w:hAnsiTheme="majorHAnsi"/>
              </w:rPr>
              <w:t>Phone Number:</w:t>
            </w:r>
          </w:p>
        </w:tc>
        <w:tc>
          <w:tcPr>
            <w:tcW w:w="6344" w:type="dxa"/>
          </w:tcPr>
          <w:p w:rsidR="000D2317" w:rsidRPr="003B5638" w:rsidRDefault="000D2317" w:rsidP="00025E80">
            <w:pPr>
              <w:cnfStyle w:val="000000100000"/>
              <w:rPr>
                <w:rFonts w:asciiTheme="majorHAnsi" w:hAnsiTheme="majorHAnsi"/>
                <w:b/>
                <w:bCs/>
              </w:rPr>
            </w:pPr>
          </w:p>
        </w:tc>
      </w:tr>
    </w:tbl>
    <w:p w:rsidR="00460200" w:rsidRPr="000D2317" w:rsidRDefault="000D2317" w:rsidP="00460200">
      <w:pPr>
        <w:spacing w:after="100" w:afterAutospacing="1"/>
        <w:contextualSpacing/>
      </w:pPr>
      <w:r>
        <w:t xml:space="preserve"> </w:t>
      </w:r>
    </w:p>
    <w:p w:rsidR="00397BBF" w:rsidRPr="001E05DF" w:rsidRDefault="00397BBF" w:rsidP="00460200">
      <w:pPr>
        <w:rPr>
          <w:highlight w:val="yellow"/>
        </w:rPr>
      </w:pPr>
    </w:p>
    <w:p w:rsidR="00460200" w:rsidRPr="000D2317" w:rsidRDefault="00460200" w:rsidP="00460200">
      <w:pPr>
        <w:rPr>
          <w:rFonts w:asciiTheme="minorHAnsi" w:hAnsiTheme="minorHAnsi"/>
          <w:b/>
          <w:sz w:val="28"/>
          <w:szCs w:val="28"/>
        </w:rPr>
      </w:pPr>
      <w:r w:rsidRPr="000D2317">
        <w:rPr>
          <w:rFonts w:asciiTheme="minorHAnsi" w:hAnsiTheme="minorHAnsi"/>
          <w:b/>
          <w:sz w:val="28"/>
          <w:szCs w:val="28"/>
        </w:rPr>
        <w:t xml:space="preserve">A.3 Core Supersite Team </w:t>
      </w:r>
    </w:p>
    <w:p w:rsidR="00C14E2D" w:rsidRPr="003B5638" w:rsidRDefault="00460200"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This section should provide the contact information </w:t>
      </w:r>
      <w:r w:rsidR="00C14E2D" w:rsidRPr="003B5638">
        <w:rPr>
          <w:rFonts w:asciiTheme="minorHAnsi" w:hAnsiTheme="minorHAnsi"/>
          <w:b w:val="0"/>
          <w:sz w:val="24"/>
          <w:szCs w:val="24"/>
          <w:lang w:val="en-CA"/>
        </w:rPr>
        <w:t>of each participant t</w:t>
      </w:r>
      <w:r w:rsidRPr="003B5638">
        <w:rPr>
          <w:rFonts w:asciiTheme="minorHAnsi" w:hAnsiTheme="minorHAnsi"/>
          <w:b w:val="0"/>
          <w:sz w:val="24"/>
          <w:szCs w:val="24"/>
          <w:lang w:val="en-CA"/>
        </w:rPr>
        <w:t xml:space="preserve">o </w:t>
      </w:r>
      <w:r w:rsidR="00C14E2D" w:rsidRPr="003B5638">
        <w:rPr>
          <w:rFonts w:asciiTheme="minorHAnsi" w:hAnsiTheme="minorHAnsi"/>
          <w:b w:val="0"/>
          <w:sz w:val="24"/>
          <w:szCs w:val="24"/>
          <w:lang w:val="en-CA"/>
        </w:rPr>
        <w:t xml:space="preserve">the initial Supersite team (the Core team). Further participants may be added at any time. </w:t>
      </w:r>
    </w:p>
    <w:p w:rsidR="00C14E2D" w:rsidRPr="003B5638" w:rsidRDefault="00C14E2D"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Note that most space agencies require that each person using the data (i.e. at least the Supersite team members) should sign a license agreement with specific rules on data use.</w:t>
      </w:r>
    </w:p>
    <w:p w:rsidR="00460200" w:rsidRDefault="00460200" w:rsidP="00460200">
      <w:pPr>
        <w:rPr>
          <w:highlight w:val="yellow"/>
          <w:lang w:val="en-CA"/>
        </w:rPr>
      </w:pPr>
    </w:p>
    <w:tbl>
      <w:tblPr>
        <w:tblStyle w:val="Grigliamedia1-Colore1"/>
        <w:tblW w:w="0" w:type="auto"/>
        <w:tblLook w:val="04A0"/>
      </w:tblPr>
      <w:tblGrid>
        <w:gridCol w:w="3227"/>
        <w:gridCol w:w="6344"/>
      </w:tblGrid>
      <w:tr w:rsidR="003B5638" w:rsidRPr="00257063" w:rsidTr="00025E80">
        <w:trPr>
          <w:cnfStyle w:val="1000000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Email (Organization only)</w:t>
            </w:r>
          </w:p>
        </w:tc>
        <w:tc>
          <w:tcPr>
            <w:tcW w:w="6344" w:type="dxa"/>
          </w:tcPr>
          <w:p w:rsidR="003B5638" w:rsidRPr="003B5638" w:rsidRDefault="003B5638" w:rsidP="00025E80">
            <w:pPr>
              <w:cnfStyle w:val="100000000000"/>
              <w:rPr>
                <w:rFonts w:asciiTheme="majorHAnsi" w:hAnsiTheme="majorHAnsi"/>
              </w:rPr>
            </w:pPr>
            <w:r w:rsidRPr="003B5638">
              <w:rPr>
                <w:rFonts w:asciiTheme="majorHAnsi" w:hAnsiTheme="majorHAnsi"/>
              </w:rPr>
              <w:t xml:space="preserve"> </w:t>
            </w: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Name:</w:t>
            </w:r>
          </w:p>
        </w:tc>
        <w:tc>
          <w:tcPr>
            <w:tcW w:w="6344" w:type="dxa"/>
          </w:tcPr>
          <w:p w:rsidR="003B5638" w:rsidRPr="003B5638" w:rsidRDefault="003B5638" w:rsidP="00025E80">
            <w:pPr>
              <w:cnfStyle w:val="000000100000"/>
              <w:rPr>
                <w:rFonts w:asciiTheme="majorHAnsi" w:hAnsiTheme="majorHAnsi"/>
                <w:b/>
                <w:bCs/>
              </w:rPr>
            </w:pPr>
            <w:r w:rsidRPr="003B5638">
              <w:rPr>
                <w:rFonts w:asciiTheme="majorHAnsi" w:hAnsiTheme="majorHAnsi"/>
                <w:b/>
                <w:bCs/>
              </w:rPr>
              <w:t xml:space="preserve"> </w:t>
            </w: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lastRenderedPageBreak/>
              <w:t>Surname:</w:t>
            </w:r>
          </w:p>
        </w:tc>
        <w:tc>
          <w:tcPr>
            <w:tcW w:w="6344" w:type="dxa"/>
          </w:tcPr>
          <w:p w:rsidR="003B5638" w:rsidRPr="003B5638" w:rsidRDefault="003B5638" w:rsidP="00025E80">
            <w:pPr>
              <w:cnfStyle w:val="000000000000"/>
              <w:rPr>
                <w:rFonts w:asciiTheme="majorHAnsi" w:hAnsiTheme="majorHAnsi"/>
                <w:b/>
                <w:bCs/>
              </w:rPr>
            </w:pPr>
            <w:r w:rsidRPr="003B5638">
              <w:rPr>
                <w:rFonts w:asciiTheme="majorHAnsi" w:hAnsiTheme="majorHAnsi"/>
                <w:b/>
                <w:bCs/>
              </w:rPr>
              <w:t xml:space="preserve"> </w:t>
            </w: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Position:</w:t>
            </w:r>
          </w:p>
        </w:tc>
        <w:tc>
          <w:tcPr>
            <w:tcW w:w="6344" w:type="dxa"/>
          </w:tcPr>
          <w:p w:rsidR="003B5638" w:rsidRPr="003B5638" w:rsidRDefault="003B5638" w:rsidP="00025E80">
            <w:pPr>
              <w:cnfStyle w:val="000000100000"/>
              <w:rPr>
                <w:rFonts w:asciiTheme="majorHAnsi" w:hAnsiTheme="majorHAnsi"/>
                <w:b/>
                <w:bCs/>
              </w:rPr>
            </w:pP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Personal web page:</w:t>
            </w:r>
          </w:p>
        </w:tc>
        <w:tc>
          <w:tcPr>
            <w:tcW w:w="6344" w:type="dxa"/>
          </w:tcPr>
          <w:p w:rsidR="003B5638" w:rsidRPr="00257063" w:rsidRDefault="003B5638" w:rsidP="00025E80">
            <w:pPr>
              <w:cnfStyle w:val="000000000000"/>
              <w:rPr>
                <w:rFonts w:asciiTheme="majorHAnsi" w:hAnsiTheme="majorHAnsi"/>
                <w:i/>
                <w:sz w:val="20"/>
                <w:szCs w:val="20"/>
              </w:rPr>
            </w:pPr>
            <w:r>
              <w:rPr>
                <w:rFonts w:asciiTheme="majorHAnsi" w:hAnsiTheme="majorHAnsi"/>
                <w:i/>
                <w:sz w:val="20"/>
                <w:szCs w:val="20"/>
              </w:rPr>
              <w:t>&lt;In case a personal web page does not exist, please provide a CV below this table&gt;</w:t>
            </w: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Institution:</w:t>
            </w:r>
          </w:p>
        </w:tc>
        <w:tc>
          <w:tcPr>
            <w:tcW w:w="6344" w:type="dxa"/>
          </w:tcPr>
          <w:p w:rsidR="003B5638" w:rsidRPr="003B5638" w:rsidRDefault="003B5638" w:rsidP="00025E80">
            <w:pPr>
              <w:cnfStyle w:val="000000100000"/>
              <w:rPr>
                <w:rFonts w:asciiTheme="majorHAnsi" w:hAnsiTheme="majorHAnsi"/>
                <w:b/>
                <w:bCs/>
              </w:rPr>
            </w:pP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Institution type (Government, Education, other):</w:t>
            </w:r>
          </w:p>
        </w:tc>
        <w:tc>
          <w:tcPr>
            <w:tcW w:w="6344" w:type="dxa"/>
          </w:tcPr>
          <w:p w:rsidR="003B5638" w:rsidRPr="003B5638" w:rsidRDefault="003B5638" w:rsidP="00025E80">
            <w:pPr>
              <w:cnfStyle w:val="000000000000"/>
              <w:rPr>
                <w:rFonts w:asciiTheme="majorHAnsi" w:hAnsiTheme="majorHAnsi"/>
                <w:b/>
                <w:bCs/>
              </w:rPr>
            </w:pP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 xml:space="preserve">Institution web address: </w:t>
            </w:r>
          </w:p>
        </w:tc>
        <w:tc>
          <w:tcPr>
            <w:tcW w:w="6344" w:type="dxa"/>
          </w:tcPr>
          <w:p w:rsidR="003B5638" w:rsidRPr="003B5638" w:rsidRDefault="003B5638" w:rsidP="00025E80">
            <w:pPr>
              <w:cnfStyle w:val="000000100000"/>
              <w:rPr>
                <w:rFonts w:asciiTheme="majorHAnsi" w:hAnsiTheme="majorHAnsi"/>
                <w:b/>
                <w:bCs/>
              </w:rPr>
            </w:pP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Street address:</w:t>
            </w:r>
          </w:p>
        </w:tc>
        <w:tc>
          <w:tcPr>
            <w:tcW w:w="6344" w:type="dxa"/>
          </w:tcPr>
          <w:p w:rsidR="003B5638" w:rsidRPr="003B5638" w:rsidRDefault="003B5638" w:rsidP="00025E80">
            <w:pPr>
              <w:cnfStyle w:val="000000000000"/>
              <w:rPr>
                <w:rFonts w:asciiTheme="majorHAnsi" w:hAnsiTheme="majorHAnsi"/>
                <w:b/>
                <w:bCs/>
              </w:rPr>
            </w:pP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City:</w:t>
            </w:r>
          </w:p>
        </w:tc>
        <w:tc>
          <w:tcPr>
            <w:tcW w:w="6344" w:type="dxa"/>
          </w:tcPr>
          <w:p w:rsidR="003B5638" w:rsidRPr="003B5638" w:rsidRDefault="003B5638" w:rsidP="00025E80">
            <w:pPr>
              <w:cnfStyle w:val="000000100000"/>
              <w:rPr>
                <w:rFonts w:asciiTheme="majorHAnsi" w:hAnsiTheme="majorHAnsi"/>
                <w:b/>
                <w:bCs/>
              </w:rPr>
            </w:pP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Postal Code/Zip Code:</w:t>
            </w:r>
          </w:p>
        </w:tc>
        <w:tc>
          <w:tcPr>
            <w:tcW w:w="6344" w:type="dxa"/>
          </w:tcPr>
          <w:p w:rsidR="003B5638" w:rsidRPr="003B5638" w:rsidRDefault="003B5638" w:rsidP="00025E80">
            <w:pPr>
              <w:cnfStyle w:val="000000000000"/>
              <w:rPr>
                <w:rFonts w:asciiTheme="majorHAnsi" w:hAnsiTheme="majorHAnsi"/>
                <w:b/>
                <w:bCs/>
              </w:rPr>
            </w:pP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Country:</w:t>
            </w:r>
          </w:p>
        </w:tc>
        <w:tc>
          <w:tcPr>
            <w:tcW w:w="6344" w:type="dxa"/>
          </w:tcPr>
          <w:p w:rsidR="003B5638" w:rsidRPr="003B5638" w:rsidRDefault="003B5638" w:rsidP="00025E80">
            <w:pPr>
              <w:cnfStyle w:val="000000100000"/>
              <w:rPr>
                <w:rFonts w:asciiTheme="majorHAnsi" w:hAnsiTheme="majorHAnsi"/>
                <w:b/>
                <w:bCs/>
              </w:rPr>
            </w:pPr>
          </w:p>
        </w:tc>
      </w:tr>
      <w:tr w:rsidR="003B5638" w:rsidRPr="00257063" w:rsidTr="00025E80">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Province, Territory, State, or County:</w:t>
            </w:r>
          </w:p>
        </w:tc>
        <w:tc>
          <w:tcPr>
            <w:tcW w:w="6344" w:type="dxa"/>
          </w:tcPr>
          <w:p w:rsidR="003B5638" w:rsidRPr="003B5638" w:rsidRDefault="003B5638" w:rsidP="00025E80">
            <w:pPr>
              <w:cnfStyle w:val="000000000000"/>
              <w:rPr>
                <w:rFonts w:asciiTheme="majorHAnsi" w:hAnsiTheme="majorHAnsi"/>
                <w:b/>
                <w:bCs/>
              </w:rPr>
            </w:pPr>
          </w:p>
        </w:tc>
      </w:tr>
      <w:tr w:rsidR="003B5638" w:rsidRPr="00257063" w:rsidTr="00025E80">
        <w:trPr>
          <w:cnfStyle w:val="000000100000"/>
        </w:trPr>
        <w:tc>
          <w:tcPr>
            <w:cnfStyle w:val="001000000000"/>
            <w:tcW w:w="3227" w:type="dxa"/>
          </w:tcPr>
          <w:p w:rsidR="003B5638" w:rsidRPr="000D2317" w:rsidRDefault="003B5638" w:rsidP="00025E80">
            <w:pPr>
              <w:spacing w:after="100" w:afterAutospacing="1"/>
              <w:contextualSpacing/>
              <w:jc w:val="left"/>
              <w:rPr>
                <w:rFonts w:asciiTheme="majorHAnsi" w:hAnsiTheme="majorHAnsi"/>
              </w:rPr>
            </w:pPr>
            <w:r w:rsidRPr="000D2317">
              <w:rPr>
                <w:rFonts w:asciiTheme="majorHAnsi" w:hAnsiTheme="majorHAnsi"/>
              </w:rPr>
              <w:t>Phone Number:</w:t>
            </w:r>
          </w:p>
        </w:tc>
        <w:tc>
          <w:tcPr>
            <w:tcW w:w="6344" w:type="dxa"/>
          </w:tcPr>
          <w:p w:rsidR="003B5638" w:rsidRPr="003B5638" w:rsidRDefault="003B5638" w:rsidP="00025E80">
            <w:pPr>
              <w:cnfStyle w:val="000000100000"/>
              <w:rPr>
                <w:rFonts w:asciiTheme="majorHAnsi" w:hAnsiTheme="majorHAnsi"/>
                <w:b/>
                <w:bCs/>
              </w:rPr>
            </w:pPr>
          </w:p>
        </w:tc>
      </w:tr>
    </w:tbl>
    <w:p w:rsidR="003B5638" w:rsidRDefault="003B5638" w:rsidP="00460200">
      <w:pPr>
        <w:rPr>
          <w:highlight w:val="yellow"/>
          <w:lang w:val="en-CA"/>
        </w:rPr>
      </w:pPr>
    </w:p>
    <w:p w:rsidR="003B5638" w:rsidRPr="003B5638" w:rsidRDefault="003B5638" w:rsidP="00460200">
      <w:pPr>
        <w:rPr>
          <w:rFonts w:asciiTheme="majorHAnsi" w:hAnsiTheme="majorHAnsi"/>
          <w:i/>
          <w:sz w:val="20"/>
          <w:szCs w:val="20"/>
        </w:rPr>
      </w:pPr>
      <w:r w:rsidRPr="003B5638">
        <w:rPr>
          <w:rFonts w:asciiTheme="majorHAnsi" w:hAnsiTheme="majorHAnsi"/>
          <w:i/>
          <w:sz w:val="20"/>
          <w:szCs w:val="20"/>
        </w:rPr>
        <w:t>Repeat table above as needed</w:t>
      </w:r>
    </w:p>
    <w:p w:rsidR="00460200" w:rsidRPr="001E05DF" w:rsidRDefault="00460200" w:rsidP="00460200">
      <w:pPr>
        <w:rPr>
          <w:highlight w:val="yellow"/>
        </w:rPr>
      </w:pPr>
    </w:p>
    <w:p w:rsidR="00B24A23" w:rsidRPr="003B5638" w:rsidRDefault="00B24A23" w:rsidP="00B24A23">
      <w:pPr>
        <w:rPr>
          <w:rFonts w:asciiTheme="minorHAnsi" w:hAnsiTheme="minorHAnsi"/>
          <w:b/>
          <w:sz w:val="28"/>
          <w:szCs w:val="28"/>
        </w:rPr>
      </w:pPr>
      <w:r w:rsidRPr="003B5638">
        <w:rPr>
          <w:rFonts w:asciiTheme="minorHAnsi" w:hAnsiTheme="minorHAnsi"/>
          <w:b/>
          <w:sz w:val="28"/>
          <w:szCs w:val="28"/>
        </w:rPr>
        <w:t>A.</w:t>
      </w:r>
      <w:r>
        <w:rPr>
          <w:rFonts w:asciiTheme="minorHAnsi" w:hAnsiTheme="minorHAnsi"/>
          <w:b/>
          <w:sz w:val="28"/>
          <w:szCs w:val="28"/>
        </w:rPr>
        <w:t>4</w:t>
      </w:r>
      <w:r w:rsidRPr="003B5638">
        <w:rPr>
          <w:rFonts w:asciiTheme="minorHAnsi" w:hAnsiTheme="minorHAnsi"/>
          <w:b/>
          <w:sz w:val="28"/>
          <w:szCs w:val="28"/>
        </w:rPr>
        <w:t xml:space="preserve"> Region of Interest</w:t>
      </w:r>
      <w:r w:rsidRPr="00776867">
        <w:rPr>
          <w:rFonts w:asciiTheme="minorHAnsi" w:hAnsiTheme="minorHAnsi"/>
          <w:b/>
          <w:sz w:val="28"/>
          <w:szCs w:val="28"/>
        </w:rPr>
        <w:t xml:space="preserve"> </w:t>
      </w:r>
    </w:p>
    <w:p w:rsidR="00B24A23" w:rsidRDefault="00B24A23" w:rsidP="00B24A23">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Identify the region</w:t>
      </w:r>
      <w:r w:rsidRPr="003B5638">
        <w:rPr>
          <w:rFonts w:asciiTheme="minorHAnsi" w:hAnsiTheme="minorHAnsi"/>
          <w:b w:val="0"/>
          <w:sz w:val="24"/>
          <w:szCs w:val="24"/>
          <w:lang w:val="en-CA"/>
        </w:rPr>
        <w:t xml:space="preserve"> of interest </w:t>
      </w:r>
      <w:r w:rsidRPr="00B24A23">
        <w:rPr>
          <w:rFonts w:asciiTheme="minorHAnsi" w:hAnsiTheme="minorHAnsi"/>
          <w:b w:val="0"/>
          <w:sz w:val="24"/>
          <w:szCs w:val="24"/>
          <w:lang w:val="en-CA"/>
        </w:rPr>
        <w:t xml:space="preserve">(use a figure) </w:t>
      </w:r>
      <w:r w:rsidRPr="003B5638">
        <w:rPr>
          <w:rFonts w:asciiTheme="minorHAnsi" w:hAnsiTheme="minorHAnsi"/>
          <w:b w:val="0"/>
          <w:sz w:val="24"/>
          <w:szCs w:val="24"/>
          <w:lang w:val="en-CA"/>
        </w:rPr>
        <w:t>and specify geog</w:t>
      </w:r>
      <w:r>
        <w:rPr>
          <w:rFonts w:asciiTheme="minorHAnsi" w:hAnsiTheme="minorHAnsi"/>
          <w:b w:val="0"/>
          <w:sz w:val="24"/>
          <w:szCs w:val="24"/>
          <w:lang w:val="en-CA"/>
        </w:rPr>
        <w:t xml:space="preserve">raphic coordinates in Lat/Long (please attach a </w:t>
      </w:r>
      <w:proofErr w:type="spellStart"/>
      <w:r>
        <w:rPr>
          <w:rFonts w:asciiTheme="minorHAnsi" w:hAnsiTheme="minorHAnsi"/>
          <w:b w:val="0"/>
          <w:sz w:val="24"/>
          <w:szCs w:val="24"/>
          <w:lang w:val="en-CA"/>
        </w:rPr>
        <w:t>shapefile</w:t>
      </w:r>
      <w:proofErr w:type="spellEnd"/>
      <w:r>
        <w:rPr>
          <w:rFonts w:asciiTheme="minorHAnsi" w:hAnsiTheme="minorHAnsi"/>
          <w:b w:val="0"/>
          <w:sz w:val="24"/>
          <w:szCs w:val="24"/>
          <w:lang w:val="en-CA"/>
        </w:rPr>
        <w:t xml:space="preserve"> or KML file)</w:t>
      </w:r>
      <w:r w:rsidRPr="003B5638">
        <w:rPr>
          <w:rFonts w:asciiTheme="minorHAnsi" w:hAnsiTheme="minorHAnsi"/>
          <w:b w:val="0"/>
          <w:sz w:val="24"/>
          <w:szCs w:val="24"/>
          <w:lang w:val="en-CA"/>
        </w:rPr>
        <w:t xml:space="preserve">. </w:t>
      </w:r>
    </w:p>
    <w:p w:rsidR="00B24A23" w:rsidRPr="00B24A23" w:rsidRDefault="00B24A23" w:rsidP="00B24A23">
      <w:pPr>
        <w:rPr>
          <w:lang w:val="en-CA"/>
        </w:rPr>
      </w:pPr>
    </w:p>
    <w:p w:rsidR="00460200" w:rsidRPr="003B5638" w:rsidRDefault="00460200" w:rsidP="00460200">
      <w:pPr>
        <w:rPr>
          <w:rFonts w:asciiTheme="minorHAnsi" w:hAnsiTheme="minorHAnsi"/>
          <w:b/>
          <w:sz w:val="28"/>
          <w:szCs w:val="28"/>
        </w:rPr>
      </w:pPr>
      <w:r w:rsidRPr="003B5638">
        <w:rPr>
          <w:rFonts w:asciiTheme="minorHAnsi" w:hAnsiTheme="minorHAnsi"/>
          <w:b/>
          <w:sz w:val="28"/>
          <w:szCs w:val="28"/>
        </w:rPr>
        <w:t xml:space="preserve">A.5 Supersite </w:t>
      </w:r>
      <w:r w:rsidR="001A158F">
        <w:rPr>
          <w:rFonts w:asciiTheme="minorHAnsi" w:hAnsiTheme="minorHAnsi"/>
          <w:b/>
          <w:sz w:val="28"/>
          <w:szCs w:val="28"/>
        </w:rPr>
        <w:t>(or Natural Laboratory) motivation</w:t>
      </w:r>
      <w:r w:rsidR="003B5638">
        <w:rPr>
          <w:rFonts w:asciiTheme="minorHAnsi" w:hAnsiTheme="minorHAnsi"/>
          <w:b/>
          <w:sz w:val="28"/>
          <w:szCs w:val="28"/>
        </w:rPr>
        <w:t xml:space="preserve"> (2-</w:t>
      </w:r>
      <w:r w:rsidR="001117F0">
        <w:rPr>
          <w:rFonts w:asciiTheme="minorHAnsi" w:hAnsiTheme="minorHAnsi"/>
          <w:b/>
          <w:sz w:val="28"/>
          <w:szCs w:val="28"/>
        </w:rPr>
        <w:t>4</w:t>
      </w:r>
      <w:r w:rsidR="003B5638">
        <w:rPr>
          <w:rFonts w:asciiTheme="minorHAnsi" w:hAnsiTheme="minorHAnsi"/>
          <w:b/>
          <w:sz w:val="28"/>
          <w:szCs w:val="28"/>
        </w:rPr>
        <w:t xml:space="preserve"> pages)</w:t>
      </w:r>
    </w:p>
    <w:p w:rsidR="00460200" w:rsidRDefault="00460200"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This section should provide </w:t>
      </w:r>
      <w:r w:rsidR="003B5638">
        <w:rPr>
          <w:rFonts w:asciiTheme="minorHAnsi" w:hAnsiTheme="minorHAnsi"/>
          <w:b w:val="0"/>
          <w:sz w:val="24"/>
          <w:szCs w:val="24"/>
          <w:lang w:val="en-CA"/>
        </w:rPr>
        <w:t>a</w:t>
      </w:r>
      <w:r w:rsidRPr="003B5638">
        <w:rPr>
          <w:rFonts w:asciiTheme="minorHAnsi" w:hAnsiTheme="minorHAnsi"/>
          <w:b w:val="0"/>
          <w:sz w:val="24"/>
          <w:szCs w:val="24"/>
          <w:lang w:val="en-CA"/>
        </w:rPr>
        <w:t xml:space="preserve"> description</w:t>
      </w:r>
      <w:r w:rsidR="003B5638">
        <w:rPr>
          <w:rFonts w:asciiTheme="minorHAnsi" w:hAnsiTheme="minorHAnsi"/>
          <w:b w:val="0"/>
          <w:sz w:val="24"/>
          <w:szCs w:val="24"/>
          <w:lang w:val="en-CA"/>
        </w:rPr>
        <w:t xml:space="preserve"> of the </w:t>
      </w:r>
      <w:r w:rsidR="00025E80">
        <w:rPr>
          <w:rFonts w:asciiTheme="minorHAnsi" w:hAnsiTheme="minorHAnsi"/>
          <w:b w:val="0"/>
          <w:sz w:val="24"/>
          <w:szCs w:val="24"/>
          <w:lang w:val="en-CA"/>
        </w:rPr>
        <w:t>state of the art</w:t>
      </w:r>
      <w:r w:rsidR="00834872">
        <w:rPr>
          <w:rFonts w:asciiTheme="minorHAnsi" w:hAnsiTheme="minorHAnsi"/>
          <w:b w:val="0"/>
          <w:sz w:val="24"/>
          <w:szCs w:val="24"/>
          <w:lang w:val="en-CA"/>
        </w:rPr>
        <w:t xml:space="preserve"> (include comprehensive reference list)</w:t>
      </w:r>
      <w:r w:rsidR="00025E80">
        <w:rPr>
          <w:rFonts w:asciiTheme="minorHAnsi" w:hAnsiTheme="minorHAnsi"/>
          <w:b w:val="0"/>
          <w:sz w:val="24"/>
          <w:szCs w:val="24"/>
          <w:lang w:val="en-CA"/>
        </w:rPr>
        <w:t xml:space="preserve">, </w:t>
      </w:r>
      <w:r w:rsidR="003B5638">
        <w:rPr>
          <w:rFonts w:asciiTheme="minorHAnsi" w:hAnsiTheme="minorHAnsi"/>
          <w:b w:val="0"/>
          <w:sz w:val="24"/>
          <w:szCs w:val="24"/>
          <w:lang w:val="en-CA"/>
        </w:rPr>
        <w:t>scientific problems</w:t>
      </w:r>
      <w:r w:rsidRPr="003B5638">
        <w:rPr>
          <w:rFonts w:asciiTheme="minorHAnsi" w:hAnsiTheme="minorHAnsi"/>
          <w:b w:val="0"/>
          <w:sz w:val="24"/>
          <w:szCs w:val="24"/>
          <w:lang w:val="en-CA"/>
        </w:rPr>
        <w:t xml:space="preserve">, </w:t>
      </w:r>
      <w:r w:rsidR="00025E80">
        <w:rPr>
          <w:rFonts w:asciiTheme="minorHAnsi" w:hAnsiTheme="minorHAnsi"/>
          <w:b w:val="0"/>
          <w:sz w:val="24"/>
          <w:szCs w:val="24"/>
          <w:lang w:val="en-CA"/>
        </w:rPr>
        <w:t xml:space="preserve">available data, further data needs, </w:t>
      </w:r>
      <w:r w:rsidRPr="003B5638">
        <w:rPr>
          <w:rFonts w:asciiTheme="minorHAnsi" w:hAnsiTheme="minorHAnsi"/>
          <w:b w:val="0"/>
          <w:sz w:val="24"/>
          <w:szCs w:val="24"/>
          <w:lang w:val="en-CA"/>
        </w:rPr>
        <w:t xml:space="preserve">benefits of the </w:t>
      </w:r>
      <w:r w:rsidR="00025E80">
        <w:rPr>
          <w:rFonts w:asciiTheme="minorHAnsi" w:hAnsiTheme="minorHAnsi"/>
          <w:b w:val="0"/>
          <w:sz w:val="24"/>
          <w:szCs w:val="24"/>
          <w:lang w:val="en-CA"/>
        </w:rPr>
        <w:t>Supersite</w:t>
      </w:r>
      <w:r w:rsidRPr="003B5638">
        <w:rPr>
          <w:rFonts w:asciiTheme="minorHAnsi" w:hAnsiTheme="minorHAnsi"/>
          <w:b w:val="0"/>
          <w:sz w:val="24"/>
          <w:szCs w:val="24"/>
          <w:lang w:val="en-CA"/>
        </w:rPr>
        <w:t xml:space="preserve"> </w:t>
      </w:r>
      <w:r w:rsidR="003B5638">
        <w:rPr>
          <w:rFonts w:asciiTheme="minorHAnsi" w:hAnsiTheme="minorHAnsi"/>
          <w:b w:val="0"/>
          <w:sz w:val="24"/>
          <w:szCs w:val="24"/>
          <w:lang w:val="en-CA"/>
        </w:rPr>
        <w:t>for science and society, also in terms of risk prevention</w:t>
      </w:r>
      <w:r w:rsidRPr="003B5638">
        <w:rPr>
          <w:rFonts w:asciiTheme="minorHAnsi" w:hAnsiTheme="minorHAnsi"/>
          <w:b w:val="0"/>
          <w:sz w:val="24"/>
          <w:szCs w:val="24"/>
          <w:lang w:val="en-CA"/>
        </w:rPr>
        <w:t>.</w:t>
      </w:r>
      <w:r w:rsidR="00025E80">
        <w:rPr>
          <w:rFonts w:asciiTheme="minorHAnsi" w:hAnsiTheme="minorHAnsi"/>
          <w:b w:val="0"/>
          <w:sz w:val="24"/>
          <w:szCs w:val="24"/>
          <w:lang w:val="en-CA"/>
        </w:rPr>
        <w:t xml:space="preserve"> Please address here criteria 1,2,3</w:t>
      </w:r>
      <w:r w:rsidR="00927A61">
        <w:rPr>
          <w:rFonts w:asciiTheme="minorHAnsi" w:hAnsiTheme="minorHAnsi"/>
          <w:b w:val="0"/>
          <w:sz w:val="24"/>
          <w:szCs w:val="24"/>
          <w:lang w:val="en-CA"/>
        </w:rPr>
        <w:t>,9,11,12</w:t>
      </w:r>
      <w:r w:rsidR="00025E80">
        <w:rPr>
          <w:rFonts w:asciiTheme="minorHAnsi" w:hAnsiTheme="minorHAnsi"/>
          <w:b w:val="0"/>
          <w:sz w:val="24"/>
          <w:szCs w:val="24"/>
          <w:lang w:val="en-CA"/>
        </w:rPr>
        <w:t xml:space="preserve"> of section 5.1.1</w:t>
      </w:r>
    </w:p>
    <w:p w:rsidR="00FF4461" w:rsidRPr="00FF4461" w:rsidRDefault="00FF4461" w:rsidP="00FF4461">
      <w:pPr>
        <w:rPr>
          <w:rFonts w:asciiTheme="minorHAnsi" w:hAnsiTheme="minorHAnsi"/>
          <w:bCs/>
          <w:i/>
          <w:iCs/>
          <w:sz w:val="24"/>
          <w:szCs w:val="24"/>
          <w:u w:val="single"/>
          <w:lang w:val="en-CA"/>
        </w:rPr>
      </w:pPr>
      <w:r w:rsidRPr="00FF4461">
        <w:rPr>
          <w:rFonts w:asciiTheme="minorHAnsi" w:hAnsiTheme="minorHAnsi"/>
          <w:bCs/>
          <w:i/>
          <w:iCs/>
          <w:sz w:val="24"/>
          <w:szCs w:val="24"/>
          <w:u w:val="single"/>
          <w:lang w:val="en-CA"/>
        </w:rPr>
        <w:t xml:space="preserve">Please give a clear statement on Supersite objectives. </w:t>
      </w:r>
    </w:p>
    <w:p w:rsidR="003B5638" w:rsidRPr="003B5638" w:rsidRDefault="003B5638" w:rsidP="003B5638">
      <w:pPr>
        <w:rPr>
          <w:lang w:val="en-CA"/>
        </w:rPr>
      </w:pPr>
    </w:p>
    <w:p w:rsidR="00460200" w:rsidRPr="00694D46" w:rsidRDefault="00460200" w:rsidP="00460200">
      <w:pPr>
        <w:rPr>
          <w:rFonts w:asciiTheme="minorHAnsi" w:hAnsiTheme="minorHAnsi"/>
          <w:b/>
          <w:sz w:val="28"/>
          <w:szCs w:val="28"/>
          <w:lang w:val="en-US"/>
        </w:rPr>
      </w:pPr>
      <w:r w:rsidRPr="00694D46">
        <w:rPr>
          <w:rFonts w:asciiTheme="minorHAnsi" w:hAnsiTheme="minorHAnsi"/>
          <w:b/>
          <w:sz w:val="28"/>
          <w:szCs w:val="28"/>
          <w:lang w:val="en-US"/>
        </w:rPr>
        <w:t xml:space="preserve">A.6 </w:t>
      </w:r>
      <w:r w:rsidR="00694D46" w:rsidRPr="00694D46">
        <w:rPr>
          <w:rFonts w:asciiTheme="minorHAnsi" w:hAnsiTheme="minorHAnsi"/>
          <w:b/>
          <w:sz w:val="28"/>
          <w:szCs w:val="28"/>
          <w:lang w:val="en-US"/>
        </w:rPr>
        <w:t>In situ d</w:t>
      </w:r>
      <w:r w:rsidRPr="00694D46">
        <w:rPr>
          <w:rFonts w:asciiTheme="minorHAnsi" w:hAnsiTheme="minorHAnsi"/>
          <w:b/>
          <w:sz w:val="28"/>
          <w:szCs w:val="28"/>
          <w:lang w:val="en-US"/>
        </w:rPr>
        <w:t>ata</w:t>
      </w:r>
      <w:r w:rsidR="00694D46" w:rsidRPr="00694D46">
        <w:rPr>
          <w:rFonts w:asciiTheme="minorHAnsi" w:hAnsiTheme="minorHAnsi"/>
          <w:b/>
          <w:sz w:val="28"/>
          <w:szCs w:val="28"/>
          <w:lang w:val="en-US"/>
        </w:rPr>
        <w:t xml:space="preserve"> </w:t>
      </w:r>
    </w:p>
    <w:p w:rsidR="00025E80" w:rsidRDefault="00025E80" w:rsidP="00025E80">
      <w:pPr>
        <w:spacing w:after="0"/>
        <w:outlineLvl w:val="4"/>
        <w:rPr>
          <w:rFonts w:asciiTheme="minorHAnsi" w:hAnsiTheme="minorHAnsi"/>
          <w:bCs/>
          <w:i/>
          <w:iCs/>
          <w:sz w:val="24"/>
          <w:szCs w:val="24"/>
          <w:lang w:val="en-CA"/>
        </w:rPr>
      </w:pPr>
      <w:r w:rsidRPr="00025E80">
        <w:rPr>
          <w:rFonts w:asciiTheme="minorHAnsi" w:hAnsiTheme="minorHAnsi"/>
          <w:bCs/>
          <w:i/>
          <w:iCs/>
          <w:sz w:val="24"/>
          <w:szCs w:val="24"/>
          <w:lang w:val="en-CA"/>
        </w:rPr>
        <w:t xml:space="preserve">This section should provide a </w:t>
      </w:r>
      <w:r w:rsidR="00694D46">
        <w:rPr>
          <w:rFonts w:asciiTheme="minorHAnsi" w:hAnsiTheme="minorHAnsi"/>
          <w:bCs/>
          <w:i/>
          <w:iCs/>
          <w:sz w:val="24"/>
          <w:szCs w:val="24"/>
          <w:lang w:val="en-CA"/>
        </w:rPr>
        <w:t xml:space="preserve">detailed </w:t>
      </w:r>
      <w:r w:rsidRPr="00025E80">
        <w:rPr>
          <w:rFonts w:asciiTheme="minorHAnsi" w:hAnsiTheme="minorHAnsi"/>
          <w:bCs/>
          <w:i/>
          <w:iCs/>
          <w:sz w:val="24"/>
          <w:szCs w:val="24"/>
          <w:lang w:val="en-CA"/>
        </w:rPr>
        <w:t xml:space="preserve">description of </w:t>
      </w:r>
      <w:r>
        <w:rPr>
          <w:rFonts w:asciiTheme="minorHAnsi" w:hAnsiTheme="minorHAnsi"/>
          <w:bCs/>
          <w:i/>
          <w:iCs/>
          <w:sz w:val="24"/>
          <w:szCs w:val="24"/>
          <w:lang w:val="en-CA"/>
        </w:rPr>
        <w:t xml:space="preserve">the </w:t>
      </w:r>
      <w:r w:rsidR="00694D46">
        <w:rPr>
          <w:rFonts w:asciiTheme="minorHAnsi" w:hAnsiTheme="minorHAnsi"/>
          <w:bCs/>
          <w:i/>
          <w:iCs/>
          <w:sz w:val="24"/>
          <w:szCs w:val="24"/>
          <w:lang w:val="en-CA"/>
        </w:rPr>
        <w:t xml:space="preserve">in situ </w:t>
      </w:r>
      <w:r>
        <w:rPr>
          <w:rFonts w:asciiTheme="minorHAnsi" w:hAnsiTheme="minorHAnsi"/>
          <w:bCs/>
          <w:i/>
          <w:iCs/>
          <w:sz w:val="24"/>
          <w:szCs w:val="24"/>
          <w:lang w:val="en-CA"/>
        </w:rPr>
        <w:t>data</w:t>
      </w:r>
      <w:r w:rsidR="00694D46">
        <w:rPr>
          <w:rFonts w:asciiTheme="minorHAnsi" w:hAnsiTheme="minorHAnsi"/>
          <w:bCs/>
          <w:i/>
          <w:iCs/>
          <w:sz w:val="24"/>
          <w:szCs w:val="24"/>
          <w:lang w:val="en-CA"/>
        </w:rPr>
        <w:t xml:space="preserve"> available to the Supersite participants, at the time of proposal submission </w:t>
      </w:r>
      <w:r w:rsidR="004C75BF">
        <w:rPr>
          <w:rFonts w:asciiTheme="minorHAnsi" w:hAnsiTheme="minorHAnsi"/>
          <w:bCs/>
          <w:i/>
          <w:iCs/>
          <w:sz w:val="24"/>
          <w:szCs w:val="24"/>
          <w:lang w:val="en-CA"/>
        </w:rPr>
        <w:t xml:space="preserve">as well as </w:t>
      </w:r>
      <w:r w:rsidR="00694D46">
        <w:rPr>
          <w:rFonts w:asciiTheme="minorHAnsi" w:hAnsiTheme="minorHAnsi"/>
          <w:bCs/>
          <w:i/>
          <w:iCs/>
          <w:sz w:val="24"/>
          <w:szCs w:val="24"/>
          <w:lang w:val="en-CA"/>
        </w:rPr>
        <w:t xml:space="preserve"> following Supersite implementation</w:t>
      </w:r>
      <w:r w:rsidRPr="00025E80">
        <w:rPr>
          <w:rFonts w:asciiTheme="minorHAnsi" w:hAnsiTheme="minorHAnsi"/>
          <w:bCs/>
          <w:i/>
          <w:iCs/>
          <w:sz w:val="24"/>
          <w:szCs w:val="24"/>
          <w:lang w:val="en-CA"/>
        </w:rPr>
        <w:t>.</w:t>
      </w:r>
      <w:r w:rsidR="0031708C" w:rsidRPr="0031708C">
        <w:t xml:space="preserve"> </w:t>
      </w:r>
      <w:r w:rsidR="0031708C">
        <w:rPr>
          <w:rFonts w:asciiTheme="minorHAnsi" w:hAnsiTheme="minorHAnsi"/>
          <w:bCs/>
          <w:i/>
          <w:iCs/>
          <w:sz w:val="24"/>
          <w:szCs w:val="24"/>
          <w:lang w:val="en-CA"/>
        </w:rPr>
        <w:t>Please address here criteria 4,9</w:t>
      </w:r>
      <w:r w:rsidR="0031708C" w:rsidRPr="0031708C">
        <w:rPr>
          <w:rFonts w:asciiTheme="minorHAnsi" w:hAnsiTheme="minorHAnsi"/>
          <w:bCs/>
          <w:i/>
          <w:iCs/>
          <w:sz w:val="24"/>
          <w:szCs w:val="24"/>
          <w:lang w:val="en-CA"/>
        </w:rPr>
        <w:t xml:space="preserve"> of section 5.1.1</w:t>
      </w:r>
    </w:p>
    <w:p w:rsidR="00694D46" w:rsidRDefault="00694D46" w:rsidP="00025E80">
      <w:pPr>
        <w:spacing w:after="0"/>
        <w:outlineLvl w:val="4"/>
        <w:rPr>
          <w:rFonts w:asciiTheme="minorHAnsi" w:hAnsiTheme="minorHAnsi"/>
          <w:bCs/>
          <w:i/>
          <w:iCs/>
          <w:sz w:val="24"/>
          <w:szCs w:val="24"/>
          <w:lang w:val="en-CA"/>
        </w:rPr>
      </w:pPr>
    </w:p>
    <w:tbl>
      <w:tblPr>
        <w:tblStyle w:val="Elencochiaro-Colore11"/>
        <w:tblW w:w="9606" w:type="dxa"/>
        <w:tblLook w:val="04A0"/>
      </w:tblPr>
      <w:tblGrid>
        <w:gridCol w:w="2518"/>
        <w:gridCol w:w="2268"/>
        <w:gridCol w:w="4820"/>
      </w:tblGrid>
      <w:tr w:rsidR="00694D46" w:rsidRPr="007513BC" w:rsidTr="00694D46">
        <w:trPr>
          <w:cnfStyle w:val="100000000000"/>
        </w:trPr>
        <w:tc>
          <w:tcPr>
            <w:cnfStyle w:val="001000000000"/>
            <w:tcW w:w="2518" w:type="dxa"/>
          </w:tcPr>
          <w:p w:rsidR="00694D46" w:rsidRPr="007513BC" w:rsidRDefault="00694D46" w:rsidP="006E661C">
            <w:pPr>
              <w:rPr>
                <w:rFonts w:asciiTheme="majorHAnsi" w:hAnsiTheme="majorHAnsi"/>
                <w:b w:val="0"/>
              </w:rPr>
            </w:pPr>
            <w:r w:rsidRPr="007513BC">
              <w:rPr>
                <w:rFonts w:asciiTheme="majorHAnsi" w:hAnsiTheme="majorHAnsi"/>
              </w:rPr>
              <w:t xml:space="preserve">Type of data </w:t>
            </w:r>
          </w:p>
        </w:tc>
        <w:tc>
          <w:tcPr>
            <w:tcW w:w="2268" w:type="dxa"/>
          </w:tcPr>
          <w:p w:rsidR="00694D46" w:rsidRPr="007513BC" w:rsidRDefault="00694D46" w:rsidP="004C75BF">
            <w:pPr>
              <w:cnfStyle w:val="100000000000"/>
              <w:rPr>
                <w:rFonts w:asciiTheme="majorHAnsi" w:hAnsiTheme="majorHAnsi"/>
                <w:b w:val="0"/>
              </w:rPr>
            </w:pPr>
            <w:r w:rsidRPr="007513BC">
              <w:rPr>
                <w:rFonts w:asciiTheme="majorHAnsi" w:hAnsiTheme="majorHAnsi"/>
              </w:rPr>
              <w:t xml:space="preserve">Data </w:t>
            </w:r>
            <w:r w:rsidR="004C75BF">
              <w:rPr>
                <w:rFonts w:asciiTheme="majorHAnsi" w:hAnsiTheme="majorHAnsi"/>
              </w:rPr>
              <w:t>source</w:t>
            </w:r>
          </w:p>
        </w:tc>
        <w:tc>
          <w:tcPr>
            <w:tcW w:w="4820" w:type="dxa"/>
          </w:tcPr>
          <w:p w:rsidR="00694D46" w:rsidRPr="007513BC" w:rsidRDefault="004C75BF" w:rsidP="00694D46">
            <w:pPr>
              <w:ind w:right="34"/>
              <w:cnfStyle w:val="100000000000"/>
              <w:rPr>
                <w:rFonts w:asciiTheme="majorHAnsi" w:hAnsiTheme="majorHAnsi"/>
                <w:b w:val="0"/>
              </w:rPr>
            </w:pPr>
            <w:r>
              <w:rPr>
                <w:rFonts w:asciiTheme="majorHAnsi" w:hAnsiTheme="majorHAnsi"/>
              </w:rPr>
              <w:t>Data a</w:t>
            </w:r>
            <w:r w:rsidR="00694D46" w:rsidRPr="007513BC">
              <w:rPr>
                <w:rFonts w:asciiTheme="majorHAnsi" w:hAnsiTheme="majorHAnsi"/>
              </w:rPr>
              <w:t>ccess</w:t>
            </w:r>
          </w:p>
        </w:tc>
      </w:tr>
      <w:tr w:rsidR="00694D46" w:rsidRPr="00257063" w:rsidTr="00694D46">
        <w:trPr>
          <w:cnfStyle w:val="000000100000"/>
          <w:trHeight w:val="974"/>
        </w:trPr>
        <w:tc>
          <w:tcPr>
            <w:cnfStyle w:val="001000000000"/>
            <w:tcW w:w="2518" w:type="dxa"/>
          </w:tcPr>
          <w:p w:rsidR="00694D46" w:rsidRPr="00257063" w:rsidRDefault="00694D46" w:rsidP="006E661C">
            <w:pPr>
              <w:rPr>
                <w:rFonts w:asciiTheme="majorHAnsi" w:hAnsiTheme="majorHAnsi"/>
                <w:b w:val="0"/>
                <w:i/>
                <w:sz w:val="20"/>
                <w:szCs w:val="20"/>
              </w:rPr>
            </w:pPr>
            <w:r w:rsidRPr="00257063">
              <w:rPr>
                <w:rFonts w:asciiTheme="majorHAnsi" w:hAnsiTheme="majorHAnsi"/>
                <w:b w:val="0"/>
                <w:sz w:val="20"/>
                <w:szCs w:val="20"/>
              </w:rPr>
              <w:lastRenderedPageBreak/>
              <w:t xml:space="preserve"> </w:t>
            </w:r>
            <w:r w:rsidRPr="00257063">
              <w:rPr>
                <w:rFonts w:asciiTheme="majorHAnsi" w:hAnsiTheme="majorHAnsi"/>
                <w:b w:val="0"/>
                <w:i/>
                <w:sz w:val="20"/>
                <w:szCs w:val="20"/>
              </w:rPr>
              <w:t>e.g. seismic waveforms, GPS time series, gas measurements, etc.</w:t>
            </w:r>
          </w:p>
        </w:tc>
        <w:tc>
          <w:tcPr>
            <w:tcW w:w="2268" w:type="dxa"/>
          </w:tcPr>
          <w:p w:rsidR="00694D46" w:rsidRPr="00257063" w:rsidRDefault="00694D46" w:rsidP="006E661C">
            <w:pPr>
              <w:cnfStyle w:val="000000100000"/>
              <w:rPr>
                <w:rFonts w:asciiTheme="majorHAnsi" w:hAnsiTheme="majorHAnsi"/>
                <w:i/>
                <w:sz w:val="20"/>
                <w:szCs w:val="20"/>
              </w:rPr>
            </w:pPr>
            <w:r w:rsidRPr="00257063">
              <w:rPr>
                <w:rFonts w:asciiTheme="majorHAnsi" w:hAnsiTheme="majorHAnsi"/>
                <w:i/>
                <w:sz w:val="20"/>
                <w:szCs w:val="20"/>
              </w:rPr>
              <w:t>……</w:t>
            </w:r>
          </w:p>
        </w:tc>
        <w:tc>
          <w:tcPr>
            <w:tcW w:w="4820" w:type="dxa"/>
          </w:tcPr>
          <w:p w:rsidR="00694D46" w:rsidRPr="00257063" w:rsidRDefault="00694D46" w:rsidP="00694D46">
            <w:pPr>
              <w:cnfStyle w:val="000000100000"/>
              <w:rPr>
                <w:rFonts w:asciiTheme="majorHAnsi" w:hAnsiTheme="majorHAnsi"/>
                <w:i/>
                <w:sz w:val="20"/>
                <w:szCs w:val="20"/>
              </w:rPr>
            </w:pPr>
            <w:r>
              <w:rPr>
                <w:rFonts w:asciiTheme="majorHAnsi" w:hAnsiTheme="majorHAnsi"/>
                <w:i/>
                <w:sz w:val="20"/>
                <w:szCs w:val="20"/>
              </w:rPr>
              <w:t>Please describe how to access the data, type of access</w:t>
            </w:r>
            <w:r w:rsidR="004C75BF">
              <w:rPr>
                <w:rFonts w:asciiTheme="majorHAnsi" w:hAnsiTheme="majorHAnsi"/>
                <w:i/>
                <w:sz w:val="20"/>
                <w:szCs w:val="20"/>
              </w:rPr>
              <w:t xml:space="preserve"> (</w:t>
            </w:r>
            <w:r w:rsidR="004C75BF" w:rsidRPr="004C75BF">
              <w:rPr>
                <w:rFonts w:asciiTheme="majorHAnsi" w:hAnsiTheme="majorHAnsi"/>
                <w:i/>
                <w:sz w:val="20"/>
                <w:szCs w:val="20"/>
              </w:rPr>
              <w:t>unregistered, registered, limited to GSNL scientists, etc.</w:t>
            </w:r>
            <w:r w:rsidR="004C75BF">
              <w:rPr>
                <w:rFonts w:asciiTheme="majorHAnsi" w:hAnsiTheme="majorHAnsi"/>
                <w:i/>
                <w:sz w:val="20"/>
                <w:szCs w:val="20"/>
              </w:rPr>
              <w:t>)</w:t>
            </w:r>
            <w:r>
              <w:rPr>
                <w:rFonts w:asciiTheme="majorHAnsi" w:hAnsiTheme="majorHAnsi"/>
                <w:i/>
                <w:sz w:val="20"/>
                <w:szCs w:val="20"/>
              </w:rPr>
              <w:t>, and future developments in the Supersite framework.</w:t>
            </w:r>
          </w:p>
        </w:tc>
      </w:tr>
      <w:tr w:rsidR="00694D46" w:rsidRPr="00257063" w:rsidTr="00694D46">
        <w:trPr>
          <w:trHeight w:val="353"/>
        </w:trPr>
        <w:tc>
          <w:tcPr>
            <w:cnfStyle w:val="001000000000"/>
            <w:tcW w:w="2518" w:type="dxa"/>
          </w:tcPr>
          <w:p w:rsidR="00694D46" w:rsidRPr="00257063" w:rsidRDefault="00694D46" w:rsidP="006E661C">
            <w:pPr>
              <w:rPr>
                <w:rFonts w:asciiTheme="majorHAnsi" w:hAnsiTheme="majorHAnsi"/>
                <w:sz w:val="20"/>
                <w:szCs w:val="20"/>
              </w:rPr>
            </w:pPr>
            <w:r w:rsidRPr="00257063">
              <w:rPr>
                <w:rFonts w:asciiTheme="majorHAnsi" w:hAnsiTheme="majorHAnsi"/>
                <w:sz w:val="20"/>
                <w:szCs w:val="20"/>
              </w:rPr>
              <w:t>…</w:t>
            </w:r>
          </w:p>
        </w:tc>
        <w:tc>
          <w:tcPr>
            <w:tcW w:w="2268" w:type="dxa"/>
          </w:tcPr>
          <w:p w:rsidR="00694D46" w:rsidRPr="00257063" w:rsidRDefault="00694D46" w:rsidP="006E661C">
            <w:pPr>
              <w:cnfStyle w:val="000000000000"/>
              <w:rPr>
                <w:rFonts w:asciiTheme="majorHAnsi" w:hAnsiTheme="majorHAnsi"/>
                <w:i/>
                <w:sz w:val="20"/>
                <w:szCs w:val="20"/>
              </w:rPr>
            </w:pPr>
            <w:r w:rsidRPr="00257063">
              <w:rPr>
                <w:rFonts w:asciiTheme="majorHAnsi" w:hAnsiTheme="majorHAnsi"/>
                <w:i/>
                <w:sz w:val="20"/>
                <w:szCs w:val="20"/>
              </w:rPr>
              <w:t>……</w:t>
            </w:r>
          </w:p>
        </w:tc>
        <w:tc>
          <w:tcPr>
            <w:tcW w:w="4820" w:type="dxa"/>
          </w:tcPr>
          <w:p w:rsidR="00694D46" w:rsidRPr="00257063" w:rsidRDefault="00694D46" w:rsidP="006E661C">
            <w:pPr>
              <w:cnfStyle w:val="000000000000"/>
              <w:rPr>
                <w:rFonts w:asciiTheme="majorHAnsi" w:hAnsiTheme="majorHAnsi"/>
                <w:i/>
                <w:sz w:val="20"/>
                <w:szCs w:val="20"/>
              </w:rPr>
            </w:pPr>
            <w:r w:rsidRPr="00257063">
              <w:rPr>
                <w:rFonts w:asciiTheme="majorHAnsi" w:hAnsiTheme="majorHAnsi"/>
                <w:i/>
                <w:sz w:val="20"/>
                <w:szCs w:val="20"/>
              </w:rPr>
              <w:t>…</w:t>
            </w:r>
          </w:p>
        </w:tc>
      </w:tr>
      <w:tr w:rsidR="00694D46" w:rsidRPr="00257063" w:rsidTr="00694D46">
        <w:trPr>
          <w:cnfStyle w:val="000000100000"/>
          <w:trHeight w:val="353"/>
        </w:trPr>
        <w:tc>
          <w:tcPr>
            <w:cnfStyle w:val="001000000000"/>
            <w:tcW w:w="2518" w:type="dxa"/>
          </w:tcPr>
          <w:p w:rsidR="00694D46" w:rsidRPr="00257063" w:rsidRDefault="00694D46" w:rsidP="006E661C">
            <w:pPr>
              <w:rPr>
                <w:rFonts w:asciiTheme="majorHAnsi" w:hAnsiTheme="majorHAnsi"/>
                <w:sz w:val="20"/>
                <w:szCs w:val="20"/>
              </w:rPr>
            </w:pPr>
            <w:r w:rsidRPr="00257063">
              <w:rPr>
                <w:rFonts w:asciiTheme="majorHAnsi" w:hAnsiTheme="majorHAnsi"/>
                <w:sz w:val="20"/>
                <w:szCs w:val="20"/>
              </w:rPr>
              <w:t>…</w:t>
            </w:r>
          </w:p>
        </w:tc>
        <w:tc>
          <w:tcPr>
            <w:tcW w:w="2268" w:type="dxa"/>
          </w:tcPr>
          <w:p w:rsidR="00694D46" w:rsidRPr="00257063" w:rsidRDefault="00694D46" w:rsidP="006E661C">
            <w:pPr>
              <w:cnfStyle w:val="000000100000"/>
              <w:rPr>
                <w:rFonts w:asciiTheme="majorHAnsi" w:hAnsiTheme="majorHAnsi"/>
                <w:i/>
                <w:sz w:val="20"/>
                <w:szCs w:val="20"/>
              </w:rPr>
            </w:pPr>
            <w:r w:rsidRPr="00257063">
              <w:rPr>
                <w:rFonts w:asciiTheme="majorHAnsi" w:hAnsiTheme="majorHAnsi"/>
                <w:i/>
                <w:sz w:val="20"/>
                <w:szCs w:val="20"/>
              </w:rPr>
              <w:t>……</w:t>
            </w:r>
          </w:p>
        </w:tc>
        <w:tc>
          <w:tcPr>
            <w:tcW w:w="4820" w:type="dxa"/>
          </w:tcPr>
          <w:p w:rsidR="00694D46" w:rsidRPr="00257063" w:rsidRDefault="00694D46" w:rsidP="006E661C">
            <w:pPr>
              <w:cnfStyle w:val="000000100000"/>
              <w:rPr>
                <w:rFonts w:asciiTheme="majorHAnsi" w:hAnsiTheme="majorHAnsi"/>
                <w:i/>
                <w:sz w:val="20"/>
                <w:szCs w:val="20"/>
              </w:rPr>
            </w:pPr>
            <w:r w:rsidRPr="00257063">
              <w:rPr>
                <w:rFonts w:asciiTheme="majorHAnsi" w:hAnsiTheme="majorHAnsi"/>
                <w:i/>
                <w:sz w:val="20"/>
                <w:szCs w:val="20"/>
              </w:rPr>
              <w:t>…</w:t>
            </w:r>
          </w:p>
        </w:tc>
      </w:tr>
    </w:tbl>
    <w:p w:rsidR="00025E80" w:rsidRPr="003B5638" w:rsidRDefault="00025E80" w:rsidP="00460200">
      <w:pPr>
        <w:rPr>
          <w:rFonts w:asciiTheme="minorHAnsi" w:hAnsiTheme="minorHAnsi"/>
          <w:b/>
          <w:sz w:val="28"/>
          <w:szCs w:val="28"/>
        </w:rPr>
      </w:pPr>
    </w:p>
    <w:p w:rsidR="00460200" w:rsidRPr="003B5638" w:rsidRDefault="00460200" w:rsidP="00460200">
      <w:pPr>
        <w:rPr>
          <w:rFonts w:asciiTheme="minorHAnsi" w:hAnsiTheme="minorHAnsi"/>
          <w:b/>
          <w:sz w:val="28"/>
          <w:szCs w:val="28"/>
        </w:rPr>
      </w:pPr>
      <w:r w:rsidRPr="003B5638">
        <w:rPr>
          <w:rFonts w:asciiTheme="minorHAnsi" w:hAnsiTheme="minorHAnsi"/>
          <w:b/>
          <w:sz w:val="28"/>
          <w:szCs w:val="28"/>
        </w:rPr>
        <w:t xml:space="preserve">A.7 </w:t>
      </w:r>
      <w:r w:rsidR="004C75BF">
        <w:rPr>
          <w:rFonts w:asciiTheme="minorHAnsi" w:hAnsiTheme="minorHAnsi"/>
          <w:b/>
          <w:sz w:val="28"/>
          <w:szCs w:val="28"/>
        </w:rPr>
        <w:t>Supersite activity s</w:t>
      </w:r>
      <w:r w:rsidRPr="003B5638">
        <w:rPr>
          <w:rFonts w:asciiTheme="minorHAnsi" w:hAnsiTheme="minorHAnsi"/>
          <w:b/>
          <w:sz w:val="28"/>
          <w:szCs w:val="28"/>
        </w:rPr>
        <w:t>chedule</w:t>
      </w:r>
    </w:p>
    <w:p w:rsidR="004C75BF" w:rsidRDefault="00460200"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This section should </w:t>
      </w:r>
      <w:r w:rsidR="004C75BF">
        <w:rPr>
          <w:rFonts w:asciiTheme="minorHAnsi" w:hAnsiTheme="minorHAnsi"/>
          <w:b w:val="0"/>
          <w:sz w:val="24"/>
          <w:szCs w:val="24"/>
          <w:lang w:val="en-CA"/>
        </w:rPr>
        <w:t xml:space="preserve">describe </w:t>
      </w:r>
      <w:r w:rsidRPr="003B5638">
        <w:rPr>
          <w:rFonts w:asciiTheme="minorHAnsi" w:hAnsiTheme="minorHAnsi"/>
          <w:b w:val="0"/>
          <w:sz w:val="24"/>
          <w:szCs w:val="24"/>
          <w:lang w:val="en-CA"/>
        </w:rPr>
        <w:t xml:space="preserve">the </w:t>
      </w:r>
      <w:r w:rsidR="004C75BF">
        <w:rPr>
          <w:rFonts w:asciiTheme="minorHAnsi" w:hAnsiTheme="minorHAnsi"/>
          <w:b w:val="0"/>
          <w:sz w:val="24"/>
          <w:szCs w:val="24"/>
          <w:lang w:val="en-CA"/>
        </w:rPr>
        <w:t>schedule of the Supersite implementation, e.g. in terms of scientific activities, in situ and EO data provision to participants, implementation of data infrastructures,  benefits for end-users, etc.</w:t>
      </w:r>
      <w:r w:rsidR="0031708C">
        <w:rPr>
          <w:rFonts w:asciiTheme="minorHAnsi" w:hAnsiTheme="minorHAnsi"/>
          <w:b w:val="0"/>
          <w:sz w:val="24"/>
          <w:szCs w:val="24"/>
          <w:lang w:val="en-CA"/>
        </w:rPr>
        <w:t xml:space="preserve"> </w:t>
      </w:r>
      <w:r w:rsidR="0031708C" w:rsidRPr="0031708C">
        <w:rPr>
          <w:rFonts w:asciiTheme="minorHAnsi" w:hAnsiTheme="minorHAnsi"/>
          <w:b w:val="0"/>
          <w:sz w:val="24"/>
          <w:szCs w:val="24"/>
          <w:lang w:val="en-CA"/>
        </w:rPr>
        <w:t xml:space="preserve">Please address here criteria </w:t>
      </w:r>
      <w:r w:rsidR="0031708C">
        <w:rPr>
          <w:rFonts w:asciiTheme="minorHAnsi" w:hAnsiTheme="minorHAnsi"/>
          <w:b w:val="0"/>
          <w:sz w:val="24"/>
          <w:szCs w:val="24"/>
          <w:lang w:val="en-CA"/>
        </w:rPr>
        <w:t>4,6,9,</w:t>
      </w:r>
      <w:r w:rsidR="0031708C" w:rsidRPr="0031708C">
        <w:rPr>
          <w:rFonts w:asciiTheme="minorHAnsi" w:hAnsiTheme="minorHAnsi"/>
          <w:b w:val="0"/>
          <w:sz w:val="24"/>
          <w:szCs w:val="24"/>
          <w:lang w:val="en-CA"/>
        </w:rPr>
        <w:t>12 of section 5.1.1</w:t>
      </w:r>
    </w:p>
    <w:p w:rsidR="00460200" w:rsidRPr="003B5638" w:rsidRDefault="00460200"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 </w:t>
      </w:r>
    </w:p>
    <w:p w:rsidR="00FF4461" w:rsidRPr="003B5638" w:rsidRDefault="00FF4461" w:rsidP="00FF4461">
      <w:pPr>
        <w:rPr>
          <w:rFonts w:asciiTheme="minorHAnsi" w:hAnsiTheme="minorHAnsi"/>
          <w:b/>
          <w:sz w:val="28"/>
          <w:szCs w:val="28"/>
        </w:rPr>
      </w:pPr>
      <w:r w:rsidRPr="003B5638">
        <w:rPr>
          <w:rFonts w:asciiTheme="minorHAnsi" w:hAnsiTheme="minorHAnsi"/>
          <w:b/>
          <w:sz w:val="28"/>
          <w:szCs w:val="28"/>
        </w:rPr>
        <w:t>A.</w:t>
      </w:r>
      <w:r>
        <w:rPr>
          <w:rFonts w:asciiTheme="minorHAnsi" w:hAnsiTheme="minorHAnsi"/>
          <w:b/>
          <w:sz w:val="28"/>
          <w:szCs w:val="28"/>
        </w:rPr>
        <w:t xml:space="preserve">8 </w:t>
      </w:r>
      <w:r w:rsidRPr="003B5638">
        <w:rPr>
          <w:rFonts w:asciiTheme="minorHAnsi" w:hAnsiTheme="minorHAnsi"/>
          <w:b/>
          <w:sz w:val="28"/>
          <w:szCs w:val="28"/>
        </w:rPr>
        <w:t>Available Resources</w:t>
      </w:r>
    </w:p>
    <w:p w:rsidR="00FF4461" w:rsidRPr="003B5638" w:rsidRDefault="00FF4461" w:rsidP="00FF4461">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Describe </w:t>
      </w:r>
      <w:r>
        <w:rPr>
          <w:rFonts w:asciiTheme="minorHAnsi" w:hAnsiTheme="minorHAnsi"/>
          <w:b w:val="0"/>
          <w:sz w:val="24"/>
          <w:szCs w:val="24"/>
          <w:lang w:val="en-CA"/>
        </w:rPr>
        <w:t xml:space="preserve">resources and </w:t>
      </w:r>
      <w:r w:rsidRPr="003B5638">
        <w:rPr>
          <w:rFonts w:asciiTheme="minorHAnsi" w:hAnsiTheme="minorHAnsi"/>
          <w:b w:val="0"/>
          <w:sz w:val="24"/>
          <w:szCs w:val="24"/>
          <w:lang w:val="en-CA"/>
        </w:rPr>
        <w:t xml:space="preserve"> funding available to carry out the </w:t>
      </w:r>
      <w:r>
        <w:rPr>
          <w:rFonts w:asciiTheme="minorHAnsi" w:hAnsiTheme="minorHAnsi"/>
          <w:b w:val="0"/>
          <w:sz w:val="24"/>
          <w:szCs w:val="24"/>
          <w:lang w:val="en-CA"/>
        </w:rPr>
        <w:t>Supersite</w:t>
      </w:r>
      <w:r w:rsidRPr="003B5638">
        <w:rPr>
          <w:rFonts w:asciiTheme="minorHAnsi" w:hAnsiTheme="minorHAnsi"/>
          <w:b w:val="0"/>
          <w:sz w:val="24"/>
          <w:szCs w:val="24"/>
          <w:lang w:val="en-CA"/>
        </w:rPr>
        <w:t xml:space="preserve"> objectives.</w:t>
      </w:r>
    </w:p>
    <w:p w:rsidR="00FF4461" w:rsidRDefault="00FF4461" w:rsidP="00460200">
      <w:pPr>
        <w:rPr>
          <w:rFonts w:asciiTheme="minorHAnsi" w:hAnsiTheme="minorHAnsi"/>
          <w:b/>
          <w:sz w:val="28"/>
          <w:szCs w:val="28"/>
          <w:lang w:val="en-CA"/>
        </w:rPr>
      </w:pPr>
    </w:p>
    <w:p w:rsidR="00460200" w:rsidRDefault="00460200" w:rsidP="003B5638">
      <w:pPr>
        <w:rPr>
          <w:rFonts w:asciiTheme="minorHAnsi" w:hAnsiTheme="minorHAnsi"/>
          <w:b/>
          <w:sz w:val="28"/>
          <w:szCs w:val="28"/>
        </w:rPr>
      </w:pPr>
      <w:r w:rsidRPr="003B5638">
        <w:rPr>
          <w:rFonts w:asciiTheme="minorHAnsi" w:hAnsiTheme="minorHAnsi"/>
          <w:b/>
          <w:sz w:val="28"/>
          <w:szCs w:val="28"/>
        </w:rPr>
        <w:t xml:space="preserve">A.9 </w:t>
      </w:r>
      <w:r w:rsidR="00B24A23">
        <w:rPr>
          <w:rFonts w:asciiTheme="minorHAnsi" w:hAnsiTheme="minorHAnsi"/>
          <w:b/>
          <w:sz w:val="28"/>
          <w:szCs w:val="28"/>
        </w:rPr>
        <w:t>EO d</w:t>
      </w:r>
      <w:r w:rsidR="00B24A23" w:rsidRPr="003B5638">
        <w:rPr>
          <w:rFonts w:asciiTheme="minorHAnsi" w:hAnsiTheme="minorHAnsi"/>
          <w:b/>
          <w:sz w:val="28"/>
          <w:szCs w:val="28"/>
        </w:rPr>
        <w:t xml:space="preserve">ata </w:t>
      </w:r>
      <w:r w:rsidR="00B24A23">
        <w:rPr>
          <w:rFonts w:asciiTheme="minorHAnsi" w:hAnsiTheme="minorHAnsi"/>
          <w:b/>
          <w:sz w:val="28"/>
          <w:szCs w:val="28"/>
        </w:rPr>
        <w:t>r</w:t>
      </w:r>
      <w:r w:rsidR="00B24A23" w:rsidRPr="003B5638">
        <w:rPr>
          <w:rFonts w:asciiTheme="minorHAnsi" w:hAnsiTheme="minorHAnsi"/>
          <w:b/>
          <w:sz w:val="28"/>
          <w:szCs w:val="28"/>
        </w:rPr>
        <w:t>equirements</w:t>
      </w:r>
    </w:p>
    <w:p w:rsidR="00025E80" w:rsidRPr="00025E80" w:rsidRDefault="00B24A23" w:rsidP="001117F0">
      <w:pPr>
        <w:outlineLvl w:val="4"/>
        <w:rPr>
          <w:rFonts w:asciiTheme="minorHAnsi" w:hAnsiTheme="minorHAnsi"/>
          <w:bCs/>
          <w:i/>
          <w:iCs/>
          <w:sz w:val="24"/>
          <w:szCs w:val="24"/>
          <w:lang w:val="en-CA"/>
        </w:rPr>
      </w:pPr>
      <w:r w:rsidRPr="00B24A23">
        <w:rPr>
          <w:rFonts w:asciiTheme="minorHAnsi" w:hAnsiTheme="minorHAnsi"/>
          <w:bCs/>
          <w:i/>
          <w:iCs/>
          <w:sz w:val="24"/>
          <w:szCs w:val="24"/>
          <w:lang w:val="en-CA"/>
        </w:rPr>
        <w:t xml:space="preserve">This section should provide </w:t>
      </w:r>
      <w:r>
        <w:rPr>
          <w:rFonts w:asciiTheme="minorHAnsi" w:hAnsiTheme="minorHAnsi"/>
          <w:bCs/>
          <w:i/>
          <w:iCs/>
          <w:sz w:val="24"/>
          <w:szCs w:val="24"/>
          <w:lang w:val="en-CA"/>
        </w:rPr>
        <w:t>details on the EO data requirements for each mission. It</w:t>
      </w:r>
      <w:r w:rsidR="00025E80" w:rsidRPr="00025E80">
        <w:rPr>
          <w:rFonts w:asciiTheme="minorHAnsi" w:hAnsiTheme="minorHAnsi"/>
          <w:bCs/>
          <w:i/>
          <w:iCs/>
          <w:sz w:val="24"/>
          <w:szCs w:val="24"/>
          <w:lang w:val="en-CA"/>
        </w:rPr>
        <w:t xml:space="preserve"> should </w:t>
      </w:r>
      <w:r w:rsidR="00025E80">
        <w:rPr>
          <w:rFonts w:asciiTheme="minorHAnsi" w:hAnsiTheme="minorHAnsi"/>
          <w:bCs/>
          <w:i/>
          <w:iCs/>
          <w:sz w:val="24"/>
          <w:szCs w:val="24"/>
          <w:lang w:val="en-CA"/>
        </w:rPr>
        <w:t xml:space="preserve">also </w:t>
      </w:r>
      <w:r w:rsidR="00025E80" w:rsidRPr="00025E80">
        <w:rPr>
          <w:rFonts w:asciiTheme="minorHAnsi" w:hAnsiTheme="minorHAnsi"/>
          <w:bCs/>
          <w:i/>
          <w:iCs/>
          <w:sz w:val="24"/>
          <w:szCs w:val="24"/>
          <w:lang w:val="en-CA"/>
        </w:rPr>
        <w:t xml:space="preserve">provide </w:t>
      </w:r>
      <w:r>
        <w:rPr>
          <w:rFonts w:asciiTheme="minorHAnsi" w:hAnsiTheme="minorHAnsi"/>
          <w:bCs/>
          <w:i/>
          <w:iCs/>
          <w:sz w:val="24"/>
          <w:szCs w:val="24"/>
          <w:lang w:val="en-CA"/>
        </w:rPr>
        <w:t xml:space="preserve">justification for </w:t>
      </w:r>
      <w:r w:rsidR="00025E80">
        <w:rPr>
          <w:rFonts w:asciiTheme="minorHAnsi" w:hAnsiTheme="minorHAnsi"/>
          <w:bCs/>
          <w:i/>
          <w:iCs/>
          <w:sz w:val="24"/>
          <w:szCs w:val="24"/>
          <w:lang w:val="en-CA"/>
        </w:rPr>
        <w:t>the requested EO data</w:t>
      </w:r>
      <w:r>
        <w:rPr>
          <w:rFonts w:asciiTheme="minorHAnsi" w:hAnsiTheme="minorHAnsi"/>
          <w:bCs/>
          <w:i/>
          <w:iCs/>
          <w:sz w:val="24"/>
          <w:szCs w:val="24"/>
          <w:lang w:val="en-CA"/>
        </w:rPr>
        <w:t xml:space="preserve"> with respect to the Supersite objectives</w:t>
      </w:r>
      <w:r w:rsidR="00025E80" w:rsidRPr="00025E80">
        <w:rPr>
          <w:rFonts w:asciiTheme="minorHAnsi" w:hAnsiTheme="minorHAnsi"/>
          <w:bCs/>
          <w:i/>
          <w:iCs/>
          <w:sz w:val="24"/>
          <w:szCs w:val="24"/>
          <w:lang w:val="en-CA"/>
        </w:rPr>
        <w:t>.</w:t>
      </w:r>
    </w:p>
    <w:p w:rsidR="00025E80" w:rsidRPr="006E661C" w:rsidRDefault="006E661C" w:rsidP="001117F0">
      <w:pPr>
        <w:rPr>
          <w:rFonts w:asciiTheme="minorHAnsi" w:hAnsiTheme="minorHAnsi"/>
          <w:i/>
          <w:sz w:val="24"/>
          <w:szCs w:val="24"/>
          <w:lang w:val="en-CA"/>
        </w:rPr>
      </w:pPr>
      <w:r w:rsidRPr="001117F0">
        <w:rPr>
          <w:rFonts w:asciiTheme="minorHAnsi" w:hAnsiTheme="minorHAnsi"/>
          <w:b/>
          <w:i/>
          <w:sz w:val="28"/>
          <w:szCs w:val="28"/>
          <w:lang w:val="en-CA"/>
        </w:rPr>
        <w:t>MISSION NAME</w:t>
      </w:r>
      <w:r w:rsidRPr="006E661C">
        <w:rPr>
          <w:rFonts w:asciiTheme="minorHAnsi" w:hAnsiTheme="minorHAnsi"/>
          <w:b/>
          <w:sz w:val="28"/>
          <w:szCs w:val="28"/>
          <w:lang w:val="en-CA"/>
        </w:rPr>
        <w:t xml:space="preserve"> </w:t>
      </w:r>
      <w:r>
        <w:rPr>
          <w:rFonts w:asciiTheme="minorHAnsi" w:hAnsiTheme="minorHAnsi"/>
          <w:b/>
          <w:sz w:val="28"/>
          <w:szCs w:val="28"/>
          <w:lang w:val="en-CA"/>
        </w:rPr>
        <w:t xml:space="preserve"> </w:t>
      </w:r>
      <w:r w:rsidRPr="006E661C">
        <w:rPr>
          <w:rFonts w:asciiTheme="minorHAnsi" w:hAnsiTheme="minorHAnsi"/>
          <w:i/>
          <w:sz w:val="24"/>
          <w:szCs w:val="24"/>
          <w:lang w:val="en-CA"/>
        </w:rPr>
        <w:t xml:space="preserve">(e.g. COSMO-SkyMed, </w:t>
      </w:r>
      <w:proofErr w:type="spellStart"/>
      <w:r w:rsidRPr="006E661C">
        <w:rPr>
          <w:rFonts w:asciiTheme="minorHAnsi" w:hAnsiTheme="minorHAnsi"/>
          <w:i/>
          <w:sz w:val="24"/>
          <w:szCs w:val="24"/>
          <w:lang w:val="en-CA"/>
        </w:rPr>
        <w:t>TerraSAR</w:t>
      </w:r>
      <w:proofErr w:type="spellEnd"/>
      <w:r w:rsidRPr="006E661C">
        <w:rPr>
          <w:rFonts w:asciiTheme="minorHAnsi" w:hAnsiTheme="minorHAnsi"/>
          <w:i/>
          <w:sz w:val="24"/>
          <w:szCs w:val="24"/>
          <w:lang w:val="en-CA"/>
        </w:rPr>
        <w:t xml:space="preserve"> X, </w:t>
      </w:r>
      <w:proofErr w:type="spellStart"/>
      <w:r w:rsidRPr="006E661C">
        <w:rPr>
          <w:rFonts w:asciiTheme="minorHAnsi" w:hAnsiTheme="minorHAnsi"/>
          <w:i/>
          <w:sz w:val="24"/>
          <w:szCs w:val="24"/>
          <w:lang w:val="en-CA"/>
        </w:rPr>
        <w:t>Radarsat</w:t>
      </w:r>
      <w:proofErr w:type="spellEnd"/>
      <w:r w:rsidRPr="006E661C">
        <w:rPr>
          <w:rFonts w:asciiTheme="minorHAnsi" w:hAnsiTheme="minorHAnsi"/>
          <w:i/>
          <w:sz w:val="24"/>
          <w:szCs w:val="24"/>
          <w:lang w:val="en-CA"/>
        </w:rPr>
        <w:t xml:space="preserve"> 2, etc.) </w:t>
      </w:r>
    </w:p>
    <w:tbl>
      <w:tblPr>
        <w:tblStyle w:val="Elencochiaro-Colore11"/>
        <w:tblW w:w="9606" w:type="dxa"/>
        <w:tblLook w:val="04A0"/>
      </w:tblPr>
      <w:tblGrid>
        <w:gridCol w:w="2802"/>
        <w:gridCol w:w="2977"/>
        <w:gridCol w:w="3827"/>
      </w:tblGrid>
      <w:tr w:rsidR="00CB5C5B" w:rsidRPr="007513BC" w:rsidTr="00CB5C5B">
        <w:trPr>
          <w:cnfStyle w:val="100000000000"/>
        </w:trPr>
        <w:tc>
          <w:tcPr>
            <w:cnfStyle w:val="001000000000"/>
            <w:tcW w:w="2802" w:type="dxa"/>
          </w:tcPr>
          <w:p w:rsidR="00CB5C5B" w:rsidRPr="006E661C" w:rsidRDefault="00CB5C5B" w:rsidP="006E661C">
            <w:pPr>
              <w:rPr>
                <w:rFonts w:asciiTheme="majorHAnsi" w:hAnsiTheme="majorHAnsi"/>
              </w:rPr>
            </w:pPr>
          </w:p>
        </w:tc>
        <w:tc>
          <w:tcPr>
            <w:tcW w:w="2977" w:type="dxa"/>
          </w:tcPr>
          <w:p w:rsidR="00CB5C5B" w:rsidRPr="007513BC" w:rsidRDefault="00CB5C5B" w:rsidP="006E661C">
            <w:pPr>
              <w:cnfStyle w:val="100000000000"/>
              <w:rPr>
                <w:rFonts w:asciiTheme="majorHAnsi" w:hAnsiTheme="majorHAnsi"/>
                <w:b w:val="0"/>
              </w:rPr>
            </w:pPr>
            <w:r>
              <w:rPr>
                <w:rFonts w:asciiTheme="majorHAnsi" w:hAnsiTheme="majorHAnsi"/>
              </w:rPr>
              <w:t xml:space="preserve"> Information</w:t>
            </w:r>
          </w:p>
        </w:tc>
        <w:tc>
          <w:tcPr>
            <w:tcW w:w="3827" w:type="dxa"/>
          </w:tcPr>
          <w:p w:rsidR="00CB5C5B" w:rsidRPr="007513BC" w:rsidRDefault="00CB5C5B" w:rsidP="006E661C">
            <w:pPr>
              <w:cnfStyle w:val="100000000000"/>
              <w:rPr>
                <w:rFonts w:asciiTheme="majorHAnsi" w:hAnsiTheme="majorHAnsi"/>
                <w:b w:val="0"/>
              </w:rPr>
            </w:pPr>
            <w:r>
              <w:rPr>
                <w:rFonts w:asciiTheme="majorHAnsi" w:hAnsiTheme="majorHAnsi"/>
              </w:rPr>
              <w:t>Notes</w:t>
            </w:r>
          </w:p>
        </w:tc>
      </w:tr>
      <w:tr w:rsidR="00CB5C5B" w:rsidRPr="00CB5C5B" w:rsidTr="00CB5C5B">
        <w:trPr>
          <w:cnfStyle w:val="000000100000"/>
        </w:trPr>
        <w:tc>
          <w:tcPr>
            <w:cnfStyle w:val="001000000000"/>
            <w:tcW w:w="2802" w:type="dxa"/>
          </w:tcPr>
          <w:p w:rsidR="00CB5C5B" w:rsidRPr="006E661C" w:rsidRDefault="00CB5C5B" w:rsidP="006E661C">
            <w:pPr>
              <w:rPr>
                <w:rFonts w:asciiTheme="majorHAnsi" w:hAnsiTheme="majorHAnsi"/>
              </w:rPr>
            </w:pPr>
            <w:r>
              <w:rPr>
                <w:rFonts w:asciiTheme="majorHAnsi" w:hAnsiTheme="majorHAnsi"/>
              </w:rPr>
              <w:t>Image mode</w:t>
            </w:r>
          </w:p>
        </w:tc>
        <w:tc>
          <w:tcPr>
            <w:tcW w:w="2977" w:type="dxa"/>
          </w:tcPr>
          <w:p w:rsidR="00CB5C5B" w:rsidRPr="00CB5C5B" w:rsidRDefault="00CB5C5B" w:rsidP="006E661C">
            <w:pPr>
              <w:cnfStyle w:val="000000100000"/>
              <w:rPr>
                <w:rFonts w:asciiTheme="majorHAnsi" w:hAnsiTheme="majorHAnsi"/>
                <w:lang w:val="en-US"/>
              </w:rPr>
            </w:pPr>
            <w:r w:rsidRPr="00CB5C5B">
              <w:rPr>
                <w:rFonts w:asciiTheme="majorHAnsi" w:hAnsiTheme="majorHAnsi"/>
                <w:lang w:val="en-US"/>
              </w:rPr>
              <w:t>e.g. STRIPMAP, SCANSAR, et</w:t>
            </w:r>
            <w:r>
              <w:rPr>
                <w:rFonts w:asciiTheme="majorHAnsi" w:hAnsiTheme="majorHAnsi"/>
                <w:lang w:val="en-US"/>
              </w:rPr>
              <w:t>c.</w:t>
            </w:r>
          </w:p>
        </w:tc>
        <w:tc>
          <w:tcPr>
            <w:tcW w:w="3827" w:type="dxa"/>
          </w:tcPr>
          <w:p w:rsidR="00CB5C5B" w:rsidRPr="00CB5C5B" w:rsidRDefault="00CB5C5B" w:rsidP="006E661C">
            <w:pPr>
              <w:cnfStyle w:val="000000100000"/>
              <w:rPr>
                <w:rFonts w:asciiTheme="majorHAnsi" w:hAnsiTheme="majorHAnsi"/>
                <w:lang w:val="en-US"/>
              </w:rPr>
            </w:pPr>
          </w:p>
        </w:tc>
      </w:tr>
      <w:tr w:rsidR="00CB5C5B" w:rsidRPr="007513BC" w:rsidTr="00CB5C5B">
        <w:tc>
          <w:tcPr>
            <w:cnfStyle w:val="001000000000"/>
            <w:tcW w:w="2802" w:type="dxa"/>
          </w:tcPr>
          <w:p w:rsidR="00CB5C5B" w:rsidRDefault="00CB5C5B" w:rsidP="006E661C">
            <w:pPr>
              <w:rPr>
                <w:rFonts w:asciiTheme="majorHAnsi" w:hAnsiTheme="majorHAnsi"/>
              </w:rPr>
            </w:pPr>
            <w:r>
              <w:rPr>
                <w:rFonts w:asciiTheme="majorHAnsi" w:hAnsiTheme="majorHAnsi"/>
              </w:rPr>
              <w:t xml:space="preserve">Orbit pass </w:t>
            </w:r>
          </w:p>
        </w:tc>
        <w:tc>
          <w:tcPr>
            <w:tcW w:w="2977" w:type="dxa"/>
          </w:tcPr>
          <w:p w:rsidR="00CB5C5B" w:rsidRPr="007513BC" w:rsidRDefault="00CB5C5B" w:rsidP="006E661C">
            <w:pPr>
              <w:cnfStyle w:val="000000000000"/>
              <w:rPr>
                <w:rFonts w:asciiTheme="majorHAnsi" w:hAnsiTheme="majorHAnsi"/>
              </w:rPr>
            </w:pPr>
          </w:p>
        </w:tc>
        <w:tc>
          <w:tcPr>
            <w:tcW w:w="3827" w:type="dxa"/>
          </w:tcPr>
          <w:p w:rsidR="00CB5C5B" w:rsidRPr="007513BC" w:rsidRDefault="00CB5C5B" w:rsidP="006E661C">
            <w:pPr>
              <w:cnfStyle w:val="000000000000"/>
              <w:rPr>
                <w:rFonts w:asciiTheme="majorHAnsi" w:hAnsiTheme="majorHAnsi"/>
              </w:rPr>
            </w:pPr>
          </w:p>
        </w:tc>
      </w:tr>
      <w:tr w:rsidR="00CB5C5B" w:rsidRPr="007513BC" w:rsidTr="00CB5C5B">
        <w:trPr>
          <w:cnfStyle w:val="000000100000"/>
        </w:trPr>
        <w:tc>
          <w:tcPr>
            <w:cnfStyle w:val="001000000000"/>
            <w:tcW w:w="2802" w:type="dxa"/>
          </w:tcPr>
          <w:p w:rsidR="00CB5C5B" w:rsidRDefault="00CB5C5B" w:rsidP="006E661C">
            <w:pPr>
              <w:rPr>
                <w:rFonts w:asciiTheme="majorHAnsi" w:hAnsiTheme="majorHAnsi"/>
              </w:rPr>
            </w:pPr>
            <w:r>
              <w:rPr>
                <w:rFonts w:asciiTheme="majorHAnsi" w:hAnsiTheme="majorHAnsi"/>
              </w:rPr>
              <w:t>Look direction</w:t>
            </w:r>
          </w:p>
        </w:tc>
        <w:tc>
          <w:tcPr>
            <w:tcW w:w="2977" w:type="dxa"/>
          </w:tcPr>
          <w:p w:rsidR="00CB5C5B" w:rsidRPr="007513BC" w:rsidRDefault="00CB5C5B" w:rsidP="006E661C">
            <w:pPr>
              <w:cnfStyle w:val="000000100000"/>
              <w:rPr>
                <w:rFonts w:asciiTheme="majorHAnsi" w:hAnsiTheme="majorHAnsi"/>
              </w:rPr>
            </w:pPr>
          </w:p>
        </w:tc>
        <w:tc>
          <w:tcPr>
            <w:tcW w:w="3827" w:type="dxa"/>
          </w:tcPr>
          <w:p w:rsidR="00CB5C5B" w:rsidRPr="007513BC" w:rsidRDefault="00CB5C5B" w:rsidP="006E661C">
            <w:pPr>
              <w:cnfStyle w:val="000000100000"/>
              <w:rPr>
                <w:rFonts w:asciiTheme="majorHAnsi" w:hAnsiTheme="majorHAnsi"/>
              </w:rPr>
            </w:pPr>
          </w:p>
        </w:tc>
      </w:tr>
      <w:tr w:rsidR="00CB5C5B" w:rsidRPr="00257063" w:rsidTr="00CB5C5B">
        <w:trPr>
          <w:trHeight w:val="953"/>
        </w:trPr>
        <w:tc>
          <w:tcPr>
            <w:cnfStyle w:val="001000000000"/>
            <w:tcW w:w="2802" w:type="dxa"/>
          </w:tcPr>
          <w:p w:rsidR="00CB5C5B" w:rsidRPr="001104ED" w:rsidRDefault="00CB5C5B" w:rsidP="006E661C">
            <w:r w:rsidRPr="001104ED">
              <w:t xml:space="preserve">Beam </w:t>
            </w:r>
            <w:r>
              <w:t>or incidence angle (range)</w:t>
            </w:r>
          </w:p>
        </w:tc>
        <w:tc>
          <w:tcPr>
            <w:tcW w:w="2977" w:type="dxa"/>
          </w:tcPr>
          <w:p w:rsidR="00CB5C5B" w:rsidRPr="00257063" w:rsidRDefault="00CB5C5B" w:rsidP="006E661C">
            <w:pPr>
              <w:cnfStyle w:val="000000000000"/>
              <w:rPr>
                <w:rFonts w:asciiTheme="majorHAnsi" w:hAnsiTheme="majorHAnsi"/>
                <w:i/>
                <w:sz w:val="20"/>
                <w:szCs w:val="20"/>
              </w:rPr>
            </w:pPr>
            <w:r>
              <w:rPr>
                <w:rFonts w:asciiTheme="majorHAnsi" w:hAnsiTheme="majorHAnsi"/>
                <w:i/>
                <w:sz w:val="20"/>
                <w:szCs w:val="20"/>
              </w:rPr>
              <w:t xml:space="preserve"> </w:t>
            </w:r>
          </w:p>
        </w:tc>
        <w:tc>
          <w:tcPr>
            <w:tcW w:w="3827" w:type="dxa"/>
          </w:tcPr>
          <w:p w:rsidR="00CB5C5B" w:rsidRPr="00257063" w:rsidRDefault="00CB5C5B" w:rsidP="006E661C">
            <w:pPr>
              <w:cnfStyle w:val="000000000000"/>
              <w:rPr>
                <w:rFonts w:asciiTheme="majorHAnsi" w:hAnsiTheme="majorHAnsi"/>
                <w:i/>
                <w:sz w:val="20"/>
                <w:szCs w:val="20"/>
              </w:rPr>
            </w:pPr>
            <w:r>
              <w:rPr>
                <w:rFonts w:asciiTheme="majorHAnsi" w:hAnsiTheme="majorHAnsi"/>
                <w:i/>
                <w:sz w:val="20"/>
                <w:szCs w:val="20"/>
              </w:rPr>
              <w:t xml:space="preserve"> </w:t>
            </w:r>
          </w:p>
        </w:tc>
      </w:tr>
      <w:tr w:rsidR="00CB5C5B" w:rsidRPr="00257063" w:rsidTr="00CB5C5B">
        <w:trPr>
          <w:cnfStyle w:val="000000100000"/>
          <w:trHeight w:val="386"/>
        </w:trPr>
        <w:tc>
          <w:tcPr>
            <w:cnfStyle w:val="001000000000"/>
            <w:tcW w:w="2802" w:type="dxa"/>
          </w:tcPr>
          <w:p w:rsidR="00CB5C5B" w:rsidRPr="001104ED" w:rsidRDefault="00CB5C5B" w:rsidP="006E661C">
            <w:r w:rsidRPr="001104ED">
              <w:t xml:space="preserve">Polarization </w:t>
            </w:r>
          </w:p>
        </w:tc>
        <w:tc>
          <w:tcPr>
            <w:tcW w:w="2977" w:type="dxa"/>
          </w:tcPr>
          <w:p w:rsidR="00CB5C5B" w:rsidRPr="00257063" w:rsidRDefault="00CB5C5B" w:rsidP="006E661C">
            <w:pPr>
              <w:cnfStyle w:val="000000100000"/>
              <w:rPr>
                <w:rFonts w:asciiTheme="majorHAnsi" w:hAnsiTheme="majorHAnsi"/>
                <w:i/>
                <w:sz w:val="20"/>
                <w:szCs w:val="20"/>
              </w:rPr>
            </w:pPr>
            <w:r>
              <w:rPr>
                <w:rFonts w:asciiTheme="majorHAnsi" w:hAnsiTheme="majorHAnsi"/>
                <w:i/>
                <w:sz w:val="20"/>
                <w:szCs w:val="20"/>
              </w:rPr>
              <w:t xml:space="preserve"> </w:t>
            </w:r>
          </w:p>
        </w:tc>
        <w:tc>
          <w:tcPr>
            <w:tcW w:w="3827" w:type="dxa"/>
          </w:tcPr>
          <w:p w:rsidR="00CB5C5B" w:rsidRPr="00257063" w:rsidRDefault="00CB5C5B" w:rsidP="006E661C">
            <w:pPr>
              <w:cnfStyle w:val="000000100000"/>
              <w:rPr>
                <w:rFonts w:asciiTheme="majorHAnsi" w:hAnsiTheme="majorHAnsi"/>
                <w:i/>
                <w:sz w:val="20"/>
                <w:szCs w:val="20"/>
              </w:rPr>
            </w:pPr>
            <w:r>
              <w:rPr>
                <w:rFonts w:asciiTheme="majorHAnsi" w:hAnsiTheme="majorHAnsi"/>
                <w:i/>
                <w:sz w:val="20"/>
                <w:szCs w:val="20"/>
              </w:rPr>
              <w:t xml:space="preserve"> </w:t>
            </w:r>
          </w:p>
        </w:tc>
      </w:tr>
      <w:tr w:rsidR="00CB5C5B" w:rsidRPr="00257063" w:rsidTr="00CB5C5B">
        <w:trPr>
          <w:trHeight w:val="386"/>
        </w:trPr>
        <w:tc>
          <w:tcPr>
            <w:cnfStyle w:val="001000000000"/>
            <w:tcW w:w="2802" w:type="dxa"/>
          </w:tcPr>
          <w:p w:rsidR="00CB5C5B" w:rsidRPr="001104ED" w:rsidRDefault="00CB5C5B" w:rsidP="006E661C">
            <w:r w:rsidRPr="001104ED">
              <w:t xml:space="preserve">Type </w:t>
            </w:r>
            <w:r w:rsidR="001117F0">
              <w:t xml:space="preserve">of </w:t>
            </w:r>
            <w:r>
              <w:t xml:space="preserve">Product </w:t>
            </w:r>
          </w:p>
        </w:tc>
        <w:tc>
          <w:tcPr>
            <w:tcW w:w="2977" w:type="dxa"/>
          </w:tcPr>
          <w:p w:rsidR="00CB5C5B" w:rsidRPr="00257063" w:rsidRDefault="00CB5C5B" w:rsidP="006E661C">
            <w:pPr>
              <w:cnfStyle w:val="000000000000"/>
              <w:rPr>
                <w:rFonts w:asciiTheme="majorHAnsi" w:hAnsiTheme="majorHAnsi"/>
                <w:i/>
                <w:sz w:val="20"/>
                <w:szCs w:val="20"/>
              </w:rPr>
            </w:pPr>
            <w:r>
              <w:t>(i.e.</w:t>
            </w:r>
            <w:r w:rsidRPr="001104ED">
              <w:t xml:space="preserve"> SLC</w:t>
            </w:r>
            <w:r>
              <w:t>, RAW</w:t>
            </w:r>
            <w:r w:rsidRPr="001104ED">
              <w:t>)</w:t>
            </w:r>
          </w:p>
        </w:tc>
        <w:tc>
          <w:tcPr>
            <w:tcW w:w="3827" w:type="dxa"/>
          </w:tcPr>
          <w:p w:rsidR="00CB5C5B" w:rsidRPr="00257063" w:rsidRDefault="00CB5C5B" w:rsidP="006E661C">
            <w:pPr>
              <w:cnfStyle w:val="000000000000"/>
              <w:rPr>
                <w:rFonts w:asciiTheme="majorHAnsi" w:hAnsiTheme="majorHAnsi"/>
                <w:i/>
                <w:sz w:val="20"/>
                <w:szCs w:val="20"/>
              </w:rPr>
            </w:pPr>
          </w:p>
        </w:tc>
      </w:tr>
      <w:tr w:rsidR="00CB5C5B" w:rsidRPr="00257063" w:rsidTr="00CB5C5B">
        <w:trPr>
          <w:cnfStyle w:val="000000100000"/>
          <w:trHeight w:val="386"/>
        </w:trPr>
        <w:tc>
          <w:tcPr>
            <w:cnfStyle w:val="001000000000"/>
            <w:tcW w:w="2802" w:type="dxa"/>
          </w:tcPr>
          <w:p w:rsidR="00CB5C5B" w:rsidRPr="001104ED" w:rsidRDefault="00CB5C5B" w:rsidP="006E661C">
            <w:r w:rsidRPr="001104ED">
              <w:t>Number of archive images requ</w:t>
            </w:r>
            <w:r>
              <w:t>ested</w:t>
            </w:r>
          </w:p>
        </w:tc>
        <w:tc>
          <w:tcPr>
            <w:tcW w:w="2977" w:type="dxa"/>
          </w:tcPr>
          <w:p w:rsidR="00CB5C5B" w:rsidRPr="00257063" w:rsidRDefault="00CB5C5B" w:rsidP="006E661C">
            <w:pPr>
              <w:cnfStyle w:val="000000100000"/>
              <w:rPr>
                <w:rFonts w:asciiTheme="majorHAnsi" w:hAnsiTheme="majorHAnsi"/>
                <w:i/>
                <w:sz w:val="20"/>
                <w:szCs w:val="20"/>
              </w:rPr>
            </w:pPr>
          </w:p>
        </w:tc>
        <w:tc>
          <w:tcPr>
            <w:tcW w:w="3827" w:type="dxa"/>
          </w:tcPr>
          <w:p w:rsidR="00CB5C5B" w:rsidRPr="00257063" w:rsidRDefault="00CB5C5B" w:rsidP="006E661C">
            <w:pPr>
              <w:cnfStyle w:val="000000100000"/>
              <w:rPr>
                <w:rFonts w:asciiTheme="majorHAnsi" w:hAnsiTheme="majorHAnsi"/>
                <w:i/>
                <w:sz w:val="20"/>
                <w:szCs w:val="20"/>
              </w:rPr>
            </w:pPr>
          </w:p>
        </w:tc>
      </w:tr>
      <w:tr w:rsidR="00CB5C5B" w:rsidRPr="00257063" w:rsidTr="00CB5C5B">
        <w:trPr>
          <w:trHeight w:val="386"/>
        </w:trPr>
        <w:tc>
          <w:tcPr>
            <w:cnfStyle w:val="001000000000"/>
            <w:tcW w:w="2802" w:type="dxa"/>
          </w:tcPr>
          <w:p w:rsidR="00CB5C5B" w:rsidRPr="00257063" w:rsidRDefault="00CB5C5B" w:rsidP="006E661C">
            <w:pPr>
              <w:rPr>
                <w:rFonts w:asciiTheme="majorHAnsi" w:hAnsiTheme="majorHAnsi"/>
                <w:i/>
                <w:sz w:val="20"/>
                <w:szCs w:val="20"/>
              </w:rPr>
            </w:pPr>
            <w:r w:rsidRPr="001104ED">
              <w:t xml:space="preserve">Number of </w:t>
            </w:r>
            <w:r>
              <w:t>new</w:t>
            </w:r>
            <w:r w:rsidRPr="001104ED">
              <w:t xml:space="preserve"> images requ</w:t>
            </w:r>
            <w:r>
              <w:t>ested, per year</w:t>
            </w:r>
          </w:p>
        </w:tc>
        <w:tc>
          <w:tcPr>
            <w:tcW w:w="2977" w:type="dxa"/>
          </w:tcPr>
          <w:p w:rsidR="00CB5C5B" w:rsidRPr="00257063" w:rsidRDefault="00CB5C5B" w:rsidP="006E661C">
            <w:pPr>
              <w:cnfStyle w:val="000000000000"/>
              <w:rPr>
                <w:rFonts w:asciiTheme="majorHAnsi" w:hAnsiTheme="majorHAnsi"/>
                <w:i/>
                <w:sz w:val="20"/>
                <w:szCs w:val="20"/>
              </w:rPr>
            </w:pPr>
          </w:p>
        </w:tc>
        <w:tc>
          <w:tcPr>
            <w:tcW w:w="3827" w:type="dxa"/>
          </w:tcPr>
          <w:p w:rsidR="00CB5C5B" w:rsidRPr="00257063" w:rsidRDefault="00CB5C5B" w:rsidP="006E661C">
            <w:pPr>
              <w:cnfStyle w:val="000000000000"/>
              <w:rPr>
                <w:rFonts w:asciiTheme="majorHAnsi" w:hAnsiTheme="majorHAnsi"/>
                <w:i/>
                <w:sz w:val="20"/>
                <w:szCs w:val="20"/>
              </w:rPr>
            </w:pPr>
          </w:p>
        </w:tc>
      </w:tr>
    </w:tbl>
    <w:p w:rsidR="00CB5C5B" w:rsidRDefault="00CB5C5B" w:rsidP="00CB5C5B">
      <w:pPr>
        <w:rPr>
          <w:rFonts w:asciiTheme="majorHAnsi" w:hAnsiTheme="majorHAnsi"/>
          <w:i/>
          <w:sz w:val="20"/>
          <w:szCs w:val="20"/>
        </w:rPr>
      </w:pPr>
      <w:r w:rsidRPr="003B5638">
        <w:rPr>
          <w:rFonts w:asciiTheme="majorHAnsi" w:hAnsiTheme="majorHAnsi"/>
          <w:i/>
          <w:sz w:val="20"/>
          <w:szCs w:val="20"/>
        </w:rPr>
        <w:t xml:space="preserve">Repeat table above </w:t>
      </w:r>
      <w:r w:rsidR="001117F0">
        <w:rPr>
          <w:rFonts w:asciiTheme="majorHAnsi" w:hAnsiTheme="majorHAnsi"/>
          <w:i/>
          <w:sz w:val="20"/>
          <w:szCs w:val="20"/>
        </w:rPr>
        <w:t>for each sensor/system</w:t>
      </w:r>
    </w:p>
    <w:p w:rsidR="001117F0" w:rsidRPr="003B5638" w:rsidRDefault="001117F0" w:rsidP="00CB5C5B">
      <w:pPr>
        <w:rPr>
          <w:rFonts w:asciiTheme="majorHAnsi" w:hAnsiTheme="majorHAnsi"/>
          <w:i/>
          <w:sz w:val="20"/>
          <w:szCs w:val="20"/>
        </w:rPr>
      </w:pPr>
    </w:p>
    <w:p w:rsidR="00460200" w:rsidRPr="003B5638" w:rsidRDefault="00460200" w:rsidP="00460200">
      <w:pPr>
        <w:rPr>
          <w:rFonts w:asciiTheme="minorHAnsi" w:hAnsiTheme="minorHAnsi"/>
          <w:b/>
          <w:sz w:val="28"/>
          <w:szCs w:val="28"/>
        </w:rPr>
      </w:pPr>
      <w:r w:rsidRPr="003B5638">
        <w:rPr>
          <w:rFonts w:asciiTheme="minorHAnsi" w:hAnsiTheme="minorHAnsi"/>
          <w:b/>
          <w:sz w:val="28"/>
          <w:szCs w:val="28"/>
        </w:rPr>
        <w:t>A.1</w:t>
      </w:r>
      <w:r w:rsidR="00066B43">
        <w:rPr>
          <w:rFonts w:asciiTheme="minorHAnsi" w:hAnsiTheme="minorHAnsi"/>
          <w:b/>
          <w:sz w:val="28"/>
          <w:szCs w:val="28"/>
        </w:rPr>
        <w:t>0</w:t>
      </w:r>
      <w:r w:rsidRPr="003B5638">
        <w:rPr>
          <w:rFonts w:asciiTheme="minorHAnsi" w:hAnsiTheme="minorHAnsi"/>
          <w:b/>
          <w:sz w:val="28"/>
          <w:szCs w:val="28"/>
        </w:rPr>
        <w:t xml:space="preserve"> </w:t>
      </w:r>
      <w:r w:rsidR="00927A61">
        <w:rPr>
          <w:rFonts w:asciiTheme="minorHAnsi" w:hAnsiTheme="minorHAnsi"/>
          <w:b/>
          <w:sz w:val="28"/>
          <w:szCs w:val="28"/>
        </w:rPr>
        <w:t>Declaration of commitment</w:t>
      </w:r>
    </w:p>
    <w:p w:rsidR="00460200" w:rsidRPr="003B5638" w:rsidRDefault="00460200" w:rsidP="003B5638">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lastRenderedPageBreak/>
        <w:t xml:space="preserve">The investigator(s) </w:t>
      </w:r>
      <w:r w:rsidR="00066B43">
        <w:rPr>
          <w:rFonts w:asciiTheme="minorHAnsi" w:hAnsiTheme="minorHAnsi"/>
          <w:b w:val="0"/>
          <w:sz w:val="24"/>
          <w:szCs w:val="24"/>
          <w:lang w:val="en-CA"/>
        </w:rPr>
        <w:t>should explicitly declare here that they</w:t>
      </w:r>
      <w:r w:rsidR="0031708C">
        <w:rPr>
          <w:rFonts w:asciiTheme="minorHAnsi" w:hAnsiTheme="minorHAnsi"/>
          <w:b w:val="0"/>
          <w:sz w:val="24"/>
          <w:szCs w:val="24"/>
          <w:lang w:val="en-CA"/>
        </w:rPr>
        <w:t xml:space="preserve"> </w:t>
      </w:r>
      <w:r w:rsidR="008851CA">
        <w:rPr>
          <w:rFonts w:asciiTheme="minorHAnsi" w:hAnsiTheme="minorHAnsi"/>
          <w:b w:val="0"/>
          <w:sz w:val="24"/>
          <w:szCs w:val="24"/>
          <w:lang w:val="en-CA"/>
        </w:rPr>
        <w:t>agree</w:t>
      </w:r>
      <w:r w:rsidR="0031708C">
        <w:rPr>
          <w:rFonts w:asciiTheme="minorHAnsi" w:hAnsiTheme="minorHAnsi"/>
          <w:b w:val="0"/>
          <w:sz w:val="24"/>
          <w:szCs w:val="24"/>
          <w:lang w:val="en-CA"/>
        </w:rPr>
        <w:t xml:space="preserve"> to what required in the criteria </w:t>
      </w:r>
      <w:r w:rsidR="008851CA">
        <w:rPr>
          <w:rFonts w:asciiTheme="minorHAnsi" w:hAnsiTheme="minorHAnsi"/>
          <w:b w:val="0"/>
          <w:sz w:val="24"/>
          <w:szCs w:val="24"/>
          <w:lang w:val="en-CA"/>
        </w:rPr>
        <w:t>3,5,7,10,11</w:t>
      </w:r>
      <w:r w:rsidR="0031708C" w:rsidRPr="0031708C">
        <w:rPr>
          <w:rFonts w:asciiTheme="minorHAnsi" w:hAnsiTheme="minorHAnsi"/>
          <w:b w:val="0"/>
          <w:sz w:val="24"/>
          <w:szCs w:val="24"/>
          <w:lang w:val="en-CA"/>
        </w:rPr>
        <w:t>,12 of section 5.1.1</w:t>
      </w:r>
      <w:r w:rsidRPr="003B5638">
        <w:rPr>
          <w:rFonts w:asciiTheme="minorHAnsi" w:hAnsiTheme="minorHAnsi"/>
          <w:b w:val="0"/>
          <w:sz w:val="24"/>
          <w:szCs w:val="24"/>
          <w:lang w:val="en-CA"/>
        </w:rPr>
        <w:t>.</w:t>
      </w:r>
    </w:p>
    <w:p w:rsidR="00460200" w:rsidRPr="007D2FBC" w:rsidRDefault="00460200" w:rsidP="00460200">
      <w:pPr>
        <w:rPr>
          <w:lang w:val="en-CA"/>
        </w:rPr>
      </w:pPr>
    </w:p>
    <w:p w:rsidR="00066B43" w:rsidRPr="003B5638" w:rsidRDefault="00066B43" w:rsidP="00066B43">
      <w:pPr>
        <w:rPr>
          <w:rFonts w:asciiTheme="minorHAnsi" w:hAnsiTheme="minorHAnsi"/>
          <w:b/>
          <w:sz w:val="28"/>
          <w:szCs w:val="28"/>
        </w:rPr>
      </w:pPr>
      <w:r w:rsidRPr="003B5638">
        <w:rPr>
          <w:rFonts w:asciiTheme="minorHAnsi" w:hAnsiTheme="minorHAnsi"/>
          <w:b/>
          <w:sz w:val="28"/>
          <w:szCs w:val="28"/>
        </w:rPr>
        <w:t>A.1</w:t>
      </w:r>
      <w:r>
        <w:rPr>
          <w:rFonts w:asciiTheme="minorHAnsi" w:hAnsiTheme="minorHAnsi"/>
          <w:b/>
          <w:sz w:val="28"/>
          <w:szCs w:val="28"/>
        </w:rPr>
        <w:t>1</w:t>
      </w:r>
      <w:r w:rsidRPr="003B5638">
        <w:rPr>
          <w:rFonts w:asciiTheme="minorHAnsi" w:hAnsiTheme="minorHAnsi"/>
          <w:b/>
          <w:sz w:val="28"/>
          <w:szCs w:val="28"/>
        </w:rPr>
        <w:t xml:space="preserve"> </w:t>
      </w:r>
      <w:r>
        <w:rPr>
          <w:rFonts w:asciiTheme="minorHAnsi" w:hAnsiTheme="minorHAnsi"/>
          <w:b/>
          <w:sz w:val="28"/>
          <w:szCs w:val="28"/>
        </w:rPr>
        <w:t>Further comments</w:t>
      </w:r>
    </w:p>
    <w:p w:rsidR="00066B43" w:rsidRPr="003B5638" w:rsidRDefault="00066B43" w:rsidP="00066B43">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The investigator(s) may provide additional comments or information to ensure that the request is properly understood.</w:t>
      </w:r>
    </w:p>
    <w:p w:rsidR="009B0332" w:rsidRDefault="009B0332">
      <w:pPr>
        <w:spacing w:after="0"/>
        <w:jc w:val="left"/>
        <w:rPr>
          <w:b/>
          <w:sz w:val="28"/>
          <w:szCs w:val="28"/>
        </w:rPr>
      </w:pPr>
      <w:r>
        <w:rPr>
          <w:b/>
          <w:sz w:val="28"/>
          <w:szCs w:val="28"/>
        </w:rPr>
        <w:br w:type="page"/>
      </w:r>
    </w:p>
    <w:p w:rsidR="001117F0" w:rsidRDefault="001117F0" w:rsidP="001117F0">
      <w:pPr>
        <w:jc w:val="left"/>
        <w:rPr>
          <w:b/>
          <w:sz w:val="28"/>
          <w:szCs w:val="28"/>
        </w:rPr>
      </w:pPr>
      <w:r w:rsidRPr="000D2317">
        <w:rPr>
          <w:b/>
          <w:sz w:val="28"/>
          <w:szCs w:val="28"/>
        </w:rPr>
        <w:lastRenderedPageBreak/>
        <w:t xml:space="preserve">Annex </w:t>
      </w:r>
      <w:r>
        <w:rPr>
          <w:b/>
          <w:sz w:val="28"/>
          <w:szCs w:val="28"/>
        </w:rPr>
        <w:t>B</w:t>
      </w:r>
    </w:p>
    <w:p w:rsidR="001117F0" w:rsidRPr="000D2317" w:rsidRDefault="001117F0" w:rsidP="001117F0">
      <w:pPr>
        <w:jc w:val="left"/>
        <w:rPr>
          <w:b/>
          <w:sz w:val="28"/>
          <w:szCs w:val="28"/>
        </w:rPr>
      </w:pPr>
    </w:p>
    <w:p w:rsidR="001117F0" w:rsidRDefault="001117F0" w:rsidP="001117F0">
      <w:pPr>
        <w:jc w:val="center"/>
        <w:rPr>
          <w:rFonts w:asciiTheme="minorHAnsi" w:hAnsiTheme="minorHAnsi"/>
          <w:b/>
          <w:sz w:val="28"/>
          <w:szCs w:val="28"/>
        </w:rPr>
      </w:pPr>
      <w:r w:rsidRPr="000D2317">
        <w:rPr>
          <w:rFonts w:asciiTheme="minorHAnsi" w:hAnsiTheme="minorHAnsi"/>
          <w:b/>
          <w:sz w:val="28"/>
          <w:szCs w:val="28"/>
        </w:rPr>
        <w:t>GSNL Proposal Template</w:t>
      </w:r>
      <w:r w:rsidRPr="001117F0">
        <w:rPr>
          <w:rFonts w:asciiTheme="minorHAnsi" w:hAnsiTheme="minorHAnsi"/>
          <w:b/>
          <w:sz w:val="28"/>
          <w:szCs w:val="28"/>
        </w:rPr>
        <w:t xml:space="preserve"> </w:t>
      </w:r>
      <w:r>
        <w:rPr>
          <w:rFonts w:asciiTheme="minorHAnsi" w:hAnsiTheme="minorHAnsi"/>
          <w:b/>
          <w:sz w:val="28"/>
          <w:szCs w:val="28"/>
        </w:rPr>
        <w:t xml:space="preserve">for Event </w:t>
      </w:r>
      <w:r w:rsidRPr="000D2317">
        <w:rPr>
          <w:rFonts w:asciiTheme="minorHAnsi" w:hAnsiTheme="minorHAnsi"/>
          <w:b/>
          <w:sz w:val="28"/>
          <w:szCs w:val="28"/>
        </w:rPr>
        <w:t>Supersite</w:t>
      </w:r>
      <w:r>
        <w:rPr>
          <w:rFonts w:asciiTheme="minorHAnsi" w:hAnsiTheme="minorHAnsi"/>
          <w:b/>
          <w:sz w:val="28"/>
          <w:szCs w:val="28"/>
        </w:rPr>
        <w:t>s</w:t>
      </w:r>
    </w:p>
    <w:p w:rsidR="001117F0" w:rsidRPr="000D2317" w:rsidRDefault="001117F0" w:rsidP="001117F0">
      <w:pPr>
        <w:jc w:val="center"/>
        <w:rPr>
          <w:rFonts w:asciiTheme="minorHAnsi" w:hAnsiTheme="minorHAnsi"/>
          <w:b/>
          <w:sz w:val="28"/>
          <w:szCs w:val="28"/>
        </w:rPr>
      </w:pPr>
    </w:p>
    <w:p w:rsidR="001117F0" w:rsidRPr="000D2317" w:rsidRDefault="001117F0" w:rsidP="001117F0">
      <w:pPr>
        <w:rPr>
          <w:rFonts w:asciiTheme="minorHAnsi" w:hAnsiTheme="minorHAnsi"/>
          <w:b/>
          <w:sz w:val="28"/>
          <w:szCs w:val="28"/>
        </w:rPr>
      </w:pPr>
      <w:r>
        <w:rPr>
          <w:rFonts w:asciiTheme="minorHAnsi" w:hAnsiTheme="minorHAnsi"/>
          <w:b/>
          <w:sz w:val="28"/>
          <w:szCs w:val="28"/>
        </w:rPr>
        <w:t>B</w:t>
      </w:r>
      <w:r w:rsidRPr="000D2317">
        <w:rPr>
          <w:rFonts w:asciiTheme="minorHAnsi" w:hAnsiTheme="minorHAnsi"/>
          <w:b/>
          <w:sz w:val="28"/>
          <w:szCs w:val="28"/>
        </w:rPr>
        <w:t>.1 Proposal Title</w:t>
      </w:r>
    </w:p>
    <w:p w:rsidR="001117F0" w:rsidRPr="000D2317" w:rsidRDefault="001117F0" w:rsidP="001117F0">
      <w:pPr>
        <w:rPr>
          <w:rFonts w:asciiTheme="minorHAnsi" w:hAnsiTheme="minorHAnsi"/>
          <w:b/>
          <w:sz w:val="28"/>
          <w:szCs w:val="28"/>
        </w:rPr>
      </w:pPr>
    </w:p>
    <w:p w:rsidR="001117F0" w:rsidRPr="000D2317" w:rsidRDefault="001117F0" w:rsidP="001117F0">
      <w:pPr>
        <w:rPr>
          <w:rFonts w:asciiTheme="minorHAnsi" w:hAnsiTheme="minorHAnsi"/>
          <w:b/>
          <w:sz w:val="28"/>
          <w:szCs w:val="28"/>
        </w:rPr>
      </w:pPr>
      <w:r>
        <w:rPr>
          <w:rFonts w:asciiTheme="minorHAnsi" w:hAnsiTheme="minorHAnsi"/>
          <w:b/>
          <w:sz w:val="28"/>
          <w:szCs w:val="28"/>
        </w:rPr>
        <w:t>B</w:t>
      </w:r>
      <w:r w:rsidRPr="000D2317">
        <w:rPr>
          <w:rFonts w:asciiTheme="minorHAnsi" w:hAnsiTheme="minorHAnsi"/>
          <w:b/>
          <w:sz w:val="28"/>
          <w:szCs w:val="28"/>
        </w:rPr>
        <w:t xml:space="preserve">.2 </w:t>
      </w:r>
      <w:r>
        <w:rPr>
          <w:rFonts w:asciiTheme="minorHAnsi" w:hAnsiTheme="minorHAnsi"/>
          <w:b/>
          <w:sz w:val="28"/>
          <w:szCs w:val="28"/>
        </w:rPr>
        <w:t xml:space="preserve">Event </w:t>
      </w:r>
      <w:r w:rsidRPr="000D2317">
        <w:rPr>
          <w:rFonts w:asciiTheme="minorHAnsi" w:hAnsiTheme="minorHAnsi"/>
          <w:b/>
          <w:sz w:val="28"/>
          <w:szCs w:val="28"/>
        </w:rPr>
        <w:t xml:space="preserve">Supersite Coordinator </w:t>
      </w:r>
    </w:p>
    <w:p w:rsidR="001117F0" w:rsidRPr="000D2317" w:rsidRDefault="001117F0" w:rsidP="001117F0">
      <w:pPr>
        <w:spacing w:after="100" w:afterAutospacing="1"/>
        <w:contextualSpacing/>
      </w:pPr>
      <w:r w:rsidRPr="000D2317">
        <w:tab/>
      </w:r>
    </w:p>
    <w:tbl>
      <w:tblPr>
        <w:tblStyle w:val="Grigliamedia1-Colore1"/>
        <w:tblW w:w="0" w:type="auto"/>
        <w:tblLook w:val="04A0"/>
      </w:tblPr>
      <w:tblGrid>
        <w:gridCol w:w="3227"/>
        <w:gridCol w:w="6344"/>
      </w:tblGrid>
      <w:tr w:rsidR="001117F0" w:rsidRPr="00257063" w:rsidTr="007F62FE">
        <w:trPr>
          <w:cnfStyle w:val="1000000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Email (Organization only)</w:t>
            </w:r>
          </w:p>
        </w:tc>
        <w:tc>
          <w:tcPr>
            <w:tcW w:w="6344" w:type="dxa"/>
          </w:tcPr>
          <w:p w:rsidR="001117F0" w:rsidRPr="003B5638" w:rsidRDefault="001117F0" w:rsidP="007F62FE">
            <w:pPr>
              <w:cnfStyle w:val="100000000000"/>
              <w:rPr>
                <w:rFonts w:asciiTheme="majorHAnsi" w:hAnsiTheme="majorHAnsi"/>
              </w:rPr>
            </w:pPr>
            <w:r w:rsidRPr="003B5638">
              <w:rPr>
                <w:rFonts w:asciiTheme="majorHAnsi" w:hAnsiTheme="majorHAnsi"/>
              </w:rPr>
              <w:t xml:space="preserve"> </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Name:</w:t>
            </w:r>
          </w:p>
        </w:tc>
        <w:tc>
          <w:tcPr>
            <w:tcW w:w="6344" w:type="dxa"/>
          </w:tcPr>
          <w:p w:rsidR="001117F0" w:rsidRPr="003B5638" w:rsidRDefault="001117F0" w:rsidP="007F62FE">
            <w:pPr>
              <w:cnfStyle w:val="000000100000"/>
              <w:rPr>
                <w:rFonts w:asciiTheme="majorHAnsi" w:hAnsiTheme="majorHAnsi"/>
                <w:b/>
                <w:bCs/>
              </w:rPr>
            </w:pPr>
            <w:r w:rsidRPr="003B5638">
              <w:rPr>
                <w:rFonts w:asciiTheme="majorHAnsi" w:hAnsiTheme="majorHAnsi"/>
                <w:b/>
                <w:bCs/>
              </w:rPr>
              <w:t xml:space="preserve"> </w:t>
            </w: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Surname:</w:t>
            </w:r>
          </w:p>
        </w:tc>
        <w:tc>
          <w:tcPr>
            <w:tcW w:w="6344" w:type="dxa"/>
          </w:tcPr>
          <w:p w:rsidR="001117F0" w:rsidRPr="003B5638" w:rsidRDefault="001117F0" w:rsidP="007F62FE">
            <w:pPr>
              <w:cnfStyle w:val="000000000000"/>
              <w:rPr>
                <w:rFonts w:asciiTheme="majorHAnsi" w:hAnsiTheme="majorHAnsi"/>
                <w:b/>
                <w:bCs/>
              </w:rPr>
            </w:pPr>
            <w:r w:rsidRPr="003B5638">
              <w:rPr>
                <w:rFonts w:asciiTheme="majorHAnsi" w:hAnsiTheme="majorHAnsi"/>
                <w:b/>
                <w:bCs/>
              </w:rPr>
              <w:t xml:space="preserve"> </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Position:</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Personal web page:</w:t>
            </w:r>
          </w:p>
        </w:tc>
        <w:tc>
          <w:tcPr>
            <w:tcW w:w="6344" w:type="dxa"/>
          </w:tcPr>
          <w:p w:rsidR="001117F0" w:rsidRPr="00257063" w:rsidRDefault="001117F0" w:rsidP="007F62FE">
            <w:pPr>
              <w:cnfStyle w:val="000000000000"/>
              <w:rPr>
                <w:rFonts w:asciiTheme="majorHAnsi" w:hAnsiTheme="majorHAnsi"/>
                <w:i/>
                <w:sz w:val="20"/>
                <w:szCs w:val="20"/>
              </w:rPr>
            </w:pPr>
            <w:r>
              <w:rPr>
                <w:rFonts w:asciiTheme="majorHAnsi" w:hAnsiTheme="majorHAnsi"/>
                <w:i/>
                <w:sz w:val="20"/>
                <w:szCs w:val="20"/>
              </w:rPr>
              <w:t>&lt;In case a personal web page does not exist, please provide a CV below this table&gt;</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Institution:</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Institution type (Government, Education, other):</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 xml:space="preserve">Institution web address: </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Street address:</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City:</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Postal Code/Zip Code:</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Country:</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Province, Territory, State, or County:</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Phone Number:</w:t>
            </w:r>
          </w:p>
        </w:tc>
        <w:tc>
          <w:tcPr>
            <w:tcW w:w="6344" w:type="dxa"/>
          </w:tcPr>
          <w:p w:rsidR="001117F0" w:rsidRPr="003B5638" w:rsidRDefault="001117F0" w:rsidP="007F62FE">
            <w:pPr>
              <w:cnfStyle w:val="000000100000"/>
              <w:rPr>
                <w:rFonts w:asciiTheme="majorHAnsi" w:hAnsiTheme="majorHAnsi"/>
                <w:b/>
                <w:bCs/>
              </w:rPr>
            </w:pPr>
          </w:p>
        </w:tc>
      </w:tr>
    </w:tbl>
    <w:p w:rsidR="001117F0" w:rsidRPr="000D2317" w:rsidRDefault="001117F0" w:rsidP="001117F0">
      <w:pPr>
        <w:spacing w:after="100" w:afterAutospacing="1"/>
        <w:contextualSpacing/>
      </w:pPr>
      <w:r>
        <w:t xml:space="preserve"> </w:t>
      </w:r>
    </w:p>
    <w:p w:rsidR="001117F0" w:rsidRPr="001E05DF" w:rsidRDefault="001117F0" w:rsidP="001117F0">
      <w:pPr>
        <w:rPr>
          <w:highlight w:val="yellow"/>
        </w:rPr>
      </w:pPr>
    </w:p>
    <w:p w:rsidR="001117F0" w:rsidRPr="000D2317" w:rsidRDefault="001117F0" w:rsidP="001117F0">
      <w:pPr>
        <w:rPr>
          <w:rFonts w:asciiTheme="minorHAnsi" w:hAnsiTheme="minorHAnsi"/>
          <w:b/>
          <w:sz w:val="28"/>
          <w:szCs w:val="28"/>
        </w:rPr>
      </w:pPr>
      <w:r>
        <w:rPr>
          <w:rFonts w:asciiTheme="minorHAnsi" w:hAnsiTheme="minorHAnsi"/>
          <w:b/>
          <w:sz w:val="28"/>
          <w:szCs w:val="28"/>
        </w:rPr>
        <w:t>B</w:t>
      </w:r>
      <w:r w:rsidRPr="000D2317">
        <w:rPr>
          <w:rFonts w:asciiTheme="minorHAnsi" w:hAnsiTheme="minorHAnsi"/>
          <w:b/>
          <w:sz w:val="28"/>
          <w:szCs w:val="28"/>
        </w:rPr>
        <w:t xml:space="preserve">.3 </w:t>
      </w:r>
      <w:r>
        <w:rPr>
          <w:rFonts w:asciiTheme="minorHAnsi" w:hAnsiTheme="minorHAnsi"/>
          <w:b/>
          <w:sz w:val="28"/>
          <w:szCs w:val="28"/>
        </w:rPr>
        <w:t xml:space="preserve">Event </w:t>
      </w:r>
      <w:r w:rsidRPr="000D2317">
        <w:rPr>
          <w:rFonts w:asciiTheme="minorHAnsi" w:hAnsiTheme="minorHAnsi"/>
          <w:b/>
          <w:sz w:val="28"/>
          <w:szCs w:val="28"/>
        </w:rPr>
        <w:t xml:space="preserve">Supersite Team </w:t>
      </w:r>
    </w:p>
    <w:p w:rsidR="001117F0" w:rsidRPr="003B5638"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This section should provide the contact information of each participant to the initial </w:t>
      </w:r>
      <w:r>
        <w:rPr>
          <w:rFonts w:asciiTheme="minorHAnsi" w:hAnsiTheme="minorHAnsi"/>
          <w:b w:val="0"/>
          <w:sz w:val="24"/>
          <w:szCs w:val="24"/>
          <w:lang w:val="en-CA"/>
        </w:rPr>
        <w:t xml:space="preserve">Event </w:t>
      </w:r>
      <w:r w:rsidRPr="003B5638">
        <w:rPr>
          <w:rFonts w:asciiTheme="minorHAnsi" w:hAnsiTheme="minorHAnsi"/>
          <w:b w:val="0"/>
          <w:sz w:val="24"/>
          <w:szCs w:val="24"/>
          <w:lang w:val="en-CA"/>
        </w:rPr>
        <w:t xml:space="preserve">Supersite team. Further participants may be added at any time. </w:t>
      </w:r>
    </w:p>
    <w:p w:rsidR="001117F0" w:rsidRPr="003B5638"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Note that most space agencies require that each person using the data (i.e. at least the Supersite team members) should sign a license agreement</w:t>
      </w:r>
      <w:r>
        <w:rPr>
          <w:rFonts w:asciiTheme="minorHAnsi" w:hAnsiTheme="minorHAnsi"/>
          <w:b w:val="0"/>
          <w:sz w:val="24"/>
          <w:szCs w:val="24"/>
          <w:lang w:val="en-CA"/>
        </w:rPr>
        <w:t>,</w:t>
      </w:r>
      <w:r w:rsidRPr="003B5638">
        <w:rPr>
          <w:rFonts w:asciiTheme="minorHAnsi" w:hAnsiTheme="minorHAnsi"/>
          <w:b w:val="0"/>
          <w:sz w:val="24"/>
          <w:szCs w:val="24"/>
          <w:lang w:val="en-CA"/>
        </w:rPr>
        <w:t xml:space="preserve"> with specific rules on data use.</w:t>
      </w:r>
    </w:p>
    <w:p w:rsidR="001117F0" w:rsidRDefault="001117F0" w:rsidP="001117F0">
      <w:pPr>
        <w:rPr>
          <w:highlight w:val="yellow"/>
          <w:lang w:val="en-CA"/>
        </w:rPr>
      </w:pPr>
    </w:p>
    <w:tbl>
      <w:tblPr>
        <w:tblStyle w:val="Grigliamedia1-Colore1"/>
        <w:tblW w:w="0" w:type="auto"/>
        <w:tblLook w:val="04A0"/>
      </w:tblPr>
      <w:tblGrid>
        <w:gridCol w:w="3227"/>
        <w:gridCol w:w="6344"/>
      </w:tblGrid>
      <w:tr w:rsidR="001117F0" w:rsidRPr="00257063" w:rsidTr="007F62FE">
        <w:trPr>
          <w:cnfStyle w:val="1000000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Email (Organization only)</w:t>
            </w:r>
          </w:p>
        </w:tc>
        <w:tc>
          <w:tcPr>
            <w:tcW w:w="6344" w:type="dxa"/>
          </w:tcPr>
          <w:p w:rsidR="001117F0" w:rsidRPr="003B5638" w:rsidRDefault="001117F0" w:rsidP="007F62FE">
            <w:pPr>
              <w:cnfStyle w:val="100000000000"/>
              <w:rPr>
                <w:rFonts w:asciiTheme="majorHAnsi" w:hAnsiTheme="majorHAnsi"/>
              </w:rPr>
            </w:pPr>
            <w:r w:rsidRPr="003B5638">
              <w:rPr>
                <w:rFonts w:asciiTheme="majorHAnsi" w:hAnsiTheme="majorHAnsi"/>
              </w:rPr>
              <w:t xml:space="preserve"> </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Name:</w:t>
            </w:r>
          </w:p>
        </w:tc>
        <w:tc>
          <w:tcPr>
            <w:tcW w:w="6344" w:type="dxa"/>
          </w:tcPr>
          <w:p w:rsidR="001117F0" w:rsidRPr="003B5638" w:rsidRDefault="001117F0" w:rsidP="007F62FE">
            <w:pPr>
              <w:cnfStyle w:val="000000100000"/>
              <w:rPr>
                <w:rFonts w:asciiTheme="majorHAnsi" w:hAnsiTheme="majorHAnsi"/>
                <w:b/>
                <w:bCs/>
              </w:rPr>
            </w:pPr>
            <w:r w:rsidRPr="003B5638">
              <w:rPr>
                <w:rFonts w:asciiTheme="majorHAnsi" w:hAnsiTheme="majorHAnsi"/>
                <w:b/>
                <w:bCs/>
              </w:rPr>
              <w:t xml:space="preserve"> </w:t>
            </w: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lastRenderedPageBreak/>
              <w:t>Surname:</w:t>
            </w:r>
          </w:p>
        </w:tc>
        <w:tc>
          <w:tcPr>
            <w:tcW w:w="6344" w:type="dxa"/>
          </w:tcPr>
          <w:p w:rsidR="001117F0" w:rsidRPr="003B5638" w:rsidRDefault="001117F0" w:rsidP="007F62FE">
            <w:pPr>
              <w:cnfStyle w:val="000000000000"/>
              <w:rPr>
                <w:rFonts w:asciiTheme="majorHAnsi" w:hAnsiTheme="majorHAnsi"/>
                <w:b/>
                <w:bCs/>
              </w:rPr>
            </w:pPr>
            <w:r w:rsidRPr="003B5638">
              <w:rPr>
                <w:rFonts w:asciiTheme="majorHAnsi" w:hAnsiTheme="majorHAnsi"/>
                <w:b/>
                <w:bCs/>
              </w:rPr>
              <w:t xml:space="preserve"> </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Position:</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Personal web page:</w:t>
            </w:r>
          </w:p>
        </w:tc>
        <w:tc>
          <w:tcPr>
            <w:tcW w:w="6344" w:type="dxa"/>
          </w:tcPr>
          <w:p w:rsidR="001117F0" w:rsidRPr="00257063" w:rsidRDefault="001117F0" w:rsidP="007F62FE">
            <w:pPr>
              <w:cnfStyle w:val="000000000000"/>
              <w:rPr>
                <w:rFonts w:asciiTheme="majorHAnsi" w:hAnsiTheme="majorHAnsi"/>
                <w:i/>
                <w:sz w:val="20"/>
                <w:szCs w:val="20"/>
              </w:rPr>
            </w:pPr>
            <w:r>
              <w:rPr>
                <w:rFonts w:asciiTheme="majorHAnsi" w:hAnsiTheme="majorHAnsi"/>
                <w:i/>
                <w:sz w:val="20"/>
                <w:szCs w:val="20"/>
              </w:rPr>
              <w:t>&lt;In case a personal web page does not exist, please provide a CV below this table&gt;</w:t>
            </w: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Institution:</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Institution type (Government, Education, other):</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 xml:space="preserve">Institution web address: </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Street address:</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City:</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Postal Code/Zip Code:</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Country:</w:t>
            </w:r>
          </w:p>
        </w:tc>
        <w:tc>
          <w:tcPr>
            <w:tcW w:w="6344" w:type="dxa"/>
          </w:tcPr>
          <w:p w:rsidR="001117F0" w:rsidRPr="003B5638" w:rsidRDefault="001117F0" w:rsidP="007F62FE">
            <w:pPr>
              <w:cnfStyle w:val="000000100000"/>
              <w:rPr>
                <w:rFonts w:asciiTheme="majorHAnsi" w:hAnsiTheme="majorHAnsi"/>
                <w:b/>
                <w:bCs/>
              </w:rPr>
            </w:pPr>
          </w:p>
        </w:tc>
      </w:tr>
      <w:tr w:rsidR="001117F0" w:rsidRPr="00257063" w:rsidTr="007F62FE">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Province, Territory, State, or County:</w:t>
            </w:r>
          </w:p>
        </w:tc>
        <w:tc>
          <w:tcPr>
            <w:tcW w:w="6344" w:type="dxa"/>
          </w:tcPr>
          <w:p w:rsidR="001117F0" w:rsidRPr="003B5638" w:rsidRDefault="001117F0" w:rsidP="007F62FE">
            <w:pPr>
              <w:cnfStyle w:val="000000000000"/>
              <w:rPr>
                <w:rFonts w:asciiTheme="majorHAnsi" w:hAnsiTheme="majorHAnsi"/>
                <w:b/>
                <w:bCs/>
              </w:rPr>
            </w:pPr>
          </w:p>
        </w:tc>
      </w:tr>
      <w:tr w:rsidR="001117F0" w:rsidRPr="00257063" w:rsidTr="007F62FE">
        <w:trPr>
          <w:cnfStyle w:val="000000100000"/>
        </w:trPr>
        <w:tc>
          <w:tcPr>
            <w:cnfStyle w:val="001000000000"/>
            <w:tcW w:w="3227" w:type="dxa"/>
          </w:tcPr>
          <w:p w:rsidR="001117F0" w:rsidRPr="000D2317" w:rsidRDefault="001117F0" w:rsidP="007F62FE">
            <w:pPr>
              <w:spacing w:after="100" w:afterAutospacing="1"/>
              <w:contextualSpacing/>
              <w:jc w:val="left"/>
              <w:rPr>
                <w:rFonts w:asciiTheme="majorHAnsi" w:hAnsiTheme="majorHAnsi"/>
              </w:rPr>
            </w:pPr>
            <w:r w:rsidRPr="000D2317">
              <w:rPr>
                <w:rFonts w:asciiTheme="majorHAnsi" w:hAnsiTheme="majorHAnsi"/>
              </w:rPr>
              <w:t>Phone Number:</w:t>
            </w:r>
          </w:p>
        </w:tc>
        <w:tc>
          <w:tcPr>
            <w:tcW w:w="6344" w:type="dxa"/>
          </w:tcPr>
          <w:p w:rsidR="001117F0" w:rsidRPr="003B5638" w:rsidRDefault="001117F0" w:rsidP="007F62FE">
            <w:pPr>
              <w:cnfStyle w:val="000000100000"/>
              <w:rPr>
                <w:rFonts w:asciiTheme="majorHAnsi" w:hAnsiTheme="majorHAnsi"/>
                <w:b/>
                <w:bCs/>
              </w:rPr>
            </w:pPr>
          </w:p>
        </w:tc>
      </w:tr>
    </w:tbl>
    <w:p w:rsidR="001117F0" w:rsidRDefault="001117F0" w:rsidP="001117F0">
      <w:pPr>
        <w:rPr>
          <w:highlight w:val="yellow"/>
          <w:lang w:val="en-CA"/>
        </w:rPr>
      </w:pPr>
    </w:p>
    <w:p w:rsidR="001117F0" w:rsidRPr="003B5638" w:rsidRDefault="001117F0" w:rsidP="001117F0">
      <w:pPr>
        <w:rPr>
          <w:rFonts w:asciiTheme="majorHAnsi" w:hAnsiTheme="majorHAnsi"/>
          <w:i/>
          <w:sz w:val="20"/>
          <w:szCs w:val="20"/>
        </w:rPr>
      </w:pPr>
      <w:r w:rsidRPr="003B5638">
        <w:rPr>
          <w:rFonts w:asciiTheme="majorHAnsi" w:hAnsiTheme="majorHAnsi"/>
          <w:i/>
          <w:sz w:val="20"/>
          <w:szCs w:val="20"/>
        </w:rPr>
        <w:t>Repeat table above as needed</w:t>
      </w:r>
    </w:p>
    <w:p w:rsidR="001117F0" w:rsidRPr="001E05DF" w:rsidRDefault="001117F0" w:rsidP="001117F0">
      <w:pPr>
        <w:rPr>
          <w:highlight w:val="yellow"/>
        </w:rPr>
      </w:pPr>
    </w:p>
    <w:p w:rsidR="001117F0" w:rsidRPr="003B5638" w:rsidRDefault="001117F0" w:rsidP="001117F0">
      <w:pPr>
        <w:rPr>
          <w:rFonts w:asciiTheme="minorHAnsi" w:hAnsiTheme="minorHAnsi"/>
          <w:b/>
          <w:sz w:val="28"/>
          <w:szCs w:val="28"/>
        </w:rPr>
      </w:pPr>
      <w:r>
        <w:rPr>
          <w:rFonts w:asciiTheme="minorHAnsi" w:hAnsiTheme="minorHAnsi"/>
          <w:b/>
          <w:sz w:val="28"/>
          <w:szCs w:val="28"/>
        </w:rPr>
        <w:t>B</w:t>
      </w:r>
      <w:r w:rsidRPr="003B5638">
        <w:rPr>
          <w:rFonts w:asciiTheme="minorHAnsi" w:hAnsiTheme="minorHAnsi"/>
          <w:b/>
          <w:sz w:val="28"/>
          <w:szCs w:val="28"/>
        </w:rPr>
        <w:t>.</w:t>
      </w:r>
      <w:r>
        <w:rPr>
          <w:rFonts w:asciiTheme="minorHAnsi" w:hAnsiTheme="minorHAnsi"/>
          <w:b/>
          <w:sz w:val="28"/>
          <w:szCs w:val="28"/>
        </w:rPr>
        <w:t>4</w:t>
      </w:r>
      <w:r w:rsidRPr="003B5638">
        <w:rPr>
          <w:rFonts w:asciiTheme="minorHAnsi" w:hAnsiTheme="minorHAnsi"/>
          <w:b/>
          <w:sz w:val="28"/>
          <w:szCs w:val="28"/>
        </w:rPr>
        <w:t xml:space="preserve"> Region of Interest</w:t>
      </w:r>
      <w:r w:rsidRPr="00776867">
        <w:rPr>
          <w:rFonts w:asciiTheme="minorHAnsi" w:hAnsiTheme="minorHAnsi"/>
          <w:b/>
          <w:sz w:val="28"/>
          <w:szCs w:val="28"/>
        </w:rPr>
        <w:t xml:space="preserve"> </w:t>
      </w:r>
    </w:p>
    <w:p w:rsidR="001117F0" w:rsidRDefault="001117F0" w:rsidP="001117F0">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Identify the region</w:t>
      </w:r>
      <w:r w:rsidRPr="003B5638">
        <w:rPr>
          <w:rFonts w:asciiTheme="minorHAnsi" w:hAnsiTheme="minorHAnsi"/>
          <w:b w:val="0"/>
          <w:sz w:val="24"/>
          <w:szCs w:val="24"/>
          <w:lang w:val="en-CA"/>
        </w:rPr>
        <w:t xml:space="preserve"> of interest </w:t>
      </w:r>
      <w:r w:rsidRPr="00B24A23">
        <w:rPr>
          <w:rFonts w:asciiTheme="minorHAnsi" w:hAnsiTheme="minorHAnsi"/>
          <w:b w:val="0"/>
          <w:sz w:val="24"/>
          <w:szCs w:val="24"/>
          <w:lang w:val="en-CA"/>
        </w:rPr>
        <w:t xml:space="preserve">(use a figure) </w:t>
      </w:r>
      <w:r w:rsidRPr="003B5638">
        <w:rPr>
          <w:rFonts w:asciiTheme="minorHAnsi" w:hAnsiTheme="minorHAnsi"/>
          <w:b w:val="0"/>
          <w:sz w:val="24"/>
          <w:szCs w:val="24"/>
          <w:lang w:val="en-CA"/>
        </w:rPr>
        <w:t>and specify geog</w:t>
      </w:r>
      <w:r>
        <w:rPr>
          <w:rFonts w:asciiTheme="minorHAnsi" w:hAnsiTheme="minorHAnsi"/>
          <w:b w:val="0"/>
          <w:sz w:val="24"/>
          <w:szCs w:val="24"/>
          <w:lang w:val="en-CA"/>
        </w:rPr>
        <w:t xml:space="preserve">raphic coordinates in Lat/Long (please attach a </w:t>
      </w:r>
      <w:proofErr w:type="spellStart"/>
      <w:r>
        <w:rPr>
          <w:rFonts w:asciiTheme="minorHAnsi" w:hAnsiTheme="minorHAnsi"/>
          <w:b w:val="0"/>
          <w:sz w:val="24"/>
          <w:szCs w:val="24"/>
          <w:lang w:val="en-CA"/>
        </w:rPr>
        <w:t>shapefile</w:t>
      </w:r>
      <w:proofErr w:type="spellEnd"/>
      <w:r>
        <w:rPr>
          <w:rFonts w:asciiTheme="minorHAnsi" w:hAnsiTheme="minorHAnsi"/>
          <w:b w:val="0"/>
          <w:sz w:val="24"/>
          <w:szCs w:val="24"/>
          <w:lang w:val="en-CA"/>
        </w:rPr>
        <w:t xml:space="preserve"> or KML file)</w:t>
      </w:r>
      <w:r w:rsidRPr="003B5638">
        <w:rPr>
          <w:rFonts w:asciiTheme="minorHAnsi" w:hAnsiTheme="minorHAnsi"/>
          <w:b w:val="0"/>
          <w:sz w:val="24"/>
          <w:szCs w:val="24"/>
          <w:lang w:val="en-CA"/>
        </w:rPr>
        <w:t xml:space="preserve">. </w:t>
      </w:r>
    </w:p>
    <w:p w:rsidR="001117F0" w:rsidRPr="00B24A23" w:rsidRDefault="001117F0" w:rsidP="001117F0">
      <w:pPr>
        <w:rPr>
          <w:lang w:val="en-CA"/>
        </w:rPr>
      </w:pPr>
    </w:p>
    <w:p w:rsidR="001117F0" w:rsidRPr="003B5638" w:rsidRDefault="001117F0" w:rsidP="001117F0">
      <w:pPr>
        <w:rPr>
          <w:rFonts w:asciiTheme="minorHAnsi" w:hAnsiTheme="minorHAnsi"/>
          <w:b/>
          <w:sz w:val="28"/>
          <w:szCs w:val="28"/>
        </w:rPr>
      </w:pPr>
      <w:r>
        <w:rPr>
          <w:rFonts w:asciiTheme="minorHAnsi" w:hAnsiTheme="minorHAnsi"/>
          <w:b/>
          <w:sz w:val="28"/>
          <w:szCs w:val="28"/>
        </w:rPr>
        <w:t>B</w:t>
      </w:r>
      <w:r w:rsidRPr="003B5638">
        <w:rPr>
          <w:rFonts w:asciiTheme="minorHAnsi" w:hAnsiTheme="minorHAnsi"/>
          <w:b/>
          <w:sz w:val="28"/>
          <w:szCs w:val="28"/>
        </w:rPr>
        <w:t xml:space="preserve">.5 </w:t>
      </w:r>
      <w:r>
        <w:rPr>
          <w:rFonts w:asciiTheme="minorHAnsi" w:hAnsiTheme="minorHAnsi"/>
          <w:b/>
          <w:sz w:val="28"/>
          <w:szCs w:val="28"/>
        </w:rPr>
        <w:t xml:space="preserve">Event </w:t>
      </w:r>
      <w:r w:rsidRPr="003B5638">
        <w:rPr>
          <w:rFonts w:asciiTheme="minorHAnsi" w:hAnsiTheme="minorHAnsi"/>
          <w:b/>
          <w:sz w:val="28"/>
          <w:szCs w:val="28"/>
        </w:rPr>
        <w:t>Supersite</w:t>
      </w:r>
      <w:r>
        <w:rPr>
          <w:rFonts w:asciiTheme="minorHAnsi" w:hAnsiTheme="minorHAnsi"/>
          <w:b/>
          <w:sz w:val="28"/>
          <w:szCs w:val="28"/>
        </w:rPr>
        <w:t xml:space="preserve"> motivation (2 pages)</w:t>
      </w:r>
    </w:p>
    <w:p w:rsidR="001117F0"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This section should provide </w:t>
      </w:r>
      <w:r>
        <w:rPr>
          <w:rFonts w:asciiTheme="minorHAnsi" w:hAnsiTheme="minorHAnsi"/>
          <w:b w:val="0"/>
          <w:sz w:val="24"/>
          <w:szCs w:val="24"/>
          <w:lang w:val="en-CA"/>
        </w:rPr>
        <w:t>a</w:t>
      </w:r>
      <w:r w:rsidRPr="003B5638">
        <w:rPr>
          <w:rFonts w:asciiTheme="minorHAnsi" w:hAnsiTheme="minorHAnsi"/>
          <w:b w:val="0"/>
          <w:sz w:val="24"/>
          <w:szCs w:val="24"/>
          <w:lang w:val="en-CA"/>
        </w:rPr>
        <w:t xml:space="preserve"> description</w:t>
      </w:r>
      <w:r>
        <w:rPr>
          <w:rFonts w:asciiTheme="minorHAnsi" w:hAnsiTheme="minorHAnsi"/>
          <w:b w:val="0"/>
          <w:sz w:val="24"/>
          <w:szCs w:val="24"/>
          <w:lang w:val="en-CA"/>
        </w:rPr>
        <w:t xml:space="preserve"> of the event, scientific problems</w:t>
      </w:r>
      <w:r w:rsidRPr="003B5638">
        <w:rPr>
          <w:rFonts w:asciiTheme="minorHAnsi" w:hAnsiTheme="minorHAnsi"/>
          <w:b w:val="0"/>
          <w:sz w:val="24"/>
          <w:szCs w:val="24"/>
          <w:lang w:val="en-CA"/>
        </w:rPr>
        <w:t xml:space="preserve">, </w:t>
      </w:r>
      <w:r>
        <w:rPr>
          <w:rFonts w:asciiTheme="minorHAnsi" w:hAnsiTheme="minorHAnsi"/>
          <w:b w:val="0"/>
          <w:sz w:val="24"/>
          <w:szCs w:val="24"/>
          <w:lang w:val="en-CA"/>
        </w:rPr>
        <w:t xml:space="preserve">available data, further data needs, </w:t>
      </w:r>
      <w:r w:rsidRPr="003B5638">
        <w:rPr>
          <w:rFonts w:asciiTheme="minorHAnsi" w:hAnsiTheme="minorHAnsi"/>
          <w:b w:val="0"/>
          <w:sz w:val="24"/>
          <w:szCs w:val="24"/>
          <w:lang w:val="en-CA"/>
        </w:rPr>
        <w:t xml:space="preserve">benefits of the </w:t>
      </w:r>
      <w:r>
        <w:rPr>
          <w:rFonts w:asciiTheme="minorHAnsi" w:hAnsiTheme="minorHAnsi"/>
          <w:b w:val="0"/>
          <w:sz w:val="24"/>
          <w:szCs w:val="24"/>
          <w:lang w:val="en-CA"/>
        </w:rPr>
        <w:t>Event Supersite</w:t>
      </w:r>
      <w:r w:rsidRPr="003B5638">
        <w:rPr>
          <w:rFonts w:asciiTheme="minorHAnsi" w:hAnsiTheme="minorHAnsi"/>
          <w:b w:val="0"/>
          <w:sz w:val="24"/>
          <w:szCs w:val="24"/>
          <w:lang w:val="en-CA"/>
        </w:rPr>
        <w:t xml:space="preserve"> </w:t>
      </w:r>
      <w:r>
        <w:rPr>
          <w:rFonts w:asciiTheme="minorHAnsi" w:hAnsiTheme="minorHAnsi"/>
          <w:b w:val="0"/>
          <w:sz w:val="24"/>
          <w:szCs w:val="24"/>
          <w:lang w:val="en-CA"/>
        </w:rPr>
        <w:t>for science and society, also in terms of emergency management</w:t>
      </w:r>
      <w:r w:rsidRPr="003B5638">
        <w:rPr>
          <w:rFonts w:asciiTheme="minorHAnsi" w:hAnsiTheme="minorHAnsi"/>
          <w:b w:val="0"/>
          <w:sz w:val="24"/>
          <w:szCs w:val="24"/>
          <w:lang w:val="en-CA"/>
        </w:rPr>
        <w:t>.</w:t>
      </w:r>
      <w:r>
        <w:rPr>
          <w:rFonts w:asciiTheme="minorHAnsi" w:hAnsiTheme="minorHAnsi"/>
          <w:b w:val="0"/>
          <w:sz w:val="24"/>
          <w:szCs w:val="24"/>
          <w:lang w:val="en-CA"/>
        </w:rPr>
        <w:t xml:space="preserve"> Please address here criteria 2 and 6 of section 6.1</w:t>
      </w:r>
    </w:p>
    <w:p w:rsidR="001117F0" w:rsidRPr="00FF4461" w:rsidRDefault="001117F0" w:rsidP="001117F0">
      <w:pPr>
        <w:rPr>
          <w:rFonts w:asciiTheme="minorHAnsi" w:hAnsiTheme="minorHAnsi"/>
          <w:bCs/>
          <w:i/>
          <w:iCs/>
          <w:sz w:val="24"/>
          <w:szCs w:val="24"/>
          <w:u w:val="single"/>
          <w:lang w:val="en-CA"/>
        </w:rPr>
      </w:pPr>
      <w:r w:rsidRPr="00FF4461">
        <w:rPr>
          <w:rFonts w:asciiTheme="minorHAnsi" w:hAnsiTheme="minorHAnsi"/>
          <w:bCs/>
          <w:i/>
          <w:iCs/>
          <w:sz w:val="24"/>
          <w:szCs w:val="24"/>
          <w:u w:val="single"/>
          <w:lang w:val="en-CA"/>
        </w:rPr>
        <w:t xml:space="preserve">Please give a clear statement on </w:t>
      </w:r>
      <w:r>
        <w:rPr>
          <w:rFonts w:asciiTheme="minorHAnsi" w:hAnsiTheme="minorHAnsi"/>
          <w:bCs/>
          <w:i/>
          <w:iCs/>
          <w:sz w:val="24"/>
          <w:szCs w:val="24"/>
          <w:u w:val="single"/>
          <w:lang w:val="en-CA"/>
        </w:rPr>
        <w:t xml:space="preserve">Event </w:t>
      </w:r>
      <w:r w:rsidRPr="00FF4461">
        <w:rPr>
          <w:rFonts w:asciiTheme="minorHAnsi" w:hAnsiTheme="minorHAnsi"/>
          <w:bCs/>
          <w:i/>
          <w:iCs/>
          <w:sz w:val="24"/>
          <w:szCs w:val="24"/>
          <w:u w:val="single"/>
          <w:lang w:val="en-CA"/>
        </w:rPr>
        <w:t xml:space="preserve">Supersite objectives. </w:t>
      </w:r>
    </w:p>
    <w:p w:rsidR="001117F0" w:rsidRPr="003B5638" w:rsidRDefault="001117F0" w:rsidP="001117F0">
      <w:pPr>
        <w:rPr>
          <w:lang w:val="en-CA"/>
        </w:rPr>
      </w:pPr>
    </w:p>
    <w:p w:rsidR="001117F0" w:rsidRPr="00694D46" w:rsidRDefault="001117F0" w:rsidP="001117F0">
      <w:pPr>
        <w:rPr>
          <w:rFonts w:asciiTheme="minorHAnsi" w:hAnsiTheme="minorHAnsi"/>
          <w:b/>
          <w:sz w:val="28"/>
          <w:szCs w:val="28"/>
          <w:lang w:val="en-US"/>
        </w:rPr>
      </w:pPr>
      <w:r>
        <w:rPr>
          <w:rFonts w:asciiTheme="minorHAnsi" w:hAnsiTheme="minorHAnsi"/>
          <w:b/>
          <w:sz w:val="28"/>
          <w:szCs w:val="28"/>
          <w:lang w:val="en-US"/>
        </w:rPr>
        <w:t>B</w:t>
      </w:r>
      <w:r w:rsidRPr="00694D46">
        <w:rPr>
          <w:rFonts w:asciiTheme="minorHAnsi" w:hAnsiTheme="minorHAnsi"/>
          <w:b/>
          <w:sz w:val="28"/>
          <w:szCs w:val="28"/>
          <w:lang w:val="en-US"/>
        </w:rPr>
        <w:t xml:space="preserve">.6 In situ data </w:t>
      </w:r>
    </w:p>
    <w:p w:rsidR="001117F0" w:rsidRDefault="001117F0" w:rsidP="001117F0">
      <w:pPr>
        <w:spacing w:after="0"/>
        <w:outlineLvl w:val="4"/>
        <w:rPr>
          <w:rFonts w:asciiTheme="minorHAnsi" w:hAnsiTheme="minorHAnsi"/>
          <w:bCs/>
          <w:i/>
          <w:iCs/>
          <w:sz w:val="24"/>
          <w:szCs w:val="24"/>
          <w:lang w:val="en-CA"/>
        </w:rPr>
      </w:pPr>
      <w:r w:rsidRPr="00025E80">
        <w:rPr>
          <w:rFonts w:asciiTheme="minorHAnsi" w:hAnsiTheme="minorHAnsi"/>
          <w:bCs/>
          <w:i/>
          <w:iCs/>
          <w:sz w:val="24"/>
          <w:szCs w:val="24"/>
          <w:lang w:val="en-CA"/>
        </w:rPr>
        <w:t xml:space="preserve">This section should provide a </w:t>
      </w:r>
      <w:r>
        <w:rPr>
          <w:rFonts w:asciiTheme="minorHAnsi" w:hAnsiTheme="minorHAnsi"/>
          <w:bCs/>
          <w:i/>
          <w:iCs/>
          <w:sz w:val="24"/>
          <w:szCs w:val="24"/>
          <w:lang w:val="en-CA"/>
        </w:rPr>
        <w:t xml:space="preserve">detailed </w:t>
      </w:r>
      <w:r w:rsidRPr="00025E80">
        <w:rPr>
          <w:rFonts w:asciiTheme="minorHAnsi" w:hAnsiTheme="minorHAnsi"/>
          <w:bCs/>
          <w:i/>
          <w:iCs/>
          <w:sz w:val="24"/>
          <w:szCs w:val="24"/>
          <w:lang w:val="en-CA"/>
        </w:rPr>
        <w:t xml:space="preserve">description of </w:t>
      </w:r>
      <w:r>
        <w:rPr>
          <w:rFonts w:asciiTheme="minorHAnsi" w:hAnsiTheme="minorHAnsi"/>
          <w:bCs/>
          <w:i/>
          <w:iCs/>
          <w:sz w:val="24"/>
          <w:szCs w:val="24"/>
          <w:lang w:val="en-CA"/>
        </w:rPr>
        <w:t>the in situ data available to the Event Supersite participants</w:t>
      </w:r>
      <w:r w:rsidRPr="00025E80">
        <w:rPr>
          <w:rFonts w:asciiTheme="minorHAnsi" w:hAnsiTheme="minorHAnsi"/>
          <w:bCs/>
          <w:i/>
          <w:iCs/>
          <w:sz w:val="24"/>
          <w:szCs w:val="24"/>
          <w:lang w:val="en-CA"/>
        </w:rPr>
        <w:t>.</w:t>
      </w:r>
      <w:r w:rsidRPr="0031708C">
        <w:t xml:space="preserve"> </w:t>
      </w:r>
      <w:r>
        <w:rPr>
          <w:rFonts w:asciiTheme="minorHAnsi" w:hAnsiTheme="minorHAnsi"/>
          <w:bCs/>
          <w:i/>
          <w:iCs/>
          <w:sz w:val="24"/>
          <w:szCs w:val="24"/>
          <w:lang w:val="en-CA"/>
        </w:rPr>
        <w:t>Please address here criteria 5</w:t>
      </w:r>
      <w:r w:rsidRPr="001117F0">
        <w:rPr>
          <w:rFonts w:asciiTheme="minorHAnsi" w:hAnsiTheme="minorHAnsi"/>
          <w:bCs/>
          <w:i/>
          <w:iCs/>
          <w:sz w:val="24"/>
          <w:szCs w:val="24"/>
          <w:lang w:val="en-CA"/>
        </w:rPr>
        <w:t xml:space="preserve"> of section 6.1</w:t>
      </w:r>
    </w:p>
    <w:p w:rsidR="001117F0" w:rsidRDefault="001117F0" w:rsidP="001117F0">
      <w:pPr>
        <w:spacing w:after="0"/>
        <w:outlineLvl w:val="4"/>
        <w:rPr>
          <w:rFonts w:asciiTheme="minorHAnsi" w:hAnsiTheme="minorHAnsi"/>
          <w:bCs/>
          <w:i/>
          <w:iCs/>
          <w:sz w:val="24"/>
          <w:szCs w:val="24"/>
          <w:lang w:val="en-CA"/>
        </w:rPr>
      </w:pPr>
    </w:p>
    <w:tbl>
      <w:tblPr>
        <w:tblStyle w:val="Elencochiaro-Colore11"/>
        <w:tblW w:w="9606" w:type="dxa"/>
        <w:tblLook w:val="04A0"/>
      </w:tblPr>
      <w:tblGrid>
        <w:gridCol w:w="2518"/>
        <w:gridCol w:w="2268"/>
        <w:gridCol w:w="4820"/>
      </w:tblGrid>
      <w:tr w:rsidR="001117F0" w:rsidRPr="007513BC" w:rsidTr="007F62FE">
        <w:trPr>
          <w:cnfStyle w:val="100000000000"/>
        </w:trPr>
        <w:tc>
          <w:tcPr>
            <w:cnfStyle w:val="001000000000"/>
            <w:tcW w:w="2518" w:type="dxa"/>
          </w:tcPr>
          <w:p w:rsidR="001117F0" w:rsidRPr="007513BC" w:rsidRDefault="001117F0" w:rsidP="007F62FE">
            <w:pPr>
              <w:rPr>
                <w:rFonts w:asciiTheme="majorHAnsi" w:hAnsiTheme="majorHAnsi"/>
                <w:b w:val="0"/>
              </w:rPr>
            </w:pPr>
            <w:r w:rsidRPr="007513BC">
              <w:rPr>
                <w:rFonts w:asciiTheme="majorHAnsi" w:hAnsiTheme="majorHAnsi"/>
              </w:rPr>
              <w:t xml:space="preserve">Type of data </w:t>
            </w:r>
          </w:p>
        </w:tc>
        <w:tc>
          <w:tcPr>
            <w:tcW w:w="2268" w:type="dxa"/>
          </w:tcPr>
          <w:p w:rsidR="001117F0" w:rsidRPr="007513BC" w:rsidRDefault="001117F0" w:rsidP="007F62FE">
            <w:pPr>
              <w:cnfStyle w:val="100000000000"/>
              <w:rPr>
                <w:rFonts w:asciiTheme="majorHAnsi" w:hAnsiTheme="majorHAnsi"/>
                <w:b w:val="0"/>
              </w:rPr>
            </w:pPr>
            <w:r w:rsidRPr="007513BC">
              <w:rPr>
                <w:rFonts w:asciiTheme="majorHAnsi" w:hAnsiTheme="majorHAnsi"/>
              </w:rPr>
              <w:t xml:space="preserve">Data </w:t>
            </w:r>
            <w:r>
              <w:rPr>
                <w:rFonts w:asciiTheme="majorHAnsi" w:hAnsiTheme="majorHAnsi"/>
              </w:rPr>
              <w:t>source</w:t>
            </w:r>
          </w:p>
        </w:tc>
        <w:tc>
          <w:tcPr>
            <w:tcW w:w="4820" w:type="dxa"/>
          </w:tcPr>
          <w:p w:rsidR="001117F0" w:rsidRPr="007513BC" w:rsidRDefault="001117F0" w:rsidP="007F62FE">
            <w:pPr>
              <w:ind w:right="34"/>
              <w:cnfStyle w:val="100000000000"/>
              <w:rPr>
                <w:rFonts w:asciiTheme="majorHAnsi" w:hAnsiTheme="majorHAnsi"/>
                <w:b w:val="0"/>
              </w:rPr>
            </w:pPr>
            <w:r>
              <w:rPr>
                <w:rFonts w:asciiTheme="majorHAnsi" w:hAnsiTheme="majorHAnsi"/>
              </w:rPr>
              <w:t>Data a</w:t>
            </w:r>
            <w:r w:rsidRPr="007513BC">
              <w:rPr>
                <w:rFonts w:asciiTheme="majorHAnsi" w:hAnsiTheme="majorHAnsi"/>
              </w:rPr>
              <w:t>ccess</w:t>
            </w:r>
          </w:p>
        </w:tc>
      </w:tr>
      <w:tr w:rsidR="001117F0" w:rsidRPr="00257063" w:rsidTr="007F62FE">
        <w:trPr>
          <w:cnfStyle w:val="000000100000"/>
          <w:trHeight w:val="974"/>
        </w:trPr>
        <w:tc>
          <w:tcPr>
            <w:cnfStyle w:val="001000000000"/>
            <w:tcW w:w="2518" w:type="dxa"/>
          </w:tcPr>
          <w:p w:rsidR="001117F0" w:rsidRPr="00257063" w:rsidRDefault="001117F0" w:rsidP="007F62FE">
            <w:pPr>
              <w:rPr>
                <w:rFonts w:asciiTheme="majorHAnsi" w:hAnsiTheme="majorHAnsi"/>
                <w:b w:val="0"/>
                <w:i/>
                <w:sz w:val="20"/>
                <w:szCs w:val="20"/>
              </w:rPr>
            </w:pPr>
            <w:r w:rsidRPr="00257063">
              <w:rPr>
                <w:rFonts w:asciiTheme="majorHAnsi" w:hAnsiTheme="majorHAnsi"/>
                <w:b w:val="0"/>
                <w:sz w:val="20"/>
                <w:szCs w:val="20"/>
              </w:rPr>
              <w:t xml:space="preserve"> </w:t>
            </w:r>
            <w:r w:rsidRPr="00257063">
              <w:rPr>
                <w:rFonts w:asciiTheme="majorHAnsi" w:hAnsiTheme="majorHAnsi"/>
                <w:b w:val="0"/>
                <w:i/>
                <w:sz w:val="20"/>
                <w:szCs w:val="20"/>
              </w:rPr>
              <w:t>e.g. seismic waveforms, GPS time series, gas measurements, etc.</w:t>
            </w:r>
          </w:p>
        </w:tc>
        <w:tc>
          <w:tcPr>
            <w:tcW w:w="2268" w:type="dxa"/>
          </w:tcPr>
          <w:p w:rsidR="001117F0" w:rsidRPr="00257063" w:rsidRDefault="001117F0" w:rsidP="007F62FE">
            <w:pPr>
              <w:cnfStyle w:val="000000100000"/>
              <w:rPr>
                <w:rFonts w:asciiTheme="majorHAnsi" w:hAnsiTheme="majorHAnsi"/>
                <w:i/>
                <w:sz w:val="20"/>
                <w:szCs w:val="20"/>
              </w:rPr>
            </w:pPr>
            <w:r w:rsidRPr="00257063">
              <w:rPr>
                <w:rFonts w:asciiTheme="majorHAnsi" w:hAnsiTheme="majorHAnsi"/>
                <w:i/>
                <w:sz w:val="20"/>
                <w:szCs w:val="20"/>
              </w:rPr>
              <w:t>……</w:t>
            </w:r>
          </w:p>
        </w:tc>
        <w:tc>
          <w:tcPr>
            <w:tcW w:w="4820" w:type="dxa"/>
          </w:tcPr>
          <w:p w:rsidR="001117F0" w:rsidRPr="00257063" w:rsidRDefault="001117F0" w:rsidP="007F62FE">
            <w:pPr>
              <w:cnfStyle w:val="000000100000"/>
              <w:rPr>
                <w:rFonts w:asciiTheme="majorHAnsi" w:hAnsiTheme="majorHAnsi"/>
                <w:i/>
                <w:sz w:val="20"/>
                <w:szCs w:val="20"/>
              </w:rPr>
            </w:pPr>
            <w:r>
              <w:rPr>
                <w:rFonts w:asciiTheme="majorHAnsi" w:hAnsiTheme="majorHAnsi"/>
                <w:i/>
                <w:sz w:val="20"/>
                <w:szCs w:val="20"/>
              </w:rPr>
              <w:t>Please describe how to access the data, type of access (</w:t>
            </w:r>
            <w:r w:rsidRPr="004C75BF">
              <w:rPr>
                <w:rFonts w:asciiTheme="majorHAnsi" w:hAnsiTheme="majorHAnsi"/>
                <w:i/>
                <w:sz w:val="20"/>
                <w:szCs w:val="20"/>
              </w:rPr>
              <w:t>unregistered, registered, limited to GSNL scientists, etc.</w:t>
            </w:r>
            <w:r>
              <w:rPr>
                <w:rFonts w:asciiTheme="majorHAnsi" w:hAnsiTheme="majorHAnsi"/>
                <w:i/>
                <w:sz w:val="20"/>
                <w:szCs w:val="20"/>
              </w:rPr>
              <w:t>), and future developments in the Supersite framework.</w:t>
            </w:r>
          </w:p>
        </w:tc>
      </w:tr>
      <w:tr w:rsidR="001117F0" w:rsidRPr="00257063" w:rsidTr="007F62FE">
        <w:trPr>
          <w:trHeight w:val="353"/>
        </w:trPr>
        <w:tc>
          <w:tcPr>
            <w:cnfStyle w:val="001000000000"/>
            <w:tcW w:w="2518" w:type="dxa"/>
          </w:tcPr>
          <w:p w:rsidR="001117F0" w:rsidRPr="00257063" w:rsidRDefault="001117F0" w:rsidP="007F62FE">
            <w:pPr>
              <w:rPr>
                <w:rFonts w:asciiTheme="majorHAnsi" w:hAnsiTheme="majorHAnsi"/>
                <w:sz w:val="20"/>
                <w:szCs w:val="20"/>
              </w:rPr>
            </w:pPr>
            <w:r w:rsidRPr="00257063">
              <w:rPr>
                <w:rFonts w:asciiTheme="majorHAnsi" w:hAnsiTheme="majorHAnsi"/>
                <w:sz w:val="20"/>
                <w:szCs w:val="20"/>
              </w:rPr>
              <w:lastRenderedPageBreak/>
              <w:t>…</w:t>
            </w:r>
          </w:p>
        </w:tc>
        <w:tc>
          <w:tcPr>
            <w:tcW w:w="2268" w:type="dxa"/>
          </w:tcPr>
          <w:p w:rsidR="001117F0" w:rsidRPr="00257063" w:rsidRDefault="001117F0" w:rsidP="007F62FE">
            <w:pPr>
              <w:cnfStyle w:val="000000000000"/>
              <w:rPr>
                <w:rFonts w:asciiTheme="majorHAnsi" w:hAnsiTheme="majorHAnsi"/>
                <w:i/>
                <w:sz w:val="20"/>
                <w:szCs w:val="20"/>
              </w:rPr>
            </w:pPr>
            <w:r w:rsidRPr="00257063">
              <w:rPr>
                <w:rFonts w:asciiTheme="majorHAnsi" w:hAnsiTheme="majorHAnsi"/>
                <w:i/>
                <w:sz w:val="20"/>
                <w:szCs w:val="20"/>
              </w:rPr>
              <w:t>……</w:t>
            </w:r>
          </w:p>
        </w:tc>
        <w:tc>
          <w:tcPr>
            <w:tcW w:w="4820" w:type="dxa"/>
          </w:tcPr>
          <w:p w:rsidR="001117F0" w:rsidRPr="00257063" w:rsidRDefault="001117F0" w:rsidP="007F62FE">
            <w:pPr>
              <w:cnfStyle w:val="000000000000"/>
              <w:rPr>
                <w:rFonts w:asciiTheme="majorHAnsi" w:hAnsiTheme="majorHAnsi"/>
                <w:i/>
                <w:sz w:val="20"/>
                <w:szCs w:val="20"/>
              </w:rPr>
            </w:pPr>
            <w:r w:rsidRPr="00257063">
              <w:rPr>
                <w:rFonts w:asciiTheme="majorHAnsi" w:hAnsiTheme="majorHAnsi"/>
                <w:i/>
                <w:sz w:val="20"/>
                <w:szCs w:val="20"/>
              </w:rPr>
              <w:t>…</w:t>
            </w:r>
          </w:p>
        </w:tc>
      </w:tr>
      <w:tr w:rsidR="001117F0" w:rsidRPr="00257063" w:rsidTr="007F62FE">
        <w:trPr>
          <w:cnfStyle w:val="000000100000"/>
          <w:trHeight w:val="353"/>
        </w:trPr>
        <w:tc>
          <w:tcPr>
            <w:cnfStyle w:val="001000000000"/>
            <w:tcW w:w="2518" w:type="dxa"/>
          </w:tcPr>
          <w:p w:rsidR="001117F0" w:rsidRPr="00257063" w:rsidRDefault="001117F0" w:rsidP="007F62FE">
            <w:pPr>
              <w:rPr>
                <w:rFonts w:asciiTheme="majorHAnsi" w:hAnsiTheme="majorHAnsi"/>
                <w:sz w:val="20"/>
                <w:szCs w:val="20"/>
              </w:rPr>
            </w:pPr>
            <w:r w:rsidRPr="00257063">
              <w:rPr>
                <w:rFonts w:asciiTheme="majorHAnsi" w:hAnsiTheme="majorHAnsi"/>
                <w:sz w:val="20"/>
                <w:szCs w:val="20"/>
              </w:rPr>
              <w:t>…</w:t>
            </w:r>
          </w:p>
        </w:tc>
        <w:tc>
          <w:tcPr>
            <w:tcW w:w="2268" w:type="dxa"/>
          </w:tcPr>
          <w:p w:rsidR="001117F0" w:rsidRPr="00257063" w:rsidRDefault="001117F0" w:rsidP="007F62FE">
            <w:pPr>
              <w:cnfStyle w:val="000000100000"/>
              <w:rPr>
                <w:rFonts w:asciiTheme="majorHAnsi" w:hAnsiTheme="majorHAnsi"/>
                <w:i/>
                <w:sz w:val="20"/>
                <w:szCs w:val="20"/>
              </w:rPr>
            </w:pPr>
            <w:r w:rsidRPr="00257063">
              <w:rPr>
                <w:rFonts w:asciiTheme="majorHAnsi" w:hAnsiTheme="majorHAnsi"/>
                <w:i/>
                <w:sz w:val="20"/>
                <w:szCs w:val="20"/>
              </w:rPr>
              <w:t>……</w:t>
            </w:r>
          </w:p>
        </w:tc>
        <w:tc>
          <w:tcPr>
            <w:tcW w:w="4820" w:type="dxa"/>
          </w:tcPr>
          <w:p w:rsidR="001117F0" w:rsidRPr="00257063" w:rsidRDefault="001117F0" w:rsidP="007F62FE">
            <w:pPr>
              <w:cnfStyle w:val="000000100000"/>
              <w:rPr>
                <w:rFonts w:asciiTheme="majorHAnsi" w:hAnsiTheme="majorHAnsi"/>
                <w:i/>
                <w:sz w:val="20"/>
                <w:szCs w:val="20"/>
              </w:rPr>
            </w:pPr>
            <w:r w:rsidRPr="00257063">
              <w:rPr>
                <w:rFonts w:asciiTheme="majorHAnsi" w:hAnsiTheme="majorHAnsi"/>
                <w:i/>
                <w:sz w:val="20"/>
                <w:szCs w:val="20"/>
              </w:rPr>
              <w:t>…</w:t>
            </w:r>
          </w:p>
        </w:tc>
      </w:tr>
    </w:tbl>
    <w:p w:rsidR="001117F0" w:rsidRPr="003B5638" w:rsidRDefault="001117F0" w:rsidP="001117F0">
      <w:pPr>
        <w:rPr>
          <w:rFonts w:asciiTheme="minorHAnsi" w:hAnsiTheme="minorHAnsi"/>
          <w:b/>
          <w:sz w:val="28"/>
          <w:szCs w:val="28"/>
        </w:rPr>
      </w:pPr>
    </w:p>
    <w:p w:rsidR="001117F0" w:rsidRPr="003B5638" w:rsidRDefault="001117F0" w:rsidP="001117F0">
      <w:pPr>
        <w:rPr>
          <w:rFonts w:asciiTheme="minorHAnsi" w:hAnsiTheme="minorHAnsi"/>
          <w:b/>
          <w:sz w:val="28"/>
          <w:szCs w:val="28"/>
        </w:rPr>
      </w:pPr>
      <w:r>
        <w:rPr>
          <w:rFonts w:asciiTheme="minorHAnsi" w:hAnsiTheme="minorHAnsi"/>
          <w:b/>
          <w:sz w:val="28"/>
          <w:szCs w:val="28"/>
        </w:rPr>
        <w:t>B</w:t>
      </w:r>
      <w:r w:rsidRPr="003B5638">
        <w:rPr>
          <w:rFonts w:asciiTheme="minorHAnsi" w:hAnsiTheme="minorHAnsi"/>
          <w:b/>
          <w:sz w:val="28"/>
          <w:szCs w:val="28"/>
        </w:rPr>
        <w:t>.</w:t>
      </w:r>
      <w:r>
        <w:rPr>
          <w:rFonts w:asciiTheme="minorHAnsi" w:hAnsiTheme="minorHAnsi"/>
          <w:b/>
          <w:sz w:val="28"/>
          <w:szCs w:val="28"/>
        </w:rPr>
        <w:t xml:space="preserve">7 </w:t>
      </w:r>
      <w:r w:rsidRPr="003B5638">
        <w:rPr>
          <w:rFonts w:asciiTheme="minorHAnsi" w:hAnsiTheme="minorHAnsi"/>
          <w:b/>
          <w:sz w:val="28"/>
          <w:szCs w:val="28"/>
        </w:rPr>
        <w:t>Available Resources</w:t>
      </w:r>
    </w:p>
    <w:p w:rsidR="001117F0" w:rsidRPr="003B5638"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Describe </w:t>
      </w:r>
      <w:r>
        <w:rPr>
          <w:rFonts w:asciiTheme="minorHAnsi" w:hAnsiTheme="minorHAnsi"/>
          <w:b w:val="0"/>
          <w:sz w:val="24"/>
          <w:szCs w:val="24"/>
          <w:lang w:val="en-CA"/>
        </w:rPr>
        <w:t xml:space="preserve">resources and </w:t>
      </w:r>
      <w:r w:rsidRPr="003B5638">
        <w:rPr>
          <w:rFonts w:asciiTheme="minorHAnsi" w:hAnsiTheme="minorHAnsi"/>
          <w:b w:val="0"/>
          <w:sz w:val="24"/>
          <w:szCs w:val="24"/>
          <w:lang w:val="en-CA"/>
        </w:rPr>
        <w:t xml:space="preserve"> funding available to carry out the </w:t>
      </w:r>
      <w:r>
        <w:rPr>
          <w:rFonts w:asciiTheme="minorHAnsi" w:hAnsiTheme="minorHAnsi"/>
          <w:b w:val="0"/>
          <w:sz w:val="24"/>
          <w:szCs w:val="24"/>
          <w:lang w:val="en-CA"/>
        </w:rPr>
        <w:t>Event Supersite</w:t>
      </w:r>
      <w:r w:rsidRPr="003B5638">
        <w:rPr>
          <w:rFonts w:asciiTheme="minorHAnsi" w:hAnsiTheme="minorHAnsi"/>
          <w:b w:val="0"/>
          <w:sz w:val="24"/>
          <w:szCs w:val="24"/>
          <w:lang w:val="en-CA"/>
        </w:rPr>
        <w:t xml:space="preserve"> objectives.</w:t>
      </w:r>
    </w:p>
    <w:p w:rsidR="001117F0" w:rsidRDefault="001117F0" w:rsidP="001117F0">
      <w:pPr>
        <w:rPr>
          <w:rFonts w:asciiTheme="minorHAnsi" w:hAnsiTheme="minorHAnsi"/>
          <w:b/>
          <w:sz w:val="28"/>
          <w:szCs w:val="28"/>
          <w:lang w:val="en-CA"/>
        </w:rPr>
      </w:pPr>
    </w:p>
    <w:p w:rsidR="001117F0" w:rsidRDefault="001117F0" w:rsidP="001117F0">
      <w:pPr>
        <w:rPr>
          <w:rFonts w:asciiTheme="minorHAnsi" w:hAnsiTheme="minorHAnsi"/>
          <w:b/>
          <w:sz w:val="28"/>
          <w:szCs w:val="28"/>
        </w:rPr>
      </w:pPr>
      <w:r>
        <w:rPr>
          <w:rFonts w:asciiTheme="minorHAnsi" w:hAnsiTheme="minorHAnsi"/>
          <w:b/>
          <w:sz w:val="28"/>
          <w:szCs w:val="28"/>
        </w:rPr>
        <w:t>B</w:t>
      </w:r>
      <w:r w:rsidRPr="003B5638">
        <w:rPr>
          <w:rFonts w:asciiTheme="minorHAnsi" w:hAnsiTheme="minorHAnsi"/>
          <w:b/>
          <w:sz w:val="28"/>
          <w:szCs w:val="28"/>
        </w:rPr>
        <w:t>.</w:t>
      </w:r>
      <w:r>
        <w:rPr>
          <w:rFonts w:asciiTheme="minorHAnsi" w:hAnsiTheme="minorHAnsi"/>
          <w:b/>
          <w:sz w:val="28"/>
          <w:szCs w:val="28"/>
        </w:rPr>
        <w:t>8</w:t>
      </w:r>
      <w:r w:rsidRPr="003B5638">
        <w:rPr>
          <w:rFonts w:asciiTheme="minorHAnsi" w:hAnsiTheme="minorHAnsi"/>
          <w:b/>
          <w:sz w:val="28"/>
          <w:szCs w:val="28"/>
        </w:rPr>
        <w:t xml:space="preserve"> </w:t>
      </w:r>
      <w:r>
        <w:rPr>
          <w:rFonts w:asciiTheme="minorHAnsi" w:hAnsiTheme="minorHAnsi"/>
          <w:b/>
          <w:sz w:val="28"/>
          <w:szCs w:val="28"/>
        </w:rPr>
        <w:t>EO d</w:t>
      </w:r>
      <w:r w:rsidRPr="003B5638">
        <w:rPr>
          <w:rFonts w:asciiTheme="minorHAnsi" w:hAnsiTheme="minorHAnsi"/>
          <w:b/>
          <w:sz w:val="28"/>
          <w:szCs w:val="28"/>
        </w:rPr>
        <w:t xml:space="preserve">ata </w:t>
      </w:r>
      <w:r>
        <w:rPr>
          <w:rFonts w:asciiTheme="minorHAnsi" w:hAnsiTheme="minorHAnsi"/>
          <w:b/>
          <w:sz w:val="28"/>
          <w:szCs w:val="28"/>
        </w:rPr>
        <w:t>r</w:t>
      </w:r>
      <w:r w:rsidRPr="003B5638">
        <w:rPr>
          <w:rFonts w:asciiTheme="minorHAnsi" w:hAnsiTheme="minorHAnsi"/>
          <w:b/>
          <w:sz w:val="28"/>
          <w:szCs w:val="28"/>
        </w:rPr>
        <w:t>equirements</w:t>
      </w:r>
    </w:p>
    <w:p w:rsidR="001117F0" w:rsidRPr="00025E80" w:rsidRDefault="001117F0" w:rsidP="001117F0">
      <w:pPr>
        <w:spacing w:after="0"/>
        <w:outlineLvl w:val="4"/>
        <w:rPr>
          <w:rFonts w:asciiTheme="minorHAnsi" w:hAnsiTheme="minorHAnsi"/>
          <w:bCs/>
          <w:i/>
          <w:iCs/>
          <w:sz w:val="24"/>
          <w:szCs w:val="24"/>
          <w:lang w:val="en-CA"/>
        </w:rPr>
      </w:pPr>
      <w:r w:rsidRPr="00B24A23">
        <w:rPr>
          <w:rFonts w:asciiTheme="minorHAnsi" w:hAnsiTheme="minorHAnsi"/>
          <w:bCs/>
          <w:i/>
          <w:iCs/>
          <w:sz w:val="24"/>
          <w:szCs w:val="24"/>
          <w:lang w:val="en-CA"/>
        </w:rPr>
        <w:t xml:space="preserve">This section should provide </w:t>
      </w:r>
      <w:r>
        <w:rPr>
          <w:rFonts w:asciiTheme="minorHAnsi" w:hAnsiTheme="minorHAnsi"/>
          <w:bCs/>
          <w:i/>
          <w:iCs/>
          <w:sz w:val="24"/>
          <w:szCs w:val="24"/>
          <w:lang w:val="en-CA"/>
        </w:rPr>
        <w:t>details on the EO data requirements for each mission. It</w:t>
      </w:r>
      <w:r w:rsidRPr="00025E80">
        <w:rPr>
          <w:rFonts w:asciiTheme="minorHAnsi" w:hAnsiTheme="minorHAnsi"/>
          <w:bCs/>
          <w:i/>
          <w:iCs/>
          <w:sz w:val="24"/>
          <w:szCs w:val="24"/>
          <w:lang w:val="en-CA"/>
        </w:rPr>
        <w:t xml:space="preserve"> should </w:t>
      </w:r>
      <w:r>
        <w:rPr>
          <w:rFonts w:asciiTheme="minorHAnsi" w:hAnsiTheme="minorHAnsi"/>
          <w:bCs/>
          <w:i/>
          <w:iCs/>
          <w:sz w:val="24"/>
          <w:szCs w:val="24"/>
          <w:lang w:val="en-CA"/>
        </w:rPr>
        <w:t xml:space="preserve">also </w:t>
      </w:r>
      <w:r w:rsidRPr="00025E80">
        <w:rPr>
          <w:rFonts w:asciiTheme="minorHAnsi" w:hAnsiTheme="minorHAnsi"/>
          <w:bCs/>
          <w:i/>
          <w:iCs/>
          <w:sz w:val="24"/>
          <w:szCs w:val="24"/>
          <w:lang w:val="en-CA"/>
        </w:rPr>
        <w:t xml:space="preserve">provide </w:t>
      </w:r>
      <w:r>
        <w:rPr>
          <w:rFonts w:asciiTheme="minorHAnsi" w:hAnsiTheme="minorHAnsi"/>
          <w:bCs/>
          <w:i/>
          <w:iCs/>
          <w:sz w:val="24"/>
          <w:szCs w:val="24"/>
          <w:lang w:val="en-CA"/>
        </w:rPr>
        <w:t>justification for the requested EO data with respect to the Supersite objectives</w:t>
      </w:r>
      <w:r w:rsidRPr="00025E80">
        <w:rPr>
          <w:rFonts w:asciiTheme="minorHAnsi" w:hAnsiTheme="minorHAnsi"/>
          <w:bCs/>
          <w:i/>
          <w:iCs/>
          <w:sz w:val="24"/>
          <w:szCs w:val="24"/>
          <w:lang w:val="en-CA"/>
        </w:rPr>
        <w:t>.</w:t>
      </w:r>
    </w:p>
    <w:p w:rsidR="001117F0" w:rsidRDefault="001117F0" w:rsidP="001117F0">
      <w:pPr>
        <w:rPr>
          <w:rFonts w:asciiTheme="minorHAnsi" w:hAnsiTheme="minorHAnsi"/>
          <w:b/>
          <w:sz w:val="28"/>
          <w:szCs w:val="28"/>
          <w:lang w:val="en-CA"/>
        </w:rPr>
      </w:pPr>
    </w:p>
    <w:p w:rsidR="001117F0" w:rsidRPr="006E661C" w:rsidRDefault="001117F0" w:rsidP="001117F0">
      <w:pPr>
        <w:rPr>
          <w:rFonts w:asciiTheme="minorHAnsi" w:hAnsiTheme="minorHAnsi"/>
          <w:i/>
          <w:sz w:val="24"/>
          <w:szCs w:val="24"/>
          <w:lang w:val="en-CA"/>
        </w:rPr>
      </w:pPr>
      <w:r w:rsidRPr="001117F0">
        <w:rPr>
          <w:rFonts w:asciiTheme="minorHAnsi" w:hAnsiTheme="minorHAnsi"/>
          <w:b/>
          <w:i/>
          <w:sz w:val="28"/>
          <w:szCs w:val="28"/>
          <w:lang w:val="en-CA"/>
        </w:rPr>
        <w:t>MISSION NAME</w:t>
      </w:r>
      <w:r w:rsidRPr="006E661C">
        <w:rPr>
          <w:rFonts w:asciiTheme="minorHAnsi" w:hAnsiTheme="minorHAnsi"/>
          <w:b/>
          <w:sz w:val="28"/>
          <w:szCs w:val="28"/>
          <w:lang w:val="en-CA"/>
        </w:rPr>
        <w:t xml:space="preserve"> </w:t>
      </w:r>
      <w:r>
        <w:rPr>
          <w:rFonts w:asciiTheme="minorHAnsi" w:hAnsiTheme="minorHAnsi"/>
          <w:b/>
          <w:sz w:val="28"/>
          <w:szCs w:val="28"/>
          <w:lang w:val="en-CA"/>
        </w:rPr>
        <w:t xml:space="preserve"> </w:t>
      </w:r>
      <w:r w:rsidRPr="006E661C">
        <w:rPr>
          <w:rFonts w:asciiTheme="minorHAnsi" w:hAnsiTheme="minorHAnsi"/>
          <w:i/>
          <w:sz w:val="24"/>
          <w:szCs w:val="24"/>
          <w:lang w:val="en-CA"/>
        </w:rPr>
        <w:t xml:space="preserve">(e.g. COSMO-SkyMed, </w:t>
      </w:r>
      <w:proofErr w:type="spellStart"/>
      <w:r w:rsidRPr="006E661C">
        <w:rPr>
          <w:rFonts w:asciiTheme="minorHAnsi" w:hAnsiTheme="minorHAnsi"/>
          <w:i/>
          <w:sz w:val="24"/>
          <w:szCs w:val="24"/>
          <w:lang w:val="en-CA"/>
        </w:rPr>
        <w:t>TerraSAR</w:t>
      </w:r>
      <w:proofErr w:type="spellEnd"/>
      <w:r w:rsidRPr="006E661C">
        <w:rPr>
          <w:rFonts w:asciiTheme="minorHAnsi" w:hAnsiTheme="minorHAnsi"/>
          <w:i/>
          <w:sz w:val="24"/>
          <w:szCs w:val="24"/>
          <w:lang w:val="en-CA"/>
        </w:rPr>
        <w:t xml:space="preserve"> X, </w:t>
      </w:r>
      <w:proofErr w:type="spellStart"/>
      <w:r w:rsidRPr="006E661C">
        <w:rPr>
          <w:rFonts w:asciiTheme="minorHAnsi" w:hAnsiTheme="minorHAnsi"/>
          <w:i/>
          <w:sz w:val="24"/>
          <w:szCs w:val="24"/>
          <w:lang w:val="en-CA"/>
        </w:rPr>
        <w:t>Radarsat</w:t>
      </w:r>
      <w:proofErr w:type="spellEnd"/>
      <w:r w:rsidRPr="006E661C">
        <w:rPr>
          <w:rFonts w:asciiTheme="minorHAnsi" w:hAnsiTheme="minorHAnsi"/>
          <w:i/>
          <w:sz w:val="24"/>
          <w:szCs w:val="24"/>
          <w:lang w:val="en-CA"/>
        </w:rPr>
        <w:t xml:space="preserve"> 2, etc.) </w:t>
      </w:r>
    </w:p>
    <w:tbl>
      <w:tblPr>
        <w:tblStyle w:val="Elencochiaro-Colore11"/>
        <w:tblW w:w="9606" w:type="dxa"/>
        <w:tblLook w:val="04A0"/>
      </w:tblPr>
      <w:tblGrid>
        <w:gridCol w:w="2802"/>
        <w:gridCol w:w="2977"/>
        <w:gridCol w:w="3827"/>
      </w:tblGrid>
      <w:tr w:rsidR="001117F0" w:rsidRPr="007513BC" w:rsidTr="007F62FE">
        <w:trPr>
          <w:cnfStyle w:val="100000000000"/>
        </w:trPr>
        <w:tc>
          <w:tcPr>
            <w:cnfStyle w:val="001000000000"/>
            <w:tcW w:w="2802" w:type="dxa"/>
          </w:tcPr>
          <w:p w:rsidR="001117F0" w:rsidRPr="006E661C" w:rsidRDefault="001117F0" w:rsidP="007F62FE">
            <w:pPr>
              <w:rPr>
                <w:rFonts w:asciiTheme="majorHAnsi" w:hAnsiTheme="majorHAnsi"/>
              </w:rPr>
            </w:pPr>
          </w:p>
        </w:tc>
        <w:tc>
          <w:tcPr>
            <w:tcW w:w="2977" w:type="dxa"/>
          </w:tcPr>
          <w:p w:rsidR="001117F0" w:rsidRPr="007513BC" w:rsidRDefault="001117F0" w:rsidP="007F62FE">
            <w:pPr>
              <w:cnfStyle w:val="100000000000"/>
              <w:rPr>
                <w:rFonts w:asciiTheme="majorHAnsi" w:hAnsiTheme="majorHAnsi"/>
                <w:b w:val="0"/>
              </w:rPr>
            </w:pPr>
            <w:r>
              <w:rPr>
                <w:rFonts w:asciiTheme="majorHAnsi" w:hAnsiTheme="majorHAnsi"/>
              </w:rPr>
              <w:t xml:space="preserve"> Information</w:t>
            </w:r>
          </w:p>
        </w:tc>
        <w:tc>
          <w:tcPr>
            <w:tcW w:w="3827" w:type="dxa"/>
          </w:tcPr>
          <w:p w:rsidR="001117F0" w:rsidRPr="007513BC" w:rsidRDefault="001117F0" w:rsidP="007F62FE">
            <w:pPr>
              <w:cnfStyle w:val="100000000000"/>
              <w:rPr>
                <w:rFonts w:asciiTheme="majorHAnsi" w:hAnsiTheme="majorHAnsi"/>
                <w:b w:val="0"/>
              </w:rPr>
            </w:pPr>
            <w:r>
              <w:rPr>
                <w:rFonts w:asciiTheme="majorHAnsi" w:hAnsiTheme="majorHAnsi"/>
              </w:rPr>
              <w:t>Notes</w:t>
            </w:r>
          </w:p>
        </w:tc>
      </w:tr>
      <w:tr w:rsidR="001117F0" w:rsidRPr="00CB5C5B" w:rsidTr="007F62FE">
        <w:trPr>
          <w:cnfStyle w:val="000000100000"/>
        </w:trPr>
        <w:tc>
          <w:tcPr>
            <w:cnfStyle w:val="001000000000"/>
            <w:tcW w:w="2802" w:type="dxa"/>
          </w:tcPr>
          <w:p w:rsidR="001117F0" w:rsidRPr="006E661C" w:rsidRDefault="001117F0" w:rsidP="007F62FE">
            <w:pPr>
              <w:rPr>
                <w:rFonts w:asciiTheme="majorHAnsi" w:hAnsiTheme="majorHAnsi"/>
              </w:rPr>
            </w:pPr>
            <w:r>
              <w:rPr>
                <w:rFonts w:asciiTheme="majorHAnsi" w:hAnsiTheme="majorHAnsi"/>
              </w:rPr>
              <w:t>Image mode</w:t>
            </w:r>
          </w:p>
        </w:tc>
        <w:tc>
          <w:tcPr>
            <w:tcW w:w="2977" w:type="dxa"/>
          </w:tcPr>
          <w:p w:rsidR="001117F0" w:rsidRPr="00CB5C5B" w:rsidRDefault="001117F0" w:rsidP="007F62FE">
            <w:pPr>
              <w:cnfStyle w:val="000000100000"/>
              <w:rPr>
                <w:rFonts w:asciiTheme="majorHAnsi" w:hAnsiTheme="majorHAnsi"/>
                <w:lang w:val="en-US"/>
              </w:rPr>
            </w:pPr>
            <w:r w:rsidRPr="00CB5C5B">
              <w:rPr>
                <w:rFonts w:asciiTheme="majorHAnsi" w:hAnsiTheme="majorHAnsi"/>
                <w:lang w:val="en-US"/>
              </w:rPr>
              <w:t>e.g. STRIPMAP, SCANSAR, et</w:t>
            </w:r>
            <w:r>
              <w:rPr>
                <w:rFonts w:asciiTheme="majorHAnsi" w:hAnsiTheme="majorHAnsi"/>
                <w:lang w:val="en-US"/>
              </w:rPr>
              <w:t>c.</w:t>
            </w:r>
          </w:p>
        </w:tc>
        <w:tc>
          <w:tcPr>
            <w:tcW w:w="3827" w:type="dxa"/>
          </w:tcPr>
          <w:p w:rsidR="001117F0" w:rsidRPr="00CB5C5B" w:rsidRDefault="001117F0" w:rsidP="007F62FE">
            <w:pPr>
              <w:cnfStyle w:val="000000100000"/>
              <w:rPr>
                <w:rFonts w:asciiTheme="majorHAnsi" w:hAnsiTheme="majorHAnsi"/>
                <w:lang w:val="en-US"/>
              </w:rPr>
            </w:pPr>
          </w:p>
        </w:tc>
      </w:tr>
      <w:tr w:rsidR="001117F0" w:rsidRPr="007513BC" w:rsidTr="007F62FE">
        <w:tc>
          <w:tcPr>
            <w:cnfStyle w:val="001000000000"/>
            <w:tcW w:w="2802" w:type="dxa"/>
          </w:tcPr>
          <w:p w:rsidR="001117F0" w:rsidRDefault="001117F0" w:rsidP="007F62FE">
            <w:pPr>
              <w:rPr>
                <w:rFonts w:asciiTheme="majorHAnsi" w:hAnsiTheme="majorHAnsi"/>
              </w:rPr>
            </w:pPr>
            <w:r>
              <w:rPr>
                <w:rFonts w:asciiTheme="majorHAnsi" w:hAnsiTheme="majorHAnsi"/>
              </w:rPr>
              <w:t xml:space="preserve">Orbit pass </w:t>
            </w:r>
          </w:p>
        </w:tc>
        <w:tc>
          <w:tcPr>
            <w:tcW w:w="2977" w:type="dxa"/>
          </w:tcPr>
          <w:p w:rsidR="001117F0" w:rsidRPr="007513BC" w:rsidRDefault="001117F0" w:rsidP="007F62FE">
            <w:pPr>
              <w:cnfStyle w:val="000000000000"/>
              <w:rPr>
                <w:rFonts w:asciiTheme="majorHAnsi" w:hAnsiTheme="majorHAnsi"/>
              </w:rPr>
            </w:pPr>
          </w:p>
        </w:tc>
        <w:tc>
          <w:tcPr>
            <w:tcW w:w="3827" w:type="dxa"/>
          </w:tcPr>
          <w:p w:rsidR="001117F0" w:rsidRPr="007513BC" w:rsidRDefault="001117F0" w:rsidP="007F62FE">
            <w:pPr>
              <w:cnfStyle w:val="000000000000"/>
              <w:rPr>
                <w:rFonts w:asciiTheme="majorHAnsi" w:hAnsiTheme="majorHAnsi"/>
              </w:rPr>
            </w:pPr>
          </w:p>
        </w:tc>
      </w:tr>
      <w:tr w:rsidR="001117F0" w:rsidRPr="007513BC" w:rsidTr="007F62FE">
        <w:trPr>
          <w:cnfStyle w:val="000000100000"/>
        </w:trPr>
        <w:tc>
          <w:tcPr>
            <w:cnfStyle w:val="001000000000"/>
            <w:tcW w:w="2802" w:type="dxa"/>
          </w:tcPr>
          <w:p w:rsidR="001117F0" w:rsidRDefault="001117F0" w:rsidP="007F62FE">
            <w:pPr>
              <w:rPr>
                <w:rFonts w:asciiTheme="majorHAnsi" w:hAnsiTheme="majorHAnsi"/>
              </w:rPr>
            </w:pPr>
            <w:r>
              <w:rPr>
                <w:rFonts w:asciiTheme="majorHAnsi" w:hAnsiTheme="majorHAnsi"/>
              </w:rPr>
              <w:t>Look direction</w:t>
            </w:r>
          </w:p>
        </w:tc>
        <w:tc>
          <w:tcPr>
            <w:tcW w:w="2977" w:type="dxa"/>
          </w:tcPr>
          <w:p w:rsidR="001117F0" w:rsidRPr="007513BC" w:rsidRDefault="001117F0" w:rsidP="007F62FE">
            <w:pPr>
              <w:cnfStyle w:val="000000100000"/>
              <w:rPr>
                <w:rFonts w:asciiTheme="majorHAnsi" w:hAnsiTheme="majorHAnsi"/>
              </w:rPr>
            </w:pPr>
          </w:p>
        </w:tc>
        <w:tc>
          <w:tcPr>
            <w:tcW w:w="3827" w:type="dxa"/>
          </w:tcPr>
          <w:p w:rsidR="001117F0" w:rsidRPr="007513BC" w:rsidRDefault="001117F0" w:rsidP="007F62FE">
            <w:pPr>
              <w:cnfStyle w:val="000000100000"/>
              <w:rPr>
                <w:rFonts w:asciiTheme="majorHAnsi" w:hAnsiTheme="majorHAnsi"/>
              </w:rPr>
            </w:pPr>
          </w:p>
        </w:tc>
      </w:tr>
      <w:tr w:rsidR="001117F0" w:rsidRPr="00257063" w:rsidTr="007F62FE">
        <w:trPr>
          <w:trHeight w:val="953"/>
        </w:trPr>
        <w:tc>
          <w:tcPr>
            <w:cnfStyle w:val="001000000000"/>
            <w:tcW w:w="2802" w:type="dxa"/>
          </w:tcPr>
          <w:p w:rsidR="001117F0" w:rsidRPr="001104ED" w:rsidRDefault="001117F0" w:rsidP="007F62FE">
            <w:r w:rsidRPr="001104ED">
              <w:t xml:space="preserve">Beam </w:t>
            </w:r>
            <w:r>
              <w:t>or incidence angle (range)</w:t>
            </w:r>
          </w:p>
        </w:tc>
        <w:tc>
          <w:tcPr>
            <w:tcW w:w="2977" w:type="dxa"/>
          </w:tcPr>
          <w:p w:rsidR="001117F0" w:rsidRPr="00257063" w:rsidRDefault="001117F0" w:rsidP="007F62FE">
            <w:pPr>
              <w:cnfStyle w:val="000000000000"/>
              <w:rPr>
                <w:rFonts w:asciiTheme="majorHAnsi" w:hAnsiTheme="majorHAnsi"/>
                <w:i/>
                <w:sz w:val="20"/>
                <w:szCs w:val="20"/>
              </w:rPr>
            </w:pPr>
            <w:r>
              <w:rPr>
                <w:rFonts w:asciiTheme="majorHAnsi" w:hAnsiTheme="majorHAnsi"/>
                <w:i/>
                <w:sz w:val="20"/>
                <w:szCs w:val="20"/>
              </w:rPr>
              <w:t xml:space="preserve"> </w:t>
            </w:r>
          </w:p>
        </w:tc>
        <w:tc>
          <w:tcPr>
            <w:tcW w:w="3827" w:type="dxa"/>
          </w:tcPr>
          <w:p w:rsidR="001117F0" w:rsidRPr="00257063" w:rsidRDefault="001117F0" w:rsidP="007F62FE">
            <w:pPr>
              <w:cnfStyle w:val="000000000000"/>
              <w:rPr>
                <w:rFonts w:asciiTheme="majorHAnsi" w:hAnsiTheme="majorHAnsi"/>
                <w:i/>
                <w:sz w:val="20"/>
                <w:szCs w:val="20"/>
              </w:rPr>
            </w:pPr>
            <w:r>
              <w:rPr>
                <w:rFonts w:asciiTheme="majorHAnsi" w:hAnsiTheme="majorHAnsi"/>
                <w:i/>
                <w:sz w:val="20"/>
                <w:szCs w:val="20"/>
              </w:rPr>
              <w:t xml:space="preserve"> </w:t>
            </w:r>
          </w:p>
        </w:tc>
      </w:tr>
      <w:tr w:rsidR="001117F0" w:rsidRPr="00257063" w:rsidTr="007F62FE">
        <w:trPr>
          <w:cnfStyle w:val="000000100000"/>
          <w:trHeight w:val="386"/>
        </w:trPr>
        <w:tc>
          <w:tcPr>
            <w:cnfStyle w:val="001000000000"/>
            <w:tcW w:w="2802" w:type="dxa"/>
          </w:tcPr>
          <w:p w:rsidR="001117F0" w:rsidRPr="001104ED" w:rsidRDefault="001117F0" w:rsidP="007F62FE">
            <w:r w:rsidRPr="001104ED">
              <w:t xml:space="preserve">Polarization </w:t>
            </w:r>
          </w:p>
        </w:tc>
        <w:tc>
          <w:tcPr>
            <w:tcW w:w="2977" w:type="dxa"/>
          </w:tcPr>
          <w:p w:rsidR="001117F0" w:rsidRPr="00257063" w:rsidRDefault="001117F0" w:rsidP="007F62FE">
            <w:pPr>
              <w:cnfStyle w:val="000000100000"/>
              <w:rPr>
                <w:rFonts w:asciiTheme="majorHAnsi" w:hAnsiTheme="majorHAnsi"/>
                <w:i/>
                <w:sz w:val="20"/>
                <w:szCs w:val="20"/>
              </w:rPr>
            </w:pPr>
            <w:r>
              <w:rPr>
                <w:rFonts w:asciiTheme="majorHAnsi" w:hAnsiTheme="majorHAnsi"/>
                <w:i/>
                <w:sz w:val="20"/>
                <w:szCs w:val="20"/>
              </w:rPr>
              <w:t xml:space="preserve"> </w:t>
            </w:r>
          </w:p>
        </w:tc>
        <w:tc>
          <w:tcPr>
            <w:tcW w:w="3827" w:type="dxa"/>
          </w:tcPr>
          <w:p w:rsidR="001117F0" w:rsidRPr="00257063" w:rsidRDefault="001117F0" w:rsidP="007F62FE">
            <w:pPr>
              <w:cnfStyle w:val="000000100000"/>
              <w:rPr>
                <w:rFonts w:asciiTheme="majorHAnsi" w:hAnsiTheme="majorHAnsi"/>
                <w:i/>
                <w:sz w:val="20"/>
                <w:szCs w:val="20"/>
              </w:rPr>
            </w:pPr>
            <w:r>
              <w:rPr>
                <w:rFonts w:asciiTheme="majorHAnsi" w:hAnsiTheme="majorHAnsi"/>
                <w:i/>
                <w:sz w:val="20"/>
                <w:szCs w:val="20"/>
              </w:rPr>
              <w:t xml:space="preserve"> </w:t>
            </w:r>
          </w:p>
        </w:tc>
      </w:tr>
      <w:tr w:rsidR="001117F0" w:rsidRPr="00257063" w:rsidTr="007F62FE">
        <w:trPr>
          <w:trHeight w:val="386"/>
        </w:trPr>
        <w:tc>
          <w:tcPr>
            <w:cnfStyle w:val="001000000000"/>
            <w:tcW w:w="2802" w:type="dxa"/>
          </w:tcPr>
          <w:p w:rsidR="001117F0" w:rsidRPr="001104ED" w:rsidRDefault="001117F0" w:rsidP="007F62FE">
            <w:r w:rsidRPr="001104ED">
              <w:t xml:space="preserve">Type </w:t>
            </w:r>
            <w:r>
              <w:t xml:space="preserve">of Product </w:t>
            </w:r>
          </w:p>
        </w:tc>
        <w:tc>
          <w:tcPr>
            <w:tcW w:w="2977" w:type="dxa"/>
          </w:tcPr>
          <w:p w:rsidR="001117F0" w:rsidRPr="00257063" w:rsidRDefault="001117F0" w:rsidP="007F62FE">
            <w:pPr>
              <w:cnfStyle w:val="000000000000"/>
              <w:rPr>
                <w:rFonts w:asciiTheme="majorHAnsi" w:hAnsiTheme="majorHAnsi"/>
                <w:i/>
                <w:sz w:val="20"/>
                <w:szCs w:val="20"/>
              </w:rPr>
            </w:pPr>
            <w:r>
              <w:t>(i.e.</w:t>
            </w:r>
            <w:r w:rsidRPr="001104ED">
              <w:t xml:space="preserve"> SLC</w:t>
            </w:r>
            <w:r>
              <w:t>, RAW</w:t>
            </w:r>
            <w:r w:rsidRPr="001104ED">
              <w:t>)</w:t>
            </w:r>
          </w:p>
        </w:tc>
        <w:tc>
          <w:tcPr>
            <w:tcW w:w="3827" w:type="dxa"/>
          </w:tcPr>
          <w:p w:rsidR="001117F0" w:rsidRPr="00257063" w:rsidRDefault="001117F0" w:rsidP="007F62FE">
            <w:pPr>
              <w:cnfStyle w:val="000000000000"/>
              <w:rPr>
                <w:rFonts w:asciiTheme="majorHAnsi" w:hAnsiTheme="majorHAnsi"/>
                <w:i/>
                <w:sz w:val="20"/>
                <w:szCs w:val="20"/>
              </w:rPr>
            </w:pPr>
          </w:p>
        </w:tc>
      </w:tr>
      <w:tr w:rsidR="001117F0" w:rsidRPr="00257063" w:rsidTr="007F62FE">
        <w:trPr>
          <w:cnfStyle w:val="000000100000"/>
          <w:trHeight w:val="386"/>
        </w:trPr>
        <w:tc>
          <w:tcPr>
            <w:cnfStyle w:val="001000000000"/>
            <w:tcW w:w="2802" w:type="dxa"/>
          </w:tcPr>
          <w:p w:rsidR="001117F0" w:rsidRPr="001104ED" w:rsidRDefault="001117F0" w:rsidP="007F62FE">
            <w:r w:rsidRPr="001104ED">
              <w:t>Number of archive images requ</w:t>
            </w:r>
            <w:r>
              <w:t>ested</w:t>
            </w:r>
          </w:p>
        </w:tc>
        <w:tc>
          <w:tcPr>
            <w:tcW w:w="2977" w:type="dxa"/>
          </w:tcPr>
          <w:p w:rsidR="001117F0" w:rsidRPr="00257063" w:rsidRDefault="001117F0" w:rsidP="007F62FE">
            <w:pPr>
              <w:cnfStyle w:val="000000100000"/>
              <w:rPr>
                <w:rFonts w:asciiTheme="majorHAnsi" w:hAnsiTheme="majorHAnsi"/>
                <w:i/>
                <w:sz w:val="20"/>
                <w:szCs w:val="20"/>
              </w:rPr>
            </w:pPr>
          </w:p>
        </w:tc>
        <w:tc>
          <w:tcPr>
            <w:tcW w:w="3827" w:type="dxa"/>
          </w:tcPr>
          <w:p w:rsidR="001117F0" w:rsidRPr="00257063" w:rsidRDefault="001117F0" w:rsidP="007F62FE">
            <w:pPr>
              <w:cnfStyle w:val="000000100000"/>
              <w:rPr>
                <w:rFonts w:asciiTheme="majorHAnsi" w:hAnsiTheme="majorHAnsi"/>
                <w:i/>
                <w:sz w:val="20"/>
                <w:szCs w:val="20"/>
              </w:rPr>
            </w:pPr>
          </w:p>
        </w:tc>
      </w:tr>
      <w:tr w:rsidR="001117F0" w:rsidRPr="00257063" w:rsidTr="007F62FE">
        <w:trPr>
          <w:trHeight w:val="386"/>
        </w:trPr>
        <w:tc>
          <w:tcPr>
            <w:cnfStyle w:val="001000000000"/>
            <w:tcW w:w="2802" w:type="dxa"/>
          </w:tcPr>
          <w:p w:rsidR="001117F0" w:rsidRPr="00257063" w:rsidRDefault="001117F0" w:rsidP="007F62FE">
            <w:pPr>
              <w:rPr>
                <w:rFonts w:asciiTheme="majorHAnsi" w:hAnsiTheme="majorHAnsi"/>
                <w:i/>
                <w:sz w:val="20"/>
                <w:szCs w:val="20"/>
              </w:rPr>
            </w:pPr>
            <w:r w:rsidRPr="001104ED">
              <w:t xml:space="preserve">Number of </w:t>
            </w:r>
            <w:r>
              <w:t>new</w:t>
            </w:r>
            <w:r w:rsidRPr="001104ED">
              <w:t xml:space="preserve"> images requ</w:t>
            </w:r>
            <w:r>
              <w:t>ested, per year</w:t>
            </w:r>
          </w:p>
        </w:tc>
        <w:tc>
          <w:tcPr>
            <w:tcW w:w="2977" w:type="dxa"/>
          </w:tcPr>
          <w:p w:rsidR="001117F0" w:rsidRPr="00257063" w:rsidRDefault="001117F0" w:rsidP="007F62FE">
            <w:pPr>
              <w:cnfStyle w:val="000000000000"/>
              <w:rPr>
                <w:rFonts w:asciiTheme="majorHAnsi" w:hAnsiTheme="majorHAnsi"/>
                <w:i/>
                <w:sz w:val="20"/>
                <w:szCs w:val="20"/>
              </w:rPr>
            </w:pPr>
          </w:p>
        </w:tc>
        <w:tc>
          <w:tcPr>
            <w:tcW w:w="3827" w:type="dxa"/>
          </w:tcPr>
          <w:p w:rsidR="001117F0" w:rsidRPr="00257063" w:rsidRDefault="001117F0" w:rsidP="007F62FE">
            <w:pPr>
              <w:cnfStyle w:val="000000000000"/>
              <w:rPr>
                <w:rFonts w:asciiTheme="majorHAnsi" w:hAnsiTheme="majorHAnsi"/>
                <w:i/>
                <w:sz w:val="20"/>
                <w:szCs w:val="20"/>
              </w:rPr>
            </w:pPr>
          </w:p>
        </w:tc>
      </w:tr>
    </w:tbl>
    <w:p w:rsidR="001117F0" w:rsidRDefault="001117F0" w:rsidP="001117F0">
      <w:pPr>
        <w:rPr>
          <w:highlight w:val="yellow"/>
          <w:lang w:val="en-CA"/>
        </w:rPr>
      </w:pPr>
    </w:p>
    <w:p w:rsidR="001117F0" w:rsidRPr="003B5638" w:rsidRDefault="001117F0" w:rsidP="001117F0">
      <w:pPr>
        <w:rPr>
          <w:rFonts w:asciiTheme="majorHAnsi" w:hAnsiTheme="majorHAnsi"/>
          <w:i/>
          <w:sz w:val="20"/>
          <w:szCs w:val="20"/>
        </w:rPr>
      </w:pPr>
      <w:r w:rsidRPr="003B5638">
        <w:rPr>
          <w:rFonts w:asciiTheme="majorHAnsi" w:hAnsiTheme="majorHAnsi"/>
          <w:i/>
          <w:sz w:val="20"/>
          <w:szCs w:val="20"/>
        </w:rPr>
        <w:t xml:space="preserve">Repeat table above </w:t>
      </w:r>
      <w:r>
        <w:rPr>
          <w:rFonts w:asciiTheme="majorHAnsi" w:hAnsiTheme="majorHAnsi"/>
          <w:i/>
          <w:sz w:val="20"/>
          <w:szCs w:val="20"/>
        </w:rPr>
        <w:t>for each sensor/system</w:t>
      </w:r>
    </w:p>
    <w:p w:rsidR="001117F0" w:rsidRPr="00025E80" w:rsidRDefault="001117F0" w:rsidP="001117F0">
      <w:pPr>
        <w:rPr>
          <w:rFonts w:asciiTheme="minorHAnsi" w:hAnsiTheme="minorHAnsi"/>
          <w:b/>
          <w:sz w:val="28"/>
          <w:szCs w:val="28"/>
          <w:lang w:val="en-CA"/>
        </w:rPr>
      </w:pPr>
    </w:p>
    <w:p w:rsidR="001117F0" w:rsidRPr="003B5638" w:rsidRDefault="001117F0" w:rsidP="001117F0">
      <w:pPr>
        <w:rPr>
          <w:rFonts w:asciiTheme="minorHAnsi" w:hAnsiTheme="minorHAnsi"/>
          <w:b/>
          <w:sz w:val="28"/>
          <w:szCs w:val="28"/>
        </w:rPr>
      </w:pPr>
      <w:r>
        <w:rPr>
          <w:rFonts w:asciiTheme="minorHAnsi" w:hAnsiTheme="minorHAnsi"/>
          <w:b/>
          <w:sz w:val="28"/>
          <w:szCs w:val="28"/>
        </w:rPr>
        <w:t xml:space="preserve">B.9 </w:t>
      </w:r>
      <w:r w:rsidRPr="003B5638">
        <w:rPr>
          <w:rFonts w:asciiTheme="minorHAnsi" w:hAnsiTheme="minorHAnsi"/>
          <w:b/>
          <w:sz w:val="28"/>
          <w:szCs w:val="28"/>
        </w:rPr>
        <w:t xml:space="preserve"> </w:t>
      </w:r>
      <w:r>
        <w:rPr>
          <w:rFonts w:asciiTheme="minorHAnsi" w:hAnsiTheme="minorHAnsi"/>
          <w:b/>
          <w:sz w:val="28"/>
          <w:szCs w:val="28"/>
        </w:rPr>
        <w:t>Declaration of commitment</w:t>
      </w:r>
    </w:p>
    <w:p w:rsidR="001117F0" w:rsidRPr="003B5638"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 xml:space="preserve">The investigator(s) </w:t>
      </w:r>
      <w:r>
        <w:rPr>
          <w:rFonts w:asciiTheme="minorHAnsi" w:hAnsiTheme="minorHAnsi"/>
          <w:b w:val="0"/>
          <w:sz w:val="24"/>
          <w:szCs w:val="24"/>
          <w:lang w:val="en-CA"/>
        </w:rPr>
        <w:t xml:space="preserve">should explicitly declare here that they agree to what required in criteria 4 </w:t>
      </w:r>
      <w:r w:rsidR="00E00C81">
        <w:rPr>
          <w:rFonts w:asciiTheme="minorHAnsi" w:hAnsiTheme="minorHAnsi"/>
          <w:b w:val="0"/>
          <w:sz w:val="24"/>
          <w:szCs w:val="24"/>
          <w:lang w:val="en-CA"/>
        </w:rPr>
        <w:t xml:space="preserve">and 5 </w:t>
      </w:r>
      <w:r w:rsidRPr="001117F0">
        <w:rPr>
          <w:rFonts w:asciiTheme="minorHAnsi" w:hAnsiTheme="minorHAnsi"/>
          <w:b w:val="0"/>
          <w:sz w:val="24"/>
          <w:szCs w:val="24"/>
          <w:lang w:val="en-CA"/>
        </w:rPr>
        <w:t>of section 6.1</w:t>
      </w:r>
      <w:r w:rsidRPr="003B5638">
        <w:rPr>
          <w:rFonts w:asciiTheme="minorHAnsi" w:hAnsiTheme="minorHAnsi"/>
          <w:b w:val="0"/>
          <w:sz w:val="24"/>
          <w:szCs w:val="24"/>
          <w:lang w:val="en-CA"/>
        </w:rPr>
        <w:t>.</w:t>
      </w:r>
    </w:p>
    <w:p w:rsidR="001117F0" w:rsidRPr="007D2FBC" w:rsidRDefault="001117F0" w:rsidP="001117F0">
      <w:pPr>
        <w:rPr>
          <w:lang w:val="en-CA"/>
        </w:rPr>
      </w:pPr>
    </w:p>
    <w:p w:rsidR="001117F0" w:rsidRPr="003B5638" w:rsidRDefault="001117F0" w:rsidP="001117F0">
      <w:pPr>
        <w:rPr>
          <w:rFonts w:asciiTheme="minorHAnsi" w:hAnsiTheme="minorHAnsi"/>
          <w:b/>
          <w:sz w:val="28"/>
          <w:szCs w:val="28"/>
        </w:rPr>
      </w:pPr>
      <w:r w:rsidRPr="003B5638">
        <w:rPr>
          <w:rFonts w:asciiTheme="minorHAnsi" w:hAnsiTheme="minorHAnsi"/>
          <w:b/>
          <w:sz w:val="28"/>
          <w:szCs w:val="28"/>
        </w:rPr>
        <w:t>A.1</w:t>
      </w:r>
      <w:r>
        <w:rPr>
          <w:rFonts w:asciiTheme="minorHAnsi" w:hAnsiTheme="minorHAnsi"/>
          <w:b/>
          <w:sz w:val="28"/>
          <w:szCs w:val="28"/>
        </w:rPr>
        <w:t>1</w:t>
      </w:r>
      <w:r w:rsidRPr="003B5638">
        <w:rPr>
          <w:rFonts w:asciiTheme="minorHAnsi" w:hAnsiTheme="minorHAnsi"/>
          <w:b/>
          <w:sz w:val="28"/>
          <w:szCs w:val="28"/>
        </w:rPr>
        <w:t xml:space="preserve"> </w:t>
      </w:r>
      <w:r>
        <w:rPr>
          <w:rFonts w:asciiTheme="minorHAnsi" w:hAnsiTheme="minorHAnsi"/>
          <w:b/>
          <w:sz w:val="28"/>
          <w:szCs w:val="28"/>
        </w:rPr>
        <w:t>Further comments</w:t>
      </w:r>
    </w:p>
    <w:p w:rsidR="001117F0" w:rsidRPr="003B5638" w:rsidRDefault="001117F0" w:rsidP="001117F0">
      <w:pPr>
        <w:pStyle w:val="Titolo5"/>
        <w:spacing w:before="0" w:after="0"/>
        <w:rPr>
          <w:rFonts w:asciiTheme="minorHAnsi" w:hAnsiTheme="minorHAnsi"/>
          <w:b w:val="0"/>
          <w:sz w:val="24"/>
          <w:szCs w:val="24"/>
          <w:lang w:val="en-CA"/>
        </w:rPr>
      </w:pPr>
      <w:r w:rsidRPr="003B5638">
        <w:rPr>
          <w:rFonts w:asciiTheme="minorHAnsi" w:hAnsiTheme="minorHAnsi"/>
          <w:b w:val="0"/>
          <w:sz w:val="24"/>
          <w:szCs w:val="24"/>
          <w:lang w:val="en-CA"/>
        </w:rPr>
        <w:t>The investigator(s) may provide additional comments or information to ensure that the request is properly understood.</w:t>
      </w:r>
    </w:p>
    <w:p w:rsidR="001117F0" w:rsidRDefault="001117F0">
      <w:pPr>
        <w:spacing w:after="0"/>
        <w:jc w:val="left"/>
        <w:rPr>
          <w:b/>
          <w:sz w:val="28"/>
          <w:szCs w:val="28"/>
          <w:highlight w:val="yellow"/>
          <w:lang w:val="en-CA"/>
        </w:rPr>
      </w:pPr>
      <w:r>
        <w:rPr>
          <w:b/>
          <w:sz w:val="28"/>
          <w:szCs w:val="28"/>
          <w:highlight w:val="yellow"/>
          <w:lang w:val="en-CA"/>
        </w:rPr>
        <w:br w:type="page"/>
      </w:r>
    </w:p>
    <w:p w:rsidR="007F62FE" w:rsidRDefault="007F62FE" w:rsidP="007F62FE">
      <w:pPr>
        <w:jc w:val="left"/>
        <w:rPr>
          <w:b/>
          <w:sz w:val="28"/>
          <w:szCs w:val="28"/>
        </w:rPr>
      </w:pPr>
      <w:r w:rsidRPr="000D2317">
        <w:rPr>
          <w:b/>
          <w:sz w:val="28"/>
          <w:szCs w:val="28"/>
        </w:rPr>
        <w:lastRenderedPageBreak/>
        <w:t xml:space="preserve">Annex </w:t>
      </w:r>
      <w:r>
        <w:rPr>
          <w:b/>
          <w:sz w:val="28"/>
          <w:szCs w:val="28"/>
        </w:rPr>
        <w:t>C</w:t>
      </w:r>
    </w:p>
    <w:p w:rsidR="007F62FE" w:rsidRPr="000D2317" w:rsidRDefault="007F62FE" w:rsidP="007F62FE">
      <w:pPr>
        <w:jc w:val="left"/>
        <w:rPr>
          <w:b/>
          <w:sz w:val="28"/>
          <w:szCs w:val="28"/>
        </w:rPr>
      </w:pPr>
    </w:p>
    <w:p w:rsidR="007F62FE" w:rsidRDefault="007F62FE" w:rsidP="007F62FE">
      <w:pPr>
        <w:jc w:val="center"/>
        <w:rPr>
          <w:rFonts w:asciiTheme="minorHAnsi" w:hAnsiTheme="minorHAnsi"/>
          <w:b/>
          <w:sz w:val="28"/>
          <w:szCs w:val="28"/>
        </w:rPr>
      </w:pPr>
      <w:r>
        <w:rPr>
          <w:rFonts w:asciiTheme="minorHAnsi" w:hAnsiTheme="minorHAnsi"/>
          <w:b/>
          <w:sz w:val="28"/>
          <w:szCs w:val="28"/>
        </w:rPr>
        <w:t>Supersite</w:t>
      </w:r>
      <w:r w:rsidR="009111D2">
        <w:rPr>
          <w:rFonts w:asciiTheme="minorHAnsi" w:hAnsiTheme="minorHAnsi"/>
          <w:b/>
          <w:sz w:val="28"/>
          <w:szCs w:val="28"/>
        </w:rPr>
        <w:t xml:space="preserve"> p</w:t>
      </w:r>
      <w:r w:rsidRPr="000D2317">
        <w:rPr>
          <w:rFonts w:asciiTheme="minorHAnsi" w:hAnsiTheme="minorHAnsi"/>
          <w:b/>
          <w:sz w:val="28"/>
          <w:szCs w:val="28"/>
        </w:rPr>
        <w:t xml:space="preserve">roposal </w:t>
      </w:r>
      <w:r w:rsidR="009111D2">
        <w:rPr>
          <w:rFonts w:asciiTheme="minorHAnsi" w:hAnsiTheme="minorHAnsi"/>
          <w:b/>
          <w:sz w:val="28"/>
          <w:szCs w:val="28"/>
        </w:rPr>
        <w:t>review form</w:t>
      </w:r>
    </w:p>
    <w:p w:rsidR="007F62FE" w:rsidRPr="000D2317" w:rsidRDefault="007F62FE" w:rsidP="007F62FE">
      <w:pPr>
        <w:jc w:val="center"/>
        <w:rPr>
          <w:rFonts w:asciiTheme="minorHAnsi" w:hAnsiTheme="minorHAnsi"/>
          <w:b/>
          <w:sz w:val="28"/>
          <w:szCs w:val="28"/>
        </w:rPr>
      </w:pPr>
    </w:p>
    <w:p w:rsidR="007F62FE" w:rsidRPr="000D2317" w:rsidRDefault="009111D2" w:rsidP="007F62FE">
      <w:pPr>
        <w:rPr>
          <w:rFonts w:asciiTheme="minorHAnsi" w:hAnsiTheme="minorHAnsi"/>
          <w:b/>
          <w:sz w:val="28"/>
          <w:szCs w:val="28"/>
        </w:rPr>
      </w:pPr>
      <w:r>
        <w:rPr>
          <w:rFonts w:asciiTheme="minorHAnsi" w:hAnsiTheme="minorHAnsi"/>
          <w:b/>
          <w:sz w:val="28"/>
          <w:szCs w:val="28"/>
        </w:rPr>
        <w:t>C</w:t>
      </w:r>
      <w:r w:rsidR="007F62FE" w:rsidRPr="000D2317">
        <w:rPr>
          <w:rFonts w:asciiTheme="minorHAnsi" w:hAnsiTheme="minorHAnsi"/>
          <w:b/>
          <w:sz w:val="28"/>
          <w:szCs w:val="28"/>
        </w:rPr>
        <w:t>.1 Proposal Title</w:t>
      </w:r>
      <w:r>
        <w:rPr>
          <w:rFonts w:asciiTheme="minorHAnsi" w:hAnsiTheme="minorHAnsi"/>
          <w:b/>
          <w:sz w:val="28"/>
          <w:szCs w:val="28"/>
        </w:rPr>
        <w:t xml:space="preserve"> and Coordinator</w:t>
      </w:r>
    </w:p>
    <w:p w:rsidR="007F62FE" w:rsidRPr="000D2317" w:rsidRDefault="007F62FE" w:rsidP="007F62FE">
      <w:pPr>
        <w:rPr>
          <w:rFonts w:asciiTheme="minorHAnsi" w:hAnsiTheme="minorHAnsi"/>
          <w:b/>
          <w:sz w:val="28"/>
          <w:szCs w:val="28"/>
        </w:rPr>
      </w:pPr>
    </w:p>
    <w:p w:rsidR="007F62FE" w:rsidRPr="000D2317" w:rsidRDefault="009111D2" w:rsidP="007F62FE">
      <w:pPr>
        <w:rPr>
          <w:rFonts w:asciiTheme="minorHAnsi" w:hAnsiTheme="minorHAnsi"/>
          <w:b/>
          <w:sz w:val="28"/>
          <w:szCs w:val="28"/>
        </w:rPr>
      </w:pPr>
      <w:r>
        <w:rPr>
          <w:rFonts w:asciiTheme="minorHAnsi" w:hAnsiTheme="minorHAnsi"/>
          <w:b/>
          <w:sz w:val="28"/>
          <w:szCs w:val="28"/>
        </w:rPr>
        <w:t>C</w:t>
      </w:r>
      <w:r w:rsidR="007F62FE" w:rsidRPr="000D2317">
        <w:rPr>
          <w:rFonts w:asciiTheme="minorHAnsi" w:hAnsiTheme="minorHAnsi"/>
          <w:b/>
          <w:sz w:val="28"/>
          <w:szCs w:val="28"/>
        </w:rPr>
        <w:t xml:space="preserve">.2 </w:t>
      </w:r>
      <w:r>
        <w:rPr>
          <w:rFonts w:asciiTheme="minorHAnsi" w:hAnsiTheme="minorHAnsi"/>
          <w:b/>
          <w:sz w:val="28"/>
          <w:szCs w:val="28"/>
        </w:rPr>
        <w:t>Reviewer</w:t>
      </w:r>
      <w:r w:rsidR="007F62FE" w:rsidRPr="000D2317">
        <w:rPr>
          <w:rFonts w:asciiTheme="minorHAnsi" w:hAnsiTheme="minorHAnsi"/>
          <w:b/>
          <w:sz w:val="28"/>
          <w:szCs w:val="28"/>
        </w:rPr>
        <w:t xml:space="preserve"> </w:t>
      </w:r>
      <w:r>
        <w:rPr>
          <w:rFonts w:asciiTheme="minorHAnsi" w:hAnsiTheme="minorHAnsi"/>
          <w:b/>
          <w:sz w:val="28"/>
          <w:szCs w:val="28"/>
        </w:rPr>
        <w:t xml:space="preserve">name </w:t>
      </w:r>
    </w:p>
    <w:p w:rsidR="007F62FE" w:rsidRPr="000D2317" w:rsidRDefault="007F62FE" w:rsidP="007F62FE">
      <w:pPr>
        <w:spacing w:after="100" w:afterAutospacing="1"/>
        <w:contextualSpacing/>
      </w:pPr>
      <w:r w:rsidRPr="000D2317">
        <w:tab/>
      </w:r>
    </w:p>
    <w:p w:rsidR="007F62FE" w:rsidRPr="001E05DF" w:rsidRDefault="007F62FE" w:rsidP="009111D2">
      <w:pPr>
        <w:spacing w:after="100" w:afterAutospacing="1"/>
        <w:contextualSpacing/>
        <w:rPr>
          <w:highlight w:val="yellow"/>
        </w:rPr>
      </w:pPr>
      <w:r>
        <w:t xml:space="preserve"> </w:t>
      </w:r>
    </w:p>
    <w:p w:rsidR="007F62FE" w:rsidRPr="000D2317" w:rsidRDefault="009111D2" w:rsidP="007F62FE">
      <w:pPr>
        <w:rPr>
          <w:rFonts w:asciiTheme="minorHAnsi" w:hAnsiTheme="minorHAnsi"/>
          <w:b/>
          <w:sz w:val="28"/>
          <w:szCs w:val="28"/>
        </w:rPr>
      </w:pPr>
      <w:r>
        <w:rPr>
          <w:rFonts w:asciiTheme="minorHAnsi" w:hAnsiTheme="minorHAnsi"/>
          <w:b/>
          <w:sz w:val="28"/>
          <w:szCs w:val="28"/>
        </w:rPr>
        <w:t>C</w:t>
      </w:r>
      <w:r w:rsidR="007F62FE" w:rsidRPr="000D2317">
        <w:rPr>
          <w:rFonts w:asciiTheme="minorHAnsi" w:hAnsiTheme="minorHAnsi"/>
          <w:b/>
          <w:sz w:val="28"/>
          <w:szCs w:val="28"/>
        </w:rPr>
        <w:t xml:space="preserve">.3 </w:t>
      </w:r>
      <w:r>
        <w:rPr>
          <w:rFonts w:asciiTheme="minorHAnsi" w:hAnsiTheme="minorHAnsi"/>
          <w:b/>
          <w:sz w:val="28"/>
          <w:szCs w:val="28"/>
        </w:rPr>
        <w:t>Site, rationale and team</w:t>
      </w:r>
    </w:p>
    <w:p w:rsidR="003E784A" w:rsidRDefault="00E00C81" w:rsidP="007F62FE">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In this section t</w:t>
      </w:r>
      <w:r w:rsidR="007F62FE" w:rsidRPr="003B5638">
        <w:rPr>
          <w:rFonts w:asciiTheme="minorHAnsi" w:hAnsiTheme="minorHAnsi"/>
          <w:b w:val="0"/>
          <w:sz w:val="24"/>
          <w:szCs w:val="24"/>
          <w:lang w:val="en-CA"/>
        </w:rPr>
        <w:t>h</w:t>
      </w:r>
      <w:r w:rsidR="009111D2">
        <w:rPr>
          <w:rFonts w:asciiTheme="minorHAnsi" w:hAnsiTheme="minorHAnsi"/>
          <w:b w:val="0"/>
          <w:sz w:val="24"/>
          <w:szCs w:val="24"/>
          <w:lang w:val="en-CA"/>
        </w:rPr>
        <w:t xml:space="preserve">e reviewer should provide an evaluation of </w:t>
      </w:r>
      <w:r w:rsidR="007F62FE" w:rsidRPr="003B5638">
        <w:rPr>
          <w:rFonts w:asciiTheme="minorHAnsi" w:hAnsiTheme="minorHAnsi"/>
          <w:b w:val="0"/>
          <w:sz w:val="24"/>
          <w:szCs w:val="24"/>
          <w:lang w:val="en-CA"/>
        </w:rPr>
        <w:t>section</w:t>
      </w:r>
      <w:r w:rsidR="003E784A">
        <w:rPr>
          <w:rFonts w:asciiTheme="minorHAnsi" w:hAnsiTheme="minorHAnsi"/>
          <w:b w:val="0"/>
          <w:sz w:val="24"/>
          <w:szCs w:val="24"/>
          <w:lang w:val="en-CA"/>
        </w:rPr>
        <w:t xml:space="preserve">s A.2 to A.8 of a Permanent Supersite/Nat. Laboratory proposal, or B.2 to B.7 of an Event Supersite proposal. </w:t>
      </w:r>
      <w:r w:rsidR="007F62FE" w:rsidRPr="003B5638">
        <w:rPr>
          <w:rFonts w:asciiTheme="minorHAnsi" w:hAnsiTheme="minorHAnsi"/>
          <w:b w:val="0"/>
          <w:sz w:val="24"/>
          <w:szCs w:val="24"/>
          <w:lang w:val="en-CA"/>
        </w:rPr>
        <w:t xml:space="preserve"> </w:t>
      </w:r>
    </w:p>
    <w:p w:rsidR="003E784A" w:rsidRPr="00CB3A4F" w:rsidRDefault="003E784A" w:rsidP="007F62FE">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 xml:space="preserve">The evaluation should </w:t>
      </w:r>
      <w:r w:rsidR="00CB3A4F">
        <w:rPr>
          <w:rFonts w:asciiTheme="minorHAnsi" w:hAnsiTheme="minorHAnsi"/>
          <w:b w:val="0"/>
          <w:sz w:val="24"/>
          <w:szCs w:val="24"/>
          <w:lang w:val="en-CA"/>
        </w:rPr>
        <w:t>consider</w:t>
      </w:r>
      <w:r w:rsidRPr="00CB3A4F">
        <w:rPr>
          <w:rFonts w:asciiTheme="minorHAnsi" w:hAnsiTheme="minorHAnsi"/>
          <w:b w:val="0"/>
          <w:sz w:val="24"/>
          <w:szCs w:val="24"/>
          <w:lang w:val="en-CA"/>
        </w:rPr>
        <w:t xml:space="preserve"> the criteria stated in sections 5.1.1 and 6.1 of this document.</w:t>
      </w:r>
    </w:p>
    <w:p w:rsidR="00CF33FE" w:rsidRPr="00FB17B9" w:rsidRDefault="00CF33FE" w:rsidP="00CF33FE">
      <w:pPr>
        <w:rPr>
          <w:rFonts w:asciiTheme="minorHAnsi" w:hAnsiTheme="minorHAnsi"/>
          <w:bCs/>
          <w:i/>
          <w:iCs/>
          <w:sz w:val="24"/>
          <w:szCs w:val="24"/>
          <w:lang w:val="en-CA"/>
        </w:rPr>
      </w:pPr>
      <w:r w:rsidRPr="00CB3A4F">
        <w:rPr>
          <w:rFonts w:asciiTheme="minorHAnsi" w:hAnsiTheme="minorHAnsi"/>
          <w:bCs/>
          <w:i/>
          <w:iCs/>
          <w:sz w:val="24"/>
          <w:szCs w:val="24"/>
          <w:lang w:val="en-CA"/>
        </w:rPr>
        <w:t>Overall judgement should be g</w:t>
      </w:r>
      <w:r w:rsidRPr="00FB17B9">
        <w:rPr>
          <w:rFonts w:asciiTheme="minorHAnsi" w:hAnsiTheme="minorHAnsi"/>
          <w:bCs/>
          <w:i/>
          <w:iCs/>
          <w:sz w:val="24"/>
          <w:szCs w:val="24"/>
          <w:lang w:val="en-CA"/>
        </w:rPr>
        <w:t>iven as : good, average, poor.</w:t>
      </w:r>
    </w:p>
    <w:p w:rsidR="00CF33FE" w:rsidRDefault="00CF33FE" w:rsidP="00CF33FE">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The evaluation should consider also the following aspects:</w:t>
      </w:r>
    </w:p>
    <w:p w:rsidR="00F4101E" w:rsidRPr="00F4101E" w:rsidRDefault="00CB3A4F" w:rsidP="00CF33FE">
      <w:pPr>
        <w:numPr>
          <w:ilvl w:val="0"/>
          <w:numId w:val="3"/>
        </w:numPr>
        <w:rPr>
          <w:i/>
        </w:rPr>
      </w:pPr>
      <w:r>
        <w:t>Capacity of</w:t>
      </w:r>
      <w:r w:rsidR="00CF33FE">
        <w:t xml:space="preserve"> the S</w:t>
      </w:r>
      <w:r w:rsidR="00333969">
        <w:t>u</w:t>
      </w:r>
      <w:r w:rsidR="00CF33FE">
        <w:t xml:space="preserve">persite framework to </w:t>
      </w:r>
      <w:r>
        <w:t xml:space="preserve">stimulate an advanced </w:t>
      </w:r>
      <w:r w:rsidR="00333969">
        <w:t xml:space="preserve">scientific </w:t>
      </w:r>
      <w:r>
        <w:t xml:space="preserve">understanding </w:t>
      </w:r>
      <w:r w:rsidR="00CF33FE">
        <w:t>of</w:t>
      </w:r>
      <w:r w:rsidR="00333969">
        <w:t xml:space="preserve"> the </w:t>
      </w:r>
      <w:r>
        <w:t xml:space="preserve">geophysical </w:t>
      </w:r>
      <w:r w:rsidR="00333969">
        <w:t>processes acting at the site?</w:t>
      </w:r>
    </w:p>
    <w:p w:rsidR="00F4101E" w:rsidRPr="00F4101E" w:rsidRDefault="00F4101E" w:rsidP="00CF33FE">
      <w:pPr>
        <w:numPr>
          <w:ilvl w:val="0"/>
          <w:numId w:val="3"/>
        </w:numPr>
        <w:rPr>
          <w:i/>
        </w:rPr>
      </w:pPr>
      <w:r>
        <w:t xml:space="preserve">Quality of the </w:t>
      </w:r>
      <w:r w:rsidR="00333969">
        <w:t xml:space="preserve">Supersite Coordinator and </w:t>
      </w:r>
      <w:r>
        <w:t xml:space="preserve">scientific team, and of their capacity to address the proposal objectives. </w:t>
      </w:r>
    </w:p>
    <w:p w:rsidR="00CF33FE" w:rsidRPr="00F4101E" w:rsidRDefault="00F4101E" w:rsidP="00CF33FE">
      <w:pPr>
        <w:numPr>
          <w:ilvl w:val="0"/>
          <w:numId w:val="3"/>
        </w:numPr>
        <w:rPr>
          <w:i/>
        </w:rPr>
      </w:pPr>
      <w:r>
        <w:t xml:space="preserve">Capacity of the </w:t>
      </w:r>
      <w:r w:rsidR="00333969">
        <w:t xml:space="preserve">partnership </w:t>
      </w:r>
      <w:r w:rsidR="00CB3A4F">
        <w:t xml:space="preserve">in promoting </w:t>
      </w:r>
      <w:r w:rsidR="00333969">
        <w:t xml:space="preserve">a faster uptake of the new scientific findings by the relevant </w:t>
      </w:r>
      <w:r>
        <w:t>disaster management agencies.</w:t>
      </w:r>
    </w:p>
    <w:p w:rsidR="003E784A" w:rsidRDefault="00CB3A4F" w:rsidP="003E784A">
      <w:pPr>
        <w:numPr>
          <w:ilvl w:val="0"/>
          <w:numId w:val="3"/>
        </w:numPr>
      </w:pPr>
      <w:r>
        <w:t xml:space="preserve">Promotion of </w:t>
      </w:r>
      <w:r w:rsidR="00CF33FE" w:rsidRPr="00CF33FE">
        <w:t>new collaborative research</w:t>
      </w:r>
      <w:r w:rsidR="00F4101E">
        <w:t xml:space="preserve"> and improve</w:t>
      </w:r>
      <w:r>
        <w:t>ment of</w:t>
      </w:r>
      <w:r w:rsidR="00F4101E">
        <w:t xml:space="preserve"> capacity building at the local scale.</w:t>
      </w:r>
    </w:p>
    <w:p w:rsidR="00F4101E" w:rsidRPr="00CF33FE" w:rsidRDefault="00F4101E" w:rsidP="00F4101E">
      <w:pPr>
        <w:ind w:left="720"/>
      </w:pPr>
    </w:p>
    <w:p w:rsidR="00E00C81" w:rsidRPr="000D2317" w:rsidRDefault="00E00C81" w:rsidP="00E00C81">
      <w:pPr>
        <w:rPr>
          <w:rFonts w:asciiTheme="minorHAnsi" w:hAnsiTheme="minorHAnsi"/>
          <w:b/>
          <w:sz w:val="28"/>
          <w:szCs w:val="28"/>
        </w:rPr>
      </w:pPr>
      <w:r>
        <w:rPr>
          <w:rFonts w:asciiTheme="minorHAnsi" w:hAnsiTheme="minorHAnsi"/>
          <w:b/>
          <w:sz w:val="28"/>
          <w:szCs w:val="28"/>
        </w:rPr>
        <w:t>C</w:t>
      </w:r>
      <w:r w:rsidRPr="000D2317">
        <w:rPr>
          <w:rFonts w:asciiTheme="minorHAnsi" w:hAnsiTheme="minorHAnsi"/>
          <w:b/>
          <w:sz w:val="28"/>
          <w:szCs w:val="28"/>
        </w:rPr>
        <w:t>.</w:t>
      </w:r>
      <w:r>
        <w:rPr>
          <w:rFonts w:asciiTheme="minorHAnsi" w:hAnsiTheme="minorHAnsi"/>
          <w:b/>
          <w:sz w:val="28"/>
          <w:szCs w:val="28"/>
        </w:rPr>
        <w:t>4</w:t>
      </w:r>
      <w:r w:rsidRPr="000D2317">
        <w:rPr>
          <w:rFonts w:asciiTheme="minorHAnsi" w:hAnsiTheme="minorHAnsi"/>
          <w:b/>
          <w:sz w:val="28"/>
          <w:szCs w:val="28"/>
        </w:rPr>
        <w:t xml:space="preserve"> </w:t>
      </w:r>
      <w:r>
        <w:rPr>
          <w:rFonts w:asciiTheme="minorHAnsi" w:hAnsiTheme="minorHAnsi"/>
          <w:b/>
          <w:sz w:val="28"/>
          <w:szCs w:val="28"/>
        </w:rPr>
        <w:t>Data</w:t>
      </w:r>
    </w:p>
    <w:p w:rsidR="00FB17B9" w:rsidRDefault="00E00C81" w:rsidP="00E00C81">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In this section t</w:t>
      </w:r>
      <w:r w:rsidRPr="003B5638">
        <w:rPr>
          <w:rFonts w:asciiTheme="minorHAnsi" w:hAnsiTheme="minorHAnsi"/>
          <w:b w:val="0"/>
          <w:sz w:val="24"/>
          <w:szCs w:val="24"/>
          <w:lang w:val="en-CA"/>
        </w:rPr>
        <w:t>h</w:t>
      </w:r>
      <w:r>
        <w:rPr>
          <w:rFonts w:asciiTheme="minorHAnsi" w:hAnsiTheme="minorHAnsi"/>
          <w:b w:val="0"/>
          <w:sz w:val="24"/>
          <w:szCs w:val="24"/>
          <w:lang w:val="en-CA"/>
        </w:rPr>
        <w:t xml:space="preserve">e reviewer should provide an evaluation of </w:t>
      </w:r>
      <w:r w:rsidR="00FB17B9">
        <w:rPr>
          <w:rFonts w:asciiTheme="minorHAnsi" w:hAnsiTheme="minorHAnsi"/>
          <w:b w:val="0"/>
          <w:sz w:val="24"/>
          <w:szCs w:val="24"/>
          <w:lang w:val="en-CA"/>
        </w:rPr>
        <w:t xml:space="preserve">the </w:t>
      </w:r>
      <w:r w:rsidR="00CB3A4F">
        <w:rPr>
          <w:rFonts w:asciiTheme="minorHAnsi" w:hAnsiTheme="minorHAnsi"/>
          <w:b w:val="0"/>
          <w:sz w:val="24"/>
          <w:szCs w:val="24"/>
          <w:lang w:val="en-CA"/>
        </w:rPr>
        <w:t xml:space="preserve">adequacy of the </w:t>
      </w:r>
      <w:r w:rsidR="00FB17B9">
        <w:rPr>
          <w:rFonts w:asciiTheme="minorHAnsi" w:hAnsiTheme="minorHAnsi"/>
          <w:b w:val="0"/>
          <w:sz w:val="24"/>
          <w:szCs w:val="24"/>
          <w:lang w:val="en-CA"/>
        </w:rPr>
        <w:t>In situ</w:t>
      </w:r>
      <w:r w:rsidR="00CB3A4F">
        <w:rPr>
          <w:rFonts w:asciiTheme="minorHAnsi" w:hAnsiTheme="minorHAnsi"/>
          <w:b w:val="0"/>
          <w:sz w:val="24"/>
          <w:szCs w:val="24"/>
          <w:lang w:val="en-CA"/>
        </w:rPr>
        <w:t xml:space="preserve"> and EO data volume and quality, with respect </w:t>
      </w:r>
      <w:r w:rsidR="00FB17B9">
        <w:rPr>
          <w:rFonts w:asciiTheme="minorHAnsi" w:hAnsiTheme="minorHAnsi"/>
          <w:b w:val="0"/>
          <w:sz w:val="24"/>
          <w:szCs w:val="24"/>
          <w:lang w:val="en-CA"/>
        </w:rPr>
        <w:t>to the Supersite</w:t>
      </w:r>
      <w:r w:rsidR="00CB3A4F">
        <w:rPr>
          <w:rFonts w:asciiTheme="minorHAnsi" w:hAnsiTheme="minorHAnsi"/>
          <w:b w:val="0"/>
          <w:sz w:val="24"/>
          <w:szCs w:val="24"/>
          <w:lang w:val="en-CA"/>
        </w:rPr>
        <w:t xml:space="preserve"> objectives</w:t>
      </w:r>
      <w:r w:rsidR="00FB17B9">
        <w:rPr>
          <w:rFonts w:asciiTheme="minorHAnsi" w:hAnsiTheme="minorHAnsi"/>
          <w:b w:val="0"/>
          <w:sz w:val="24"/>
          <w:szCs w:val="24"/>
          <w:lang w:val="en-CA"/>
        </w:rPr>
        <w:t>.</w:t>
      </w:r>
    </w:p>
    <w:p w:rsidR="00CB3A4F" w:rsidRPr="00CB3A4F" w:rsidRDefault="00CB3A4F" w:rsidP="00CB3A4F">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The evaluation should consider</w:t>
      </w:r>
      <w:r w:rsidRPr="00CB3A4F">
        <w:rPr>
          <w:rFonts w:asciiTheme="minorHAnsi" w:hAnsiTheme="minorHAnsi"/>
          <w:b w:val="0"/>
          <w:sz w:val="24"/>
          <w:szCs w:val="24"/>
          <w:lang w:val="en-CA"/>
        </w:rPr>
        <w:t xml:space="preserve"> the criteria stated in sections 5.1.1 and 6.1 of this document.</w:t>
      </w:r>
    </w:p>
    <w:p w:rsidR="00FB17B9" w:rsidRPr="00FB17B9" w:rsidRDefault="00FB17B9" w:rsidP="00FB17B9">
      <w:pPr>
        <w:rPr>
          <w:rFonts w:asciiTheme="minorHAnsi" w:hAnsiTheme="minorHAnsi"/>
          <w:bCs/>
          <w:i/>
          <w:iCs/>
          <w:sz w:val="24"/>
          <w:szCs w:val="24"/>
          <w:lang w:val="en-CA"/>
        </w:rPr>
      </w:pPr>
      <w:r w:rsidRPr="00FB17B9">
        <w:rPr>
          <w:rFonts w:asciiTheme="minorHAnsi" w:hAnsiTheme="minorHAnsi"/>
          <w:bCs/>
          <w:i/>
          <w:iCs/>
          <w:sz w:val="24"/>
          <w:szCs w:val="24"/>
          <w:lang w:val="en-CA"/>
        </w:rPr>
        <w:t>Overall judgement should be given as : good, average, poor.</w:t>
      </w:r>
    </w:p>
    <w:p w:rsidR="00E00C81" w:rsidRDefault="00E00C81" w:rsidP="00E00C81">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 xml:space="preserve">The evaluation should </w:t>
      </w:r>
      <w:r w:rsidR="00FB17B9">
        <w:rPr>
          <w:rFonts w:asciiTheme="minorHAnsi" w:hAnsiTheme="minorHAnsi"/>
          <w:b w:val="0"/>
          <w:sz w:val="24"/>
          <w:szCs w:val="24"/>
          <w:lang w:val="en-CA"/>
        </w:rPr>
        <w:t>consider also the following aspects:</w:t>
      </w:r>
    </w:p>
    <w:p w:rsidR="00CB3A4F" w:rsidRDefault="00EF7D30" w:rsidP="00FB17B9">
      <w:pPr>
        <w:numPr>
          <w:ilvl w:val="0"/>
          <w:numId w:val="4"/>
        </w:numPr>
      </w:pPr>
      <w:r>
        <w:t xml:space="preserve">Ability of </w:t>
      </w:r>
      <w:r w:rsidR="00CB3A4F">
        <w:t>the Supersite framework to stimulate a better data access for the site.</w:t>
      </w:r>
    </w:p>
    <w:p w:rsidR="00FB17B9" w:rsidRDefault="00CB3A4F" w:rsidP="00FB17B9">
      <w:pPr>
        <w:numPr>
          <w:ilvl w:val="0"/>
          <w:numId w:val="4"/>
        </w:numPr>
      </w:pPr>
      <w:r>
        <w:t xml:space="preserve">How </w:t>
      </w:r>
      <w:r w:rsidR="00EF7D30">
        <w:t>likely</w:t>
      </w:r>
      <w:r w:rsidR="00FB17B9" w:rsidRPr="00FB17B9">
        <w:t xml:space="preserve"> the </w:t>
      </w:r>
      <w:r w:rsidR="00CF33FE">
        <w:t xml:space="preserve">improved Supersite </w:t>
      </w:r>
      <w:r w:rsidR="00CF33FE" w:rsidRPr="00CF33FE">
        <w:t xml:space="preserve">data </w:t>
      </w:r>
      <w:r w:rsidR="00CF33FE">
        <w:t>access</w:t>
      </w:r>
      <w:r w:rsidR="00CF33FE" w:rsidRPr="00CF33FE">
        <w:t xml:space="preserve"> </w:t>
      </w:r>
      <w:r w:rsidR="00EF7D30">
        <w:t xml:space="preserve">can </w:t>
      </w:r>
      <w:r w:rsidR="00FB17B9" w:rsidRPr="00FB17B9">
        <w:t>lead to new scientific discoveries and/or improve the monitoring</w:t>
      </w:r>
      <w:r w:rsidR="00FB17B9">
        <w:t xml:space="preserve"> procedures</w:t>
      </w:r>
      <w:r w:rsidR="00EF7D30">
        <w:t>.</w:t>
      </w:r>
    </w:p>
    <w:p w:rsidR="00EF7D30" w:rsidRPr="00FB17B9" w:rsidRDefault="00EF7D30" w:rsidP="00FB17B9">
      <w:pPr>
        <w:numPr>
          <w:ilvl w:val="0"/>
          <w:numId w:val="4"/>
        </w:numPr>
      </w:pPr>
      <w:r>
        <w:t>Adequacy of the data sharing infrastructure</w:t>
      </w:r>
      <w:r w:rsidR="002F36FB">
        <w:t xml:space="preserve"> and capacity to provide data access through web services</w:t>
      </w:r>
      <w:r>
        <w:t>.</w:t>
      </w:r>
    </w:p>
    <w:p w:rsidR="00FB17B9" w:rsidRPr="00FB17B9" w:rsidRDefault="00EF7D30" w:rsidP="00FB17B9">
      <w:pPr>
        <w:numPr>
          <w:ilvl w:val="0"/>
          <w:numId w:val="4"/>
        </w:numPr>
      </w:pPr>
      <w:r>
        <w:t>How well designed i</w:t>
      </w:r>
      <w:r w:rsidR="00FB17B9" w:rsidRPr="00FB17B9">
        <w:t xml:space="preserve">s the </w:t>
      </w:r>
      <w:r>
        <w:t xml:space="preserve">EO </w:t>
      </w:r>
      <w:r w:rsidR="00FB17B9" w:rsidRPr="00FB17B9">
        <w:t>data acquisition plan (viewing geometry, imaging frequency, synergies between sensors)</w:t>
      </w:r>
      <w:r>
        <w:t>.</w:t>
      </w:r>
      <w:r w:rsidR="00FB17B9" w:rsidRPr="00FB17B9">
        <w:t xml:space="preserve"> </w:t>
      </w:r>
      <w:r>
        <w:t xml:space="preserve">How good is the </w:t>
      </w:r>
      <w:r w:rsidR="00FB17B9" w:rsidRPr="00FB17B9">
        <w:t xml:space="preserve">balance between </w:t>
      </w:r>
      <w:r w:rsidR="00FB17B9">
        <w:t xml:space="preserve">an effective </w:t>
      </w:r>
      <w:r w:rsidR="00FB17B9" w:rsidRPr="00FB17B9">
        <w:t xml:space="preserve">use of satellite resources and </w:t>
      </w:r>
      <w:r w:rsidR="00FB17B9">
        <w:t>the needs of the scientific and user communities</w:t>
      </w:r>
      <w:r>
        <w:t>.</w:t>
      </w:r>
      <w:r w:rsidR="00FB17B9" w:rsidRPr="00FB17B9">
        <w:t xml:space="preserve"> </w:t>
      </w:r>
    </w:p>
    <w:p w:rsidR="00FB17B9" w:rsidRPr="00FB17B9" w:rsidRDefault="00EF7D30" w:rsidP="00FB17B9">
      <w:pPr>
        <w:numPr>
          <w:ilvl w:val="0"/>
          <w:numId w:val="4"/>
        </w:numPr>
      </w:pPr>
      <w:r>
        <w:lastRenderedPageBreak/>
        <w:t xml:space="preserve">Capacity of </w:t>
      </w:r>
      <w:r w:rsidR="00FB17B9" w:rsidRPr="00FB17B9">
        <w:t xml:space="preserve">the </w:t>
      </w:r>
      <w:r w:rsidR="00CF33FE">
        <w:t xml:space="preserve">new </w:t>
      </w:r>
      <w:r w:rsidR="00FB17B9" w:rsidRPr="00FB17B9">
        <w:t xml:space="preserve">data </w:t>
      </w:r>
      <w:r>
        <w:t xml:space="preserve">and science to </w:t>
      </w:r>
      <w:r w:rsidR="00CF33FE">
        <w:t>eventually provide tangible benefits in terms of disaster management</w:t>
      </w:r>
      <w:r>
        <w:t xml:space="preserve"> (prevention and/or emergency management).</w:t>
      </w:r>
      <w:r w:rsidR="00FB17B9" w:rsidRPr="00FB17B9">
        <w:t xml:space="preserve"> </w:t>
      </w:r>
    </w:p>
    <w:p w:rsidR="00FB17B9" w:rsidRPr="00FB17B9" w:rsidRDefault="00FB17B9" w:rsidP="00FB17B9"/>
    <w:p w:rsidR="00CB3A4F" w:rsidRPr="000D2317" w:rsidRDefault="00CB3A4F" w:rsidP="00CB3A4F">
      <w:pPr>
        <w:rPr>
          <w:rFonts w:asciiTheme="minorHAnsi" w:hAnsiTheme="minorHAnsi"/>
          <w:b/>
          <w:sz w:val="28"/>
          <w:szCs w:val="28"/>
        </w:rPr>
      </w:pPr>
      <w:r>
        <w:rPr>
          <w:rFonts w:asciiTheme="minorHAnsi" w:hAnsiTheme="minorHAnsi"/>
          <w:b/>
          <w:sz w:val="28"/>
          <w:szCs w:val="28"/>
        </w:rPr>
        <w:t>C</w:t>
      </w:r>
      <w:r w:rsidRPr="000D2317">
        <w:rPr>
          <w:rFonts w:asciiTheme="minorHAnsi" w:hAnsiTheme="minorHAnsi"/>
          <w:b/>
          <w:sz w:val="28"/>
          <w:szCs w:val="28"/>
        </w:rPr>
        <w:t>.</w:t>
      </w:r>
      <w:r>
        <w:rPr>
          <w:rFonts w:asciiTheme="minorHAnsi" w:hAnsiTheme="minorHAnsi"/>
          <w:b/>
          <w:sz w:val="28"/>
          <w:szCs w:val="28"/>
        </w:rPr>
        <w:t>5</w:t>
      </w:r>
      <w:r w:rsidRPr="000D2317">
        <w:rPr>
          <w:rFonts w:asciiTheme="minorHAnsi" w:hAnsiTheme="minorHAnsi"/>
          <w:b/>
          <w:sz w:val="28"/>
          <w:szCs w:val="28"/>
        </w:rPr>
        <w:t xml:space="preserve"> </w:t>
      </w:r>
      <w:r>
        <w:rPr>
          <w:rFonts w:asciiTheme="minorHAnsi" w:hAnsiTheme="minorHAnsi"/>
          <w:b/>
          <w:sz w:val="28"/>
          <w:szCs w:val="28"/>
        </w:rPr>
        <w:t>Dissemination of results</w:t>
      </w:r>
    </w:p>
    <w:p w:rsidR="00CB3A4F" w:rsidRDefault="00CB3A4F" w:rsidP="00CB3A4F">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In this section t</w:t>
      </w:r>
      <w:r w:rsidRPr="003B5638">
        <w:rPr>
          <w:rFonts w:asciiTheme="minorHAnsi" w:hAnsiTheme="minorHAnsi"/>
          <w:b w:val="0"/>
          <w:sz w:val="24"/>
          <w:szCs w:val="24"/>
          <w:lang w:val="en-CA"/>
        </w:rPr>
        <w:t>h</w:t>
      </w:r>
      <w:r>
        <w:rPr>
          <w:rFonts w:asciiTheme="minorHAnsi" w:hAnsiTheme="minorHAnsi"/>
          <w:b w:val="0"/>
          <w:sz w:val="24"/>
          <w:szCs w:val="24"/>
          <w:lang w:val="en-CA"/>
        </w:rPr>
        <w:t xml:space="preserve">e reviewer should provide an evaluation of the adequacy of the </w:t>
      </w:r>
      <w:r w:rsidR="00EF7D30">
        <w:rPr>
          <w:rFonts w:asciiTheme="minorHAnsi" w:hAnsiTheme="minorHAnsi"/>
          <w:b w:val="0"/>
          <w:sz w:val="24"/>
          <w:szCs w:val="24"/>
          <w:lang w:val="en-CA"/>
        </w:rPr>
        <w:t xml:space="preserve">proposal for the dissemination of the scientific results to </w:t>
      </w:r>
      <w:r w:rsidR="002F36FB">
        <w:rPr>
          <w:rFonts w:asciiTheme="minorHAnsi" w:hAnsiTheme="minorHAnsi"/>
          <w:b w:val="0"/>
          <w:sz w:val="24"/>
          <w:szCs w:val="24"/>
          <w:lang w:val="en-CA"/>
        </w:rPr>
        <w:t xml:space="preserve">all stakeholders: scientific community, </w:t>
      </w:r>
      <w:r w:rsidR="00EF7D30">
        <w:rPr>
          <w:rFonts w:asciiTheme="minorHAnsi" w:hAnsiTheme="minorHAnsi"/>
          <w:b w:val="0"/>
          <w:sz w:val="24"/>
          <w:szCs w:val="24"/>
          <w:lang w:val="en-CA"/>
        </w:rPr>
        <w:t>disaster managers and  the society in general (at the respective levels of detail)</w:t>
      </w:r>
      <w:r>
        <w:rPr>
          <w:rFonts w:asciiTheme="minorHAnsi" w:hAnsiTheme="minorHAnsi"/>
          <w:b w:val="0"/>
          <w:sz w:val="24"/>
          <w:szCs w:val="24"/>
          <w:lang w:val="en-CA"/>
        </w:rPr>
        <w:t>.</w:t>
      </w:r>
    </w:p>
    <w:p w:rsidR="00CB3A4F" w:rsidRDefault="00CB3A4F" w:rsidP="00CB3A4F">
      <w:pPr>
        <w:rPr>
          <w:rFonts w:asciiTheme="minorHAnsi" w:hAnsiTheme="minorHAnsi"/>
          <w:bCs/>
          <w:i/>
          <w:iCs/>
          <w:sz w:val="24"/>
          <w:szCs w:val="24"/>
          <w:lang w:val="en-CA"/>
        </w:rPr>
      </w:pPr>
      <w:r w:rsidRPr="00FB17B9">
        <w:rPr>
          <w:rFonts w:asciiTheme="minorHAnsi" w:hAnsiTheme="minorHAnsi"/>
          <w:bCs/>
          <w:i/>
          <w:iCs/>
          <w:sz w:val="24"/>
          <w:szCs w:val="24"/>
          <w:lang w:val="en-CA"/>
        </w:rPr>
        <w:t>Overall judgement should be given as : good, average, poor.</w:t>
      </w:r>
    </w:p>
    <w:p w:rsidR="002F36FB" w:rsidRDefault="002F36FB" w:rsidP="002F36FB">
      <w:pPr>
        <w:pStyle w:val="Titolo5"/>
        <w:spacing w:before="0" w:after="0"/>
        <w:rPr>
          <w:rFonts w:asciiTheme="minorHAnsi" w:hAnsiTheme="minorHAnsi"/>
          <w:b w:val="0"/>
          <w:sz w:val="24"/>
          <w:szCs w:val="24"/>
          <w:lang w:val="en-CA"/>
        </w:rPr>
      </w:pPr>
      <w:r>
        <w:rPr>
          <w:rFonts w:asciiTheme="minorHAnsi" w:hAnsiTheme="minorHAnsi"/>
          <w:b w:val="0"/>
          <w:sz w:val="24"/>
          <w:szCs w:val="24"/>
          <w:lang w:val="en-CA"/>
        </w:rPr>
        <w:t>The evaluation should consider also the following aspects:</w:t>
      </w:r>
    </w:p>
    <w:p w:rsidR="002F36FB" w:rsidRDefault="002F36FB" w:rsidP="002F36FB">
      <w:pPr>
        <w:numPr>
          <w:ilvl w:val="0"/>
          <w:numId w:val="25"/>
        </w:numPr>
      </w:pPr>
      <w:r>
        <w:t>Commitment of the partnership to the definition of a data policy in the spirit of the GEO principles.</w:t>
      </w:r>
    </w:p>
    <w:p w:rsidR="002F36FB" w:rsidRPr="002F36FB" w:rsidRDefault="002F36FB" w:rsidP="00CB3A4F">
      <w:pPr>
        <w:rPr>
          <w:rFonts w:asciiTheme="minorHAnsi" w:hAnsiTheme="minorHAnsi"/>
          <w:bCs/>
          <w:i/>
          <w:iCs/>
          <w:sz w:val="24"/>
          <w:szCs w:val="24"/>
        </w:rPr>
      </w:pPr>
    </w:p>
    <w:p w:rsidR="003E784A" w:rsidRDefault="003E784A" w:rsidP="007F62FE">
      <w:pPr>
        <w:pStyle w:val="Titolo5"/>
        <w:spacing w:before="0" w:after="0"/>
        <w:rPr>
          <w:rFonts w:asciiTheme="minorHAnsi" w:hAnsiTheme="minorHAnsi"/>
          <w:b w:val="0"/>
          <w:sz w:val="24"/>
          <w:szCs w:val="24"/>
          <w:lang w:val="en-CA"/>
        </w:rPr>
      </w:pPr>
    </w:p>
    <w:p w:rsidR="00FB17B9" w:rsidRPr="000D2317" w:rsidRDefault="00FB17B9" w:rsidP="00FB17B9">
      <w:pPr>
        <w:rPr>
          <w:rFonts w:asciiTheme="minorHAnsi" w:hAnsiTheme="minorHAnsi"/>
          <w:b/>
          <w:sz w:val="28"/>
          <w:szCs w:val="28"/>
        </w:rPr>
      </w:pPr>
      <w:r>
        <w:rPr>
          <w:rFonts w:asciiTheme="minorHAnsi" w:hAnsiTheme="minorHAnsi"/>
          <w:b/>
          <w:sz w:val="28"/>
          <w:szCs w:val="28"/>
        </w:rPr>
        <w:t>C</w:t>
      </w:r>
      <w:r w:rsidRPr="000D2317">
        <w:rPr>
          <w:rFonts w:asciiTheme="minorHAnsi" w:hAnsiTheme="minorHAnsi"/>
          <w:b/>
          <w:sz w:val="28"/>
          <w:szCs w:val="28"/>
        </w:rPr>
        <w:t>.</w:t>
      </w:r>
      <w:r w:rsidR="00CD418B">
        <w:rPr>
          <w:rFonts w:asciiTheme="minorHAnsi" w:hAnsiTheme="minorHAnsi"/>
          <w:b/>
          <w:sz w:val="28"/>
          <w:szCs w:val="28"/>
        </w:rPr>
        <w:t>6</w:t>
      </w:r>
      <w:r>
        <w:rPr>
          <w:rFonts w:asciiTheme="minorHAnsi" w:hAnsiTheme="minorHAnsi"/>
          <w:b/>
          <w:sz w:val="28"/>
          <w:szCs w:val="28"/>
        </w:rPr>
        <w:t xml:space="preserve"> </w:t>
      </w:r>
      <w:r w:rsidRPr="000D2317">
        <w:rPr>
          <w:rFonts w:asciiTheme="minorHAnsi" w:hAnsiTheme="minorHAnsi"/>
          <w:b/>
          <w:sz w:val="28"/>
          <w:szCs w:val="28"/>
        </w:rPr>
        <w:t xml:space="preserve"> </w:t>
      </w:r>
      <w:r>
        <w:rPr>
          <w:rFonts w:asciiTheme="minorHAnsi" w:hAnsiTheme="minorHAnsi"/>
          <w:b/>
          <w:sz w:val="28"/>
          <w:szCs w:val="28"/>
        </w:rPr>
        <w:t>Overall assessment</w:t>
      </w:r>
    </w:p>
    <w:p w:rsidR="00FB17B9" w:rsidRPr="003E784A" w:rsidRDefault="00FB17B9" w:rsidP="00FB17B9">
      <w:pPr>
        <w:pStyle w:val="Titolo5"/>
        <w:spacing w:before="0" w:after="0"/>
        <w:rPr>
          <w:rFonts w:asciiTheme="minorHAnsi" w:hAnsiTheme="minorHAnsi"/>
          <w:b w:val="0"/>
          <w:sz w:val="24"/>
          <w:szCs w:val="24"/>
          <w:lang w:val="en-US"/>
        </w:rPr>
      </w:pPr>
      <w:r>
        <w:rPr>
          <w:rFonts w:asciiTheme="minorHAnsi" w:hAnsiTheme="minorHAnsi"/>
          <w:b w:val="0"/>
          <w:sz w:val="24"/>
          <w:szCs w:val="24"/>
          <w:lang w:val="en-CA"/>
        </w:rPr>
        <w:t xml:space="preserve">In this section </w:t>
      </w:r>
      <w:r w:rsidR="002F36FB">
        <w:rPr>
          <w:rFonts w:asciiTheme="minorHAnsi" w:hAnsiTheme="minorHAnsi"/>
          <w:b w:val="0"/>
          <w:sz w:val="24"/>
          <w:szCs w:val="24"/>
          <w:lang w:val="en-CA"/>
        </w:rPr>
        <w:t xml:space="preserve">the </w:t>
      </w:r>
      <w:r>
        <w:rPr>
          <w:rFonts w:asciiTheme="minorHAnsi" w:hAnsiTheme="minorHAnsi"/>
          <w:b w:val="0"/>
          <w:sz w:val="24"/>
          <w:szCs w:val="24"/>
          <w:lang w:val="en-CA"/>
        </w:rPr>
        <w:t>r</w:t>
      </w:r>
      <w:proofErr w:type="spellStart"/>
      <w:r>
        <w:rPr>
          <w:rFonts w:asciiTheme="minorHAnsi" w:hAnsiTheme="minorHAnsi"/>
          <w:b w:val="0"/>
          <w:sz w:val="24"/>
          <w:szCs w:val="24"/>
          <w:lang w:val="en-US"/>
        </w:rPr>
        <w:t>eviewers</w:t>
      </w:r>
      <w:proofErr w:type="spellEnd"/>
      <w:r>
        <w:rPr>
          <w:rFonts w:asciiTheme="minorHAnsi" w:hAnsiTheme="minorHAnsi"/>
          <w:b w:val="0"/>
          <w:sz w:val="24"/>
          <w:szCs w:val="24"/>
          <w:lang w:val="en-US"/>
        </w:rPr>
        <w:t xml:space="preserve"> should </w:t>
      </w:r>
      <w:r w:rsidRPr="003E784A">
        <w:rPr>
          <w:rFonts w:asciiTheme="minorHAnsi" w:hAnsiTheme="minorHAnsi"/>
          <w:b w:val="0"/>
          <w:sz w:val="24"/>
          <w:szCs w:val="24"/>
          <w:lang w:val="en-US"/>
        </w:rPr>
        <w:t xml:space="preserve">score the </w:t>
      </w:r>
      <w:r>
        <w:rPr>
          <w:rFonts w:asciiTheme="minorHAnsi" w:hAnsiTheme="minorHAnsi"/>
          <w:b w:val="0"/>
          <w:sz w:val="24"/>
          <w:szCs w:val="24"/>
          <w:lang w:val="en-US"/>
        </w:rPr>
        <w:t xml:space="preserve">proposal </w:t>
      </w:r>
      <w:r w:rsidRPr="003E784A">
        <w:rPr>
          <w:rFonts w:asciiTheme="minorHAnsi" w:hAnsiTheme="minorHAnsi"/>
          <w:b w:val="0"/>
          <w:sz w:val="24"/>
          <w:szCs w:val="24"/>
          <w:lang w:val="en-US"/>
        </w:rPr>
        <w:t>according to the following codes:</w:t>
      </w:r>
    </w:p>
    <w:p w:rsidR="00FB17B9" w:rsidRDefault="00FB17B9" w:rsidP="00FB17B9">
      <w:pPr>
        <w:pStyle w:val="Titolo5"/>
        <w:spacing w:before="0" w:after="0"/>
        <w:rPr>
          <w:rFonts w:asciiTheme="minorHAnsi" w:hAnsiTheme="minorHAnsi"/>
          <w:b w:val="0"/>
          <w:sz w:val="24"/>
          <w:szCs w:val="24"/>
          <w:lang w:val="en-US"/>
        </w:rPr>
      </w:pPr>
      <w:r w:rsidRPr="003E784A">
        <w:rPr>
          <w:rFonts w:asciiTheme="minorHAnsi" w:hAnsiTheme="minorHAnsi"/>
          <w:b w:val="0"/>
          <w:sz w:val="24"/>
          <w:szCs w:val="24"/>
          <w:lang w:val="en-US"/>
        </w:rPr>
        <w:t>A =</w:t>
      </w:r>
      <w:r>
        <w:rPr>
          <w:rFonts w:asciiTheme="minorHAnsi" w:hAnsiTheme="minorHAnsi"/>
          <w:b w:val="0"/>
          <w:sz w:val="24"/>
          <w:szCs w:val="24"/>
          <w:lang w:val="en-US"/>
        </w:rPr>
        <w:t>Proposal</w:t>
      </w:r>
      <w:r w:rsidRPr="003E784A">
        <w:rPr>
          <w:rFonts w:asciiTheme="minorHAnsi" w:hAnsiTheme="minorHAnsi"/>
          <w:b w:val="0"/>
          <w:sz w:val="24"/>
          <w:szCs w:val="24"/>
          <w:lang w:val="en-US"/>
        </w:rPr>
        <w:t xml:space="preserve"> </w:t>
      </w:r>
      <w:r>
        <w:rPr>
          <w:rFonts w:asciiTheme="minorHAnsi" w:hAnsiTheme="minorHAnsi"/>
          <w:b w:val="0"/>
          <w:sz w:val="24"/>
          <w:szCs w:val="24"/>
          <w:lang w:val="en-US"/>
        </w:rPr>
        <w:t>can be accepted as is</w:t>
      </w:r>
    </w:p>
    <w:p w:rsidR="00FB17B9" w:rsidRDefault="00FB17B9" w:rsidP="00FB17B9">
      <w:pPr>
        <w:pStyle w:val="Titolo5"/>
        <w:spacing w:before="0" w:after="0"/>
        <w:rPr>
          <w:rFonts w:asciiTheme="minorHAnsi" w:hAnsiTheme="minorHAnsi"/>
          <w:b w:val="0"/>
          <w:sz w:val="24"/>
          <w:szCs w:val="24"/>
          <w:lang w:val="en-US"/>
        </w:rPr>
      </w:pPr>
      <w:r>
        <w:rPr>
          <w:rFonts w:asciiTheme="minorHAnsi" w:hAnsiTheme="minorHAnsi"/>
          <w:b w:val="0"/>
          <w:sz w:val="24"/>
          <w:szCs w:val="24"/>
          <w:lang w:val="en-US"/>
        </w:rPr>
        <w:t>B= Proposal needs amendments/integrations</w:t>
      </w:r>
    </w:p>
    <w:p w:rsidR="002F36FB" w:rsidRDefault="00FB17B9" w:rsidP="00FB17B9">
      <w:pPr>
        <w:pStyle w:val="Titolo5"/>
        <w:spacing w:before="0" w:after="0"/>
        <w:rPr>
          <w:rFonts w:asciiTheme="minorHAnsi" w:hAnsiTheme="minorHAnsi"/>
          <w:b w:val="0"/>
          <w:sz w:val="24"/>
          <w:szCs w:val="24"/>
          <w:lang w:val="en-US"/>
        </w:rPr>
      </w:pPr>
      <w:r>
        <w:rPr>
          <w:rFonts w:asciiTheme="minorHAnsi" w:hAnsiTheme="minorHAnsi"/>
          <w:b w:val="0"/>
          <w:sz w:val="24"/>
          <w:szCs w:val="24"/>
          <w:lang w:val="en-US"/>
        </w:rPr>
        <w:t>C= Proposal should be rejecte</w:t>
      </w:r>
      <w:r w:rsidR="002F36FB">
        <w:rPr>
          <w:rFonts w:asciiTheme="minorHAnsi" w:hAnsiTheme="minorHAnsi"/>
          <w:b w:val="0"/>
          <w:sz w:val="24"/>
          <w:szCs w:val="24"/>
          <w:lang w:val="en-US"/>
        </w:rPr>
        <w:t>d</w:t>
      </w:r>
    </w:p>
    <w:p w:rsidR="002F36FB" w:rsidRDefault="002F36FB" w:rsidP="00FB17B9">
      <w:pPr>
        <w:pStyle w:val="Titolo5"/>
        <w:spacing w:before="0" w:after="0"/>
        <w:rPr>
          <w:rFonts w:asciiTheme="minorHAnsi" w:hAnsiTheme="minorHAnsi"/>
          <w:b w:val="0"/>
          <w:sz w:val="24"/>
          <w:szCs w:val="24"/>
          <w:lang w:val="en-US"/>
        </w:rPr>
      </w:pPr>
    </w:p>
    <w:p w:rsidR="00FB17B9" w:rsidRPr="00665A54" w:rsidRDefault="002F36FB" w:rsidP="00FB17B9">
      <w:pPr>
        <w:pStyle w:val="Titolo5"/>
        <w:spacing w:before="0" w:after="0"/>
        <w:rPr>
          <w:rFonts w:asciiTheme="minorHAnsi" w:hAnsiTheme="minorHAnsi"/>
          <w:b w:val="0"/>
          <w:sz w:val="24"/>
          <w:szCs w:val="24"/>
          <w:lang w:val="en-US"/>
        </w:rPr>
      </w:pPr>
      <w:r>
        <w:rPr>
          <w:rFonts w:asciiTheme="minorHAnsi" w:hAnsiTheme="minorHAnsi"/>
          <w:b w:val="0"/>
          <w:sz w:val="24"/>
          <w:szCs w:val="24"/>
          <w:lang w:val="en-US"/>
        </w:rPr>
        <w:t>The reviewers should also indicate whether the Supersite can be accepted as Permanent or Candidate.</w:t>
      </w:r>
    </w:p>
    <w:p w:rsidR="007F62FE" w:rsidRDefault="007F62FE" w:rsidP="007F62FE">
      <w:pPr>
        <w:rPr>
          <w:highlight w:val="yellow"/>
          <w:lang w:val="en-US"/>
        </w:rPr>
      </w:pPr>
    </w:p>
    <w:p w:rsidR="00136A76" w:rsidRPr="009B0332" w:rsidRDefault="00460200" w:rsidP="00136A76">
      <w:pPr>
        <w:rPr>
          <w:b/>
          <w:sz w:val="28"/>
          <w:szCs w:val="28"/>
        </w:rPr>
      </w:pPr>
      <w:r w:rsidRPr="009B0332">
        <w:rPr>
          <w:b/>
          <w:sz w:val="28"/>
          <w:szCs w:val="28"/>
        </w:rPr>
        <w:t xml:space="preserve">Annex </w:t>
      </w:r>
      <w:r w:rsidR="009B0332" w:rsidRPr="009B0332">
        <w:rPr>
          <w:b/>
          <w:sz w:val="28"/>
          <w:szCs w:val="28"/>
        </w:rPr>
        <w:t>D</w:t>
      </w:r>
      <w:r w:rsidR="00136A76" w:rsidRPr="009B0332">
        <w:rPr>
          <w:b/>
          <w:sz w:val="28"/>
          <w:szCs w:val="28"/>
        </w:rPr>
        <w:t xml:space="preserve">  </w:t>
      </w:r>
      <w:r w:rsidR="00136A76" w:rsidRPr="009B0332">
        <w:rPr>
          <w:b/>
          <w:sz w:val="28"/>
          <w:szCs w:val="28"/>
        </w:rPr>
        <w:tab/>
      </w:r>
      <w:r w:rsidR="00136A76" w:rsidRPr="009B0332">
        <w:rPr>
          <w:b/>
          <w:sz w:val="28"/>
          <w:szCs w:val="28"/>
        </w:rPr>
        <w:tab/>
        <w:t xml:space="preserve">   </w:t>
      </w:r>
    </w:p>
    <w:p w:rsidR="009B0332" w:rsidRPr="009B0332" w:rsidRDefault="009B0332" w:rsidP="009B0332">
      <w:pPr>
        <w:spacing w:after="0"/>
        <w:jc w:val="center"/>
        <w:rPr>
          <w:rFonts w:ascii="Arial" w:eastAsia="Times New Roman" w:hAnsi="Arial" w:cs="Arial"/>
          <w:sz w:val="28"/>
          <w:szCs w:val="28"/>
          <w:lang w:val="en-US" w:eastAsia="en-US"/>
        </w:rPr>
      </w:pPr>
      <w:r w:rsidRPr="009B0332">
        <w:rPr>
          <w:rFonts w:ascii="Arial" w:eastAsia="Times New Roman" w:hAnsi="Arial" w:cs="Arial"/>
          <w:sz w:val="28"/>
          <w:szCs w:val="28"/>
          <w:lang w:val="en-US" w:eastAsia="en-US"/>
        </w:rPr>
        <w:t xml:space="preserve">Synthetic online annual report for Candidate/Permanent Supersites </w:t>
      </w:r>
    </w:p>
    <w:p w:rsidR="009B0332" w:rsidRPr="009B0332" w:rsidRDefault="009B0332" w:rsidP="009B0332">
      <w:pPr>
        <w:jc w:val="center"/>
        <w:rPr>
          <w:rFonts w:ascii="Arial" w:hAnsi="Arial"/>
          <w:i/>
          <w:sz w:val="20"/>
          <w:szCs w:val="20"/>
        </w:rPr>
      </w:pPr>
      <w:r w:rsidRPr="009B0332">
        <w:rPr>
          <w:rFonts w:ascii="Arial" w:hAnsi="Arial"/>
          <w:i/>
          <w:sz w:val="20"/>
          <w:szCs w:val="20"/>
        </w:rPr>
        <w:t xml:space="preserve">To be submitted by the </w:t>
      </w:r>
      <w:r w:rsidR="002F36FB">
        <w:rPr>
          <w:rFonts w:ascii="Arial" w:hAnsi="Arial"/>
          <w:i/>
          <w:sz w:val="20"/>
          <w:szCs w:val="20"/>
        </w:rPr>
        <w:t>Coordinator</w:t>
      </w:r>
      <w:r w:rsidRPr="009B0332">
        <w:rPr>
          <w:rFonts w:ascii="Arial" w:hAnsi="Arial"/>
          <w:i/>
          <w:sz w:val="20"/>
          <w:szCs w:val="20"/>
        </w:rPr>
        <w:t xml:space="preserve"> </w:t>
      </w:r>
      <w:r>
        <w:rPr>
          <w:rFonts w:ascii="Arial" w:hAnsi="Arial"/>
          <w:i/>
          <w:sz w:val="20"/>
          <w:szCs w:val="20"/>
        </w:rPr>
        <w:t>every odd year after Supersite approval</w:t>
      </w:r>
      <w:r w:rsidRPr="009B0332">
        <w:rPr>
          <w:rFonts w:ascii="Arial" w:hAnsi="Arial"/>
          <w:i/>
          <w:sz w:val="20"/>
          <w:szCs w:val="20"/>
        </w:rPr>
        <w:t xml:space="preserve"> </w:t>
      </w:r>
    </w:p>
    <w:p w:rsidR="009B0332" w:rsidRPr="009B0332" w:rsidRDefault="009B0332" w:rsidP="009B0332">
      <w:pPr>
        <w:spacing w:after="0"/>
        <w:jc w:val="center"/>
        <w:rPr>
          <w:rFonts w:ascii="Arial" w:eastAsia="Times New Roman" w:hAnsi="Arial" w:cs="Arial"/>
          <w:sz w:val="24"/>
          <w:szCs w:val="24"/>
          <w:lang w:val="en-US" w:eastAsia="en-US"/>
        </w:rPr>
      </w:pPr>
    </w:p>
    <w:p w:rsidR="009B0332" w:rsidRPr="002F36FB" w:rsidRDefault="009B0332" w:rsidP="009B0332">
      <w:pPr>
        <w:spacing w:after="0"/>
        <w:jc w:val="left"/>
        <w:rPr>
          <w:rFonts w:asciiTheme="minorHAnsi" w:eastAsia="Times New Roman" w:hAnsiTheme="minorHAnsi"/>
          <w:b/>
          <w:bCs/>
          <w:i/>
          <w:color w:val="365F91"/>
          <w:sz w:val="36"/>
          <w:szCs w:val="36"/>
          <w:lang w:val="en-US" w:eastAsia="en-US"/>
        </w:rPr>
      </w:pPr>
      <w:r w:rsidRPr="002F36FB">
        <w:rPr>
          <w:rFonts w:asciiTheme="minorHAnsi" w:eastAsia="Times New Roman" w:hAnsiTheme="minorHAnsi"/>
          <w:b/>
          <w:bCs/>
          <w:i/>
          <w:color w:val="365F91"/>
          <w:sz w:val="36"/>
          <w:szCs w:val="36"/>
          <w:lang w:val="en-US" w:eastAsia="en-US"/>
        </w:rPr>
        <w:t>General</w:t>
      </w:r>
    </w:p>
    <w:tbl>
      <w:tblPr>
        <w:tblStyle w:val="Grigliatabella"/>
        <w:tblW w:w="0" w:type="auto"/>
        <w:tblLook w:val="04A0"/>
      </w:tblPr>
      <w:tblGrid>
        <w:gridCol w:w="3091"/>
        <w:gridCol w:w="6480"/>
      </w:tblGrid>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Name of Supersite*</w:t>
            </w:r>
          </w:p>
        </w:tc>
        <w:tc>
          <w:tcPr>
            <w:tcW w:w="6946" w:type="dxa"/>
          </w:tcPr>
          <w:p w:rsidR="009B0332" w:rsidRPr="002F36FB" w:rsidRDefault="009B0332" w:rsidP="009B0332">
            <w:pPr>
              <w:spacing w:after="60"/>
              <w:jc w:val="left"/>
              <w:rPr>
                <w:rFonts w:asciiTheme="minorHAnsi" w:eastAsia="Times New Roman" w:hAnsiTheme="minorHAnsi" w:cs="Arial"/>
                <w:b/>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Your name and affiliation*</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bl>
    <w:p w:rsidR="009B0332" w:rsidRPr="002F36FB" w:rsidRDefault="009B0332" w:rsidP="009B0332">
      <w:pPr>
        <w:spacing w:after="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 mandatory fields</w:t>
      </w:r>
    </w:p>
    <w:p w:rsidR="009B0332" w:rsidRPr="002F36FB" w:rsidRDefault="009B0332" w:rsidP="009B0332">
      <w:pPr>
        <w:spacing w:after="0"/>
        <w:jc w:val="left"/>
        <w:rPr>
          <w:rFonts w:asciiTheme="minorHAnsi" w:eastAsia="Times New Roman" w:hAnsiTheme="minorHAnsi" w:cs="Arial"/>
          <w:sz w:val="24"/>
          <w:szCs w:val="24"/>
          <w:lang w:val="en-US" w:eastAsia="en-US"/>
        </w:rPr>
      </w:pPr>
    </w:p>
    <w:p w:rsidR="009B0332" w:rsidRPr="002F36FB" w:rsidRDefault="009B0332" w:rsidP="009B0332">
      <w:pPr>
        <w:spacing w:after="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 xml:space="preserve">Tick box if you are the Supersite </w:t>
      </w:r>
      <w:r w:rsidR="002F36FB">
        <w:rPr>
          <w:rFonts w:asciiTheme="minorHAnsi" w:eastAsia="Times New Roman" w:hAnsiTheme="minorHAnsi" w:cs="Arial"/>
          <w:sz w:val="24"/>
          <w:szCs w:val="24"/>
          <w:lang w:val="en-US" w:eastAsia="en-US"/>
        </w:rPr>
        <w:t xml:space="preserve">Coordinator </w:t>
      </w:r>
      <w:r w:rsidRPr="002F36FB">
        <w:rPr>
          <w:rFonts w:asciiTheme="minorHAnsi" w:eastAsia="Times New Roman" w:hAnsiTheme="minorHAnsi" w:cs="Arial"/>
          <w:sz w:val="24"/>
          <w:szCs w:val="24"/>
          <w:lang w:val="en-US" w:eastAsia="en-US"/>
        </w:rPr>
        <w:t xml:space="preserve"> </w:t>
      </w:r>
      <w:r w:rsidRPr="002F36FB">
        <w:rPr>
          <w:rFonts w:asciiTheme="minorHAnsi" w:eastAsia="Times New Roman" w:hAnsiTheme="minorHAnsi" w:cs="Arial"/>
          <w:sz w:val="24"/>
          <w:szCs w:val="24"/>
          <w:lang w:val="en-US" w:eastAsia="en-US"/>
        </w:rPr>
        <w:sym w:font="Symbol" w:char="F07F"/>
      </w:r>
    </w:p>
    <w:p w:rsidR="009B0332" w:rsidRPr="002F36FB" w:rsidRDefault="009B0332" w:rsidP="009B0332">
      <w:pPr>
        <w:spacing w:after="0"/>
        <w:jc w:val="left"/>
        <w:rPr>
          <w:rFonts w:asciiTheme="minorHAnsi" w:eastAsia="Times New Roman" w:hAnsiTheme="minorHAnsi" w:cs="Arial"/>
          <w:sz w:val="24"/>
          <w:szCs w:val="24"/>
          <w:lang w:val="en-US" w:eastAsia="en-US"/>
        </w:rPr>
      </w:pPr>
    </w:p>
    <w:p w:rsidR="009B0332" w:rsidRPr="002F36FB" w:rsidRDefault="009B0332" w:rsidP="009B0332">
      <w:pPr>
        <w:spacing w:after="0"/>
        <w:jc w:val="left"/>
        <w:rPr>
          <w:rFonts w:asciiTheme="minorHAnsi" w:eastAsia="Times New Roman" w:hAnsiTheme="minorHAnsi"/>
          <w:b/>
          <w:bCs/>
          <w:i/>
          <w:color w:val="365F91"/>
          <w:sz w:val="36"/>
          <w:szCs w:val="36"/>
          <w:lang w:val="en-US" w:eastAsia="en-US"/>
        </w:rPr>
      </w:pPr>
      <w:r w:rsidRPr="002F36FB">
        <w:rPr>
          <w:rFonts w:asciiTheme="minorHAnsi" w:eastAsia="Times New Roman" w:hAnsiTheme="minorHAnsi"/>
          <w:b/>
          <w:bCs/>
          <w:i/>
          <w:color w:val="365F91"/>
          <w:sz w:val="36"/>
          <w:szCs w:val="36"/>
          <w:lang w:val="en-US" w:eastAsia="en-US"/>
        </w:rPr>
        <w:t>Data access</w:t>
      </w:r>
    </w:p>
    <w:tbl>
      <w:tblPr>
        <w:tblStyle w:val="Grigliatabella"/>
        <w:tblW w:w="0" w:type="auto"/>
        <w:tblLook w:val="04A0"/>
      </w:tblPr>
      <w:tblGrid>
        <w:gridCol w:w="3085"/>
        <w:gridCol w:w="6486"/>
      </w:tblGrid>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 xml:space="preserve"> Type of in situ data you have provided to Supersite</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 xml:space="preserve">Type of in situ data you have accessed    </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 xml:space="preserve">How did you access the in </w:t>
            </w:r>
            <w:r w:rsidRPr="002F36FB">
              <w:rPr>
                <w:rFonts w:asciiTheme="minorHAnsi" w:eastAsia="Times New Roman" w:hAnsiTheme="minorHAnsi" w:cs="Arial"/>
                <w:sz w:val="24"/>
                <w:szCs w:val="24"/>
                <w:lang w:val="en-US" w:eastAsia="en-US"/>
              </w:rPr>
              <w:lastRenderedPageBreak/>
              <w:t>situ data</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lastRenderedPageBreak/>
              <w:t xml:space="preserve">Type of satellite EO data you have accessed    </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How did you access the EO data</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p>
        </w:tc>
      </w:tr>
      <w:tr w:rsidR="009B0332" w:rsidRPr="002F36FB" w:rsidTr="00105875">
        <w:trPr>
          <w:trHeight w:val="629"/>
        </w:trPr>
        <w:tc>
          <w:tcPr>
            <w:tcW w:w="3227" w:type="dxa"/>
          </w:tcPr>
          <w:p w:rsidR="009B0332" w:rsidRPr="002F36FB" w:rsidRDefault="009B0332" w:rsidP="009B0332">
            <w:pPr>
              <w:spacing w:after="6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 xml:space="preserve">Data access issues you want to point out (policy, technical, etc.) </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p>
        </w:tc>
      </w:tr>
    </w:tbl>
    <w:p w:rsidR="009B0332" w:rsidRPr="002F36FB" w:rsidRDefault="009B0332" w:rsidP="009B0332">
      <w:pPr>
        <w:spacing w:after="60"/>
        <w:jc w:val="left"/>
        <w:rPr>
          <w:rFonts w:asciiTheme="minorHAnsi" w:eastAsia="Times New Roman" w:hAnsiTheme="minorHAnsi"/>
          <w:b/>
          <w:sz w:val="24"/>
          <w:szCs w:val="24"/>
          <w:lang w:val="en-US" w:eastAsia="en-US"/>
        </w:rPr>
      </w:pPr>
    </w:p>
    <w:p w:rsidR="009B0332" w:rsidRPr="002F36FB" w:rsidRDefault="009B0332" w:rsidP="009B0332">
      <w:pPr>
        <w:spacing w:after="0"/>
        <w:jc w:val="left"/>
        <w:rPr>
          <w:rFonts w:asciiTheme="minorHAnsi" w:eastAsia="Times New Roman" w:hAnsiTheme="minorHAnsi" w:cs="Arial"/>
          <w:sz w:val="24"/>
          <w:szCs w:val="24"/>
          <w:lang w:val="en-US" w:eastAsia="en-US"/>
        </w:rPr>
      </w:pPr>
    </w:p>
    <w:p w:rsidR="009B0332" w:rsidRPr="002F36FB" w:rsidRDefault="009B0332" w:rsidP="009B0332">
      <w:pPr>
        <w:spacing w:after="0"/>
        <w:jc w:val="left"/>
        <w:rPr>
          <w:rFonts w:asciiTheme="minorHAnsi" w:eastAsia="Times New Roman" w:hAnsiTheme="minorHAnsi"/>
          <w:b/>
          <w:bCs/>
          <w:i/>
          <w:color w:val="365F91"/>
          <w:sz w:val="36"/>
          <w:szCs w:val="36"/>
          <w:lang w:val="en-US" w:eastAsia="en-US"/>
        </w:rPr>
      </w:pPr>
      <w:r w:rsidRPr="002F36FB">
        <w:rPr>
          <w:rFonts w:asciiTheme="minorHAnsi" w:eastAsia="Times New Roman" w:hAnsiTheme="minorHAnsi"/>
          <w:b/>
          <w:bCs/>
          <w:i/>
          <w:color w:val="365F91"/>
          <w:sz w:val="36"/>
          <w:szCs w:val="36"/>
          <w:lang w:val="en-US" w:eastAsia="en-US"/>
        </w:rPr>
        <w:t>Research results</w:t>
      </w:r>
    </w:p>
    <w:tbl>
      <w:tblPr>
        <w:tblStyle w:val="Grigliatabella"/>
        <w:tblW w:w="0" w:type="auto"/>
        <w:tblLook w:val="04A0"/>
      </w:tblPr>
      <w:tblGrid>
        <w:gridCol w:w="3099"/>
        <w:gridCol w:w="6472"/>
      </w:tblGrid>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Please list all publications obtained using datasets (in situ and EO) obtained through the Supersite</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Please list all research products you generated using Supersite data (in situ and EO)</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rPr>
          <w:trHeight w:val="476"/>
        </w:trPr>
        <w:tc>
          <w:tcPr>
            <w:tcW w:w="3227" w:type="dxa"/>
          </w:tcPr>
          <w:p w:rsidR="009B0332" w:rsidRPr="002F36FB" w:rsidRDefault="009B0332" w:rsidP="009B0332">
            <w:pPr>
              <w:spacing w:after="6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Research issues you want to point out</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p>
        </w:tc>
      </w:tr>
    </w:tbl>
    <w:p w:rsidR="009B0332" w:rsidRPr="002F36FB" w:rsidRDefault="009B0332" w:rsidP="009B0332">
      <w:pPr>
        <w:spacing w:after="60"/>
        <w:jc w:val="left"/>
        <w:rPr>
          <w:rFonts w:asciiTheme="minorHAnsi" w:eastAsia="Times New Roman" w:hAnsiTheme="minorHAnsi"/>
          <w:b/>
          <w:sz w:val="24"/>
          <w:szCs w:val="24"/>
          <w:lang w:val="en-US" w:eastAsia="en-US"/>
        </w:rPr>
      </w:pPr>
    </w:p>
    <w:p w:rsidR="009B0332" w:rsidRPr="002F36FB" w:rsidRDefault="009B0332" w:rsidP="009B0332">
      <w:pPr>
        <w:spacing w:after="0"/>
        <w:jc w:val="left"/>
        <w:rPr>
          <w:rFonts w:asciiTheme="minorHAnsi" w:eastAsia="Times New Roman" w:hAnsiTheme="minorHAnsi"/>
          <w:b/>
          <w:bCs/>
          <w:i/>
          <w:color w:val="365F91"/>
          <w:sz w:val="36"/>
          <w:szCs w:val="36"/>
          <w:lang w:val="en-US" w:eastAsia="en-US"/>
        </w:rPr>
      </w:pPr>
      <w:r w:rsidRPr="002F36FB">
        <w:rPr>
          <w:rFonts w:asciiTheme="minorHAnsi" w:eastAsia="Times New Roman" w:hAnsiTheme="minorHAnsi"/>
          <w:b/>
          <w:bCs/>
          <w:i/>
          <w:color w:val="365F91"/>
          <w:sz w:val="36"/>
          <w:szCs w:val="36"/>
          <w:lang w:val="en-US" w:eastAsia="en-US"/>
        </w:rPr>
        <w:t>Other information</w:t>
      </w:r>
    </w:p>
    <w:tbl>
      <w:tblPr>
        <w:tblStyle w:val="Grigliatabella"/>
        <w:tblW w:w="0" w:type="auto"/>
        <w:tblLook w:val="04A0"/>
      </w:tblPr>
      <w:tblGrid>
        <w:gridCol w:w="3110"/>
        <w:gridCol w:w="6461"/>
      </w:tblGrid>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Please describe what actions (other than publication) have been made to inform the public, the scientific community and the stakeholders, of the existence of the Supersite and the related scientific opportunities, results, benefits.</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 xml:space="preserve">Please describe what funding you have used for the activities described above. </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r w:rsidR="009B0332" w:rsidRPr="002F36FB" w:rsidTr="00105875">
        <w:trPr>
          <w:trHeight w:val="476"/>
        </w:trPr>
        <w:tc>
          <w:tcPr>
            <w:tcW w:w="3227" w:type="dxa"/>
          </w:tcPr>
          <w:p w:rsidR="009B0332" w:rsidRPr="002F36FB" w:rsidRDefault="009B0332" w:rsidP="009B0332">
            <w:pPr>
              <w:spacing w:after="60"/>
              <w:jc w:val="left"/>
              <w:rPr>
                <w:rFonts w:asciiTheme="minorHAnsi" w:eastAsia="Times New Roman" w:hAnsiTheme="minorHAnsi" w:cs="Arial"/>
                <w:sz w:val="24"/>
                <w:szCs w:val="24"/>
                <w:lang w:val="en-US" w:eastAsia="en-US"/>
              </w:rPr>
            </w:pPr>
            <w:r w:rsidRPr="002F36FB">
              <w:rPr>
                <w:rFonts w:asciiTheme="minorHAnsi" w:eastAsia="Times New Roman" w:hAnsiTheme="minorHAnsi" w:cs="Arial"/>
                <w:sz w:val="24"/>
                <w:szCs w:val="24"/>
                <w:lang w:val="en-US" w:eastAsia="en-US"/>
              </w:rPr>
              <w:t xml:space="preserve">Please describe who are the stakeholders of your Supersite; what societal benefits have been achieved through your Supersite, and who have been the most </w:t>
            </w:r>
            <w:r w:rsidRPr="002F36FB">
              <w:rPr>
                <w:rFonts w:asciiTheme="minorHAnsi" w:eastAsia="Times New Roman" w:hAnsiTheme="minorHAnsi" w:cs="Arial"/>
                <w:sz w:val="24"/>
                <w:szCs w:val="24"/>
                <w:lang w:val="en-US" w:eastAsia="en-US"/>
              </w:rPr>
              <w:lastRenderedPageBreak/>
              <w:t>benefiting stakeholders.</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p>
        </w:tc>
      </w:tr>
    </w:tbl>
    <w:p w:rsidR="009B0332" w:rsidRPr="002F36FB" w:rsidRDefault="009B0332" w:rsidP="009B0332">
      <w:pPr>
        <w:spacing w:after="60"/>
        <w:jc w:val="left"/>
        <w:rPr>
          <w:rFonts w:asciiTheme="minorHAnsi" w:eastAsia="Times New Roman" w:hAnsiTheme="minorHAnsi"/>
          <w:b/>
          <w:sz w:val="24"/>
          <w:szCs w:val="24"/>
          <w:lang w:val="en-US" w:eastAsia="en-US"/>
        </w:rPr>
      </w:pPr>
    </w:p>
    <w:p w:rsidR="009B0332" w:rsidRPr="002F36FB" w:rsidRDefault="009B0332" w:rsidP="009B0332">
      <w:pPr>
        <w:spacing w:after="0"/>
        <w:jc w:val="left"/>
        <w:rPr>
          <w:rFonts w:asciiTheme="minorHAnsi" w:eastAsia="Times New Roman" w:hAnsiTheme="minorHAnsi"/>
          <w:b/>
          <w:bCs/>
          <w:i/>
          <w:color w:val="365F91"/>
          <w:sz w:val="36"/>
          <w:szCs w:val="36"/>
          <w:lang w:val="en-US" w:eastAsia="en-US"/>
        </w:rPr>
      </w:pPr>
      <w:r w:rsidRPr="002F36FB">
        <w:rPr>
          <w:rFonts w:asciiTheme="minorHAnsi" w:eastAsia="Times New Roman" w:hAnsiTheme="minorHAnsi"/>
          <w:b/>
          <w:bCs/>
          <w:i/>
          <w:color w:val="365F91"/>
          <w:sz w:val="36"/>
          <w:szCs w:val="36"/>
          <w:lang w:val="en-US" w:eastAsia="en-US"/>
        </w:rPr>
        <w:t>Your suggestions</w:t>
      </w:r>
    </w:p>
    <w:tbl>
      <w:tblPr>
        <w:tblStyle w:val="Grigliatabella"/>
        <w:tblW w:w="0" w:type="auto"/>
        <w:tblLook w:val="04A0"/>
      </w:tblPr>
      <w:tblGrid>
        <w:gridCol w:w="3107"/>
        <w:gridCol w:w="6464"/>
      </w:tblGrid>
      <w:tr w:rsidR="009B0332" w:rsidRPr="002F36FB" w:rsidTr="00105875">
        <w:tc>
          <w:tcPr>
            <w:tcW w:w="3227" w:type="dxa"/>
          </w:tcPr>
          <w:p w:rsidR="009B0332" w:rsidRPr="002F36FB" w:rsidRDefault="009B0332" w:rsidP="009B0332">
            <w:pPr>
              <w:spacing w:after="60"/>
              <w:jc w:val="left"/>
              <w:rPr>
                <w:rFonts w:asciiTheme="minorHAnsi" w:eastAsia="Times New Roman" w:hAnsiTheme="minorHAnsi" w:cs="Arial"/>
                <w:b/>
                <w:sz w:val="24"/>
                <w:szCs w:val="24"/>
                <w:lang w:val="en-US" w:eastAsia="en-US"/>
              </w:rPr>
            </w:pPr>
            <w:r w:rsidRPr="002F36FB">
              <w:rPr>
                <w:rFonts w:asciiTheme="minorHAnsi" w:eastAsia="Times New Roman" w:hAnsiTheme="minorHAnsi" w:cs="Arial"/>
                <w:sz w:val="24"/>
                <w:szCs w:val="24"/>
                <w:lang w:val="en-US" w:eastAsia="en-US"/>
              </w:rPr>
              <w:t xml:space="preserve">Please give us your comments and suggestions for the improvement of the GSNL initiative </w:t>
            </w:r>
          </w:p>
        </w:tc>
        <w:tc>
          <w:tcPr>
            <w:tcW w:w="6946" w:type="dxa"/>
          </w:tcPr>
          <w:p w:rsidR="009B0332" w:rsidRPr="002F36FB" w:rsidRDefault="009B0332" w:rsidP="009B0332">
            <w:pPr>
              <w:spacing w:after="60"/>
              <w:jc w:val="left"/>
              <w:rPr>
                <w:rFonts w:asciiTheme="minorHAnsi" w:eastAsia="Times New Roman" w:hAnsiTheme="minorHAnsi" w:cs="Arial"/>
                <w:i/>
                <w:sz w:val="24"/>
                <w:szCs w:val="24"/>
                <w:lang w:val="en-US" w:eastAsia="en-US"/>
              </w:rPr>
            </w:pPr>
            <w:r w:rsidRPr="002F36FB">
              <w:rPr>
                <w:rFonts w:asciiTheme="minorHAnsi" w:eastAsia="Times New Roman" w:hAnsiTheme="minorHAnsi" w:cs="Arial"/>
                <w:i/>
                <w:sz w:val="24"/>
                <w:szCs w:val="24"/>
                <w:lang w:val="en-US" w:eastAsia="en-US"/>
              </w:rPr>
              <w:t xml:space="preserve"> </w:t>
            </w:r>
          </w:p>
        </w:tc>
      </w:tr>
    </w:tbl>
    <w:p w:rsidR="009B0332" w:rsidRPr="002F36FB" w:rsidRDefault="009B0332" w:rsidP="009B0332">
      <w:pPr>
        <w:spacing w:after="0"/>
        <w:jc w:val="left"/>
        <w:rPr>
          <w:rFonts w:asciiTheme="minorHAnsi" w:eastAsia="Times New Roman" w:hAnsiTheme="minorHAnsi"/>
          <w:b/>
          <w:sz w:val="24"/>
          <w:szCs w:val="24"/>
          <w:lang w:val="en-US" w:eastAsia="en-US"/>
        </w:rPr>
      </w:pPr>
    </w:p>
    <w:p w:rsidR="009B0332" w:rsidRPr="002F36FB" w:rsidRDefault="009B0332" w:rsidP="009B0332">
      <w:pPr>
        <w:spacing w:after="0"/>
        <w:jc w:val="left"/>
        <w:rPr>
          <w:rFonts w:asciiTheme="minorHAnsi" w:eastAsia="Times New Roman" w:hAnsiTheme="minorHAnsi" w:cs="Arial"/>
          <w:sz w:val="24"/>
          <w:szCs w:val="24"/>
          <w:lang w:val="en-US" w:eastAsia="en-US"/>
        </w:rPr>
      </w:pPr>
    </w:p>
    <w:p w:rsidR="008B044A" w:rsidRDefault="008B044A">
      <w:pPr>
        <w:spacing w:after="0"/>
        <w:jc w:val="left"/>
        <w:rPr>
          <w:b/>
          <w:highlight w:val="yellow"/>
        </w:rPr>
      </w:pPr>
      <w:r>
        <w:rPr>
          <w:b/>
          <w:highlight w:val="yellow"/>
        </w:rPr>
        <w:br w:type="page"/>
      </w:r>
    </w:p>
    <w:p w:rsidR="00136A76" w:rsidRDefault="008B044A" w:rsidP="00136A76">
      <w:pPr>
        <w:rPr>
          <w:b/>
          <w:sz w:val="28"/>
          <w:szCs w:val="28"/>
        </w:rPr>
      </w:pPr>
      <w:r w:rsidRPr="008B044A">
        <w:rPr>
          <w:b/>
          <w:sz w:val="28"/>
          <w:szCs w:val="28"/>
        </w:rPr>
        <w:lastRenderedPageBreak/>
        <w:t>Annex E</w:t>
      </w:r>
    </w:p>
    <w:p w:rsidR="008B044A" w:rsidRDefault="008B044A" w:rsidP="00136A76">
      <w:pPr>
        <w:rPr>
          <w:b/>
          <w:sz w:val="28"/>
          <w:szCs w:val="28"/>
        </w:rPr>
      </w:pPr>
    </w:p>
    <w:p w:rsidR="008B044A" w:rsidRPr="008B044A" w:rsidRDefault="008B044A" w:rsidP="008B044A">
      <w:pPr>
        <w:spacing w:after="0"/>
        <w:jc w:val="center"/>
        <w:rPr>
          <w:rFonts w:ascii="Arial" w:eastAsia="Times New Roman" w:hAnsi="Arial" w:cs="Arial"/>
          <w:sz w:val="28"/>
          <w:szCs w:val="28"/>
          <w:lang w:val="en-US" w:eastAsia="en-US"/>
        </w:rPr>
      </w:pPr>
      <w:r w:rsidRPr="008B044A">
        <w:rPr>
          <w:rFonts w:ascii="Arial" w:eastAsia="Times New Roman" w:hAnsi="Arial" w:cs="Arial"/>
          <w:sz w:val="28"/>
          <w:szCs w:val="28"/>
          <w:lang w:val="en-US" w:eastAsia="en-US"/>
        </w:rPr>
        <w:t xml:space="preserve">Biennial report for Candidate/Permanent Supersite </w:t>
      </w:r>
    </w:p>
    <w:p w:rsidR="008B044A" w:rsidRPr="008B044A" w:rsidRDefault="008B044A" w:rsidP="008B044A">
      <w:pPr>
        <w:spacing w:after="0"/>
        <w:jc w:val="center"/>
        <w:rPr>
          <w:rFonts w:ascii="Arial" w:eastAsia="Times New Roman" w:hAnsi="Arial" w:cs="Arial"/>
          <w:sz w:val="24"/>
          <w:szCs w:val="24"/>
          <w:lang w:val="en-US" w:eastAsia="en-US"/>
        </w:rPr>
      </w:pPr>
    </w:p>
    <w:p w:rsidR="008B044A" w:rsidRPr="008B044A" w:rsidRDefault="008B044A" w:rsidP="008B044A">
      <w:pPr>
        <w:spacing w:after="0"/>
        <w:jc w:val="center"/>
        <w:rPr>
          <w:rFonts w:ascii="Calibri" w:eastAsia="Times New Roman" w:hAnsi="Calibri"/>
          <w:b/>
          <w:bCs/>
          <w:i/>
          <w:color w:val="365F91"/>
          <w:sz w:val="36"/>
          <w:szCs w:val="36"/>
          <w:lang w:val="en-US" w:eastAsia="en-US"/>
        </w:rPr>
      </w:pPr>
      <w:r w:rsidRPr="008B044A">
        <w:rPr>
          <w:rFonts w:ascii="Calibri" w:eastAsia="Times New Roman" w:hAnsi="Calibri"/>
          <w:b/>
          <w:bCs/>
          <w:i/>
          <w:color w:val="365F91"/>
          <w:sz w:val="36"/>
          <w:szCs w:val="36"/>
          <w:lang w:val="en-US" w:eastAsia="en-US"/>
        </w:rPr>
        <w:t>Name of Supersite</w:t>
      </w:r>
    </w:p>
    <w:p w:rsidR="008B044A" w:rsidRPr="008B044A" w:rsidRDefault="008B044A" w:rsidP="008B044A">
      <w:pPr>
        <w:spacing w:after="0"/>
        <w:jc w:val="left"/>
        <w:rPr>
          <w:rFonts w:ascii="Calibri" w:eastAsia="Times New Roman" w:hAnsi="Calibri" w:cs="Arial"/>
          <w:sz w:val="24"/>
          <w:szCs w:val="24"/>
          <w:lang w:val="en-US" w:eastAsia="en-US"/>
        </w:rPr>
      </w:pPr>
    </w:p>
    <w:tbl>
      <w:tblPr>
        <w:tblStyle w:val="Grigliamedia2-Colore11"/>
        <w:tblW w:w="0" w:type="auto"/>
        <w:tblLook w:val="04A0"/>
      </w:tblPr>
      <w:tblGrid>
        <w:gridCol w:w="3075"/>
        <w:gridCol w:w="6496"/>
      </w:tblGrid>
      <w:tr w:rsidR="008B044A" w:rsidRPr="008B044A" w:rsidTr="008B044A">
        <w:trPr>
          <w:cnfStyle w:val="100000000000"/>
        </w:trPr>
        <w:tc>
          <w:tcPr>
            <w:cnfStyle w:val="001000000100"/>
            <w:tcW w:w="3227" w:type="dxa"/>
            <w:tcBorders>
              <w:bottom w:val="single" w:sz="8" w:space="0" w:color="4F81BD"/>
            </w:tcBorders>
            <w:shd w:val="clear" w:color="auto" w:fill="365F91"/>
          </w:tcPr>
          <w:p w:rsidR="008B044A" w:rsidRPr="008B044A" w:rsidRDefault="008B044A" w:rsidP="008B044A">
            <w:pPr>
              <w:spacing w:after="60"/>
              <w:jc w:val="left"/>
              <w:rPr>
                <w:rFonts w:eastAsia="Times New Roman" w:cs="Arial"/>
                <w:color w:val="FFFFFF"/>
                <w:sz w:val="24"/>
                <w:szCs w:val="24"/>
                <w:lang w:val="en-US" w:eastAsia="en-US"/>
              </w:rPr>
            </w:pPr>
            <w:r w:rsidRPr="008B044A">
              <w:rPr>
                <w:rFonts w:eastAsia="Times New Roman" w:cs="Arial"/>
                <w:color w:val="FFFFFF"/>
                <w:sz w:val="24"/>
                <w:szCs w:val="24"/>
                <w:lang w:val="en-US" w:eastAsia="en-US"/>
              </w:rPr>
              <w:t>Status</w:t>
            </w:r>
          </w:p>
        </w:tc>
        <w:tc>
          <w:tcPr>
            <w:tcW w:w="6946" w:type="dxa"/>
            <w:tcBorders>
              <w:top w:val="nil"/>
              <w:left w:val="nil"/>
              <w:right w:val="nil"/>
            </w:tcBorders>
            <w:shd w:val="clear" w:color="auto" w:fill="D3DFEE"/>
          </w:tcPr>
          <w:p w:rsidR="008B044A" w:rsidRPr="008B044A" w:rsidRDefault="008B044A" w:rsidP="008B044A">
            <w:pPr>
              <w:spacing w:after="60"/>
              <w:jc w:val="left"/>
              <w:cnfStyle w:val="100000000000"/>
              <w:rPr>
                <w:rFonts w:eastAsia="Times New Roman" w:cs="Arial"/>
                <w:i/>
                <w:sz w:val="24"/>
                <w:szCs w:val="24"/>
                <w:lang w:val="en-US" w:eastAsia="en-US"/>
              </w:rPr>
            </w:pPr>
            <w:r w:rsidRPr="008B044A">
              <w:rPr>
                <w:rFonts w:eastAsia="Times New Roman" w:cs="Arial"/>
                <w:i/>
                <w:color w:val="auto"/>
                <w:sz w:val="24"/>
                <w:szCs w:val="24"/>
                <w:lang w:val="en-US" w:eastAsia="en-US"/>
              </w:rPr>
              <w:t>Candidate or Permanent Supersite</w:t>
            </w:r>
          </w:p>
        </w:tc>
      </w:tr>
      <w:tr w:rsidR="008B044A" w:rsidRPr="008B044A" w:rsidTr="008B044A">
        <w:trPr>
          <w:cnfStyle w:val="000000100000"/>
        </w:trPr>
        <w:tc>
          <w:tcPr>
            <w:cnfStyle w:val="001000000000"/>
            <w:tcW w:w="3227" w:type="dxa"/>
            <w:tcBorders>
              <w:bottom w:val="single" w:sz="8" w:space="0" w:color="4F81BD"/>
            </w:tcBorders>
            <w:shd w:val="clear" w:color="auto" w:fill="365F91"/>
          </w:tcPr>
          <w:p w:rsidR="008B044A" w:rsidRPr="008B044A" w:rsidRDefault="008B044A" w:rsidP="008B044A">
            <w:pPr>
              <w:spacing w:after="60"/>
              <w:jc w:val="left"/>
              <w:rPr>
                <w:rFonts w:eastAsia="Times New Roman" w:cs="Arial"/>
                <w:color w:val="FFFFFF"/>
                <w:sz w:val="24"/>
                <w:szCs w:val="24"/>
                <w:lang w:val="en-US" w:eastAsia="en-US"/>
              </w:rPr>
            </w:pPr>
            <w:r w:rsidRPr="008B044A">
              <w:rPr>
                <w:rFonts w:eastAsia="Times New Roman" w:cs="Arial"/>
                <w:color w:val="FFFFFF"/>
                <w:sz w:val="24"/>
                <w:szCs w:val="24"/>
                <w:lang w:val="en-US" w:eastAsia="en-US"/>
              </w:rPr>
              <w:t>Proposal documents</w:t>
            </w:r>
          </w:p>
        </w:tc>
        <w:tc>
          <w:tcPr>
            <w:tcW w:w="6946" w:type="dxa"/>
            <w:tcBorders>
              <w:left w:val="nil"/>
              <w:bottom w:val="single" w:sz="8" w:space="0" w:color="4F81BD"/>
              <w:right w:val="nil"/>
            </w:tcBorders>
            <w:shd w:val="clear" w:color="auto" w:fill="D3DFEE"/>
          </w:tcPr>
          <w:p w:rsidR="008B044A" w:rsidRPr="008B044A" w:rsidRDefault="008B044A" w:rsidP="008B044A">
            <w:pPr>
              <w:spacing w:after="60"/>
              <w:jc w:val="left"/>
              <w:cnfStyle w:val="000000100000"/>
              <w:rPr>
                <w:rFonts w:eastAsia="Times New Roman" w:cs="Arial"/>
                <w:i/>
                <w:sz w:val="24"/>
                <w:szCs w:val="24"/>
                <w:lang w:val="en-US" w:eastAsia="en-US"/>
              </w:rPr>
            </w:pPr>
            <w:r w:rsidRPr="008B044A">
              <w:rPr>
                <w:rFonts w:eastAsia="Times New Roman" w:cs="Arial"/>
                <w:i/>
                <w:sz w:val="24"/>
                <w:szCs w:val="24"/>
                <w:lang w:val="en-US" w:eastAsia="en-US"/>
              </w:rPr>
              <w:t>Link to the proposal (on the GSNL website) and any other submitted document</w:t>
            </w:r>
          </w:p>
        </w:tc>
      </w:tr>
      <w:tr w:rsidR="008B044A" w:rsidRPr="008B044A" w:rsidTr="008B044A">
        <w:tc>
          <w:tcPr>
            <w:cnfStyle w:val="001000000000"/>
            <w:tcW w:w="3227" w:type="dxa"/>
            <w:tcBorders>
              <w:bottom w:val="single" w:sz="8" w:space="0" w:color="4F81BD"/>
            </w:tcBorders>
            <w:shd w:val="clear" w:color="auto" w:fill="365F91"/>
          </w:tcPr>
          <w:p w:rsidR="008B044A" w:rsidRPr="008B044A" w:rsidRDefault="008B044A" w:rsidP="008B044A">
            <w:pPr>
              <w:spacing w:after="60"/>
              <w:jc w:val="left"/>
              <w:rPr>
                <w:rFonts w:eastAsia="Times New Roman" w:cs="Arial"/>
                <w:color w:val="FFFFFF"/>
                <w:sz w:val="24"/>
                <w:szCs w:val="24"/>
                <w:lang w:val="en-US" w:eastAsia="en-US"/>
              </w:rPr>
            </w:pPr>
            <w:r w:rsidRPr="008B044A">
              <w:rPr>
                <w:rFonts w:eastAsia="Times New Roman" w:cs="Arial"/>
                <w:color w:val="FFFFFF"/>
                <w:sz w:val="24"/>
                <w:szCs w:val="24"/>
                <w:lang w:val="en-US" w:eastAsia="en-US"/>
              </w:rPr>
              <w:t>Acceptance letter(s)</w:t>
            </w:r>
          </w:p>
        </w:tc>
        <w:tc>
          <w:tcPr>
            <w:tcW w:w="6946" w:type="dxa"/>
            <w:tcBorders>
              <w:left w:val="nil"/>
              <w:right w:val="nil"/>
            </w:tcBorders>
            <w:shd w:val="clear" w:color="auto" w:fill="DBE5F1"/>
          </w:tcPr>
          <w:p w:rsidR="008B044A" w:rsidRPr="008B044A" w:rsidRDefault="008B044A" w:rsidP="008B044A">
            <w:pPr>
              <w:spacing w:after="60"/>
              <w:jc w:val="left"/>
              <w:cnfStyle w:val="000000000000"/>
              <w:rPr>
                <w:rFonts w:eastAsia="Times New Roman" w:cs="Arial"/>
                <w:i/>
                <w:sz w:val="24"/>
                <w:szCs w:val="24"/>
                <w:lang w:val="en-US" w:eastAsia="en-US"/>
              </w:rPr>
            </w:pPr>
            <w:r w:rsidRPr="008B044A">
              <w:rPr>
                <w:rFonts w:eastAsia="Times New Roman" w:cs="Arial"/>
                <w:i/>
                <w:sz w:val="24"/>
                <w:szCs w:val="24"/>
                <w:lang w:val="en-US" w:eastAsia="en-US"/>
              </w:rPr>
              <w:t>Link to acceptance letter(s)from SAC and/or CEOS</w:t>
            </w:r>
          </w:p>
        </w:tc>
      </w:tr>
      <w:tr w:rsidR="008B044A" w:rsidRPr="008B044A" w:rsidTr="008B044A">
        <w:trPr>
          <w:cnfStyle w:val="000000100000"/>
        </w:trPr>
        <w:tc>
          <w:tcPr>
            <w:cnfStyle w:val="001000000000"/>
            <w:tcW w:w="3227" w:type="dxa"/>
            <w:tcBorders>
              <w:bottom w:val="single" w:sz="8" w:space="0" w:color="4F81BD"/>
            </w:tcBorders>
            <w:shd w:val="clear" w:color="auto" w:fill="365F91"/>
          </w:tcPr>
          <w:p w:rsidR="008B044A" w:rsidRPr="008B044A" w:rsidRDefault="008B044A" w:rsidP="008B044A">
            <w:pPr>
              <w:spacing w:after="60"/>
              <w:jc w:val="left"/>
              <w:rPr>
                <w:rFonts w:eastAsia="Times New Roman" w:cs="Arial"/>
                <w:color w:val="FFFFFF"/>
                <w:sz w:val="24"/>
                <w:szCs w:val="24"/>
                <w:lang w:val="en-US" w:eastAsia="en-US"/>
              </w:rPr>
            </w:pPr>
            <w:r w:rsidRPr="008B044A">
              <w:rPr>
                <w:rFonts w:eastAsia="Times New Roman" w:cs="Arial"/>
                <w:color w:val="FFFFFF"/>
                <w:sz w:val="24"/>
                <w:szCs w:val="24"/>
                <w:lang w:val="en-US" w:eastAsia="en-US"/>
              </w:rPr>
              <w:t>Previous reviews</w:t>
            </w:r>
          </w:p>
        </w:tc>
        <w:tc>
          <w:tcPr>
            <w:tcW w:w="6946" w:type="dxa"/>
            <w:tcBorders>
              <w:left w:val="nil"/>
              <w:bottom w:val="single" w:sz="8" w:space="0" w:color="4F81BD"/>
              <w:right w:val="nil"/>
            </w:tcBorders>
            <w:shd w:val="clear" w:color="auto" w:fill="D3DFEE"/>
          </w:tcPr>
          <w:p w:rsidR="008B044A" w:rsidRPr="008B044A" w:rsidRDefault="008B044A" w:rsidP="008B044A">
            <w:pPr>
              <w:spacing w:after="60"/>
              <w:jc w:val="left"/>
              <w:cnfStyle w:val="000000100000"/>
              <w:rPr>
                <w:rFonts w:eastAsia="Times New Roman" w:cs="Arial"/>
                <w:i/>
                <w:sz w:val="24"/>
                <w:szCs w:val="24"/>
                <w:lang w:val="en-US" w:eastAsia="en-US"/>
              </w:rPr>
            </w:pPr>
            <w:r w:rsidRPr="008B044A">
              <w:rPr>
                <w:rFonts w:eastAsia="Times New Roman" w:cs="Arial"/>
                <w:i/>
                <w:sz w:val="24"/>
                <w:szCs w:val="24"/>
                <w:lang w:val="en-US" w:eastAsia="en-US"/>
              </w:rPr>
              <w:t xml:space="preserve">Link to previous review report or </w:t>
            </w:r>
            <w:proofErr w:type="spellStart"/>
            <w:r w:rsidRPr="008B044A">
              <w:rPr>
                <w:rFonts w:eastAsia="Times New Roman" w:cs="Arial"/>
                <w:i/>
                <w:sz w:val="24"/>
                <w:szCs w:val="24"/>
                <w:lang w:val="en-US" w:eastAsia="en-US"/>
              </w:rPr>
              <w:t>n.a</w:t>
            </w:r>
            <w:proofErr w:type="spellEnd"/>
            <w:r w:rsidRPr="008B044A">
              <w:rPr>
                <w:rFonts w:eastAsia="Times New Roman" w:cs="Arial"/>
                <w:i/>
                <w:sz w:val="24"/>
                <w:szCs w:val="24"/>
                <w:lang w:val="en-US" w:eastAsia="en-US"/>
              </w:rPr>
              <w:t>.</w:t>
            </w:r>
          </w:p>
        </w:tc>
      </w:tr>
      <w:tr w:rsidR="008B044A" w:rsidRPr="008B044A" w:rsidTr="008B044A">
        <w:tc>
          <w:tcPr>
            <w:cnfStyle w:val="001000000000"/>
            <w:tcW w:w="3227" w:type="dxa"/>
            <w:tcBorders>
              <w:bottom w:val="single" w:sz="8" w:space="0" w:color="4F81BD"/>
            </w:tcBorders>
            <w:shd w:val="clear" w:color="auto" w:fill="365F91"/>
          </w:tcPr>
          <w:p w:rsidR="008B044A" w:rsidRPr="008B044A" w:rsidRDefault="008B044A" w:rsidP="008B044A">
            <w:pPr>
              <w:spacing w:after="60"/>
              <w:jc w:val="left"/>
              <w:rPr>
                <w:rFonts w:eastAsia="Times New Roman" w:cs="Arial"/>
                <w:color w:val="FFFFFF"/>
                <w:sz w:val="24"/>
                <w:szCs w:val="24"/>
                <w:lang w:val="en-US" w:eastAsia="en-US"/>
              </w:rPr>
            </w:pPr>
            <w:r w:rsidRPr="008B044A">
              <w:rPr>
                <w:rFonts w:eastAsia="Times New Roman" w:cs="Arial"/>
                <w:color w:val="FFFFFF"/>
                <w:sz w:val="24"/>
                <w:szCs w:val="24"/>
                <w:lang w:val="en-US" w:eastAsia="en-US"/>
              </w:rPr>
              <w:t>Point of Contact</w:t>
            </w:r>
          </w:p>
        </w:tc>
        <w:tc>
          <w:tcPr>
            <w:tcW w:w="6946" w:type="dxa"/>
            <w:tcBorders>
              <w:left w:val="nil"/>
              <w:right w:val="nil"/>
            </w:tcBorders>
            <w:shd w:val="clear" w:color="auto" w:fill="DBE5F1"/>
          </w:tcPr>
          <w:p w:rsidR="008B044A" w:rsidRPr="008B044A" w:rsidRDefault="008B044A" w:rsidP="008B044A">
            <w:pPr>
              <w:spacing w:after="60"/>
              <w:jc w:val="left"/>
              <w:cnfStyle w:val="000000000000"/>
              <w:rPr>
                <w:rFonts w:eastAsia="Times New Roman" w:cs="Arial"/>
                <w:i/>
                <w:sz w:val="24"/>
                <w:szCs w:val="24"/>
                <w:lang w:val="en-US" w:eastAsia="en-US"/>
              </w:rPr>
            </w:pPr>
            <w:r w:rsidRPr="008B044A">
              <w:rPr>
                <w:rFonts w:eastAsia="Times New Roman" w:cs="Arial"/>
                <w:i/>
                <w:sz w:val="24"/>
                <w:szCs w:val="24"/>
                <w:lang w:val="en-US" w:eastAsia="en-US"/>
              </w:rPr>
              <w:t>Name, affiliation, address</w:t>
            </w:r>
          </w:p>
        </w:tc>
      </w:tr>
    </w:tbl>
    <w:p w:rsidR="008B044A" w:rsidRPr="008B044A" w:rsidRDefault="008B044A" w:rsidP="008B044A">
      <w:pPr>
        <w:spacing w:after="60"/>
        <w:jc w:val="left"/>
        <w:rPr>
          <w:rFonts w:ascii="Calibri" w:eastAsia="Times New Roman" w:hAnsi="Calibri"/>
          <w:b/>
          <w:sz w:val="24"/>
          <w:szCs w:val="24"/>
          <w:lang w:val="en-US" w:eastAsia="en-US"/>
        </w:rPr>
      </w:pPr>
    </w:p>
    <w:p w:rsidR="008B044A" w:rsidRPr="008B044A" w:rsidRDefault="008B044A" w:rsidP="008B044A">
      <w:pPr>
        <w:spacing w:after="60"/>
        <w:jc w:val="left"/>
        <w:rPr>
          <w:rFonts w:ascii="Calibri" w:eastAsia="Times New Roman" w:hAnsi="Calibri"/>
          <w:sz w:val="24"/>
          <w:szCs w:val="24"/>
          <w:lang w:val="en-US" w:eastAsia="en-US"/>
        </w:rPr>
      </w:pPr>
    </w:p>
    <w:p w:rsidR="008B044A" w:rsidRPr="008B044A" w:rsidRDefault="008B044A" w:rsidP="008B044A">
      <w:pPr>
        <w:keepNext/>
        <w:keepLines/>
        <w:numPr>
          <w:ilvl w:val="0"/>
          <w:numId w:val="24"/>
        </w:numPr>
        <w:spacing w:before="480" w:after="24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Science teams</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list all science teams who used/received data in the table below&gt;</w:t>
      </w:r>
    </w:p>
    <w:tbl>
      <w:tblPr>
        <w:tblStyle w:val="Grigliamedia1-Colore11"/>
        <w:tblW w:w="0" w:type="auto"/>
        <w:tblLook w:val="04A0"/>
      </w:tblPr>
      <w:tblGrid>
        <w:gridCol w:w="2986"/>
        <w:gridCol w:w="6585"/>
      </w:tblGrid>
      <w:tr w:rsidR="008B044A" w:rsidRPr="008B044A" w:rsidTr="00105875">
        <w:trPr>
          <w:cnfStyle w:val="100000000000"/>
        </w:trPr>
        <w:tc>
          <w:tcPr>
            <w:cnfStyle w:val="001000000000"/>
            <w:tcW w:w="3227"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Team 1</w:t>
            </w:r>
          </w:p>
        </w:tc>
        <w:tc>
          <w:tcPr>
            <w:tcW w:w="7119" w:type="dxa"/>
          </w:tcPr>
          <w:p w:rsidR="008B044A" w:rsidRPr="008B044A" w:rsidRDefault="008B044A" w:rsidP="008B044A">
            <w:pPr>
              <w:spacing w:after="0"/>
              <w:jc w:val="left"/>
              <w:cnfStyle w:val="1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Name, affiliation, address, e-mail, website/personal page of team leader</w:t>
            </w:r>
          </w:p>
        </w:tc>
      </w:tr>
      <w:tr w:rsidR="008B044A" w:rsidRPr="008B044A" w:rsidTr="00105875">
        <w:trPr>
          <w:cnfStyle w:val="000000100000"/>
        </w:trPr>
        <w:tc>
          <w:tcPr>
            <w:cnfStyle w:val="001000000000"/>
            <w:tcW w:w="3227"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Team 2</w:t>
            </w:r>
          </w:p>
        </w:tc>
        <w:tc>
          <w:tcPr>
            <w:tcW w:w="7119"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c>
          <w:tcPr>
            <w:cnfStyle w:val="001000000000"/>
            <w:tcW w:w="3227"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Team 3</w:t>
            </w:r>
          </w:p>
        </w:tc>
        <w:tc>
          <w:tcPr>
            <w:tcW w:w="7119"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bl>
    <w:p w:rsidR="008B044A" w:rsidRPr="008B044A" w:rsidRDefault="008B044A" w:rsidP="008B044A">
      <w:pPr>
        <w:spacing w:after="0"/>
        <w:jc w:val="left"/>
        <w:rPr>
          <w:rFonts w:ascii="Calibri" w:eastAsia="Times New Roman" w:hAnsi="Calibri"/>
          <w:b/>
          <w:i/>
          <w:color w:val="31849B"/>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t>Science team issues</w:t>
      </w: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subsection please describe existing issues regarding the organization of the scientific research on the Supersite, e.g. if there are too few science teams, how to improve participation, coordination issues, etc.&gt;</w:t>
      </w: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 xml:space="preserve">In situ data </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list all in situ data types available for the Supersite in the table below&gt;</w:t>
      </w:r>
    </w:p>
    <w:tbl>
      <w:tblPr>
        <w:tblStyle w:val="Elencochiaro-Colore11"/>
        <w:tblW w:w="10369" w:type="dxa"/>
        <w:tblLook w:val="04A0"/>
      </w:tblPr>
      <w:tblGrid>
        <w:gridCol w:w="2518"/>
        <w:gridCol w:w="1843"/>
        <w:gridCol w:w="2977"/>
        <w:gridCol w:w="3031"/>
      </w:tblGrid>
      <w:tr w:rsidR="008B044A" w:rsidRPr="008B044A" w:rsidTr="00105875">
        <w:trPr>
          <w:cnfStyle w:val="100000000000"/>
        </w:trPr>
        <w:tc>
          <w:tcPr>
            <w:cnfStyle w:val="001000000000"/>
            <w:tcW w:w="2518"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 xml:space="preserve">Type of data </w:t>
            </w:r>
          </w:p>
        </w:tc>
        <w:tc>
          <w:tcPr>
            <w:tcW w:w="1843"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Data provider</w:t>
            </w:r>
          </w:p>
        </w:tc>
        <w:tc>
          <w:tcPr>
            <w:tcW w:w="2977"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How to access</w:t>
            </w:r>
          </w:p>
        </w:tc>
        <w:tc>
          <w:tcPr>
            <w:tcW w:w="3031"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Type of access</w:t>
            </w:r>
          </w:p>
        </w:tc>
      </w:tr>
      <w:tr w:rsidR="008B044A" w:rsidRPr="008B044A" w:rsidTr="00105875">
        <w:trPr>
          <w:cnfStyle w:val="000000100000"/>
          <w:trHeight w:val="974"/>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sz w:val="20"/>
                <w:szCs w:val="20"/>
                <w:lang w:val="en-US" w:eastAsia="en-US"/>
              </w:rPr>
              <w:t xml:space="preserve"> </w:t>
            </w:r>
            <w:r w:rsidRPr="008B044A">
              <w:rPr>
                <w:rFonts w:ascii="Calibri" w:eastAsia="Times New Roman" w:hAnsi="Calibri"/>
                <w:i/>
                <w:sz w:val="20"/>
                <w:szCs w:val="20"/>
                <w:lang w:val="en-US" w:eastAsia="en-US"/>
              </w:rPr>
              <w:t>e.g. seismic waveforms, GPS time series, gas measurements, etc.</w:t>
            </w:r>
          </w:p>
        </w:tc>
        <w:tc>
          <w:tcPr>
            <w:tcW w:w="1843"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Link to data repository or description of procedure for data access</w:t>
            </w:r>
          </w:p>
        </w:tc>
        <w:tc>
          <w:tcPr>
            <w:tcW w:w="3031"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 xml:space="preserve">E.g. unregistered public, registered public, limited to GSNL scientists, etc. </w:t>
            </w:r>
          </w:p>
        </w:tc>
      </w:tr>
      <w:tr w:rsidR="008B044A" w:rsidRPr="008B044A" w:rsidTr="00105875">
        <w:trPr>
          <w:trHeight w:val="353"/>
        </w:trPr>
        <w:tc>
          <w:tcPr>
            <w:cnfStyle w:val="001000000000"/>
            <w:tcW w:w="2518" w:type="dxa"/>
          </w:tcPr>
          <w:p w:rsidR="008B044A" w:rsidRPr="008B044A" w:rsidRDefault="008B044A" w:rsidP="008B044A">
            <w:pPr>
              <w:spacing w:after="0"/>
              <w:jc w:val="left"/>
              <w:rPr>
                <w:rFonts w:ascii="Calibri" w:eastAsia="Times New Roman" w:hAnsi="Calibri"/>
                <w:sz w:val="20"/>
                <w:szCs w:val="20"/>
                <w:lang w:val="en-US" w:eastAsia="en-US"/>
              </w:rPr>
            </w:pPr>
            <w:r w:rsidRPr="008B044A">
              <w:rPr>
                <w:rFonts w:ascii="Calibri" w:eastAsia="Times New Roman" w:hAnsi="Calibri"/>
                <w:sz w:val="20"/>
                <w:szCs w:val="20"/>
                <w:lang w:val="en-US" w:eastAsia="en-US"/>
              </w:rPr>
              <w:t>…</w:t>
            </w:r>
          </w:p>
        </w:tc>
        <w:tc>
          <w:tcPr>
            <w:tcW w:w="1843"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3031"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cnfStyle w:val="000000100000"/>
          <w:trHeight w:val="353"/>
        </w:trPr>
        <w:tc>
          <w:tcPr>
            <w:cnfStyle w:val="001000000000"/>
            <w:tcW w:w="2518" w:type="dxa"/>
          </w:tcPr>
          <w:p w:rsidR="008B044A" w:rsidRPr="008B044A" w:rsidRDefault="008B044A" w:rsidP="008B044A">
            <w:pPr>
              <w:spacing w:after="0"/>
              <w:jc w:val="left"/>
              <w:rPr>
                <w:rFonts w:ascii="Calibri" w:eastAsia="Times New Roman" w:hAnsi="Calibri"/>
                <w:sz w:val="20"/>
                <w:szCs w:val="20"/>
                <w:lang w:val="en-US" w:eastAsia="en-US"/>
              </w:rPr>
            </w:pPr>
            <w:r w:rsidRPr="008B044A">
              <w:rPr>
                <w:rFonts w:ascii="Calibri" w:eastAsia="Times New Roman" w:hAnsi="Calibri"/>
                <w:sz w:val="20"/>
                <w:szCs w:val="20"/>
                <w:lang w:val="en-US" w:eastAsia="en-US"/>
              </w:rPr>
              <w:t>…</w:t>
            </w:r>
          </w:p>
        </w:tc>
        <w:tc>
          <w:tcPr>
            <w:tcW w:w="1843"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3031"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bl>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lastRenderedPageBreak/>
        <w:t>In situ data issues</w:t>
      </w: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subsection please describe existing issues regarding the open access to in situ data, e.g. if there are some datasets which are not open, why, if access is straightforward or cumbersome, future developments, etc. &gt;</w:t>
      </w: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 xml:space="preserve">Satellite data </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list all satellite data types available for the Supersite in the table below&gt;</w:t>
      </w:r>
    </w:p>
    <w:tbl>
      <w:tblPr>
        <w:tblStyle w:val="Elencochiaro-Colore11"/>
        <w:tblW w:w="10369" w:type="dxa"/>
        <w:tblLook w:val="04A0"/>
      </w:tblPr>
      <w:tblGrid>
        <w:gridCol w:w="2518"/>
        <w:gridCol w:w="1843"/>
        <w:gridCol w:w="2977"/>
        <w:gridCol w:w="3031"/>
      </w:tblGrid>
      <w:tr w:rsidR="008B044A" w:rsidRPr="008B044A" w:rsidTr="00105875">
        <w:trPr>
          <w:cnfStyle w:val="100000000000"/>
        </w:trPr>
        <w:tc>
          <w:tcPr>
            <w:cnfStyle w:val="001000000000"/>
            <w:tcW w:w="2518"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 xml:space="preserve">Type of data </w:t>
            </w:r>
          </w:p>
        </w:tc>
        <w:tc>
          <w:tcPr>
            <w:tcW w:w="1843"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Data provider</w:t>
            </w:r>
          </w:p>
        </w:tc>
        <w:tc>
          <w:tcPr>
            <w:tcW w:w="2977"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How to access</w:t>
            </w:r>
          </w:p>
        </w:tc>
        <w:tc>
          <w:tcPr>
            <w:tcW w:w="3031"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Type of access</w:t>
            </w:r>
          </w:p>
        </w:tc>
      </w:tr>
      <w:tr w:rsidR="008B044A" w:rsidRPr="008B044A" w:rsidTr="00105875">
        <w:trPr>
          <w:cnfStyle w:val="000000100000"/>
          <w:trHeight w:val="953"/>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proofErr w:type="spellStart"/>
            <w:r w:rsidRPr="008B044A">
              <w:rPr>
                <w:rFonts w:ascii="Calibri" w:eastAsia="Times New Roman" w:hAnsi="Calibri"/>
                <w:i/>
                <w:sz w:val="20"/>
                <w:szCs w:val="20"/>
                <w:lang w:val="en-US" w:eastAsia="en-US"/>
              </w:rPr>
              <w:t>TerraSAR</w:t>
            </w:r>
            <w:proofErr w:type="spellEnd"/>
            <w:r w:rsidRPr="008B044A">
              <w:rPr>
                <w:rFonts w:ascii="Calibri" w:eastAsia="Times New Roman" w:hAnsi="Calibri"/>
                <w:i/>
                <w:sz w:val="20"/>
                <w:szCs w:val="20"/>
                <w:lang w:val="en-US" w:eastAsia="en-US"/>
              </w:rPr>
              <w:t xml:space="preserve"> X. COSMO-SkyMed, </w:t>
            </w:r>
            <w:proofErr w:type="spellStart"/>
            <w:r w:rsidRPr="008B044A">
              <w:rPr>
                <w:rFonts w:ascii="Calibri" w:eastAsia="Times New Roman" w:hAnsi="Calibri"/>
                <w:i/>
                <w:sz w:val="20"/>
                <w:szCs w:val="20"/>
                <w:lang w:val="en-US" w:eastAsia="en-US"/>
              </w:rPr>
              <w:t>Radarsat</w:t>
            </w:r>
            <w:proofErr w:type="spellEnd"/>
            <w:r w:rsidRPr="008B044A">
              <w:rPr>
                <w:rFonts w:ascii="Calibri" w:eastAsia="Times New Roman" w:hAnsi="Calibri"/>
                <w:i/>
                <w:sz w:val="20"/>
                <w:szCs w:val="20"/>
                <w:lang w:val="en-US" w:eastAsia="en-US"/>
              </w:rPr>
              <w:t xml:space="preserve"> 2, ALOS-1/2, etc.</w:t>
            </w:r>
          </w:p>
        </w:tc>
        <w:tc>
          <w:tcPr>
            <w:tcW w:w="1843"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DLR, ASI, CSA, JAXA, etc.</w:t>
            </w:r>
          </w:p>
        </w:tc>
        <w:tc>
          <w:tcPr>
            <w:tcW w:w="2977"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Link to data repository or description of procedure for data access</w:t>
            </w:r>
          </w:p>
        </w:tc>
        <w:tc>
          <w:tcPr>
            <w:tcW w:w="3031"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 xml:space="preserve">E.g. unregistered public, registered public, limited to GSNL scientists, etc. </w:t>
            </w:r>
          </w:p>
        </w:tc>
      </w:tr>
      <w:tr w:rsidR="008B044A" w:rsidRPr="008B044A" w:rsidTr="00105875">
        <w:trPr>
          <w:trHeight w:val="386"/>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1843"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3031"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bl>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t>Satellite data issues</w:t>
      </w: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describe existing issues regarding the access to satellite data, e.g. if there are some datasets which are not open, why, if access is straightforward or cumbersome, future developments, etc. &gt;</w:t>
      </w:r>
    </w:p>
    <w:p w:rsidR="008B044A" w:rsidRPr="008B044A" w:rsidRDefault="008B044A" w:rsidP="008B044A">
      <w:pPr>
        <w:spacing w:after="0"/>
        <w:jc w:val="left"/>
        <w:rPr>
          <w:rFonts w:ascii="Cambria" w:eastAsia="Times New Roman" w:hAnsi="Cambria"/>
          <w:sz w:val="24"/>
          <w:szCs w:val="24"/>
          <w:lang w:val="en-US" w:eastAsia="en-US"/>
        </w:rPr>
      </w:pP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 xml:space="preserve">Research results </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&lt;Here please give an overview of the scientific achievements, also  with reference to the original Supersite proposal &gt;</w:t>
      </w:r>
    </w:p>
    <w:p w:rsidR="008B044A" w:rsidRPr="008B044A" w:rsidRDefault="008B044A" w:rsidP="008B044A">
      <w:pPr>
        <w:spacing w:after="0"/>
        <w:jc w:val="left"/>
        <w:rPr>
          <w:rFonts w:ascii="Cambria" w:eastAsia="Times New Roman" w:hAnsi="Cambria"/>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t>Publications</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subsection please list all publications obtained using datasets (in situ and EO) obtained through the Supersite initiative&gt;</w:t>
      </w:r>
    </w:p>
    <w:tbl>
      <w:tblPr>
        <w:tblStyle w:val="Elencoacolori-Colore61"/>
        <w:tblW w:w="10368" w:type="dxa"/>
        <w:tblLook w:val="04A0"/>
      </w:tblPr>
      <w:tblGrid>
        <w:gridCol w:w="10368"/>
      </w:tblGrid>
      <w:tr w:rsidR="008B044A" w:rsidRPr="008B044A" w:rsidTr="00105875">
        <w:trPr>
          <w:cnfStyle w:val="100000000000"/>
        </w:trPr>
        <w:tc>
          <w:tcPr>
            <w:cnfStyle w:val="001000000000"/>
            <w:tcW w:w="10368"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Peer reviewed journal articles</w:t>
            </w:r>
          </w:p>
        </w:tc>
      </w:tr>
      <w:tr w:rsidR="008B044A" w:rsidRPr="008B044A" w:rsidTr="00105875">
        <w:trPr>
          <w:cnfStyle w:val="000000100000"/>
          <w:trHeight w:val="348"/>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trHeight w:val="386"/>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cnfStyle w:val="000000100000"/>
          <w:trHeight w:val="386"/>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8B044A">
        <w:trPr>
          <w:trHeight w:val="386"/>
        </w:trPr>
        <w:tc>
          <w:tcPr>
            <w:cnfStyle w:val="001000000000"/>
            <w:tcW w:w="10368" w:type="dxa"/>
            <w:shd w:val="clear" w:color="auto" w:fill="31849B"/>
          </w:tcPr>
          <w:p w:rsidR="008B044A" w:rsidRPr="008B044A" w:rsidRDefault="008B044A" w:rsidP="008B044A">
            <w:pPr>
              <w:spacing w:after="0"/>
              <w:jc w:val="left"/>
              <w:rPr>
                <w:rFonts w:ascii="Calibri" w:eastAsia="Times New Roman" w:hAnsi="Calibri"/>
                <w:color w:val="FFFFFF"/>
                <w:sz w:val="24"/>
                <w:szCs w:val="24"/>
                <w:lang w:val="en-US" w:eastAsia="en-US"/>
              </w:rPr>
            </w:pPr>
            <w:r w:rsidRPr="008B044A">
              <w:rPr>
                <w:rFonts w:ascii="Calibri" w:eastAsia="Times New Roman" w:hAnsi="Calibri"/>
                <w:color w:val="FFFFFF"/>
                <w:sz w:val="24"/>
                <w:szCs w:val="24"/>
                <w:lang w:val="en-US" w:eastAsia="en-US"/>
              </w:rPr>
              <w:t>Conference presentations/proceedings</w:t>
            </w:r>
          </w:p>
        </w:tc>
      </w:tr>
      <w:tr w:rsidR="008B044A" w:rsidRPr="008B044A" w:rsidTr="00105875">
        <w:trPr>
          <w:cnfStyle w:val="000000100000"/>
          <w:trHeight w:val="386"/>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trHeight w:val="386"/>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cnfStyle w:val="000000100000"/>
          <w:trHeight w:val="386"/>
        </w:trPr>
        <w:tc>
          <w:tcPr>
            <w:cnfStyle w:val="001000000000"/>
            <w:tcW w:w="1036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bl>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t>Research products</w:t>
      </w: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subsection please list all research products available for the Supersite in the table below&gt;</w:t>
      </w:r>
    </w:p>
    <w:tbl>
      <w:tblPr>
        <w:tblStyle w:val="Elencochiaro-Colore11"/>
        <w:tblW w:w="10369" w:type="dxa"/>
        <w:tblLook w:val="04A0"/>
      </w:tblPr>
      <w:tblGrid>
        <w:gridCol w:w="2518"/>
        <w:gridCol w:w="1843"/>
        <w:gridCol w:w="2977"/>
        <w:gridCol w:w="3031"/>
      </w:tblGrid>
      <w:tr w:rsidR="008B044A" w:rsidRPr="008B044A" w:rsidTr="00105875">
        <w:trPr>
          <w:cnfStyle w:val="100000000000"/>
        </w:trPr>
        <w:tc>
          <w:tcPr>
            <w:cnfStyle w:val="001000000000"/>
            <w:tcW w:w="2518" w:type="dxa"/>
          </w:tcPr>
          <w:p w:rsidR="008B044A" w:rsidRPr="008B044A" w:rsidRDefault="008B044A" w:rsidP="008B044A">
            <w:pPr>
              <w:spacing w:after="0"/>
              <w:jc w:val="left"/>
              <w:rPr>
                <w:rFonts w:ascii="Calibri" w:eastAsia="Times New Roman" w:hAnsi="Calibri"/>
                <w:sz w:val="24"/>
                <w:szCs w:val="24"/>
                <w:lang w:val="en-US" w:eastAsia="en-US"/>
              </w:rPr>
            </w:pPr>
            <w:r w:rsidRPr="008B044A">
              <w:rPr>
                <w:rFonts w:ascii="Calibri" w:eastAsia="Times New Roman" w:hAnsi="Calibri"/>
                <w:sz w:val="24"/>
                <w:szCs w:val="24"/>
                <w:lang w:val="en-US" w:eastAsia="en-US"/>
              </w:rPr>
              <w:t>Type of product</w:t>
            </w:r>
          </w:p>
        </w:tc>
        <w:tc>
          <w:tcPr>
            <w:tcW w:w="1843"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Product provider</w:t>
            </w:r>
          </w:p>
        </w:tc>
        <w:tc>
          <w:tcPr>
            <w:tcW w:w="2977"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How to access</w:t>
            </w:r>
          </w:p>
        </w:tc>
        <w:tc>
          <w:tcPr>
            <w:tcW w:w="3031" w:type="dxa"/>
          </w:tcPr>
          <w:p w:rsidR="008B044A" w:rsidRPr="008B044A" w:rsidRDefault="008B044A" w:rsidP="008B044A">
            <w:pPr>
              <w:spacing w:after="0"/>
              <w:jc w:val="left"/>
              <w:cnfStyle w:val="100000000000"/>
              <w:rPr>
                <w:rFonts w:ascii="Calibri" w:eastAsia="Times New Roman" w:hAnsi="Calibri"/>
                <w:sz w:val="24"/>
                <w:szCs w:val="24"/>
                <w:lang w:val="en-US" w:eastAsia="en-US"/>
              </w:rPr>
            </w:pPr>
            <w:r w:rsidRPr="008B044A">
              <w:rPr>
                <w:rFonts w:ascii="Calibri" w:eastAsia="Times New Roman" w:hAnsi="Calibri"/>
                <w:sz w:val="24"/>
                <w:szCs w:val="24"/>
                <w:lang w:val="en-US" w:eastAsia="en-US"/>
              </w:rPr>
              <w:t>Type of access</w:t>
            </w:r>
          </w:p>
        </w:tc>
      </w:tr>
      <w:tr w:rsidR="008B044A" w:rsidRPr="008B044A" w:rsidTr="00105875">
        <w:trPr>
          <w:cnfStyle w:val="000000100000"/>
          <w:trHeight w:val="953"/>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e.g. ground deformation time series, source model, etc.</w:t>
            </w:r>
          </w:p>
        </w:tc>
        <w:tc>
          <w:tcPr>
            <w:tcW w:w="1843"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Name of scientist(s)</w:t>
            </w:r>
          </w:p>
        </w:tc>
        <w:tc>
          <w:tcPr>
            <w:tcW w:w="2977"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Link to publication, research product repository or description of procedure for access</w:t>
            </w:r>
          </w:p>
        </w:tc>
        <w:tc>
          <w:tcPr>
            <w:tcW w:w="3031"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 xml:space="preserve">E.g. public, registered, limited to GSNL scientists, etc. </w:t>
            </w:r>
          </w:p>
        </w:tc>
      </w:tr>
      <w:tr w:rsidR="008B044A" w:rsidRPr="008B044A" w:rsidTr="00105875">
        <w:trPr>
          <w:trHeight w:val="386"/>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1843"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3031" w:type="dxa"/>
          </w:tcPr>
          <w:p w:rsidR="008B044A" w:rsidRPr="008B044A" w:rsidRDefault="008B044A" w:rsidP="008B044A">
            <w:pPr>
              <w:spacing w:after="0"/>
              <w:jc w:val="left"/>
              <w:cnfStyle w:val="0000000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r w:rsidR="008B044A" w:rsidRPr="008B044A" w:rsidTr="00105875">
        <w:trPr>
          <w:cnfStyle w:val="000000100000"/>
          <w:trHeight w:val="386"/>
        </w:trPr>
        <w:tc>
          <w:tcPr>
            <w:cnfStyle w:val="001000000000"/>
            <w:tcW w:w="2518" w:type="dxa"/>
          </w:tcPr>
          <w:p w:rsidR="008B044A" w:rsidRPr="008B044A" w:rsidRDefault="008B044A" w:rsidP="008B044A">
            <w:pPr>
              <w:spacing w:after="0"/>
              <w:jc w:val="left"/>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1843"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2977"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c>
          <w:tcPr>
            <w:tcW w:w="3031" w:type="dxa"/>
          </w:tcPr>
          <w:p w:rsidR="008B044A" w:rsidRPr="008B044A" w:rsidRDefault="008B044A" w:rsidP="008B044A">
            <w:pPr>
              <w:spacing w:after="0"/>
              <w:jc w:val="left"/>
              <w:cnfStyle w:val="000000100000"/>
              <w:rPr>
                <w:rFonts w:ascii="Calibri" w:eastAsia="Times New Roman" w:hAnsi="Calibri"/>
                <w:i/>
                <w:sz w:val="20"/>
                <w:szCs w:val="20"/>
                <w:lang w:val="en-US" w:eastAsia="en-US"/>
              </w:rPr>
            </w:pPr>
            <w:r w:rsidRPr="008B044A">
              <w:rPr>
                <w:rFonts w:ascii="Calibri" w:eastAsia="Times New Roman" w:hAnsi="Calibri"/>
                <w:i/>
                <w:sz w:val="20"/>
                <w:szCs w:val="20"/>
                <w:lang w:val="en-US" w:eastAsia="en-US"/>
              </w:rPr>
              <w:t>…</w:t>
            </w:r>
          </w:p>
        </w:tc>
      </w:tr>
    </w:tbl>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r w:rsidRPr="008B044A">
        <w:rPr>
          <w:rFonts w:ascii="Calibri" w:eastAsia="Times New Roman" w:hAnsi="Calibri"/>
          <w:b/>
          <w:i/>
          <w:color w:val="365F91"/>
          <w:sz w:val="24"/>
          <w:szCs w:val="24"/>
          <w:u w:val="single"/>
          <w:lang w:val="en-US" w:eastAsia="en-US"/>
        </w:rPr>
        <w:t>Research product issues</w:t>
      </w:r>
    </w:p>
    <w:p w:rsidR="008B044A" w:rsidRPr="008B044A" w:rsidRDefault="008B044A" w:rsidP="008B044A">
      <w:pPr>
        <w:spacing w:after="0"/>
        <w:jc w:val="left"/>
        <w:rPr>
          <w:rFonts w:ascii="Calibri" w:eastAsia="Times New Roman" w:hAnsi="Calibri"/>
          <w:b/>
          <w:i/>
          <w:color w:val="365F91"/>
          <w:sz w:val="24"/>
          <w:szCs w:val="24"/>
          <w:u w:val="single"/>
          <w:lang w:val="en-US" w:eastAsia="en-US"/>
        </w:rPr>
      </w:pP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subsection please describe existing issues regarding how the science teams provide access to their research products, e.g. if products are open to other scientists (in numerical form), if they are open to the public,  how access is provided, future developments, etc. &gt;</w:t>
      </w: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Dissemination and outreach</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describe what other actions (other than publication) have been made to inform the public, the scientific community and the stakeholders, of the existence of your Supersite, of the scientific opportunities, results, benefits, and any other relevant aspects.&gt;</w:t>
      </w: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Funding</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describe if and what funding has been used for the activities described above. Please provide reference to projects and proposals related to the Supersite. &gt;</w:t>
      </w:r>
    </w:p>
    <w:p w:rsidR="008B044A" w:rsidRPr="008B044A" w:rsidRDefault="008B044A" w:rsidP="008B044A">
      <w:pPr>
        <w:spacing w:after="0"/>
        <w:jc w:val="left"/>
        <w:rPr>
          <w:rFonts w:ascii="Cambria" w:eastAsia="Times New Roman" w:hAnsi="Cambria"/>
          <w:sz w:val="24"/>
          <w:szCs w:val="24"/>
          <w:lang w:val="en-US" w:eastAsia="en-US"/>
        </w:rPr>
      </w:pP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t>Societal benefits</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please describe who are the stakeholders (other than the scientific community); what societal benefits have been achieved through your Supersite during the reference period, and who have been the most benefiting stakeholders. We remind you that GSNL is included in the GEO Disasters Benefit Area.&gt;</w:t>
      </w:r>
    </w:p>
    <w:p w:rsidR="008B044A" w:rsidRPr="008B044A" w:rsidRDefault="008B044A" w:rsidP="008B044A">
      <w:pPr>
        <w:spacing w:after="0"/>
        <w:jc w:val="left"/>
        <w:rPr>
          <w:rFonts w:ascii="Cambria" w:eastAsia="Times New Roman" w:hAnsi="Cambria"/>
          <w:sz w:val="24"/>
          <w:szCs w:val="24"/>
          <w:lang w:val="en-US" w:eastAsia="en-US"/>
        </w:rPr>
      </w:pPr>
    </w:p>
    <w:p w:rsidR="008B044A" w:rsidRPr="008B044A" w:rsidRDefault="008B044A" w:rsidP="008B044A">
      <w:pPr>
        <w:keepNext/>
        <w:keepLines/>
        <w:numPr>
          <w:ilvl w:val="0"/>
          <w:numId w:val="17"/>
        </w:numPr>
        <w:spacing w:before="480" w:after="240"/>
        <w:ind w:left="0" w:firstLine="0"/>
        <w:jc w:val="left"/>
        <w:outlineLvl w:val="0"/>
        <w:rPr>
          <w:rFonts w:ascii="Calibri" w:eastAsia="Times New Roman" w:hAnsi="Calibri"/>
          <w:b/>
          <w:bCs/>
          <w:color w:val="365F91"/>
          <w:sz w:val="32"/>
          <w:szCs w:val="28"/>
          <w:lang w:val="en-US" w:eastAsia="en-US"/>
        </w:rPr>
      </w:pPr>
      <w:r w:rsidRPr="008B044A">
        <w:rPr>
          <w:rFonts w:ascii="Calibri" w:eastAsia="Times New Roman" w:hAnsi="Calibri"/>
          <w:b/>
          <w:bCs/>
          <w:color w:val="365F91"/>
          <w:sz w:val="32"/>
          <w:szCs w:val="28"/>
          <w:lang w:val="en-US" w:eastAsia="en-US"/>
        </w:rPr>
        <w:lastRenderedPageBreak/>
        <w:t>Conclusive remarks and suggestions for improvement</w:t>
      </w:r>
    </w:p>
    <w:p w:rsidR="008B044A" w:rsidRPr="008B044A" w:rsidRDefault="008B044A" w:rsidP="008B044A">
      <w:pPr>
        <w:spacing w:after="0"/>
        <w:jc w:val="left"/>
        <w:rPr>
          <w:rFonts w:ascii="Calibri" w:eastAsia="Times New Roman" w:hAnsi="Calibri"/>
          <w:i/>
          <w:sz w:val="24"/>
          <w:szCs w:val="24"/>
          <w:lang w:val="en-US" w:eastAsia="en-US"/>
        </w:rPr>
      </w:pPr>
      <w:r w:rsidRPr="008B044A">
        <w:rPr>
          <w:rFonts w:ascii="Calibri" w:eastAsia="Times New Roman" w:hAnsi="Calibri"/>
          <w:i/>
          <w:sz w:val="24"/>
          <w:szCs w:val="24"/>
          <w:lang w:val="en-US" w:eastAsia="en-US"/>
        </w:rPr>
        <w:t>&lt;In this section the Point of Contact is asked to summarize the achievements and the issues, and to provide comments, impressions, remarks, and suggestions to improve the GSNL initiative and/or the  specific Supersite activities.&gt;</w:t>
      </w:r>
    </w:p>
    <w:sectPr w:rsidR="008B044A" w:rsidRPr="008B044A" w:rsidSect="00B55B02">
      <w:headerReference w:type="default" r:id="rId10"/>
      <w:footerReference w:type="default" r:id="rId11"/>
      <w:pgSz w:w="11907" w:h="16840" w:code="9"/>
      <w:pgMar w:top="1418" w:right="1134" w:bottom="1134" w:left="1418" w:header="719" w:footer="4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E6" w:rsidRDefault="003864E6">
      <w:r>
        <w:separator/>
      </w:r>
    </w:p>
  </w:endnote>
  <w:endnote w:type="continuationSeparator" w:id="0">
    <w:p w:rsidR="003864E6" w:rsidRDefault="00386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968491"/>
      <w:docPartObj>
        <w:docPartGallery w:val="Page Numbers (Bottom of Page)"/>
        <w:docPartUnique/>
      </w:docPartObj>
    </w:sdtPr>
    <w:sdtContent>
      <w:p w:rsidR="00CB3A4F" w:rsidRDefault="00CB3A4F">
        <w:pPr>
          <w:pStyle w:val="Pidipagina"/>
          <w:jc w:val="right"/>
        </w:pPr>
        <w:fldSimple w:instr=" PAGE   \* MERGEFORMAT ">
          <w:r w:rsidR="00FA2C5A">
            <w:rPr>
              <w:noProof/>
            </w:rPr>
            <w:t>4</w:t>
          </w:r>
        </w:fldSimple>
      </w:p>
    </w:sdtContent>
  </w:sdt>
  <w:p w:rsidR="00CB3A4F" w:rsidRDefault="00CB3A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E6" w:rsidRDefault="003864E6">
      <w:r>
        <w:separator/>
      </w:r>
    </w:p>
  </w:footnote>
  <w:footnote w:type="continuationSeparator" w:id="0">
    <w:p w:rsidR="003864E6" w:rsidRDefault="003864E6">
      <w:r>
        <w:continuationSeparator/>
      </w:r>
    </w:p>
  </w:footnote>
  <w:footnote w:id="1">
    <w:p w:rsidR="00CB3A4F" w:rsidRPr="00A13488" w:rsidRDefault="00CB3A4F" w:rsidP="00A13488">
      <w:pPr>
        <w:pStyle w:val="Testonotaapidipagina"/>
        <w:jc w:val="left"/>
        <w:rPr>
          <w:lang w:val="en-US"/>
        </w:rPr>
      </w:pPr>
      <w:r>
        <w:rPr>
          <w:rStyle w:val="Rimandonotaapidipagina"/>
        </w:rPr>
        <w:footnoteRef/>
      </w:r>
      <w:r>
        <w:t xml:space="preserve"> </w:t>
      </w:r>
      <w:r w:rsidRPr="00A13488">
        <w:t xml:space="preserve">The </w:t>
      </w:r>
      <w:proofErr w:type="spellStart"/>
      <w:r w:rsidRPr="00A13488">
        <w:t>WOVOdat</w:t>
      </w:r>
      <w:proofErr w:type="spellEnd"/>
      <w:r w:rsidRPr="00A13488">
        <w:t xml:space="preserve"> data policy </w:t>
      </w:r>
      <w:r>
        <w:t>may</w:t>
      </w:r>
      <w:r w:rsidRPr="00A13488">
        <w:t xml:space="preserve"> serve as an example for volcano Supersites</w:t>
      </w:r>
      <w:r>
        <w:t xml:space="preserve">: </w:t>
      </w:r>
      <w:hyperlink r:id="rId1" w:history="1">
        <w:r w:rsidRPr="00A13488">
          <w:rPr>
            <w:rStyle w:val="Collegamentoipertestuale"/>
          </w:rPr>
          <w:t>http://www.wovodat.org/populate/dataPolicy.php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8"/>
    </w:tblGrid>
    <w:tr w:rsidR="00CB3A4F" w:rsidTr="00CB3A4F">
      <w:tc>
        <w:tcPr>
          <w:tcW w:w="4747" w:type="dxa"/>
        </w:tcPr>
        <w:p w:rsidR="00CB3A4F" w:rsidRDefault="00CB3A4F" w:rsidP="00CB3A4F">
          <w:pPr>
            <w:pStyle w:val="Intestazione"/>
          </w:pPr>
          <w:r>
            <w:t>Version 4, 4 September 2015</w:t>
          </w:r>
        </w:p>
        <w:p w:rsidR="00CB3A4F" w:rsidRDefault="00CB3A4F">
          <w:pPr>
            <w:pStyle w:val="Intestazione"/>
          </w:pPr>
        </w:p>
      </w:tc>
      <w:tc>
        <w:tcPr>
          <w:tcW w:w="4748" w:type="dxa"/>
        </w:tcPr>
        <w:p w:rsidR="00CB3A4F" w:rsidRDefault="00CB3A4F" w:rsidP="00CB3A4F">
          <w:pPr>
            <w:pStyle w:val="Intestazione"/>
            <w:jc w:val="right"/>
            <w:rPr>
              <w:sz w:val="16"/>
              <w:szCs w:val="16"/>
            </w:rPr>
          </w:pPr>
          <w:r>
            <w:rPr>
              <w:noProof/>
              <w:lang w:eastAsia="it-IT"/>
            </w:rPr>
            <w:drawing>
              <wp:anchor distT="0" distB="0" distL="114300" distR="114300" simplePos="0" relativeHeight="251661312" behindDoc="0" locked="0" layoutInCell="1" allowOverlap="1">
                <wp:simplePos x="0" y="0"/>
                <wp:positionH relativeFrom="column">
                  <wp:posOffset>1423035</wp:posOffset>
                </wp:positionH>
                <wp:positionV relativeFrom="paragraph">
                  <wp:posOffset>-121285</wp:posOffset>
                </wp:positionV>
                <wp:extent cx="1192530" cy="655320"/>
                <wp:effectExtent l="19050" t="0" r="7620" b="0"/>
                <wp:wrapNone/>
                <wp:docPr id="1" name="Immagine 7" descr="GSNL-NEW-logo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NL-NEW-logo_title.png"/>
                        <pic:cNvPicPr/>
                      </pic:nvPicPr>
                      <pic:blipFill>
                        <a:blip r:embed="rId1"/>
                        <a:stretch>
                          <a:fillRect/>
                        </a:stretch>
                      </pic:blipFill>
                      <pic:spPr>
                        <a:xfrm>
                          <a:off x="0" y="0"/>
                          <a:ext cx="1192530" cy="655320"/>
                        </a:xfrm>
                        <a:prstGeom prst="rect">
                          <a:avLst/>
                        </a:prstGeom>
                      </pic:spPr>
                    </pic:pic>
                  </a:graphicData>
                </a:graphic>
              </wp:anchor>
            </w:drawing>
          </w:r>
        </w:p>
        <w:p w:rsidR="00CB3A4F" w:rsidRDefault="00CB3A4F" w:rsidP="00CB3A4F">
          <w:pPr>
            <w:pStyle w:val="Intestazione"/>
            <w:jc w:val="right"/>
            <w:rPr>
              <w:sz w:val="16"/>
              <w:szCs w:val="16"/>
            </w:rPr>
          </w:pPr>
        </w:p>
        <w:p w:rsidR="00CB3A4F" w:rsidRDefault="00CB3A4F" w:rsidP="00CB3A4F">
          <w:pPr>
            <w:pStyle w:val="Intestazione"/>
            <w:jc w:val="right"/>
            <w:rPr>
              <w:sz w:val="16"/>
              <w:szCs w:val="16"/>
            </w:rPr>
          </w:pPr>
        </w:p>
        <w:p w:rsidR="00CB3A4F" w:rsidRPr="00A50084" w:rsidRDefault="00CB3A4F" w:rsidP="00CB3A4F">
          <w:pPr>
            <w:pStyle w:val="Intestazione"/>
            <w:jc w:val="right"/>
            <w:rPr>
              <w:sz w:val="16"/>
              <w:szCs w:val="16"/>
            </w:rPr>
          </w:pPr>
          <w:proofErr w:type="spellStart"/>
          <w:r w:rsidRPr="00A50084">
            <w:rPr>
              <w:sz w:val="16"/>
              <w:szCs w:val="16"/>
            </w:rPr>
            <w:t>www.earthobservations.org/gsnl.php</w:t>
          </w:r>
          <w:proofErr w:type="spellEnd"/>
        </w:p>
      </w:tc>
    </w:tr>
  </w:tbl>
  <w:p w:rsidR="00CB3A4F" w:rsidRDefault="00CB3A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4ED"/>
    <w:multiLevelType w:val="hybridMultilevel"/>
    <w:tmpl w:val="EF9CE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953ACA"/>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216415"/>
    <w:multiLevelType w:val="hybridMultilevel"/>
    <w:tmpl w:val="9FC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72FDD"/>
    <w:multiLevelType w:val="hybridMultilevel"/>
    <w:tmpl w:val="02B8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F052E"/>
    <w:multiLevelType w:val="hybridMultilevel"/>
    <w:tmpl w:val="2D18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423C4"/>
    <w:multiLevelType w:val="hybridMultilevel"/>
    <w:tmpl w:val="83F267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1F36A2A"/>
    <w:multiLevelType w:val="hybridMultilevel"/>
    <w:tmpl w:val="9FC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74D5F"/>
    <w:multiLevelType w:val="multilevel"/>
    <w:tmpl w:val="526A2000"/>
    <w:styleLink w:val="Sti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D67B17"/>
    <w:multiLevelType w:val="hybridMultilevel"/>
    <w:tmpl w:val="E8A0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EC5B47"/>
    <w:multiLevelType w:val="hybridMultilevel"/>
    <w:tmpl w:val="02B8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359BF"/>
    <w:multiLevelType w:val="multilevel"/>
    <w:tmpl w:val="B45EFEA2"/>
    <w:lvl w:ilvl="0">
      <w:start w:val="1"/>
      <w:numFmt w:val="bullet"/>
      <w:pStyle w:val="Puntoelenco"/>
      <w:lvlText w:val=""/>
      <w:lvlJc w:val="left"/>
      <w:pPr>
        <w:tabs>
          <w:tab w:val="num" w:pos="1021"/>
        </w:tabs>
        <w:ind w:left="1021" w:hanging="624"/>
      </w:pPr>
      <w:rPr>
        <w:rFonts w:ascii="Wingdings" w:hAnsi="Wingdings" w:cs="Times New Roman" w:hint="default"/>
      </w:rPr>
    </w:lvl>
    <w:lvl w:ilvl="1">
      <w:start w:val="1"/>
      <w:numFmt w:val="bullet"/>
      <w:lvlText w:val=""/>
      <w:lvlJc w:val="left"/>
      <w:pPr>
        <w:tabs>
          <w:tab w:val="num" w:pos="1701"/>
        </w:tabs>
        <w:ind w:left="1701" w:hanging="624"/>
      </w:pPr>
      <w:rPr>
        <w:rFonts w:ascii="Symbol" w:hAnsi="Symbol" w:cs="Times New Roman" w:hint="default"/>
      </w:rPr>
    </w:lvl>
    <w:lvl w:ilvl="2">
      <w:start w:val="1"/>
      <w:numFmt w:val="bullet"/>
      <w:lvlText w:val=""/>
      <w:lvlJc w:val="left"/>
      <w:pPr>
        <w:tabs>
          <w:tab w:val="num" w:pos="1488"/>
        </w:tabs>
        <w:ind w:left="1488" w:hanging="360"/>
      </w:pPr>
      <w:rPr>
        <w:rFonts w:ascii="Wingdings" w:hAnsi="Wingdings" w:cs="Times New Roman" w:hint="default"/>
      </w:rPr>
    </w:lvl>
    <w:lvl w:ilvl="3">
      <w:start w:val="1"/>
      <w:numFmt w:val="bullet"/>
      <w:lvlText w:val=""/>
      <w:lvlJc w:val="left"/>
      <w:pPr>
        <w:tabs>
          <w:tab w:val="num" w:pos="1848"/>
        </w:tabs>
        <w:ind w:left="1848" w:hanging="360"/>
      </w:pPr>
      <w:rPr>
        <w:rFonts w:ascii="Wingdings" w:hAnsi="Wingdings" w:cs="Times New Roman" w:hint="default"/>
      </w:rPr>
    </w:lvl>
    <w:lvl w:ilvl="4">
      <w:start w:val="1"/>
      <w:numFmt w:val="bullet"/>
      <w:lvlText w:val=""/>
      <w:lvlJc w:val="left"/>
      <w:pPr>
        <w:tabs>
          <w:tab w:val="num" w:pos="2208"/>
        </w:tabs>
        <w:ind w:left="2208" w:hanging="360"/>
      </w:pPr>
      <w:rPr>
        <w:rFonts w:ascii="Symbol" w:hAnsi="Symbol" w:hint="default"/>
      </w:rPr>
    </w:lvl>
    <w:lvl w:ilvl="5">
      <w:start w:val="1"/>
      <w:numFmt w:val="bullet"/>
      <w:lvlText w:val=""/>
      <w:lvlJc w:val="left"/>
      <w:pPr>
        <w:tabs>
          <w:tab w:val="num" w:pos="2568"/>
        </w:tabs>
        <w:ind w:left="2568" w:hanging="360"/>
      </w:pPr>
      <w:rPr>
        <w:rFonts w:ascii="Wingdings" w:hAnsi="Wingdings" w:hint="default"/>
      </w:rPr>
    </w:lvl>
    <w:lvl w:ilvl="6">
      <w:start w:val="1"/>
      <w:numFmt w:val="bullet"/>
      <w:lvlText w:val=""/>
      <w:lvlJc w:val="left"/>
      <w:pPr>
        <w:tabs>
          <w:tab w:val="num" w:pos="2928"/>
        </w:tabs>
        <w:ind w:left="2928" w:hanging="360"/>
      </w:pPr>
      <w:rPr>
        <w:rFonts w:ascii="Wingdings" w:hAnsi="Wingdings" w:hint="default"/>
      </w:rPr>
    </w:lvl>
    <w:lvl w:ilvl="7">
      <w:start w:val="1"/>
      <w:numFmt w:val="bullet"/>
      <w:lvlText w:val=""/>
      <w:lvlJc w:val="left"/>
      <w:pPr>
        <w:tabs>
          <w:tab w:val="num" w:pos="3288"/>
        </w:tabs>
        <w:ind w:left="3288" w:hanging="360"/>
      </w:pPr>
      <w:rPr>
        <w:rFonts w:ascii="Symbol" w:hAnsi="Symbol" w:hint="default"/>
      </w:rPr>
    </w:lvl>
    <w:lvl w:ilvl="8">
      <w:start w:val="1"/>
      <w:numFmt w:val="bullet"/>
      <w:lvlText w:val=""/>
      <w:lvlJc w:val="left"/>
      <w:pPr>
        <w:tabs>
          <w:tab w:val="num" w:pos="3648"/>
        </w:tabs>
        <w:ind w:left="3648" w:hanging="360"/>
      </w:pPr>
      <w:rPr>
        <w:rFonts w:ascii="Symbol" w:hAnsi="Symbol" w:hint="default"/>
      </w:rPr>
    </w:lvl>
  </w:abstractNum>
  <w:abstractNum w:abstractNumId="11">
    <w:nsid w:val="3C605FF8"/>
    <w:multiLevelType w:val="hybridMultilevel"/>
    <w:tmpl w:val="3D28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30322"/>
    <w:multiLevelType w:val="multilevel"/>
    <w:tmpl w:val="0410001F"/>
    <w:styleLink w:val="Sti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C40581"/>
    <w:multiLevelType w:val="hybridMultilevel"/>
    <w:tmpl w:val="2D18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C0E37"/>
    <w:multiLevelType w:val="hybridMultilevel"/>
    <w:tmpl w:val="83F267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EC1764E"/>
    <w:multiLevelType w:val="hybridMultilevel"/>
    <w:tmpl w:val="9E826F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01747F"/>
    <w:multiLevelType w:val="multilevel"/>
    <w:tmpl w:val="5A889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8516E30"/>
    <w:multiLevelType w:val="hybridMultilevel"/>
    <w:tmpl w:val="E494934E"/>
    <w:lvl w:ilvl="0" w:tplc="0409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2A4919"/>
    <w:multiLevelType w:val="multilevel"/>
    <w:tmpl w:val="A72E1F72"/>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792" w:hanging="432"/>
      </w:pPr>
      <w:rPr>
        <w:rFonts w:hint="default"/>
      </w:rPr>
    </w:lvl>
    <w:lvl w:ilvl="2">
      <w:start w:val="1"/>
      <w:numFmt w:val="decimal"/>
      <w:pStyle w:val="Tito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56B06CA"/>
    <w:multiLevelType w:val="hybridMultilevel"/>
    <w:tmpl w:val="9FC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617C5"/>
    <w:multiLevelType w:val="hybridMultilevel"/>
    <w:tmpl w:val="3F60CE4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0326C1D"/>
    <w:multiLevelType w:val="hybridMultilevel"/>
    <w:tmpl w:val="E8A0D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90EBA"/>
    <w:multiLevelType w:val="multilevel"/>
    <w:tmpl w:val="5AE0DB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AE04003"/>
    <w:multiLevelType w:val="hybridMultilevel"/>
    <w:tmpl w:val="9FC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2"/>
  </w:num>
  <w:num w:numId="5">
    <w:abstractNumId w:val="6"/>
  </w:num>
  <w:num w:numId="6">
    <w:abstractNumId w:val="11"/>
  </w:num>
  <w:num w:numId="7">
    <w:abstractNumId w:val="13"/>
  </w:num>
  <w:num w:numId="8">
    <w:abstractNumId w:val="4"/>
  </w:num>
  <w:num w:numId="9">
    <w:abstractNumId w:val="9"/>
  </w:num>
  <w:num w:numId="10">
    <w:abstractNumId w:val="3"/>
  </w:num>
  <w:num w:numId="11">
    <w:abstractNumId w:val="21"/>
  </w:num>
  <w:num w:numId="12">
    <w:abstractNumId w:val="8"/>
  </w:num>
  <w:num w:numId="13">
    <w:abstractNumId w:val="1"/>
  </w:num>
  <w:num w:numId="14">
    <w:abstractNumId w:val="0"/>
  </w:num>
  <w:num w:numId="15">
    <w:abstractNumId w:val="7"/>
  </w:num>
  <w:num w:numId="16">
    <w:abstractNumId w:val="12"/>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14"/>
  </w:num>
  <w:num w:numId="22">
    <w:abstractNumId w:val="17"/>
  </w:num>
  <w:num w:numId="23">
    <w:abstractNumId w:val="18"/>
  </w:num>
  <w:num w:numId="24">
    <w:abstractNumId w:val="16"/>
  </w:num>
  <w:num w:numId="25">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20"/>
  <w:hyphenationZone w:val="283"/>
  <w:drawingGridHorizontalSpacing w:val="120"/>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rsids>
    <w:rsidRoot w:val="00CE598D"/>
    <w:rsid w:val="00001C87"/>
    <w:rsid w:val="000106AF"/>
    <w:rsid w:val="00024667"/>
    <w:rsid w:val="00025E80"/>
    <w:rsid w:val="00035154"/>
    <w:rsid w:val="00036284"/>
    <w:rsid w:val="000408BF"/>
    <w:rsid w:val="000551C4"/>
    <w:rsid w:val="00063F84"/>
    <w:rsid w:val="00065B78"/>
    <w:rsid w:val="00066B43"/>
    <w:rsid w:val="00072A4B"/>
    <w:rsid w:val="00072FAA"/>
    <w:rsid w:val="000770BB"/>
    <w:rsid w:val="000805D7"/>
    <w:rsid w:val="00087E21"/>
    <w:rsid w:val="00093174"/>
    <w:rsid w:val="000A24B1"/>
    <w:rsid w:val="000A5C5F"/>
    <w:rsid w:val="000A7809"/>
    <w:rsid w:val="000B0C8C"/>
    <w:rsid w:val="000B78F9"/>
    <w:rsid w:val="000D1B5B"/>
    <w:rsid w:val="000D2317"/>
    <w:rsid w:val="000E0287"/>
    <w:rsid w:val="000E421C"/>
    <w:rsid w:val="000E6462"/>
    <w:rsid w:val="00105875"/>
    <w:rsid w:val="0010775C"/>
    <w:rsid w:val="001117F0"/>
    <w:rsid w:val="001240C7"/>
    <w:rsid w:val="00133B82"/>
    <w:rsid w:val="00136A28"/>
    <w:rsid w:val="00136A76"/>
    <w:rsid w:val="00136E3C"/>
    <w:rsid w:val="0013744C"/>
    <w:rsid w:val="00144C55"/>
    <w:rsid w:val="001459C4"/>
    <w:rsid w:val="00163BF5"/>
    <w:rsid w:val="001721B0"/>
    <w:rsid w:val="00175180"/>
    <w:rsid w:val="00177BE8"/>
    <w:rsid w:val="00185913"/>
    <w:rsid w:val="00185D58"/>
    <w:rsid w:val="00194E78"/>
    <w:rsid w:val="00196679"/>
    <w:rsid w:val="001A158F"/>
    <w:rsid w:val="001C035B"/>
    <w:rsid w:val="001C1329"/>
    <w:rsid w:val="001E05DF"/>
    <w:rsid w:val="001E59B5"/>
    <w:rsid w:val="001E5A0A"/>
    <w:rsid w:val="001F5D7E"/>
    <w:rsid w:val="0020089F"/>
    <w:rsid w:val="00201215"/>
    <w:rsid w:val="002103C4"/>
    <w:rsid w:val="00211BFA"/>
    <w:rsid w:val="0021320F"/>
    <w:rsid w:val="00215972"/>
    <w:rsid w:val="00222F4D"/>
    <w:rsid w:val="00226379"/>
    <w:rsid w:val="0022768D"/>
    <w:rsid w:val="00235BD9"/>
    <w:rsid w:val="0024669C"/>
    <w:rsid w:val="00253283"/>
    <w:rsid w:val="00262222"/>
    <w:rsid w:val="00262BEC"/>
    <w:rsid w:val="002654BE"/>
    <w:rsid w:val="00272A1F"/>
    <w:rsid w:val="00272CB0"/>
    <w:rsid w:val="0029142F"/>
    <w:rsid w:val="00291883"/>
    <w:rsid w:val="00291E2C"/>
    <w:rsid w:val="00296810"/>
    <w:rsid w:val="002A3F96"/>
    <w:rsid w:val="002A4EBC"/>
    <w:rsid w:val="002A5D3C"/>
    <w:rsid w:val="002B0D46"/>
    <w:rsid w:val="002B3868"/>
    <w:rsid w:val="002B460C"/>
    <w:rsid w:val="002B54B6"/>
    <w:rsid w:val="002D3CD0"/>
    <w:rsid w:val="002E4A27"/>
    <w:rsid w:val="002E536C"/>
    <w:rsid w:val="002F0033"/>
    <w:rsid w:val="002F0B44"/>
    <w:rsid w:val="002F2BA1"/>
    <w:rsid w:val="002F36FB"/>
    <w:rsid w:val="00301F96"/>
    <w:rsid w:val="003033FA"/>
    <w:rsid w:val="00303EDA"/>
    <w:rsid w:val="00304D82"/>
    <w:rsid w:val="00313D17"/>
    <w:rsid w:val="00315453"/>
    <w:rsid w:val="00316B95"/>
    <w:rsid w:val="0031708C"/>
    <w:rsid w:val="0033223C"/>
    <w:rsid w:val="00333969"/>
    <w:rsid w:val="003407C4"/>
    <w:rsid w:val="003465C7"/>
    <w:rsid w:val="00352248"/>
    <w:rsid w:val="003555F1"/>
    <w:rsid w:val="003632C4"/>
    <w:rsid w:val="003664F5"/>
    <w:rsid w:val="00374235"/>
    <w:rsid w:val="00377131"/>
    <w:rsid w:val="00377FBB"/>
    <w:rsid w:val="003864E6"/>
    <w:rsid w:val="003914EC"/>
    <w:rsid w:val="003920E0"/>
    <w:rsid w:val="00394346"/>
    <w:rsid w:val="00397BBF"/>
    <w:rsid w:val="003A1C2B"/>
    <w:rsid w:val="003A7DAD"/>
    <w:rsid w:val="003B2773"/>
    <w:rsid w:val="003B33B8"/>
    <w:rsid w:val="003B5638"/>
    <w:rsid w:val="003B5F3F"/>
    <w:rsid w:val="003C368A"/>
    <w:rsid w:val="003C5391"/>
    <w:rsid w:val="003D0950"/>
    <w:rsid w:val="003D0A98"/>
    <w:rsid w:val="003D0F15"/>
    <w:rsid w:val="003D13AE"/>
    <w:rsid w:val="003D2C4D"/>
    <w:rsid w:val="003D2CF2"/>
    <w:rsid w:val="003D47F6"/>
    <w:rsid w:val="003D5C70"/>
    <w:rsid w:val="003D6174"/>
    <w:rsid w:val="003E00FE"/>
    <w:rsid w:val="003E4B45"/>
    <w:rsid w:val="003E4CEC"/>
    <w:rsid w:val="003E7332"/>
    <w:rsid w:val="003E784A"/>
    <w:rsid w:val="003F225E"/>
    <w:rsid w:val="003F3571"/>
    <w:rsid w:val="003F452E"/>
    <w:rsid w:val="003F5460"/>
    <w:rsid w:val="0040092B"/>
    <w:rsid w:val="0040120A"/>
    <w:rsid w:val="00404AB8"/>
    <w:rsid w:val="004137A9"/>
    <w:rsid w:val="004200DE"/>
    <w:rsid w:val="0042299D"/>
    <w:rsid w:val="00423DC7"/>
    <w:rsid w:val="00434245"/>
    <w:rsid w:val="00434F9C"/>
    <w:rsid w:val="00444EBE"/>
    <w:rsid w:val="00445D9C"/>
    <w:rsid w:val="00460200"/>
    <w:rsid w:val="004721CC"/>
    <w:rsid w:val="00475AD1"/>
    <w:rsid w:val="00477A31"/>
    <w:rsid w:val="00483FCB"/>
    <w:rsid w:val="00486D9A"/>
    <w:rsid w:val="00492C78"/>
    <w:rsid w:val="00493355"/>
    <w:rsid w:val="00496E90"/>
    <w:rsid w:val="004977EF"/>
    <w:rsid w:val="004B6C8A"/>
    <w:rsid w:val="004B729A"/>
    <w:rsid w:val="004C1E80"/>
    <w:rsid w:val="004C3EDB"/>
    <w:rsid w:val="004C75BF"/>
    <w:rsid w:val="004C7B29"/>
    <w:rsid w:val="004D038E"/>
    <w:rsid w:val="004D50F7"/>
    <w:rsid w:val="004E0C7E"/>
    <w:rsid w:val="004E383A"/>
    <w:rsid w:val="004E3A52"/>
    <w:rsid w:val="004E5254"/>
    <w:rsid w:val="004E62D0"/>
    <w:rsid w:val="004F2A15"/>
    <w:rsid w:val="004F43E6"/>
    <w:rsid w:val="004F4A75"/>
    <w:rsid w:val="00500148"/>
    <w:rsid w:val="00504A27"/>
    <w:rsid w:val="00506206"/>
    <w:rsid w:val="00511A7D"/>
    <w:rsid w:val="005123CE"/>
    <w:rsid w:val="00520B41"/>
    <w:rsid w:val="005275A2"/>
    <w:rsid w:val="005317AA"/>
    <w:rsid w:val="00535576"/>
    <w:rsid w:val="005413AC"/>
    <w:rsid w:val="005470C6"/>
    <w:rsid w:val="00560FE3"/>
    <w:rsid w:val="00561979"/>
    <w:rsid w:val="005627F5"/>
    <w:rsid w:val="0057161D"/>
    <w:rsid w:val="00577FC6"/>
    <w:rsid w:val="005834D0"/>
    <w:rsid w:val="00597703"/>
    <w:rsid w:val="005A071A"/>
    <w:rsid w:val="005B2FD6"/>
    <w:rsid w:val="005B5E7C"/>
    <w:rsid w:val="005B6A2D"/>
    <w:rsid w:val="005B78FB"/>
    <w:rsid w:val="00601BCF"/>
    <w:rsid w:val="0061310F"/>
    <w:rsid w:val="00613252"/>
    <w:rsid w:val="0061338C"/>
    <w:rsid w:val="00623031"/>
    <w:rsid w:val="00630892"/>
    <w:rsid w:val="00635811"/>
    <w:rsid w:val="00637C4A"/>
    <w:rsid w:val="006407E3"/>
    <w:rsid w:val="00652838"/>
    <w:rsid w:val="006646A4"/>
    <w:rsid w:val="00665A54"/>
    <w:rsid w:val="00666AB3"/>
    <w:rsid w:val="006767DF"/>
    <w:rsid w:val="00677754"/>
    <w:rsid w:val="00684AF9"/>
    <w:rsid w:val="00694D46"/>
    <w:rsid w:val="006A7EF3"/>
    <w:rsid w:val="006B4CC0"/>
    <w:rsid w:val="006C0E0B"/>
    <w:rsid w:val="006C4275"/>
    <w:rsid w:val="006C4C9A"/>
    <w:rsid w:val="006E661C"/>
    <w:rsid w:val="006E7DF5"/>
    <w:rsid w:val="006F27C6"/>
    <w:rsid w:val="006F39A4"/>
    <w:rsid w:val="006F76F8"/>
    <w:rsid w:val="00700C5F"/>
    <w:rsid w:val="00702FCD"/>
    <w:rsid w:val="0071257B"/>
    <w:rsid w:val="0072121F"/>
    <w:rsid w:val="007259DA"/>
    <w:rsid w:val="0072616D"/>
    <w:rsid w:val="00730AC4"/>
    <w:rsid w:val="007448C8"/>
    <w:rsid w:val="00754464"/>
    <w:rsid w:val="00767594"/>
    <w:rsid w:val="007725FD"/>
    <w:rsid w:val="00772802"/>
    <w:rsid w:val="00773D8F"/>
    <w:rsid w:val="00774482"/>
    <w:rsid w:val="00774F2C"/>
    <w:rsid w:val="00776867"/>
    <w:rsid w:val="007826EB"/>
    <w:rsid w:val="0078360D"/>
    <w:rsid w:val="007B264C"/>
    <w:rsid w:val="007B7007"/>
    <w:rsid w:val="007D1AD6"/>
    <w:rsid w:val="007D6CAC"/>
    <w:rsid w:val="007D7424"/>
    <w:rsid w:val="007E4EE1"/>
    <w:rsid w:val="007F62FE"/>
    <w:rsid w:val="008171D2"/>
    <w:rsid w:val="00820BF3"/>
    <w:rsid w:val="0082362E"/>
    <w:rsid w:val="0082397F"/>
    <w:rsid w:val="00826482"/>
    <w:rsid w:val="00834872"/>
    <w:rsid w:val="008357DC"/>
    <w:rsid w:val="0084366B"/>
    <w:rsid w:val="008451F4"/>
    <w:rsid w:val="008533A3"/>
    <w:rsid w:val="0085484F"/>
    <w:rsid w:val="00856D14"/>
    <w:rsid w:val="008851CA"/>
    <w:rsid w:val="00895772"/>
    <w:rsid w:val="008A2113"/>
    <w:rsid w:val="008B044A"/>
    <w:rsid w:val="008B1F56"/>
    <w:rsid w:val="008C02C3"/>
    <w:rsid w:val="008C14D8"/>
    <w:rsid w:val="008C1BD9"/>
    <w:rsid w:val="008C2FB4"/>
    <w:rsid w:val="008E7AC7"/>
    <w:rsid w:val="008F4656"/>
    <w:rsid w:val="008F5BA8"/>
    <w:rsid w:val="00902E12"/>
    <w:rsid w:val="009030A1"/>
    <w:rsid w:val="00903720"/>
    <w:rsid w:val="009111D2"/>
    <w:rsid w:val="009114E8"/>
    <w:rsid w:val="00920455"/>
    <w:rsid w:val="00923B3A"/>
    <w:rsid w:val="00924B3E"/>
    <w:rsid w:val="00926823"/>
    <w:rsid w:val="00927A61"/>
    <w:rsid w:val="009304F7"/>
    <w:rsid w:val="00932A13"/>
    <w:rsid w:val="00933086"/>
    <w:rsid w:val="00934869"/>
    <w:rsid w:val="00934F13"/>
    <w:rsid w:val="00952CFD"/>
    <w:rsid w:val="00954BBC"/>
    <w:rsid w:val="009625BD"/>
    <w:rsid w:val="0096546A"/>
    <w:rsid w:val="009662CD"/>
    <w:rsid w:val="00966532"/>
    <w:rsid w:val="00967BB5"/>
    <w:rsid w:val="00967E32"/>
    <w:rsid w:val="00972CB4"/>
    <w:rsid w:val="009813A7"/>
    <w:rsid w:val="009820F2"/>
    <w:rsid w:val="009917CC"/>
    <w:rsid w:val="00997DE2"/>
    <w:rsid w:val="009A03EB"/>
    <w:rsid w:val="009A1746"/>
    <w:rsid w:val="009A1BFD"/>
    <w:rsid w:val="009A46EB"/>
    <w:rsid w:val="009B0332"/>
    <w:rsid w:val="009B168B"/>
    <w:rsid w:val="009B7822"/>
    <w:rsid w:val="009C7FDE"/>
    <w:rsid w:val="009D45E1"/>
    <w:rsid w:val="009D4B27"/>
    <w:rsid w:val="009D6A9E"/>
    <w:rsid w:val="009D7E43"/>
    <w:rsid w:val="009E15D3"/>
    <w:rsid w:val="009F0E7B"/>
    <w:rsid w:val="009F55C7"/>
    <w:rsid w:val="009F76B9"/>
    <w:rsid w:val="009F7C4D"/>
    <w:rsid w:val="00A05D17"/>
    <w:rsid w:val="00A1206A"/>
    <w:rsid w:val="00A13488"/>
    <w:rsid w:val="00A145C7"/>
    <w:rsid w:val="00A21E51"/>
    <w:rsid w:val="00A331F0"/>
    <w:rsid w:val="00A407AF"/>
    <w:rsid w:val="00A52FBA"/>
    <w:rsid w:val="00A53300"/>
    <w:rsid w:val="00A54C40"/>
    <w:rsid w:val="00A55954"/>
    <w:rsid w:val="00A70F8F"/>
    <w:rsid w:val="00A71C1F"/>
    <w:rsid w:val="00A744D5"/>
    <w:rsid w:val="00A75CFB"/>
    <w:rsid w:val="00A8636A"/>
    <w:rsid w:val="00A92FA8"/>
    <w:rsid w:val="00A93AE7"/>
    <w:rsid w:val="00AA2B4B"/>
    <w:rsid w:val="00AA3529"/>
    <w:rsid w:val="00AA56A6"/>
    <w:rsid w:val="00AB2AF3"/>
    <w:rsid w:val="00AB7E13"/>
    <w:rsid w:val="00AC022F"/>
    <w:rsid w:val="00AC142A"/>
    <w:rsid w:val="00AC17E1"/>
    <w:rsid w:val="00AE07A5"/>
    <w:rsid w:val="00AE16B5"/>
    <w:rsid w:val="00AE17E3"/>
    <w:rsid w:val="00AF0251"/>
    <w:rsid w:val="00AF158A"/>
    <w:rsid w:val="00AF400B"/>
    <w:rsid w:val="00B13B58"/>
    <w:rsid w:val="00B15E9A"/>
    <w:rsid w:val="00B1751C"/>
    <w:rsid w:val="00B20964"/>
    <w:rsid w:val="00B24A23"/>
    <w:rsid w:val="00B27CF5"/>
    <w:rsid w:val="00B30A9A"/>
    <w:rsid w:val="00B53C36"/>
    <w:rsid w:val="00B5461A"/>
    <w:rsid w:val="00B55B02"/>
    <w:rsid w:val="00B662CE"/>
    <w:rsid w:val="00B66A74"/>
    <w:rsid w:val="00B7470D"/>
    <w:rsid w:val="00B84956"/>
    <w:rsid w:val="00B85319"/>
    <w:rsid w:val="00B8762A"/>
    <w:rsid w:val="00B940E3"/>
    <w:rsid w:val="00BA1447"/>
    <w:rsid w:val="00BA311D"/>
    <w:rsid w:val="00BA5612"/>
    <w:rsid w:val="00BB49E7"/>
    <w:rsid w:val="00BB7C9C"/>
    <w:rsid w:val="00BC2BF4"/>
    <w:rsid w:val="00BC620C"/>
    <w:rsid w:val="00BD5E06"/>
    <w:rsid w:val="00BE7F63"/>
    <w:rsid w:val="00C0245A"/>
    <w:rsid w:val="00C0350D"/>
    <w:rsid w:val="00C03ED4"/>
    <w:rsid w:val="00C13B77"/>
    <w:rsid w:val="00C14A99"/>
    <w:rsid w:val="00C14E2D"/>
    <w:rsid w:val="00C20177"/>
    <w:rsid w:val="00C2133A"/>
    <w:rsid w:val="00C2774E"/>
    <w:rsid w:val="00C27A2F"/>
    <w:rsid w:val="00C27D9C"/>
    <w:rsid w:val="00C32651"/>
    <w:rsid w:val="00C40A99"/>
    <w:rsid w:val="00C60A13"/>
    <w:rsid w:val="00C61AA9"/>
    <w:rsid w:val="00C637CB"/>
    <w:rsid w:val="00C63C68"/>
    <w:rsid w:val="00C666BF"/>
    <w:rsid w:val="00C75C78"/>
    <w:rsid w:val="00C76AD6"/>
    <w:rsid w:val="00C8360D"/>
    <w:rsid w:val="00C85425"/>
    <w:rsid w:val="00C8589B"/>
    <w:rsid w:val="00C935B2"/>
    <w:rsid w:val="00C9516C"/>
    <w:rsid w:val="00CA4B69"/>
    <w:rsid w:val="00CA5E12"/>
    <w:rsid w:val="00CB3A4F"/>
    <w:rsid w:val="00CB5C5B"/>
    <w:rsid w:val="00CD0354"/>
    <w:rsid w:val="00CD418B"/>
    <w:rsid w:val="00CE598D"/>
    <w:rsid w:val="00CE7449"/>
    <w:rsid w:val="00CF33FE"/>
    <w:rsid w:val="00CF5006"/>
    <w:rsid w:val="00D014DD"/>
    <w:rsid w:val="00D165D1"/>
    <w:rsid w:val="00D20B51"/>
    <w:rsid w:val="00D3642B"/>
    <w:rsid w:val="00D36D45"/>
    <w:rsid w:val="00D41DE1"/>
    <w:rsid w:val="00D41E86"/>
    <w:rsid w:val="00D53987"/>
    <w:rsid w:val="00D71B71"/>
    <w:rsid w:val="00D7716F"/>
    <w:rsid w:val="00D838BE"/>
    <w:rsid w:val="00D9222A"/>
    <w:rsid w:val="00DA18B2"/>
    <w:rsid w:val="00DA1E1E"/>
    <w:rsid w:val="00DC0432"/>
    <w:rsid w:val="00DC1FB2"/>
    <w:rsid w:val="00DD1236"/>
    <w:rsid w:val="00DD58C4"/>
    <w:rsid w:val="00DD5B56"/>
    <w:rsid w:val="00DE4FED"/>
    <w:rsid w:val="00DE510A"/>
    <w:rsid w:val="00DF7051"/>
    <w:rsid w:val="00DF7208"/>
    <w:rsid w:val="00E00C81"/>
    <w:rsid w:val="00E00F91"/>
    <w:rsid w:val="00E0442B"/>
    <w:rsid w:val="00E2232B"/>
    <w:rsid w:val="00E23C0F"/>
    <w:rsid w:val="00E37A15"/>
    <w:rsid w:val="00E41DFF"/>
    <w:rsid w:val="00E43368"/>
    <w:rsid w:val="00E526DA"/>
    <w:rsid w:val="00E64A56"/>
    <w:rsid w:val="00E66BA5"/>
    <w:rsid w:val="00E72F16"/>
    <w:rsid w:val="00E859BE"/>
    <w:rsid w:val="00E964F2"/>
    <w:rsid w:val="00E97723"/>
    <w:rsid w:val="00EA587B"/>
    <w:rsid w:val="00EB0B48"/>
    <w:rsid w:val="00EB39CC"/>
    <w:rsid w:val="00EE5B49"/>
    <w:rsid w:val="00EF2B7E"/>
    <w:rsid w:val="00EF502D"/>
    <w:rsid w:val="00EF6284"/>
    <w:rsid w:val="00EF7D30"/>
    <w:rsid w:val="00EF7E11"/>
    <w:rsid w:val="00F04CF8"/>
    <w:rsid w:val="00F067DA"/>
    <w:rsid w:val="00F12A66"/>
    <w:rsid w:val="00F4101E"/>
    <w:rsid w:val="00F571B5"/>
    <w:rsid w:val="00F60F64"/>
    <w:rsid w:val="00F76C7E"/>
    <w:rsid w:val="00F850B9"/>
    <w:rsid w:val="00F85593"/>
    <w:rsid w:val="00F866F7"/>
    <w:rsid w:val="00F97A37"/>
    <w:rsid w:val="00FA2C5A"/>
    <w:rsid w:val="00FA4D15"/>
    <w:rsid w:val="00FB062D"/>
    <w:rsid w:val="00FB0DC7"/>
    <w:rsid w:val="00FB17B9"/>
    <w:rsid w:val="00FB458B"/>
    <w:rsid w:val="00FC0095"/>
    <w:rsid w:val="00FE5649"/>
    <w:rsid w:val="00FF31E7"/>
    <w:rsid w:val="00FF4461"/>
    <w:rsid w:val="00FF62B0"/>
    <w:rsid w:val="00FF77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7"/>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CB3A4F"/>
    <w:pPr>
      <w:spacing w:after="120"/>
      <w:jc w:val="both"/>
    </w:pPr>
    <w:rPr>
      <w:rFonts w:eastAsia="Arial Unicode MS"/>
      <w:sz w:val="22"/>
      <w:szCs w:val="22"/>
      <w:lang w:val="en-GB" w:eastAsia="zh-CN"/>
    </w:rPr>
  </w:style>
  <w:style w:type="paragraph" w:styleId="Titolo1">
    <w:name w:val="heading 1"/>
    <w:aliases w:val="Titolo 1 TNew Roman"/>
    <w:basedOn w:val="Paragrafoelenco"/>
    <w:next w:val="Normale"/>
    <w:qFormat/>
    <w:rsid w:val="00A75CFB"/>
    <w:pPr>
      <w:numPr>
        <w:numId w:val="23"/>
      </w:numPr>
      <w:spacing w:before="480"/>
      <w:contextualSpacing w:val="0"/>
      <w:outlineLvl w:val="0"/>
    </w:pPr>
    <w:rPr>
      <w:b/>
      <w:sz w:val="28"/>
    </w:rPr>
  </w:style>
  <w:style w:type="paragraph" w:styleId="Titolo2">
    <w:name w:val="heading 2"/>
    <w:aliases w:val="Titolo 2 TNewRoman"/>
    <w:basedOn w:val="Paragrafoelenco"/>
    <w:next w:val="Normale"/>
    <w:link w:val="Titolo2Carattere"/>
    <w:qFormat/>
    <w:rsid w:val="00A75CFB"/>
    <w:pPr>
      <w:numPr>
        <w:ilvl w:val="1"/>
        <w:numId w:val="23"/>
      </w:numPr>
      <w:spacing w:before="360"/>
      <w:outlineLvl w:val="1"/>
    </w:pPr>
    <w:rPr>
      <w:b/>
      <w:i/>
      <w:sz w:val="24"/>
    </w:rPr>
  </w:style>
  <w:style w:type="paragraph" w:styleId="Titolo3">
    <w:name w:val="heading 3"/>
    <w:aliases w:val="Titolo 3 TNewRoman"/>
    <w:basedOn w:val="Titolo2"/>
    <w:next w:val="Normale"/>
    <w:link w:val="Titolo3Carattere"/>
    <w:qFormat/>
    <w:rsid w:val="00A75CFB"/>
    <w:pPr>
      <w:numPr>
        <w:ilvl w:val="2"/>
      </w:numPr>
      <w:contextualSpacing w:val="0"/>
      <w:outlineLvl w:val="2"/>
    </w:pPr>
    <w:rPr>
      <w:i w:val="0"/>
      <w:sz w:val="22"/>
    </w:rPr>
  </w:style>
  <w:style w:type="paragraph" w:styleId="Titolo4">
    <w:name w:val="heading 4"/>
    <w:basedOn w:val="Normale"/>
    <w:next w:val="Normale"/>
    <w:qFormat/>
    <w:rsid w:val="00B55B02"/>
    <w:pPr>
      <w:keepNext/>
      <w:outlineLvl w:val="3"/>
    </w:pPr>
    <w:rPr>
      <w:rFonts w:cs="Arial"/>
      <w:b/>
      <w:bCs/>
    </w:rPr>
  </w:style>
  <w:style w:type="paragraph" w:styleId="Titolo5">
    <w:name w:val="heading 5"/>
    <w:basedOn w:val="Normale"/>
    <w:next w:val="Normale"/>
    <w:link w:val="Titolo5Carattere"/>
    <w:qFormat/>
    <w:rsid w:val="00B55B02"/>
    <w:pPr>
      <w:spacing w:before="240" w:after="60"/>
      <w:outlineLvl w:val="4"/>
    </w:pPr>
    <w:rPr>
      <w:b/>
      <w:bCs/>
      <w:i/>
      <w:iCs/>
      <w:sz w:val="26"/>
      <w:szCs w:val="26"/>
    </w:rPr>
  </w:style>
  <w:style w:type="paragraph" w:styleId="Titolo6">
    <w:name w:val="heading 6"/>
    <w:basedOn w:val="Normale"/>
    <w:next w:val="Normale"/>
    <w:qFormat/>
    <w:rsid w:val="00B55B02"/>
    <w:pPr>
      <w:spacing w:before="240" w:after="60"/>
      <w:outlineLvl w:val="5"/>
    </w:pPr>
    <w:rPr>
      <w:b/>
      <w:bCs/>
    </w:rPr>
  </w:style>
  <w:style w:type="paragraph" w:styleId="Titolo7">
    <w:name w:val="heading 7"/>
    <w:basedOn w:val="Normale"/>
    <w:next w:val="Normale"/>
    <w:qFormat/>
    <w:rsid w:val="00B55B02"/>
    <w:pPr>
      <w:spacing w:before="240" w:after="60"/>
      <w:outlineLvl w:val="6"/>
    </w:pPr>
    <w:rPr>
      <w:sz w:val="24"/>
    </w:rPr>
  </w:style>
  <w:style w:type="paragraph" w:styleId="Titolo8">
    <w:name w:val="heading 8"/>
    <w:basedOn w:val="Normale"/>
    <w:next w:val="Normale"/>
    <w:qFormat/>
    <w:rsid w:val="00B55B02"/>
    <w:pPr>
      <w:spacing w:before="240" w:after="60"/>
      <w:outlineLvl w:val="7"/>
    </w:pPr>
    <w:rPr>
      <w:i/>
      <w:iCs/>
      <w:sz w:val="24"/>
    </w:rPr>
  </w:style>
  <w:style w:type="paragraph" w:styleId="Titolo9">
    <w:name w:val="heading 9"/>
    <w:basedOn w:val="Normale"/>
    <w:next w:val="Normale"/>
    <w:qFormat/>
    <w:rsid w:val="00B55B02"/>
    <w:pPr>
      <w:spacing w:before="240" w:after="60"/>
      <w:outlineLvl w:val="8"/>
    </w:pPr>
    <w:rPr>
      <w:rFonts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55B02"/>
    <w:pPr>
      <w:tabs>
        <w:tab w:val="center" w:pos="4820"/>
        <w:tab w:val="right" w:pos="9639"/>
      </w:tabs>
      <w:jc w:val="left"/>
    </w:pPr>
    <w:rPr>
      <w:rFonts w:ascii="Arial" w:hAnsi="Arial" w:cs="Arial"/>
      <w:bCs/>
      <w:sz w:val="20"/>
      <w:szCs w:val="20"/>
    </w:rPr>
  </w:style>
  <w:style w:type="paragraph" w:styleId="Pidipagina">
    <w:name w:val="footer"/>
    <w:basedOn w:val="Normale"/>
    <w:link w:val="PidipaginaCarattere"/>
    <w:uiPriority w:val="99"/>
    <w:rsid w:val="00B55B02"/>
    <w:pPr>
      <w:pBdr>
        <w:top w:val="single" w:sz="4" w:space="1" w:color="auto"/>
      </w:pBdr>
      <w:tabs>
        <w:tab w:val="center" w:pos="4320"/>
        <w:tab w:val="right" w:pos="8640"/>
      </w:tabs>
      <w:jc w:val="center"/>
    </w:pPr>
    <w:rPr>
      <w:rFonts w:ascii="Arial" w:hAnsi="Arial" w:cs="Arial"/>
      <w:sz w:val="18"/>
      <w:szCs w:val="18"/>
    </w:rPr>
  </w:style>
  <w:style w:type="paragraph" w:styleId="Titolo">
    <w:name w:val="Title"/>
    <w:next w:val="Normale"/>
    <w:qFormat/>
    <w:rsid w:val="00B55B02"/>
    <w:pPr>
      <w:spacing w:before="720" w:after="1200"/>
      <w:jc w:val="center"/>
      <w:outlineLvl w:val="0"/>
    </w:pPr>
    <w:rPr>
      <w:rFonts w:ascii="Arial" w:eastAsia="Arial Unicode MS" w:hAnsi="Arial" w:cs="Arial"/>
      <w:b/>
      <w:bCs/>
      <w:kern w:val="28"/>
      <w:sz w:val="56"/>
      <w:szCs w:val="32"/>
      <w:lang w:val="en-GB" w:eastAsia="zh-CN"/>
    </w:rPr>
  </w:style>
  <w:style w:type="character" w:styleId="Collegamentovisitato">
    <w:name w:val="FollowedHyperlink"/>
    <w:rsid w:val="00B55B02"/>
    <w:rPr>
      <w:color w:val="800080"/>
      <w:u w:val="single"/>
    </w:rPr>
  </w:style>
  <w:style w:type="paragraph" w:styleId="Puntoelenco">
    <w:name w:val="List Bullet"/>
    <w:basedOn w:val="Normale"/>
    <w:autoRedefine/>
    <w:rsid w:val="00B55B02"/>
    <w:pPr>
      <w:numPr>
        <w:numId w:val="1"/>
      </w:numPr>
      <w:jc w:val="left"/>
    </w:pPr>
  </w:style>
  <w:style w:type="paragraph" w:styleId="Numeroelenco">
    <w:name w:val="List Number"/>
    <w:basedOn w:val="Normale"/>
    <w:rsid w:val="00B55B02"/>
    <w:pPr>
      <w:tabs>
        <w:tab w:val="left" w:pos="765"/>
      </w:tabs>
      <w:jc w:val="left"/>
    </w:pPr>
  </w:style>
  <w:style w:type="character" w:customStyle="1" w:styleId="ListNumberChar">
    <w:name w:val="List Number Char"/>
    <w:rsid w:val="00B55B02"/>
    <w:rPr>
      <w:rFonts w:eastAsia="Arial Unicode MS"/>
      <w:sz w:val="22"/>
      <w:szCs w:val="22"/>
      <w:lang w:val="en-GB" w:eastAsia="zh-CN" w:bidi="ar-SA"/>
    </w:rPr>
  </w:style>
  <w:style w:type="paragraph" w:styleId="Testonotaapidipagina">
    <w:name w:val="footnote text"/>
    <w:basedOn w:val="Normale"/>
    <w:link w:val="TestonotaapidipaginaCarattere"/>
    <w:semiHidden/>
    <w:rsid w:val="00826482"/>
    <w:rPr>
      <w:sz w:val="20"/>
      <w:szCs w:val="20"/>
    </w:rPr>
  </w:style>
  <w:style w:type="character" w:styleId="Rimandonotaapidipagina">
    <w:name w:val="footnote reference"/>
    <w:semiHidden/>
    <w:rsid w:val="00826482"/>
    <w:rPr>
      <w:vertAlign w:val="superscript"/>
    </w:rPr>
  </w:style>
  <w:style w:type="paragraph" w:styleId="Testofumetto">
    <w:name w:val="Balloon Text"/>
    <w:basedOn w:val="Normale"/>
    <w:semiHidden/>
    <w:rsid w:val="004B729A"/>
    <w:rPr>
      <w:rFonts w:ascii="Tahoma" w:hAnsi="Tahoma" w:cs="Tahoma"/>
      <w:sz w:val="16"/>
      <w:szCs w:val="16"/>
    </w:rPr>
  </w:style>
  <w:style w:type="character" w:styleId="Collegamentoipertestuale">
    <w:name w:val="Hyperlink"/>
    <w:rsid w:val="000D1B5B"/>
    <w:rPr>
      <w:rFonts w:cs="Times New Roman"/>
      <w:color w:val="0000FF"/>
      <w:u w:val="single"/>
    </w:rPr>
  </w:style>
  <w:style w:type="paragraph" w:customStyle="1" w:styleId="ColorfulList-Accent11">
    <w:name w:val="Colorful List - Accent 11"/>
    <w:basedOn w:val="Normale"/>
    <w:uiPriority w:val="34"/>
    <w:qFormat/>
    <w:rsid w:val="000D1B5B"/>
    <w:pPr>
      <w:spacing w:after="200"/>
      <w:ind w:left="720"/>
      <w:contextualSpacing/>
      <w:jc w:val="left"/>
    </w:pPr>
    <w:rPr>
      <w:rFonts w:ascii="Cambria" w:eastAsia="MS ??" w:hAnsi="Cambria"/>
      <w:sz w:val="24"/>
      <w:szCs w:val="24"/>
      <w:lang w:eastAsia="ja-JP"/>
    </w:rPr>
  </w:style>
  <w:style w:type="character" w:customStyle="1" w:styleId="TestonotaapidipaginaCarattere">
    <w:name w:val="Testo nota a piè di pagina Carattere"/>
    <w:link w:val="Testonotaapidipagina"/>
    <w:locked/>
    <w:rsid w:val="000D1B5B"/>
    <w:rPr>
      <w:rFonts w:eastAsia="Arial Unicode MS"/>
      <w:lang w:val="en-GB" w:eastAsia="zh-CN" w:bidi="ar-SA"/>
    </w:rPr>
  </w:style>
  <w:style w:type="character" w:styleId="Rimandocommento">
    <w:name w:val="annotation reference"/>
    <w:uiPriority w:val="99"/>
    <w:semiHidden/>
    <w:rsid w:val="000D1B5B"/>
    <w:rPr>
      <w:sz w:val="16"/>
      <w:szCs w:val="16"/>
    </w:rPr>
  </w:style>
  <w:style w:type="paragraph" w:styleId="Testocommento">
    <w:name w:val="annotation text"/>
    <w:basedOn w:val="Normale"/>
    <w:link w:val="TestocommentoCarattere"/>
    <w:uiPriority w:val="99"/>
    <w:semiHidden/>
    <w:rsid w:val="000D1B5B"/>
    <w:rPr>
      <w:sz w:val="20"/>
      <w:szCs w:val="20"/>
    </w:rPr>
  </w:style>
  <w:style w:type="paragraph" w:styleId="Soggettocommento">
    <w:name w:val="annotation subject"/>
    <w:basedOn w:val="Testocommento"/>
    <w:next w:val="Testocommento"/>
    <w:semiHidden/>
    <w:rsid w:val="000D1B5B"/>
    <w:rPr>
      <w:b/>
      <w:bCs/>
    </w:rPr>
  </w:style>
  <w:style w:type="character" w:customStyle="1" w:styleId="TestocommentoCarattere">
    <w:name w:val="Testo commento Carattere"/>
    <w:link w:val="Testocommento"/>
    <w:uiPriority w:val="99"/>
    <w:semiHidden/>
    <w:rsid w:val="00262BEC"/>
    <w:rPr>
      <w:rFonts w:eastAsia="Arial Unicode MS"/>
      <w:lang w:val="en-GB" w:eastAsia="zh-CN"/>
    </w:rPr>
  </w:style>
  <w:style w:type="paragraph" w:customStyle="1" w:styleId="Default">
    <w:name w:val="Default"/>
    <w:rsid w:val="003F225E"/>
    <w:pPr>
      <w:autoSpaceDE w:val="0"/>
      <w:autoSpaceDN w:val="0"/>
      <w:adjustRightInd w:val="0"/>
    </w:pPr>
    <w:rPr>
      <w:rFonts w:ascii="Calibri" w:hAnsi="Calibri" w:cs="Calibri"/>
      <w:color w:val="000000"/>
      <w:sz w:val="24"/>
      <w:szCs w:val="24"/>
      <w:lang w:val="de-DE" w:eastAsia="de-DE"/>
    </w:rPr>
  </w:style>
  <w:style w:type="paragraph" w:styleId="Rientrocorpodeltesto3">
    <w:name w:val="Body Text Indent 3"/>
    <w:basedOn w:val="Normale"/>
    <w:link w:val="Rientrocorpodeltesto3Carattere"/>
    <w:rsid w:val="00500148"/>
    <w:pPr>
      <w:spacing w:before="80" w:after="80" w:line="264" w:lineRule="auto"/>
      <w:ind w:left="1800"/>
      <w:jc w:val="left"/>
    </w:pPr>
    <w:rPr>
      <w:rFonts w:ascii="Arial" w:eastAsia="Times New Roman" w:hAnsi="Arial"/>
      <w:sz w:val="20"/>
      <w:szCs w:val="20"/>
      <w:lang w:val="en-US" w:eastAsia="en-US"/>
    </w:rPr>
  </w:style>
  <w:style w:type="character" w:customStyle="1" w:styleId="Rientrocorpodeltesto3Carattere">
    <w:name w:val="Rientro corpo del testo 3 Carattere"/>
    <w:basedOn w:val="Carpredefinitoparagrafo"/>
    <w:link w:val="Rientrocorpodeltesto3"/>
    <w:rsid w:val="00500148"/>
    <w:rPr>
      <w:rFonts w:ascii="Arial" w:hAnsi="Arial"/>
    </w:rPr>
  </w:style>
  <w:style w:type="paragraph" w:styleId="Revisione">
    <w:name w:val="Revision"/>
    <w:hidden/>
    <w:uiPriority w:val="71"/>
    <w:rsid w:val="00560FE3"/>
    <w:rPr>
      <w:rFonts w:eastAsia="Arial Unicode MS"/>
      <w:sz w:val="22"/>
      <w:szCs w:val="22"/>
      <w:lang w:val="en-GB" w:eastAsia="zh-CN"/>
    </w:rPr>
  </w:style>
  <w:style w:type="paragraph" w:styleId="Paragrafoelenco">
    <w:name w:val="List Paragraph"/>
    <w:basedOn w:val="Normale"/>
    <w:uiPriority w:val="72"/>
    <w:qFormat/>
    <w:rsid w:val="00A55954"/>
    <w:pPr>
      <w:ind w:left="720"/>
      <w:contextualSpacing/>
    </w:pPr>
  </w:style>
  <w:style w:type="numbering" w:customStyle="1" w:styleId="Stile1">
    <w:name w:val="Stile1"/>
    <w:uiPriority w:val="99"/>
    <w:rsid w:val="00A55954"/>
    <w:pPr>
      <w:numPr>
        <w:numId w:val="15"/>
      </w:numPr>
    </w:pPr>
  </w:style>
  <w:style w:type="numbering" w:customStyle="1" w:styleId="Stile2">
    <w:name w:val="Stile2"/>
    <w:uiPriority w:val="99"/>
    <w:rsid w:val="00A55954"/>
    <w:pPr>
      <w:numPr>
        <w:numId w:val="16"/>
      </w:numPr>
    </w:pPr>
  </w:style>
  <w:style w:type="character" w:customStyle="1" w:styleId="Titolo3Carattere">
    <w:name w:val="Titolo 3 Carattere"/>
    <w:aliases w:val="Titolo 3 TNewRoman Carattere"/>
    <w:basedOn w:val="Carpredefinitoparagrafo"/>
    <w:link w:val="Titolo3"/>
    <w:rsid w:val="00A75CFB"/>
    <w:rPr>
      <w:rFonts w:eastAsia="Arial Unicode MS"/>
      <w:b/>
      <w:sz w:val="22"/>
      <w:szCs w:val="22"/>
      <w:lang w:val="en-GB" w:eastAsia="zh-CN"/>
    </w:rPr>
  </w:style>
  <w:style w:type="character" w:customStyle="1" w:styleId="Titolo5Carattere">
    <w:name w:val="Titolo 5 Carattere"/>
    <w:basedOn w:val="Carpredefinitoparagrafo"/>
    <w:link w:val="Titolo5"/>
    <w:rsid w:val="00460200"/>
    <w:rPr>
      <w:rFonts w:eastAsia="Arial Unicode MS"/>
      <w:b/>
      <w:bCs/>
      <w:i/>
      <w:iCs/>
      <w:sz w:val="26"/>
      <w:szCs w:val="26"/>
      <w:lang w:val="en-GB" w:eastAsia="zh-CN"/>
    </w:rPr>
  </w:style>
  <w:style w:type="table" w:styleId="Grigliatabella">
    <w:name w:val="Table Grid"/>
    <w:basedOn w:val="Tabellanormale"/>
    <w:uiPriority w:val="59"/>
    <w:rsid w:val="009B0332"/>
    <w:rPr>
      <w:rFonts w:ascii="Cambria"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acolori-Colore61">
    <w:name w:val="Elenco a colori - Colore 61"/>
    <w:basedOn w:val="Tabellanormale"/>
    <w:uiPriority w:val="72"/>
    <w:rsid w:val="008B044A"/>
    <w:rPr>
      <w:rFonts w:ascii="Cambria" w:hAnsi="Cambria"/>
      <w:color w:val="000000"/>
      <w:sz w:val="24"/>
      <w:szCs w:val="24"/>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gliamedia2-Colore11">
    <w:name w:val="Griglia media 2 - Colore 11"/>
    <w:basedOn w:val="Tabellanormale"/>
    <w:next w:val="Grigliamedia2-Colore1"/>
    <w:uiPriority w:val="68"/>
    <w:rsid w:val="008B044A"/>
    <w:rPr>
      <w:rFonts w:ascii="Calibri" w:hAnsi="Calibri"/>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gliamedia1-Colore11">
    <w:name w:val="Griglia media 1 - Colore 11"/>
    <w:basedOn w:val="Tabellanormale"/>
    <w:next w:val="Grigliamedia1-Colore1"/>
    <w:uiPriority w:val="67"/>
    <w:rsid w:val="008B044A"/>
    <w:rPr>
      <w:rFonts w:ascii="Cambria" w:hAnsi="Cambria"/>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Elencochiaro-Colore11">
    <w:name w:val="Elenco chiaro - Colore 11"/>
    <w:basedOn w:val="Tabellanormale"/>
    <w:uiPriority w:val="61"/>
    <w:rsid w:val="008B044A"/>
    <w:rPr>
      <w:rFonts w:ascii="Cambria" w:hAnsi="Cambria"/>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acolori-Colore6">
    <w:name w:val="Colorful List Accent 6"/>
    <w:basedOn w:val="Tabellanormale"/>
    <w:uiPriority w:val="63"/>
    <w:rsid w:val="008B044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media2-Colore1">
    <w:name w:val="Medium Grid 2 Accent 1"/>
    <w:basedOn w:val="Tabellanormale"/>
    <w:uiPriority w:val="63"/>
    <w:rsid w:val="008B044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1-Colore1">
    <w:name w:val="Medium Grid 1 Accent 1"/>
    <w:basedOn w:val="Tabellanormale"/>
    <w:uiPriority w:val="67"/>
    <w:rsid w:val="008B044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PidipaginaCarattere">
    <w:name w:val="Piè di pagina Carattere"/>
    <w:basedOn w:val="Carpredefinitoparagrafo"/>
    <w:link w:val="Pidipagina"/>
    <w:uiPriority w:val="99"/>
    <w:rsid w:val="00A13488"/>
    <w:rPr>
      <w:rFonts w:ascii="Arial" w:eastAsia="Arial Unicode MS" w:hAnsi="Arial" w:cs="Arial"/>
      <w:sz w:val="18"/>
      <w:szCs w:val="18"/>
      <w:lang w:val="en-GB" w:eastAsia="zh-CN"/>
    </w:rPr>
  </w:style>
  <w:style w:type="character" w:customStyle="1" w:styleId="IntestazioneCarattere">
    <w:name w:val="Intestazione Carattere"/>
    <w:basedOn w:val="Carpredefinitoparagrafo"/>
    <w:link w:val="Intestazione"/>
    <w:uiPriority w:val="99"/>
    <w:rsid w:val="00A13488"/>
    <w:rPr>
      <w:rFonts w:ascii="Arial" w:eastAsia="Arial Unicode MS" w:hAnsi="Arial" w:cs="Arial"/>
      <w:bCs/>
      <w:lang w:val="en-GB" w:eastAsia="zh-CN"/>
    </w:rPr>
  </w:style>
  <w:style w:type="character" w:customStyle="1" w:styleId="Titolo2Carattere">
    <w:name w:val="Titolo 2 Carattere"/>
    <w:aliases w:val="Titolo 2 TNewRoman Carattere"/>
    <w:basedOn w:val="Carpredefinitoparagrafo"/>
    <w:link w:val="Titolo2"/>
    <w:rsid w:val="00A92FA8"/>
    <w:rPr>
      <w:rFonts w:eastAsia="Arial Unicode MS"/>
      <w:b/>
      <w:i/>
      <w:sz w:val="24"/>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ile1"/>
    <w:pPr>
      <w:numPr>
        <w:numId w:val="15"/>
      </w:numPr>
    </w:pPr>
  </w:style>
  <w:style w:type="numbering" w:customStyle="1" w:styleId="Footer">
    <w:name w:val="Stile2"/>
    <w:pPr>
      <w:numPr>
        <w:numId w:val="16"/>
      </w:numPr>
    </w:pPr>
  </w:style>
</w:styles>
</file>

<file path=word/webSettings.xml><?xml version="1.0" encoding="utf-8"?>
<w:webSettings xmlns:r="http://schemas.openxmlformats.org/officeDocument/2006/relationships" xmlns:w="http://schemas.openxmlformats.org/wordprocessingml/2006/main">
  <w:divs>
    <w:div w:id="977033654">
      <w:bodyDiv w:val="1"/>
      <w:marLeft w:val="0"/>
      <w:marRight w:val="0"/>
      <w:marTop w:val="0"/>
      <w:marBottom w:val="0"/>
      <w:divBdr>
        <w:top w:val="none" w:sz="0" w:space="0" w:color="auto"/>
        <w:left w:val="none" w:sz="0" w:space="0" w:color="auto"/>
        <w:bottom w:val="none" w:sz="0" w:space="0" w:color="auto"/>
        <w:right w:val="none" w:sz="0" w:space="0" w:color="auto"/>
      </w:divBdr>
    </w:div>
    <w:div w:id="20705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thobservations.org/documents/gsnl/201412_SAC_decision_making_procedur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arthobservations.org/ts.php?id=1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vodat.org/populate/dataPolic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EFD80-53CE-4175-93E9-E07B5140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21</Pages>
  <Words>4666</Words>
  <Characters>26597</Characters>
  <Application>Microsoft Office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vt:lpstr>
      <vt:lpstr>Title</vt:lpstr>
    </vt:vector>
  </TitlesOfParts>
  <Company>wmo</Company>
  <LinksUpToDate>false</LinksUpToDate>
  <CharactersWithSpaces>31201</CharactersWithSpaces>
  <SharedDoc>false</SharedDoc>
  <HLinks>
    <vt:vector size="30" baseType="variant">
      <vt:variant>
        <vt:i4>6750258</vt:i4>
      </vt:variant>
      <vt:variant>
        <vt:i4>6</vt:i4>
      </vt:variant>
      <vt:variant>
        <vt:i4>0</vt:i4>
      </vt:variant>
      <vt:variant>
        <vt:i4>5</vt:i4>
      </vt:variant>
      <vt:variant>
        <vt:lpwstr>http://www.earthobservations.org/documents/gsnl/20120906_GSNL_Definitions.pdf</vt:lpwstr>
      </vt:variant>
      <vt:variant>
        <vt:lpwstr/>
      </vt:variant>
      <vt:variant>
        <vt:i4>6750258</vt:i4>
      </vt:variant>
      <vt:variant>
        <vt:i4>3</vt:i4>
      </vt:variant>
      <vt:variant>
        <vt:i4>0</vt:i4>
      </vt:variant>
      <vt:variant>
        <vt:i4>5</vt:i4>
      </vt:variant>
      <vt:variant>
        <vt:lpwstr>http://www.earthobservations.org/documents/gsnl/20120906_GSNL_Definitions.pdf</vt:lpwstr>
      </vt:variant>
      <vt:variant>
        <vt:lpwstr/>
      </vt:variant>
      <vt:variant>
        <vt:i4>6750258</vt:i4>
      </vt:variant>
      <vt:variant>
        <vt:i4>0</vt:i4>
      </vt:variant>
      <vt:variant>
        <vt:i4>0</vt:i4>
      </vt:variant>
      <vt:variant>
        <vt:i4>5</vt:i4>
      </vt:variant>
      <vt:variant>
        <vt:lpwstr>http://www.earthobservations.org/documents/gsnl/20120906_GSNL_Definitions.pdf</vt:lpwstr>
      </vt:variant>
      <vt:variant>
        <vt:lpwstr/>
      </vt:variant>
      <vt:variant>
        <vt:i4>6225959</vt:i4>
      </vt:variant>
      <vt:variant>
        <vt:i4>3</vt:i4>
      </vt:variant>
      <vt:variant>
        <vt:i4>0</vt:i4>
      </vt:variant>
      <vt:variant>
        <vt:i4>5</vt:i4>
      </vt:variant>
      <vt:variant>
        <vt:lpwstr>http://www.earthobservations.org/documents/gsnl/201212_Supersites_ProposalGuidelines_InSitu.pdf</vt:lpwstr>
      </vt:variant>
      <vt:variant>
        <vt:lpwstr/>
      </vt:variant>
      <vt:variant>
        <vt:i4>5439512</vt:i4>
      </vt:variant>
      <vt:variant>
        <vt:i4>0</vt:i4>
      </vt:variant>
      <vt:variant>
        <vt:i4>0</vt:i4>
      </vt:variant>
      <vt:variant>
        <vt:i4>5</vt:i4>
      </vt:variant>
      <vt:variant>
        <vt:lpwstr>http://www.earthobservations.org/documents/gsnl/20120918_GSNL_CEOSSelectionProcess.pdf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Hermen Westerbeeke</dc:creator>
  <cp:lastModifiedBy>Stefano</cp:lastModifiedBy>
  <cp:revision>6</cp:revision>
  <cp:lastPrinted>2014-01-28T00:11:00Z</cp:lastPrinted>
  <dcterms:created xsi:type="dcterms:W3CDTF">2015-09-04T13:55:00Z</dcterms:created>
  <dcterms:modified xsi:type="dcterms:W3CDTF">2015-09-04T18:08:00Z</dcterms:modified>
</cp:coreProperties>
</file>