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88F71" w14:textId="7A8B8142" w:rsidR="009A7B6A" w:rsidRDefault="007906FB" w:rsidP="00866826">
      <w:pPr>
        <w:spacing w:after="12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GEO-DARMA </w:t>
      </w:r>
      <w:r w:rsidR="004C58F1">
        <w:rPr>
          <w:b/>
          <w:sz w:val="28"/>
        </w:rPr>
        <w:t>Concept</w:t>
      </w:r>
      <w:r>
        <w:rPr>
          <w:b/>
          <w:sz w:val="28"/>
        </w:rPr>
        <w:t xml:space="preserve"> Workshop</w:t>
      </w:r>
    </w:p>
    <w:p w14:paraId="3B93E33A" w14:textId="2808FB5D" w:rsidR="00005795" w:rsidRPr="000350C0" w:rsidRDefault="004C58F1" w:rsidP="00866826">
      <w:pPr>
        <w:spacing w:after="120"/>
        <w:jc w:val="center"/>
        <w:rPr>
          <w:b/>
          <w:sz w:val="28"/>
        </w:rPr>
      </w:pPr>
      <w:proofErr w:type="gramStart"/>
      <w:r>
        <w:rPr>
          <w:b/>
          <w:sz w:val="28"/>
        </w:rPr>
        <w:t>and</w:t>
      </w:r>
      <w:proofErr w:type="gramEnd"/>
      <w:r>
        <w:rPr>
          <w:b/>
          <w:sz w:val="28"/>
        </w:rPr>
        <w:t xml:space="preserve"> Steering Committee Meeting</w:t>
      </w:r>
    </w:p>
    <w:p w14:paraId="3381079B" w14:textId="143CD665" w:rsidR="00E873FB" w:rsidRPr="000350C0" w:rsidRDefault="004C58F1" w:rsidP="00866826">
      <w:pPr>
        <w:spacing w:after="120"/>
        <w:jc w:val="center"/>
        <w:rPr>
          <w:sz w:val="28"/>
        </w:rPr>
      </w:pPr>
      <w:r>
        <w:rPr>
          <w:sz w:val="28"/>
        </w:rPr>
        <w:t>25</w:t>
      </w:r>
      <w:r w:rsidR="00005795">
        <w:rPr>
          <w:sz w:val="28"/>
        </w:rPr>
        <w:t xml:space="preserve"> </w:t>
      </w:r>
      <w:proofErr w:type="gramStart"/>
      <w:r w:rsidR="00005795">
        <w:rPr>
          <w:sz w:val="28"/>
        </w:rPr>
        <w:t>Ma</w:t>
      </w:r>
      <w:r>
        <w:rPr>
          <w:sz w:val="28"/>
        </w:rPr>
        <w:t>y</w:t>
      </w:r>
      <w:r w:rsidR="00005795">
        <w:rPr>
          <w:sz w:val="28"/>
        </w:rPr>
        <w:t>,</w:t>
      </w:r>
      <w:proofErr w:type="gramEnd"/>
      <w:r w:rsidR="00005795">
        <w:rPr>
          <w:sz w:val="28"/>
        </w:rPr>
        <w:t xml:space="preserve"> 2017</w:t>
      </w:r>
    </w:p>
    <w:p w14:paraId="3409696D" w14:textId="5D46C987" w:rsidR="004C58F1" w:rsidRDefault="004C58F1" w:rsidP="007906FB">
      <w:pPr>
        <w:spacing w:after="120"/>
        <w:jc w:val="center"/>
        <w:rPr>
          <w:sz w:val="28"/>
        </w:rPr>
      </w:pPr>
      <w:r w:rsidRPr="004C58F1">
        <w:rPr>
          <w:sz w:val="28"/>
        </w:rPr>
        <w:t xml:space="preserve">Carey Ballroom at the Moon Palace </w:t>
      </w:r>
      <w:r>
        <w:rPr>
          <w:sz w:val="28"/>
        </w:rPr>
        <w:t xml:space="preserve">Hotel </w:t>
      </w:r>
      <w:proofErr w:type="spellStart"/>
      <w:r w:rsidRPr="004C58F1">
        <w:rPr>
          <w:sz w:val="28"/>
        </w:rPr>
        <w:t>Nizuc</w:t>
      </w:r>
      <w:proofErr w:type="spellEnd"/>
      <w:r w:rsidRPr="004C58F1">
        <w:rPr>
          <w:sz w:val="28"/>
        </w:rPr>
        <w:t xml:space="preserve"> Lobby</w:t>
      </w:r>
      <w:r>
        <w:rPr>
          <w:sz w:val="28"/>
        </w:rPr>
        <w:t>, Cancun</w:t>
      </w:r>
      <w:r w:rsidRPr="004C58F1">
        <w:rPr>
          <w:sz w:val="28"/>
        </w:rPr>
        <w:t xml:space="preserve"> </w:t>
      </w:r>
    </w:p>
    <w:p w14:paraId="3B468182" w14:textId="7889E5EE" w:rsidR="00E873FB" w:rsidRPr="000350C0" w:rsidRDefault="007906FB" w:rsidP="007906FB">
      <w:pPr>
        <w:spacing w:after="120"/>
        <w:jc w:val="center"/>
        <w:rPr>
          <w:sz w:val="28"/>
        </w:rPr>
      </w:pPr>
      <w:r>
        <w:rPr>
          <w:sz w:val="28"/>
        </w:rPr>
        <w:t>9:00 – 12</w:t>
      </w:r>
      <w:r w:rsidR="004C58F1">
        <w:rPr>
          <w:sz w:val="28"/>
        </w:rPr>
        <w:t xml:space="preserve">:00 </w:t>
      </w:r>
    </w:p>
    <w:p w14:paraId="70EED108" w14:textId="77777777" w:rsidR="004C4AB3" w:rsidRDefault="004C4AB3" w:rsidP="00866826">
      <w:pPr>
        <w:spacing w:after="120"/>
        <w:jc w:val="center"/>
        <w:rPr>
          <w:sz w:val="28"/>
        </w:rPr>
      </w:pPr>
    </w:p>
    <w:p w14:paraId="14D6153F" w14:textId="2532341C" w:rsidR="004C4AB3" w:rsidRPr="004C4AB3" w:rsidRDefault="00E873FB" w:rsidP="004C4AB3">
      <w:pPr>
        <w:spacing w:after="120"/>
        <w:jc w:val="center"/>
        <w:rPr>
          <w:sz w:val="28"/>
        </w:rPr>
      </w:pPr>
      <w:r w:rsidRPr="000350C0">
        <w:rPr>
          <w:sz w:val="28"/>
        </w:rPr>
        <w:t xml:space="preserve">Draft agenda as of </w:t>
      </w:r>
      <w:r w:rsidR="006476F4">
        <w:rPr>
          <w:sz w:val="28"/>
        </w:rPr>
        <w:t>23</w:t>
      </w:r>
      <w:r w:rsidR="00966386">
        <w:rPr>
          <w:sz w:val="28"/>
        </w:rPr>
        <w:t xml:space="preserve"> May</w:t>
      </w:r>
    </w:p>
    <w:p w14:paraId="73F9D6BE" w14:textId="77777777" w:rsidR="004C4AB3" w:rsidRPr="000350C0" w:rsidRDefault="004C4AB3" w:rsidP="00866826">
      <w:pPr>
        <w:spacing w:after="120"/>
        <w:rPr>
          <w:szCs w:val="22"/>
        </w:rPr>
      </w:pPr>
    </w:p>
    <w:p w14:paraId="36859070" w14:textId="4E678CD6" w:rsidR="007906FB" w:rsidRDefault="007906FB" w:rsidP="004C4AB3">
      <w:pPr>
        <w:spacing w:after="120" w:line="360" w:lineRule="auto"/>
        <w:rPr>
          <w:b/>
          <w:szCs w:val="22"/>
        </w:rPr>
      </w:pPr>
      <w:r>
        <w:rPr>
          <w:b/>
          <w:szCs w:val="22"/>
        </w:rPr>
        <w:t>09:00</w:t>
      </w:r>
      <w:r>
        <w:rPr>
          <w:b/>
          <w:szCs w:val="22"/>
        </w:rPr>
        <w:tab/>
      </w:r>
      <w:r>
        <w:rPr>
          <w:b/>
          <w:szCs w:val="22"/>
        </w:rPr>
        <w:tab/>
      </w:r>
      <w:proofErr w:type="gramStart"/>
      <w:r>
        <w:rPr>
          <w:b/>
          <w:szCs w:val="22"/>
        </w:rPr>
        <w:t>Introductory</w:t>
      </w:r>
      <w:proofErr w:type="gramEnd"/>
      <w:r>
        <w:rPr>
          <w:b/>
          <w:szCs w:val="22"/>
        </w:rPr>
        <w:t xml:space="preserve"> remarks (Ivan Petiteville)</w:t>
      </w:r>
    </w:p>
    <w:p w14:paraId="3316AE20" w14:textId="7592D13E" w:rsidR="007906FB" w:rsidRDefault="007906FB" w:rsidP="004C4AB3">
      <w:pPr>
        <w:spacing w:after="120" w:line="360" w:lineRule="auto"/>
        <w:rPr>
          <w:b/>
          <w:szCs w:val="22"/>
        </w:rPr>
      </w:pPr>
      <w:r>
        <w:rPr>
          <w:b/>
          <w:szCs w:val="22"/>
        </w:rPr>
        <w:t>09:10</w:t>
      </w:r>
      <w:r>
        <w:rPr>
          <w:b/>
          <w:szCs w:val="22"/>
        </w:rPr>
        <w:tab/>
      </w:r>
      <w:r>
        <w:rPr>
          <w:b/>
          <w:szCs w:val="22"/>
        </w:rPr>
        <w:tab/>
        <w:t>Tour de table</w:t>
      </w:r>
    </w:p>
    <w:p w14:paraId="4EC7C166" w14:textId="77777777" w:rsidR="004C58F1" w:rsidRDefault="007906FB" w:rsidP="004C4AB3">
      <w:pPr>
        <w:spacing w:after="120" w:line="360" w:lineRule="auto"/>
        <w:ind w:left="1440" w:hanging="1440"/>
        <w:rPr>
          <w:b/>
          <w:szCs w:val="22"/>
        </w:rPr>
      </w:pPr>
      <w:r>
        <w:rPr>
          <w:b/>
          <w:szCs w:val="22"/>
        </w:rPr>
        <w:t>09:15</w:t>
      </w:r>
      <w:r>
        <w:rPr>
          <w:b/>
          <w:szCs w:val="22"/>
        </w:rPr>
        <w:tab/>
        <w:t xml:space="preserve">GEO-DARMA Overview, </w:t>
      </w:r>
      <w:r w:rsidR="004C58F1">
        <w:rPr>
          <w:b/>
          <w:szCs w:val="22"/>
        </w:rPr>
        <w:t>Role of Steering Committee,</w:t>
      </w:r>
    </w:p>
    <w:p w14:paraId="2BF85A20" w14:textId="184ACC31" w:rsidR="007906FB" w:rsidRDefault="004C58F1" w:rsidP="004C58F1">
      <w:pPr>
        <w:spacing w:after="120" w:line="360" w:lineRule="auto"/>
        <w:rPr>
          <w:b/>
          <w:szCs w:val="22"/>
        </w:rPr>
      </w:pPr>
      <w:r>
        <w:rPr>
          <w:b/>
          <w:szCs w:val="22"/>
        </w:rPr>
        <w:t xml:space="preserve"> </w:t>
      </w:r>
      <w:r>
        <w:rPr>
          <w:b/>
          <w:szCs w:val="22"/>
        </w:rPr>
        <w:tab/>
      </w:r>
      <w:r>
        <w:rPr>
          <w:b/>
          <w:szCs w:val="22"/>
        </w:rPr>
        <w:tab/>
      </w:r>
      <w:proofErr w:type="gramStart"/>
      <w:r w:rsidR="007906FB">
        <w:rPr>
          <w:b/>
          <w:szCs w:val="22"/>
        </w:rPr>
        <w:t>Cross-cutting</w:t>
      </w:r>
      <w:proofErr w:type="gramEnd"/>
      <w:r w:rsidR="007906FB">
        <w:rPr>
          <w:b/>
          <w:szCs w:val="22"/>
        </w:rPr>
        <w:t xml:space="preserve"> Ideas and Workshop Objectives (Andrew Eddy)</w:t>
      </w:r>
    </w:p>
    <w:p w14:paraId="71A651EB" w14:textId="5E446C61" w:rsidR="007906FB" w:rsidRDefault="004C58F1" w:rsidP="004C58F1">
      <w:pPr>
        <w:spacing w:after="120" w:line="360" w:lineRule="auto"/>
        <w:ind w:left="1440" w:hanging="1440"/>
        <w:rPr>
          <w:b/>
          <w:szCs w:val="22"/>
        </w:rPr>
      </w:pPr>
      <w:r>
        <w:rPr>
          <w:b/>
          <w:szCs w:val="22"/>
        </w:rPr>
        <w:t>09:45</w:t>
      </w:r>
      <w:r>
        <w:rPr>
          <w:b/>
          <w:szCs w:val="22"/>
        </w:rPr>
        <w:tab/>
        <w:t>Short overview of role of EO and Open Data for DRR</w:t>
      </w:r>
      <w:r w:rsidR="007906FB">
        <w:rPr>
          <w:b/>
          <w:szCs w:val="22"/>
        </w:rPr>
        <w:t xml:space="preserve"> (</w:t>
      </w:r>
      <w:r>
        <w:rPr>
          <w:b/>
          <w:szCs w:val="22"/>
        </w:rPr>
        <w:t xml:space="preserve">Francis </w:t>
      </w:r>
      <w:proofErr w:type="spellStart"/>
      <w:r>
        <w:rPr>
          <w:b/>
          <w:szCs w:val="22"/>
        </w:rPr>
        <w:t>Ghesquiere</w:t>
      </w:r>
      <w:proofErr w:type="spellEnd"/>
      <w:r>
        <w:rPr>
          <w:b/>
          <w:szCs w:val="22"/>
        </w:rPr>
        <w:t>, GFDRR</w:t>
      </w:r>
      <w:r w:rsidR="007906FB">
        <w:rPr>
          <w:b/>
          <w:szCs w:val="22"/>
        </w:rPr>
        <w:t>)</w:t>
      </w:r>
    </w:p>
    <w:p w14:paraId="4729C096" w14:textId="7B0CF2B7" w:rsidR="003C7AA8" w:rsidRDefault="004C58F1" w:rsidP="003C7AA8">
      <w:pPr>
        <w:spacing w:after="120" w:line="360" w:lineRule="auto"/>
        <w:ind w:left="1440" w:hanging="1440"/>
        <w:rPr>
          <w:b/>
          <w:szCs w:val="22"/>
        </w:rPr>
      </w:pPr>
      <w:r>
        <w:rPr>
          <w:b/>
          <w:szCs w:val="22"/>
        </w:rPr>
        <w:t>10:00</w:t>
      </w:r>
      <w:r>
        <w:rPr>
          <w:b/>
          <w:szCs w:val="22"/>
        </w:rPr>
        <w:tab/>
      </w:r>
      <w:r w:rsidR="003C7AA8">
        <w:rPr>
          <w:b/>
          <w:szCs w:val="22"/>
        </w:rPr>
        <w:t>EO as a tool for elaborating Sendai geospatial indicators (</w:t>
      </w:r>
      <w:proofErr w:type="spellStart"/>
      <w:r w:rsidR="003C7AA8">
        <w:rPr>
          <w:b/>
          <w:szCs w:val="22"/>
        </w:rPr>
        <w:t>Lauro</w:t>
      </w:r>
      <w:proofErr w:type="spellEnd"/>
      <w:r w:rsidR="003C7AA8">
        <w:rPr>
          <w:b/>
          <w:szCs w:val="22"/>
        </w:rPr>
        <w:t xml:space="preserve"> Rossi, CIMA Foundation)</w:t>
      </w:r>
    </w:p>
    <w:p w14:paraId="52B03474" w14:textId="64C6188C" w:rsidR="004C4AB3" w:rsidRDefault="003C7AA8" w:rsidP="003C7AA8">
      <w:pPr>
        <w:spacing w:after="120" w:line="360" w:lineRule="auto"/>
        <w:ind w:left="1440" w:hanging="1440"/>
        <w:rPr>
          <w:b/>
          <w:szCs w:val="22"/>
        </w:rPr>
      </w:pPr>
      <w:r>
        <w:rPr>
          <w:b/>
          <w:szCs w:val="22"/>
        </w:rPr>
        <w:t>10:2</w:t>
      </w:r>
      <w:r w:rsidR="004C58F1">
        <w:rPr>
          <w:b/>
          <w:szCs w:val="22"/>
        </w:rPr>
        <w:t>5</w:t>
      </w:r>
      <w:r w:rsidR="004C4AB3">
        <w:rPr>
          <w:b/>
          <w:szCs w:val="22"/>
        </w:rPr>
        <w:tab/>
      </w:r>
      <w:r>
        <w:rPr>
          <w:b/>
          <w:szCs w:val="22"/>
        </w:rPr>
        <w:t>ICT and EO for DRR in Southeast Asia (</w:t>
      </w:r>
      <w:proofErr w:type="spellStart"/>
      <w:r>
        <w:rPr>
          <w:b/>
          <w:szCs w:val="22"/>
        </w:rPr>
        <w:t>Tiziana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Bonapace</w:t>
      </w:r>
      <w:proofErr w:type="spellEnd"/>
      <w:r>
        <w:rPr>
          <w:b/>
          <w:szCs w:val="22"/>
        </w:rPr>
        <w:t>, UNESCAP)</w:t>
      </w:r>
    </w:p>
    <w:p w14:paraId="662984E8" w14:textId="44443406" w:rsidR="00456FD7" w:rsidRDefault="003C7AA8" w:rsidP="004C4AB3">
      <w:pPr>
        <w:spacing w:after="120" w:line="360" w:lineRule="auto"/>
        <w:ind w:left="1440" w:hanging="1440"/>
        <w:rPr>
          <w:b/>
          <w:szCs w:val="22"/>
        </w:rPr>
      </w:pPr>
      <w:r>
        <w:rPr>
          <w:b/>
          <w:szCs w:val="22"/>
        </w:rPr>
        <w:t>10:45</w:t>
      </w:r>
      <w:r w:rsidR="00456FD7">
        <w:rPr>
          <w:b/>
          <w:szCs w:val="22"/>
        </w:rPr>
        <w:tab/>
        <w:t>DRR in the Caribbean (Andria Grosvenor, CDEMA)</w:t>
      </w:r>
    </w:p>
    <w:p w14:paraId="4748EB3B" w14:textId="5289478D" w:rsidR="007906FB" w:rsidRDefault="003C7AA8" w:rsidP="004C4AB3">
      <w:pPr>
        <w:spacing w:after="120" w:line="360" w:lineRule="auto"/>
        <w:rPr>
          <w:b/>
          <w:szCs w:val="22"/>
        </w:rPr>
      </w:pPr>
      <w:r>
        <w:rPr>
          <w:b/>
          <w:szCs w:val="22"/>
        </w:rPr>
        <w:t>11</w:t>
      </w:r>
      <w:r w:rsidR="007906FB">
        <w:rPr>
          <w:b/>
          <w:szCs w:val="22"/>
        </w:rPr>
        <w:t>:</w:t>
      </w:r>
      <w:r>
        <w:rPr>
          <w:b/>
          <w:szCs w:val="22"/>
        </w:rPr>
        <w:t>00</w:t>
      </w:r>
      <w:r w:rsidR="007906FB">
        <w:rPr>
          <w:b/>
          <w:szCs w:val="22"/>
        </w:rPr>
        <w:tab/>
      </w:r>
      <w:r w:rsidR="007906FB">
        <w:rPr>
          <w:b/>
          <w:szCs w:val="22"/>
        </w:rPr>
        <w:tab/>
      </w:r>
      <w:r w:rsidR="004C58F1">
        <w:rPr>
          <w:b/>
          <w:szCs w:val="22"/>
        </w:rPr>
        <w:t>Open discussion session</w:t>
      </w:r>
    </w:p>
    <w:p w14:paraId="32AA359C" w14:textId="7CAD053B" w:rsidR="004C58F1" w:rsidRPr="004C58F1" w:rsidRDefault="004C58F1" w:rsidP="004C58F1">
      <w:pPr>
        <w:pStyle w:val="ListParagraph"/>
        <w:numPr>
          <w:ilvl w:val="3"/>
          <w:numId w:val="1"/>
        </w:numPr>
        <w:spacing w:after="120" w:line="360" w:lineRule="auto"/>
        <w:rPr>
          <w:b/>
          <w:szCs w:val="22"/>
        </w:rPr>
      </w:pPr>
      <w:r w:rsidRPr="004C58F1">
        <w:rPr>
          <w:b/>
          <w:szCs w:val="22"/>
        </w:rPr>
        <w:t>General comments on GEO-DARMA objectives and approach</w:t>
      </w:r>
    </w:p>
    <w:p w14:paraId="5256F185" w14:textId="77777777" w:rsidR="004C58F1" w:rsidRPr="004C58F1" w:rsidRDefault="004C58F1" w:rsidP="004C58F1">
      <w:pPr>
        <w:pStyle w:val="ListParagraph"/>
        <w:numPr>
          <w:ilvl w:val="3"/>
          <w:numId w:val="1"/>
        </w:numPr>
        <w:spacing w:after="120" w:line="360" w:lineRule="auto"/>
        <w:rPr>
          <w:b/>
          <w:szCs w:val="22"/>
        </w:rPr>
      </w:pPr>
      <w:r w:rsidRPr="004C58F1">
        <w:rPr>
          <w:b/>
          <w:szCs w:val="22"/>
        </w:rPr>
        <w:t xml:space="preserve">Regional issues (LAC, </w:t>
      </w:r>
      <w:proofErr w:type="spellStart"/>
      <w:r w:rsidRPr="004C58F1">
        <w:rPr>
          <w:b/>
          <w:szCs w:val="22"/>
        </w:rPr>
        <w:t>Sub-saharan</w:t>
      </w:r>
      <w:proofErr w:type="spellEnd"/>
      <w:r w:rsidRPr="004C58F1">
        <w:rPr>
          <w:b/>
          <w:szCs w:val="22"/>
        </w:rPr>
        <w:t xml:space="preserve"> Africa, SE Asia)</w:t>
      </w:r>
    </w:p>
    <w:p w14:paraId="3AB9ED4E" w14:textId="193E34B8" w:rsidR="007906FB" w:rsidRPr="004C58F1" w:rsidRDefault="004C58F1" w:rsidP="004C58F1">
      <w:pPr>
        <w:pStyle w:val="ListParagraph"/>
        <w:numPr>
          <w:ilvl w:val="3"/>
          <w:numId w:val="1"/>
        </w:numPr>
        <w:spacing w:after="120" w:line="360" w:lineRule="auto"/>
        <w:rPr>
          <w:b/>
          <w:szCs w:val="22"/>
        </w:rPr>
      </w:pPr>
      <w:r w:rsidRPr="004C58F1">
        <w:rPr>
          <w:b/>
          <w:szCs w:val="22"/>
        </w:rPr>
        <w:t>Specific project issues – criteria, selection, approval</w:t>
      </w:r>
    </w:p>
    <w:p w14:paraId="21E66ACE" w14:textId="02AA9BD9" w:rsidR="007906FB" w:rsidRDefault="00456FD7" w:rsidP="004C4AB3">
      <w:pPr>
        <w:spacing w:after="120" w:line="360" w:lineRule="auto"/>
        <w:rPr>
          <w:b/>
          <w:szCs w:val="22"/>
        </w:rPr>
      </w:pPr>
      <w:r>
        <w:rPr>
          <w:b/>
          <w:szCs w:val="22"/>
        </w:rPr>
        <w:t>11:45</w:t>
      </w:r>
      <w:r w:rsidR="007906FB">
        <w:rPr>
          <w:b/>
          <w:szCs w:val="22"/>
        </w:rPr>
        <w:tab/>
      </w:r>
      <w:r w:rsidR="007906FB">
        <w:rPr>
          <w:b/>
          <w:szCs w:val="22"/>
        </w:rPr>
        <w:tab/>
        <w:t>Wrap up and next steps</w:t>
      </w:r>
      <w:r w:rsidR="004C58F1">
        <w:rPr>
          <w:b/>
          <w:szCs w:val="22"/>
        </w:rPr>
        <w:t>; next Steering Committee meeting</w:t>
      </w:r>
    </w:p>
    <w:p w14:paraId="384A1469" w14:textId="77777777" w:rsidR="00E873FB" w:rsidRPr="000350C0" w:rsidRDefault="00E873FB" w:rsidP="004C4AB3">
      <w:pPr>
        <w:spacing w:after="120" w:line="360" w:lineRule="auto"/>
        <w:rPr>
          <w:szCs w:val="22"/>
        </w:rPr>
      </w:pPr>
    </w:p>
    <w:p w14:paraId="0110B0B0" w14:textId="77777777" w:rsidR="00E873FB" w:rsidRPr="000350C0" w:rsidRDefault="00E873FB" w:rsidP="00866826">
      <w:pPr>
        <w:spacing w:after="120"/>
        <w:rPr>
          <w:szCs w:val="22"/>
        </w:rPr>
      </w:pPr>
    </w:p>
    <w:sectPr w:rsidR="00E873FB" w:rsidRPr="000350C0" w:rsidSect="00376269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43D73" w14:textId="77777777" w:rsidR="004C58F1" w:rsidRDefault="004C58F1" w:rsidP="00866826">
      <w:r>
        <w:separator/>
      </w:r>
    </w:p>
  </w:endnote>
  <w:endnote w:type="continuationSeparator" w:id="0">
    <w:p w14:paraId="2D62FCA0" w14:textId="77777777" w:rsidR="004C58F1" w:rsidRDefault="004C58F1" w:rsidP="0086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4AB49" w14:textId="77777777" w:rsidR="004C58F1" w:rsidRDefault="004C58F1" w:rsidP="007906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2BDCC5" w14:textId="77777777" w:rsidR="004C58F1" w:rsidRDefault="004C58F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63479" w14:textId="77777777" w:rsidR="004C58F1" w:rsidRDefault="004C58F1" w:rsidP="007906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58E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180868" w14:textId="77777777" w:rsidR="004C58F1" w:rsidRDefault="004C58F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71132" w14:textId="77777777" w:rsidR="004C58F1" w:rsidRDefault="004C58F1" w:rsidP="00866826">
      <w:r>
        <w:separator/>
      </w:r>
    </w:p>
  </w:footnote>
  <w:footnote w:type="continuationSeparator" w:id="0">
    <w:p w14:paraId="705DA485" w14:textId="77777777" w:rsidR="004C58F1" w:rsidRDefault="004C58F1" w:rsidP="0086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1E8"/>
    <w:multiLevelType w:val="hybridMultilevel"/>
    <w:tmpl w:val="981C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7B"/>
    <w:rsid w:val="00001004"/>
    <w:rsid w:val="00005795"/>
    <w:rsid w:val="000350C0"/>
    <w:rsid w:val="00064F79"/>
    <w:rsid w:val="00081934"/>
    <w:rsid w:val="001C211C"/>
    <w:rsid w:val="00363298"/>
    <w:rsid w:val="00376269"/>
    <w:rsid w:val="003C7AA8"/>
    <w:rsid w:val="0043064D"/>
    <w:rsid w:val="00456FD7"/>
    <w:rsid w:val="0047162D"/>
    <w:rsid w:val="004C4AB3"/>
    <w:rsid w:val="004C58F1"/>
    <w:rsid w:val="00591082"/>
    <w:rsid w:val="005F60BB"/>
    <w:rsid w:val="006476F4"/>
    <w:rsid w:val="00696CF3"/>
    <w:rsid w:val="006A61EE"/>
    <w:rsid w:val="0073267B"/>
    <w:rsid w:val="007906FB"/>
    <w:rsid w:val="008427C1"/>
    <w:rsid w:val="00866459"/>
    <w:rsid w:val="00866826"/>
    <w:rsid w:val="008D6FED"/>
    <w:rsid w:val="00966386"/>
    <w:rsid w:val="009A7B6A"/>
    <w:rsid w:val="009C084C"/>
    <w:rsid w:val="009C5D83"/>
    <w:rsid w:val="00AF47DB"/>
    <w:rsid w:val="00B410E0"/>
    <w:rsid w:val="00C73D5C"/>
    <w:rsid w:val="00C81D65"/>
    <w:rsid w:val="00D50CC3"/>
    <w:rsid w:val="00DB58E5"/>
    <w:rsid w:val="00E32134"/>
    <w:rsid w:val="00E873FB"/>
    <w:rsid w:val="00E90A99"/>
    <w:rsid w:val="00EA768D"/>
    <w:rsid w:val="00EC27E8"/>
    <w:rsid w:val="00F8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3162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6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826"/>
  </w:style>
  <w:style w:type="character" w:styleId="PageNumber">
    <w:name w:val="page number"/>
    <w:basedOn w:val="DefaultParagraphFont"/>
    <w:uiPriority w:val="99"/>
    <w:semiHidden/>
    <w:unhideWhenUsed/>
    <w:rsid w:val="00866826"/>
  </w:style>
  <w:style w:type="character" w:styleId="CommentReference">
    <w:name w:val="annotation reference"/>
    <w:basedOn w:val="DefaultParagraphFont"/>
    <w:uiPriority w:val="99"/>
    <w:semiHidden/>
    <w:unhideWhenUsed/>
    <w:rsid w:val="00D50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C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C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6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826"/>
  </w:style>
  <w:style w:type="character" w:styleId="PageNumber">
    <w:name w:val="page number"/>
    <w:basedOn w:val="DefaultParagraphFont"/>
    <w:uiPriority w:val="99"/>
    <w:semiHidden/>
    <w:unhideWhenUsed/>
    <w:rsid w:val="00866826"/>
  </w:style>
  <w:style w:type="character" w:styleId="CommentReference">
    <w:name w:val="annotation reference"/>
    <w:basedOn w:val="DefaultParagraphFont"/>
    <w:uiPriority w:val="99"/>
    <w:semiHidden/>
    <w:unhideWhenUsed/>
    <w:rsid w:val="00D50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C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C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Macintosh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Athena Global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Eddy</dc:creator>
  <cp:lastModifiedBy>Andrew Eddy</cp:lastModifiedBy>
  <cp:revision>2</cp:revision>
  <dcterms:created xsi:type="dcterms:W3CDTF">2017-05-25T12:04:00Z</dcterms:created>
  <dcterms:modified xsi:type="dcterms:W3CDTF">2017-05-25T12:04:00Z</dcterms:modified>
</cp:coreProperties>
</file>