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b w:val="1"/>
          <w:sz w:val="24"/>
          <w:szCs w:val="24"/>
          <w:vertAlign w:val="superscript"/>
          <w:rtl w:val="0"/>
        </w:rPr>
        <w:t xml:space="preserve">th</w:t>
      </w:r>
      <w:r w:rsidDel="00000000" w:rsidR="00000000" w:rsidRPr="00000000">
        <w:rPr>
          <w:rFonts w:ascii="Calibri" w:cs="Calibri" w:eastAsia="Calibri" w:hAnsi="Calibri"/>
          <w:b w:val="1"/>
          <w:sz w:val="24"/>
          <w:szCs w:val="24"/>
          <w:rtl w:val="0"/>
        </w:rPr>
        <w:t xml:space="preserve"> Meeting of the CEOS Land Surface Imaging Virtual Constellation (LSI-VC)</w:t>
      </w:r>
    </w:p>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 15 February 2019</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Hosted by VAST-VNSC</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Hanoi, Vietnam</w:t>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after="120" w:before="0" w:line="273.6" w:lineRule="auto"/>
        <w:rPr>
          <w:rFonts w:ascii="Calibri" w:cs="Calibri" w:eastAsia="Calibri" w:hAnsi="Calibri"/>
        </w:rPr>
      </w:pPr>
      <w:r w:rsidDel="00000000" w:rsidR="00000000" w:rsidRPr="00000000">
        <w:rPr>
          <w:rFonts w:ascii="Calibri" w:cs="Calibri" w:eastAsia="Calibri" w:hAnsi="Calibri"/>
          <w:rtl w:val="0"/>
        </w:rPr>
        <w:t xml:space="preserve">The seventh meeting of the LSI-VC marks a milestone for the CEOS Analysis Ready Data for Land (CARD4L) work in particular. This meeting will see the final pieces of the framework completed, allowing CARD4L assessments to begin. The CARD4L Product Family Specification (PFS) portfolio is also expected to be updated and expand to cover more specific Synthetic Aperture Radar (SAR) products. In addition, further LSI-VC work threads will be discussed (e.g., Moderate Resolution Interoperability, MRI; global data flows) and possibly revived (e.g., requirements and gap analyses).</w:t>
      </w:r>
    </w:p>
    <w:p w:rsidR="00000000" w:rsidDel="00000000" w:rsidP="00000000" w:rsidRDefault="00000000" w:rsidRPr="00000000" w14:paraId="00000006">
      <w:pPr>
        <w:spacing w:after="120" w:before="0" w:line="273.6" w:lineRule="auto"/>
        <w:rPr>
          <w:rFonts w:ascii="Calibri" w:cs="Calibri" w:eastAsia="Calibri" w:hAnsi="Calibri"/>
        </w:rPr>
      </w:pPr>
      <w:r w:rsidDel="00000000" w:rsidR="00000000" w:rsidRPr="00000000">
        <w:rPr>
          <w:rFonts w:ascii="Calibri" w:cs="Calibri" w:eastAsia="Calibri" w:hAnsi="Calibri"/>
          <w:rtl w:val="0"/>
        </w:rPr>
        <w:t xml:space="preserve">The formal </w:t>
      </w:r>
      <w:r w:rsidDel="00000000" w:rsidR="00000000" w:rsidRPr="00000000">
        <w:rPr>
          <w:rFonts w:ascii="Calibri" w:cs="Calibri" w:eastAsia="Calibri" w:hAnsi="Calibri"/>
          <w:u w:val="single"/>
          <w:rtl w:val="0"/>
        </w:rPr>
        <w:t xml:space="preserve">objectives</w:t>
      </w:r>
      <w:r w:rsidDel="00000000" w:rsidR="00000000" w:rsidRPr="00000000">
        <w:rPr>
          <w:rFonts w:ascii="Calibri" w:cs="Calibri" w:eastAsia="Calibri" w:hAnsi="Calibri"/>
          <w:rtl w:val="0"/>
        </w:rPr>
        <w:t xml:space="preserve"> of LSI-VC-7 are as follows:</w:t>
      </w:r>
    </w:p>
    <w:p w:rsidR="00000000" w:rsidDel="00000000" w:rsidP="00000000" w:rsidRDefault="00000000" w:rsidRPr="00000000" w14:paraId="00000007">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CARD4L Product Family Specifications (PFS)</w:t>
      </w:r>
      <w:r w:rsidDel="00000000" w:rsidR="00000000" w:rsidRPr="00000000">
        <w:rPr>
          <w:rtl w:val="0"/>
        </w:rPr>
      </w:r>
    </w:p>
    <w:p w:rsidR="00000000" w:rsidDel="00000000" w:rsidP="00000000" w:rsidRDefault="00000000" w:rsidRPr="00000000" w14:paraId="00000008">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Review the overall status and outlook for the PFS.</w:t>
      </w:r>
    </w:p>
    <w:p w:rsidR="00000000" w:rsidDel="00000000" w:rsidP="00000000" w:rsidRDefault="00000000" w:rsidRPr="00000000" w14:paraId="00000009">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Endorse any proposed updates to the existing PFS (Surface Reflectance, Land Surface Temperature, SAR Backscatter).</w:t>
      </w:r>
    </w:p>
    <w:p w:rsidR="00000000" w:rsidDel="00000000" w:rsidP="00000000" w:rsidRDefault="00000000" w:rsidRPr="00000000" w14:paraId="0000000A">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Present the latest on the new Synthetic Aperture Radar PFS for discussion.</w:t>
      </w:r>
    </w:p>
    <w:p w:rsidR="00000000" w:rsidDel="00000000" w:rsidP="00000000" w:rsidRDefault="00000000" w:rsidRPr="00000000" w14:paraId="0000000B">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Review the latest on the broader CEOS ARD strategy being championed by the SIT Vice Chair and confer on the inputs from our side ahead of SIT-34 (ref: </w:t>
      </w:r>
      <w:r w:rsidDel="00000000" w:rsidR="00000000" w:rsidRPr="00000000">
        <w:rPr>
          <w:rFonts w:ascii="Calibri" w:cs="Calibri" w:eastAsia="Calibri" w:hAnsi="Calibri"/>
          <w:b w:val="1"/>
          <w:rtl w:val="0"/>
        </w:rPr>
        <w:t xml:space="preserve">CEOS-32-06</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CARD4L Product Assessments</w:t>
      </w:r>
      <w:r w:rsidDel="00000000" w:rsidR="00000000" w:rsidRPr="00000000">
        <w:rPr>
          <w:rtl w:val="0"/>
        </w:rPr>
      </w:r>
    </w:p>
    <w:p w:rsidR="00000000" w:rsidDel="00000000" w:rsidP="00000000" w:rsidRDefault="00000000" w:rsidRPr="00000000" w14:paraId="0000000D">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Confirm POCs for the self-assessment peer review process with WGCV.</w:t>
      </w:r>
    </w:p>
    <w:p w:rsidR="00000000" w:rsidDel="00000000" w:rsidP="00000000" w:rsidRDefault="00000000" w:rsidRPr="00000000" w14:paraId="0000000E">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Confirm a self-assessment template/approach and initiate trial runs with WGCV (following up and closing action </w:t>
      </w:r>
      <w:r w:rsidDel="00000000" w:rsidR="00000000" w:rsidRPr="00000000">
        <w:rPr>
          <w:rFonts w:ascii="Calibri" w:cs="Calibri" w:eastAsia="Calibri" w:hAnsi="Calibri"/>
          <w:b w:val="1"/>
          <w:rtl w:val="0"/>
        </w:rPr>
        <w:t xml:space="preserve">LSI-VC-6-08</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Define a target portfolio of CARD4L datasets and discuss actions and milestones necessary to have thi</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in place by the end of 2019. This should include a discussion about what we need to do to encourage dataset producers to do the self-assessments.</w:t>
      </w:r>
    </w:p>
    <w:p w:rsidR="00000000" w:rsidDel="00000000" w:rsidP="00000000" w:rsidRDefault="00000000" w:rsidRPr="00000000" w14:paraId="00000010">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Continue the discussions around: engaging external groups in the self-assessments; CARD4L and standards, requirements versus guidelines, compliance/stamp of approval, etc.</w:t>
      </w:r>
      <w:r w:rsidDel="00000000" w:rsidR="00000000" w:rsidRPr="00000000">
        <w:rPr>
          <w:rtl w:val="0"/>
        </w:rPr>
      </w:r>
    </w:p>
    <w:p w:rsidR="00000000" w:rsidDel="00000000" w:rsidP="00000000" w:rsidRDefault="00000000" w:rsidRPr="00000000" w14:paraId="00000011">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CEOS ARD Pilots &amp; </w:t>
      </w:r>
      <w:r w:rsidDel="00000000" w:rsidR="00000000" w:rsidRPr="00000000">
        <w:rPr>
          <w:rFonts w:ascii="Calibri" w:cs="Calibri" w:eastAsia="Calibri" w:hAnsi="Calibri"/>
          <w:b w:val="1"/>
          <w:rtl w:val="0"/>
        </w:rPr>
        <w:t xml:space="preserve">Promotion</w:t>
      </w:r>
      <w:r w:rsidDel="00000000" w:rsidR="00000000" w:rsidRPr="00000000">
        <w:rPr>
          <w:rtl w:val="0"/>
        </w:rPr>
      </w:r>
    </w:p>
    <w:p w:rsidR="00000000" w:rsidDel="00000000" w:rsidP="00000000" w:rsidRDefault="00000000" w:rsidRPr="00000000" w14:paraId="00000012">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Review our efforts around CEOS ARD promotion and revisit our strategy for achieving broad awareness and uptake of the CARD4L concept – including our engagement with groups working on parallel ARD efforts</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Review the </w:t>
      </w:r>
      <w:r w:rsidDel="00000000" w:rsidR="00000000" w:rsidRPr="00000000">
        <w:rPr>
          <w:rFonts w:ascii="Calibri" w:cs="Calibri" w:eastAsia="Calibri" w:hAnsi="Calibri"/>
          <w:rtl w:val="0"/>
        </w:rPr>
        <w:t xml:space="preserve">CARD4L pilot activities</w:t>
      </w:r>
      <w:r w:rsidDel="00000000" w:rsidR="00000000" w:rsidRPr="00000000">
        <w:rPr>
          <w:rFonts w:ascii="Calibri" w:cs="Calibri" w:eastAsia="Calibri" w:hAnsi="Calibri"/>
          <w:rtl w:val="0"/>
        </w:rPr>
        <w:t xml:space="preserve">, including those of the </w:t>
      </w:r>
      <w:r w:rsidDel="00000000" w:rsidR="00000000" w:rsidRPr="00000000">
        <w:rPr>
          <w:rFonts w:ascii="Calibri" w:cs="Calibri" w:eastAsia="Calibri" w:hAnsi="Calibri"/>
          <w:u w:val="single"/>
          <w:rtl w:val="0"/>
        </w:rPr>
        <w:t xml:space="preserve">2019 VAST-VNSC CEOS Chair Initiative</w:t>
      </w:r>
      <w:r w:rsidDel="00000000" w:rsidR="00000000" w:rsidRPr="00000000">
        <w:rPr>
          <w:rFonts w:ascii="Calibri" w:cs="Calibri" w:eastAsia="Calibri" w:hAnsi="Calibri"/>
          <w:rtl w:val="0"/>
        </w:rPr>
        <w:t xml:space="preserve">, SDCG, GEOGLAM, and Open Data Cube. Review lessons learned, feedback on the PFS, and actions to be taken to advance CARD4L pilot activities.</w:t>
      </w:r>
      <w:r w:rsidDel="00000000" w:rsidR="00000000" w:rsidRPr="00000000">
        <w:rPr>
          <w:rtl w:val="0"/>
        </w:rPr>
      </w:r>
    </w:p>
    <w:p w:rsidR="00000000" w:rsidDel="00000000" w:rsidP="00000000" w:rsidRDefault="00000000" w:rsidRPr="00000000" w14:paraId="00000014">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Global Data Flows</w:t>
      </w:r>
    </w:p>
    <w:p w:rsidR="00000000" w:rsidDel="00000000" w:rsidP="00000000" w:rsidRDefault="00000000" w:rsidRPr="00000000" w14:paraId="00000015">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Drawing on the experience of the CARD4L pilots and other ‘big data’ efforts, assess the current state of global data flows for large satellite EO datasets.</w:t>
      </w:r>
    </w:p>
    <w:p w:rsidR="00000000" w:rsidDel="00000000" w:rsidP="00000000" w:rsidRDefault="00000000" w:rsidRPr="00000000" w14:paraId="00000016">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Discuss the trends around putting data and analytics together in the cloud.</w:t>
      </w:r>
    </w:p>
    <w:p w:rsidR="00000000" w:rsidDel="00000000" w:rsidP="00000000" w:rsidRDefault="00000000" w:rsidRPr="00000000" w14:paraId="00000017">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Requirements and Gap Analyses</w:t>
      </w:r>
      <w:r w:rsidDel="00000000" w:rsidR="00000000" w:rsidRPr="00000000">
        <w:rPr>
          <w:rtl w:val="0"/>
        </w:rPr>
      </w:r>
    </w:p>
    <w:p w:rsidR="00000000" w:rsidDel="00000000" w:rsidP="00000000" w:rsidRDefault="00000000" w:rsidRPr="00000000" w14:paraId="00000018">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Continue the discussions around rebooting the requirements and gap analysis work thread of LSI-VC.</w:t>
      </w:r>
    </w:p>
    <w:p w:rsidR="00000000" w:rsidDel="00000000" w:rsidP="00000000" w:rsidRDefault="00000000" w:rsidRPr="00000000" w14:paraId="00000019">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Demonstrate the MIM Database API and other CEOS information systems’ tools for gap analysis, and discuss further needs and work.</w:t>
      </w:r>
    </w:p>
    <w:p w:rsidR="00000000" w:rsidDel="00000000" w:rsidP="00000000" w:rsidRDefault="00000000" w:rsidRPr="00000000" w14:paraId="0000001A">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Discuss possible LSI-VC applications of CEOS information system tools (e.g., for annual reports; web portal; LSI toolkit supporting gap analyses, ref: </w:t>
      </w:r>
      <w:r w:rsidDel="00000000" w:rsidR="00000000" w:rsidRPr="00000000">
        <w:rPr>
          <w:rFonts w:ascii="Calibri" w:cs="Calibri" w:eastAsia="Calibri" w:hAnsi="Calibri"/>
          <w:b w:val="1"/>
          <w:rtl w:val="0"/>
        </w:rPr>
        <w:t xml:space="preserve">JM-05</w:t>
      </w:r>
      <w:r w:rsidDel="00000000" w:rsidR="00000000" w:rsidRPr="00000000">
        <w:rPr>
          <w:rFonts w:ascii="Calibri" w:cs="Calibri" w:eastAsia="Calibri" w:hAnsi="Calibri"/>
          <w:rtl w:val="0"/>
        </w:rPr>
        <w:t xml:space="preserve">; etc.).</w:t>
      </w:r>
    </w:p>
    <w:p w:rsidR="00000000" w:rsidDel="00000000" w:rsidP="00000000" w:rsidRDefault="00000000" w:rsidRPr="00000000" w14:paraId="0000001B">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Discuss what communities would need to be consulted in the development of any pre-compiled/automated analyses, tools, and reports.</w:t>
      </w:r>
    </w:p>
    <w:p w:rsidR="00000000" w:rsidDel="00000000" w:rsidP="00000000" w:rsidRDefault="00000000" w:rsidRPr="00000000" w14:paraId="0000001C">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Moderate Resolution Interoperability (MRI)</w:t>
      </w:r>
      <w:r w:rsidDel="00000000" w:rsidR="00000000" w:rsidRPr="00000000">
        <w:rPr>
          <w:rtl w:val="0"/>
        </w:rPr>
      </w:r>
    </w:p>
    <w:p w:rsidR="00000000" w:rsidDel="00000000" w:rsidP="00000000" w:rsidRDefault="00000000" w:rsidRPr="00000000" w14:paraId="0000001D">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Continue the discussion around defining the interoperability spectrum.</w:t>
      </w:r>
    </w:p>
    <w:p w:rsidR="00000000" w:rsidDel="00000000" w:rsidP="00000000" w:rsidRDefault="00000000" w:rsidRPr="00000000" w14:paraId="0000001E">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Review the existing MRI activities currently underway (e.g., USGS-ESA Landsat/Sentinel-2) and determine any additional MRI-related activities to be pursued (e.g., GEOGLAM and/or SDCG for GFOI case studies, GEO-LEO case study).</w:t>
      </w:r>
    </w:p>
    <w:p w:rsidR="00000000" w:rsidDel="00000000" w:rsidP="00000000" w:rsidRDefault="00000000" w:rsidRPr="00000000" w14:paraId="0000001F">
      <w:pPr>
        <w:numPr>
          <w:ilvl w:val="1"/>
          <w:numId w:val="9"/>
        </w:numPr>
        <w:spacing w:after="80" w:before="0" w:line="271.2" w:lineRule="auto"/>
        <w:ind w:left="630" w:hanging="360"/>
        <w:rPr>
          <w:rFonts w:ascii="Calibri" w:cs="Calibri" w:eastAsia="Calibri" w:hAnsi="Calibri"/>
          <w:u w:val="none"/>
        </w:rPr>
      </w:pPr>
      <w:r w:rsidDel="00000000" w:rsidR="00000000" w:rsidRPr="00000000">
        <w:rPr>
          <w:rFonts w:ascii="Calibri" w:cs="Calibri" w:eastAsia="Calibri" w:hAnsi="Calibri"/>
          <w:rtl w:val="0"/>
        </w:rPr>
        <w:t xml:space="preserve">Decide whether there are any CEOS-level tasks needed on this topic. This should include consideration of the resources available for MRI, potential participation, targets, and the identification of a lead for any future MRI-related CEOS Work Plan Tasks/Deliverables.</w:t>
      </w:r>
      <w:r w:rsidDel="00000000" w:rsidR="00000000" w:rsidRPr="00000000">
        <w:rPr>
          <w:rtl w:val="0"/>
        </w:rPr>
      </w:r>
    </w:p>
    <w:p w:rsidR="00000000" w:rsidDel="00000000" w:rsidP="00000000" w:rsidRDefault="00000000" w:rsidRPr="00000000" w14:paraId="00000020">
      <w:pPr>
        <w:numPr>
          <w:ilvl w:val="0"/>
          <w:numId w:val="9"/>
        </w:numPr>
        <w:spacing w:after="80" w:before="0" w:line="271.2"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Other Matters</w:t>
      </w:r>
    </w:p>
    <w:p w:rsidR="00000000" w:rsidDel="00000000" w:rsidP="00000000" w:rsidRDefault="00000000" w:rsidRPr="00000000" w14:paraId="00000021">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Present agency updates focused on ARD-related matters.</w:t>
      </w:r>
    </w:p>
    <w:p w:rsidR="00000000" w:rsidDel="00000000" w:rsidP="00000000" w:rsidRDefault="00000000" w:rsidRPr="00000000" w14:paraId="00000022">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Review and discuss LSI-VC’s draft response to </w:t>
      </w:r>
      <w:r w:rsidDel="00000000" w:rsidR="00000000" w:rsidRPr="00000000">
        <w:rPr>
          <w:rFonts w:ascii="Calibri" w:cs="Calibri" w:eastAsia="Calibri" w:hAnsi="Calibri"/>
          <w:b w:val="1"/>
          <w:rtl w:val="0"/>
        </w:rPr>
        <w:t xml:space="preserve">CEOS-32-13 </w:t>
      </w:r>
      <w:r w:rsidDel="00000000" w:rsidR="00000000" w:rsidRPr="00000000">
        <w:rPr>
          <w:rFonts w:ascii="Calibri" w:cs="Calibri" w:eastAsia="Calibri" w:hAnsi="Calibri"/>
          <w:rtl w:val="0"/>
        </w:rPr>
        <w:t xml:space="preserve">– a plan forward for the proposed merger of SDCG for GFOI and the CEOS </w:t>
      </w:r>
      <w:r w:rsidDel="00000000" w:rsidR="00000000" w:rsidRPr="00000000">
        <w:rPr>
          <w:rFonts w:ascii="Calibri" w:cs="Calibri" w:eastAsia="Calibri" w:hAnsi="Calibri"/>
          <w:i w:val="1"/>
          <w:rtl w:val="0"/>
        </w:rPr>
        <w:t xml:space="preserve">Ad Hoc</w:t>
      </w:r>
      <w:r w:rsidDel="00000000" w:rsidR="00000000" w:rsidRPr="00000000">
        <w:rPr>
          <w:rFonts w:ascii="Calibri" w:cs="Calibri" w:eastAsia="Calibri" w:hAnsi="Calibri"/>
          <w:rtl w:val="0"/>
        </w:rPr>
        <w:t xml:space="preserve"> Working Group on GEOGLAM into LSI-VC – which is due for presentation at SIT-34 in April 2019. This could include revised t</w:t>
      </w:r>
      <w:r w:rsidDel="00000000" w:rsidR="00000000" w:rsidRPr="00000000">
        <w:rPr>
          <w:rFonts w:ascii="Calibri" w:cs="Calibri" w:eastAsia="Calibri" w:hAnsi="Calibri"/>
          <w:rtl w:val="0"/>
        </w:rPr>
        <w:t xml:space="preserve">erms of </w:t>
      </w:r>
      <w:r w:rsidDel="00000000" w:rsidR="00000000" w:rsidRPr="00000000">
        <w:rPr>
          <w:rFonts w:ascii="Calibri" w:cs="Calibri" w:eastAsia="Calibri" w:hAnsi="Calibri"/>
          <w:rtl w:val="0"/>
        </w:rPr>
        <w:t xml:space="preserve">reference.</w:t>
      </w:r>
    </w:p>
    <w:p w:rsidR="00000000" w:rsidDel="00000000" w:rsidP="00000000" w:rsidRDefault="00000000" w:rsidRPr="00000000" w14:paraId="00000023">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Review </w:t>
      </w:r>
      <w:r w:rsidDel="00000000" w:rsidR="00000000" w:rsidRPr="00000000">
        <w:rPr>
          <w:rFonts w:ascii="Calibri" w:cs="Calibri" w:eastAsia="Calibri" w:hAnsi="Calibri"/>
          <w:rtl w:val="0"/>
        </w:rPr>
        <w:t xml:space="preserve">LSI-VC team</w:t>
      </w:r>
      <w:r w:rsidDel="00000000" w:rsidR="00000000" w:rsidRPr="00000000">
        <w:rPr>
          <w:rFonts w:ascii="Calibri" w:cs="Calibri" w:eastAsia="Calibri" w:hAnsi="Calibri"/>
          <w:rtl w:val="0"/>
        </w:rPr>
        <w:t xml:space="preserve"> s</w:t>
      </w:r>
      <w:r w:rsidDel="00000000" w:rsidR="00000000" w:rsidRPr="00000000">
        <w:rPr>
          <w:rFonts w:ascii="Calibri" w:cs="Calibri" w:eastAsia="Calibri" w:hAnsi="Calibri"/>
          <w:rtl w:val="0"/>
        </w:rPr>
        <w:t xml:space="preserve">tatus and participating agencies.</w:t>
      </w:r>
    </w:p>
    <w:p w:rsidR="00000000" w:rsidDel="00000000" w:rsidP="00000000" w:rsidRDefault="00000000" w:rsidRPr="00000000" w14:paraId="00000024">
      <w:pPr>
        <w:numPr>
          <w:ilvl w:val="1"/>
          <w:numId w:val="9"/>
        </w:numPr>
        <w:spacing w:after="80" w:before="0" w:line="271.2" w:lineRule="auto"/>
        <w:ind w:left="630" w:hanging="360"/>
        <w:rPr>
          <w:rFonts w:ascii="Calibri" w:cs="Calibri" w:eastAsia="Calibri" w:hAnsi="Calibri"/>
        </w:rPr>
      </w:pPr>
      <w:r w:rsidDel="00000000" w:rsidR="00000000" w:rsidRPr="00000000">
        <w:rPr>
          <w:rFonts w:ascii="Calibri" w:cs="Calibri" w:eastAsia="Calibri" w:hAnsi="Calibri"/>
          <w:rtl w:val="0"/>
        </w:rPr>
        <w:t xml:space="preserve">Prepare for LSI-VC-8.</w:t>
      </w:r>
    </w:p>
    <w:p w:rsidR="00000000" w:rsidDel="00000000" w:rsidP="00000000" w:rsidRDefault="00000000" w:rsidRPr="00000000" w14:paraId="00000025">
      <w:pPr>
        <w:spacing w:after="120" w:before="120" w:line="271.2"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120" w:before="120" w:line="271.2"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7">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Agenda</w:t>
      </w:r>
    </w:p>
    <w:p w:rsidR="00000000" w:rsidDel="00000000" w:rsidP="00000000" w:rsidRDefault="00000000" w:rsidRPr="00000000" w14:paraId="00000028">
      <w:pPr>
        <w:spacing w:after="120" w:line="273.6"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Thursday 14 February</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5835"/>
        <w:gridCol w:w="1920"/>
        <w:tblGridChange w:id="0">
          <w:tblGrid>
            <w:gridCol w:w="1605"/>
            <w:gridCol w:w="5835"/>
            <w:gridCol w:w="1920"/>
          </w:tblGrid>
        </w:tblGridChange>
      </w:tblGrid>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1: Welcome and Introductions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Welcome and Introductions</w:t>
            </w:r>
          </w:p>
          <w:p w:rsidR="00000000" w:rsidDel="00000000" w:rsidP="00000000" w:rsidRDefault="00000000" w:rsidRPr="00000000" w14:paraId="0000002E">
            <w:pPr>
              <w:widowControl w:val="0"/>
              <w:numPr>
                <w:ilvl w:val="0"/>
                <w:numId w:val="7"/>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Review of meeting objectives</w:t>
            </w:r>
          </w:p>
          <w:p w:rsidR="00000000" w:rsidDel="00000000" w:rsidP="00000000" w:rsidRDefault="00000000" w:rsidRPr="00000000" w14:paraId="0000002F">
            <w:pPr>
              <w:widowControl w:val="0"/>
              <w:numPr>
                <w:ilvl w:val="0"/>
                <w:numId w:val="7"/>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Roundtable of 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LSI-VC Leads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Action Review [</w:t>
            </w:r>
            <w:hyperlink r:id="rId6">
              <w:r w:rsidDel="00000000" w:rsidR="00000000" w:rsidRPr="00000000">
                <w:rPr>
                  <w:rFonts w:ascii="Calibri" w:cs="Calibri" w:eastAsia="Calibri" w:hAnsi="Calibri"/>
                  <w:color w:val="1155cc"/>
                  <w:u w:val="single"/>
                  <w:rtl w:val="0"/>
                </w:rPr>
                <w:t xml:space="preserve">action record</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3">
            <w:pPr>
              <w:widowControl w:val="0"/>
              <w:numPr>
                <w:ilvl w:val="0"/>
                <w:numId w:val="3"/>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LSI-VC-6</w:t>
            </w:r>
          </w:p>
          <w:p w:rsidR="00000000" w:rsidDel="00000000" w:rsidP="00000000" w:rsidRDefault="00000000" w:rsidRPr="00000000" w14:paraId="00000034">
            <w:pPr>
              <w:widowControl w:val="0"/>
              <w:numPr>
                <w:ilvl w:val="0"/>
                <w:numId w:val="3"/>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2018 Joint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 Steventon</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2: CARD4L Product Family Specifications (PFS) </w:t>
            </w:r>
          </w:p>
        </w:tc>
      </w:tr>
      <w:tr>
        <w:tc>
          <w:tcP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09:40</w:t>
            </w:r>
          </w:p>
        </w:tc>
        <w:tc>
          <w:tcPr>
            <w:tcMar>
              <w:top w:w="100.0" w:type="dxa"/>
              <w:left w:w="100.0" w:type="dxa"/>
              <w:bottom w:w="100.0" w:type="dxa"/>
              <w:right w:w="100.0" w:type="dxa"/>
            </w:tcMar>
            <w:vAlign w:val="top"/>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Overall PFS Status [</w:t>
            </w:r>
            <w:hyperlink r:id="rId7">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 Siqueira</w:t>
            </w:r>
          </w:p>
        </w:tc>
      </w:tr>
      <w:tr>
        <w:tc>
          <w:tcP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09:50</w:t>
            </w:r>
          </w:p>
        </w:tc>
        <w:tc>
          <w:tcPr>
            <w:tcMar>
              <w:top w:w="100.0" w:type="dxa"/>
              <w:left w:w="100.0" w:type="dxa"/>
              <w:bottom w:w="100.0" w:type="dxa"/>
              <w:right w:w="100.0" w:type="dxa"/>
            </w:tcMar>
            <w:vAlign w:val="top"/>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Updates to Existing PFS [</w:t>
            </w:r>
            <w:hyperlink r:id="rId8">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E">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Presentation </w:t>
            </w:r>
            <w:r w:rsidDel="00000000" w:rsidR="00000000" w:rsidRPr="00000000">
              <w:rPr>
                <w:rFonts w:ascii="Calibri" w:cs="Calibri" w:eastAsia="Calibri" w:hAnsi="Calibri"/>
                <w:i w:val="1"/>
                <w:rtl w:val="0"/>
              </w:rPr>
              <w:t xml:space="preserve">(15 mins)</w:t>
            </w:r>
          </w:p>
          <w:p w:rsidR="00000000" w:rsidDel="00000000" w:rsidP="00000000" w:rsidRDefault="00000000" w:rsidRPr="00000000" w14:paraId="0000003F">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Discussion &amp; Endorsement </w:t>
            </w:r>
            <w:r w:rsidDel="00000000" w:rsidR="00000000" w:rsidRPr="00000000">
              <w:rPr>
                <w:rFonts w:ascii="Calibri" w:cs="Calibri" w:eastAsia="Calibri" w:hAnsi="Calibri"/>
                <w:i w:val="1"/>
                <w:rtl w:val="0"/>
              </w:rPr>
              <w:t xml:space="preserve">(15 mins)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 Siqueira</w:t>
            </w:r>
          </w:p>
        </w:tc>
      </w:tr>
      <w:tr>
        <w:tc>
          <w:tcP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10:20</w:t>
            </w:r>
          </w:p>
        </w:tc>
        <w:tc>
          <w:tcPr>
            <w:tcMar>
              <w:top w:w="100.0" w:type="dxa"/>
              <w:left w:w="100.0" w:type="dxa"/>
              <w:bottom w:w="100.0" w:type="dxa"/>
              <w:right w:w="100.0" w:type="dxa"/>
            </w:tcMar>
            <w:vAlign w:val="top"/>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New Synthetic Aperture Radar PFS [</w:t>
            </w:r>
            <w:hyperlink r:id="rId9">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3">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Presentation </w:t>
            </w:r>
            <w:r w:rsidDel="00000000" w:rsidR="00000000" w:rsidRPr="00000000">
              <w:rPr>
                <w:rFonts w:ascii="Calibri" w:cs="Calibri" w:eastAsia="Calibri" w:hAnsi="Calibri"/>
                <w:i w:val="1"/>
                <w:rtl w:val="0"/>
              </w:rPr>
              <w:t xml:space="preserve">(20 mins)</w:t>
            </w:r>
          </w:p>
          <w:p w:rsidR="00000000" w:rsidDel="00000000" w:rsidP="00000000" w:rsidRDefault="00000000" w:rsidRPr="00000000" w14:paraId="00000044">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Discussion </w:t>
            </w:r>
            <w:r w:rsidDel="00000000" w:rsidR="00000000" w:rsidRPr="00000000">
              <w:rPr>
                <w:rFonts w:ascii="Calibri" w:cs="Calibri" w:eastAsia="Calibri" w:hAnsi="Calibri"/>
                <w:i w:val="1"/>
                <w:rtl w:val="0"/>
              </w:rPr>
              <w:t xml:space="preserve">(20 mins)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 Tadono,</w:t>
            </w:r>
          </w:p>
          <w:p w:rsidR="00000000" w:rsidDel="00000000" w:rsidP="00000000" w:rsidRDefault="00000000" w:rsidRPr="00000000" w14:paraId="0000004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 Rosenqvist</w:t>
            </w:r>
          </w:p>
        </w:tc>
      </w:tr>
      <w:tr>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11:00</w:t>
            </w:r>
          </w:p>
        </w:tc>
        <w:tc>
          <w:tcPr>
            <w:tcMar>
              <w:top w:w="100.0" w:type="dxa"/>
              <w:left w:w="100.0" w:type="dxa"/>
              <w:bottom w:w="100.0" w:type="dxa"/>
              <w:right w:w="100.0" w:type="dxa"/>
            </w:tcMar>
            <w:vAlign w:val="top"/>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Broader CEOS ARD Strategy [</w:t>
            </w:r>
            <w:hyperlink r:id="rId10">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9">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Latest from SIT Vice Chair</w:t>
            </w:r>
          </w:p>
          <w:p w:rsidR="00000000" w:rsidDel="00000000" w:rsidP="00000000" w:rsidRDefault="00000000" w:rsidRPr="00000000" w14:paraId="0000004A">
            <w:pPr>
              <w:numPr>
                <w:ilvl w:val="0"/>
                <w:numId w:val="4"/>
              </w:numPr>
              <w:ind w:left="360"/>
              <w:rPr>
                <w:rFonts w:ascii="Calibri" w:cs="Calibri" w:eastAsia="Calibri" w:hAnsi="Calibri"/>
                <w:u w:val="none"/>
              </w:rPr>
            </w:pPr>
            <w:r w:rsidDel="00000000" w:rsidR="00000000" w:rsidRPr="00000000">
              <w:rPr>
                <w:rFonts w:ascii="Calibri" w:cs="Calibri" w:eastAsia="Calibri" w:hAnsi="Calibri"/>
                <w:rtl w:val="0"/>
              </w:rPr>
              <w:t xml:space="preserve">CARD4Atmosphere, CARD4Oceans, CARD4ML (Machine Learning), CARD4Coasts</w:t>
            </w:r>
          </w:p>
          <w:p w:rsidR="00000000" w:rsidDel="00000000" w:rsidP="00000000" w:rsidRDefault="00000000" w:rsidRPr="00000000" w14:paraId="0000004B">
            <w:pPr>
              <w:numPr>
                <w:ilvl w:val="0"/>
                <w:numId w:val="4"/>
              </w:numPr>
              <w:ind w:left="360"/>
              <w:rPr>
                <w:rFonts w:ascii="Calibri" w:cs="Calibri" w:eastAsia="Calibri" w:hAnsi="Calibri"/>
              </w:rPr>
            </w:pPr>
            <w:r w:rsidDel="00000000" w:rsidR="00000000" w:rsidRPr="00000000">
              <w:rPr>
                <w:rFonts w:ascii="Calibri" w:cs="Calibri" w:eastAsia="Calibri" w:hAnsi="Calibri"/>
                <w:rtl w:val="0"/>
              </w:rPr>
              <w:t xml:space="preserve">Inputs from LSI-VC</w:t>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 Ward</w:t>
            </w:r>
            <w:r w:rsidDel="00000000" w:rsidR="00000000" w:rsidRPr="00000000">
              <w:rPr>
                <w:rtl w:val="0"/>
              </w:rPr>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11:25 – Break (20 mins)</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3: CARD4L Product Assessments</w:t>
            </w:r>
          </w:p>
        </w:tc>
      </w:tr>
      <w:tr>
        <w:tc>
          <w:tcP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11:45</w:t>
            </w:r>
          </w:p>
        </w:tc>
        <w:tc>
          <w:tcPr>
            <w:tcMar>
              <w:top w:w="100.0" w:type="dxa"/>
              <w:left w:w="100.0" w:type="dxa"/>
              <w:bottom w:w="100.0" w:type="dxa"/>
              <w:right w:w="100.0" w:type="dxa"/>
            </w:tcMar>
            <w:vAlign w:val="top"/>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ALOS Mosaics Self-Assessment Review [</w:t>
            </w:r>
            <w:hyperlink r:id="rId11">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 Tadono,</w:t>
            </w:r>
          </w:p>
          <w:p w:rsidR="00000000" w:rsidDel="00000000" w:rsidP="00000000" w:rsidRDefault="00000000" w:rsidRPr="00000000" w14:paraId="0000005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 Rosenqvist</w:t>
            </w:r>
          </w:p>
        </w:tc>
      </w:tr>
      <w:tr>
        <w:tc>
          <w:tcP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12:00</w:t>
            </w:r>
          </w:p>
        </w:tc>
        <w:tc>
          <w:tcPr>
            <w:tcMar>
              <w:top w:w="100.0" w:type="dxa"/>
              <w:left w:w="100.0" w:type="dxa"/>
              <w:bottom w:w="100.0" w:type="dxa"/>
              <w:right w:w="100.0" w:type="dxa"/>
            </w:tcMar>
            <w:vAlign w:val="top"/>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Geoscience Australia SR Self-Assessment Outcomes [</w:t>
            </w:r>
            <w:hyperlink r:id="rId12">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 Thankappan</w:t>
            </w:r>
          </w:p>
        </w:tc>
      </w:tr>
      <w:tr>
        <w:tc>
          <w:tcP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12:15</w:t>
            </w:r>
          </w:p>
        </w:tc>
        <w:tc>
          <w:tcPr>
            <w:tcMar>
              <w:top w:w="100.0" w:type="dxa"/>
              <w:left w:w="100.0" w:type="dxa"/>
              <w:bottom w:w="100.0" w:type="dxa"/>
              <w:right w:w="100.0" w:type="dxa"/>
            </w:tcMar>
            <w:vAlign w:val="top"/>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CARD4L Product Assessment Process [</w:t>
            </w:r>
            <w:hyperlink r:id="rId13">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C">
            <w:pPr>
              <w:numPr>
                <w:ilvl w:val="0"/>
                <w:numId w:val="10"/>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Review pilot self-assessment outcomes.</w:t>
            </w:r>
          </w:p>
          <w:p w:rsidR="00000000" w:rsidDel="00000000" w:rsidP="00000000" w:rsidRDefault="00000000" w:rsidRPr="00000000" w14:paraId="0000005D">
            <w:pPr>
              <w:numPr>
                <w:ilvl w:val="0"/>
                <w:numId w:val="10"/>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Confirm POCs for the self-assessment peer review process with WGCV.</w:t>
            </w:r>
          </w:p>
          <w:p w:rsidR="00000000" w:rsidDel="00000000" w:rsidP="00000000" w:rsidRDefault="00000000" w:rsidRPr="00000000" w14:paraId="0000005E">
            <w:pPr>
              <w:numPr>
                <w:ilvl w:val="0"/>
                <w:numId w:val="10"/>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Endorse the self-assessment approach.</w:t>
            </w:r>
          </w:p>
          <w:p w:rsidR="00000000" w:rsidDel="00000000" w:rsidP="00000000" w:rsidRDefault="00000000" w:rsidRPr="00000000" w14:paraId="0000005F">
            <w:pPr>
              <w:numPr>
                <w:ilvl w:val="0"/>
                <w:numId w:val="10"/>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Initiate</w:t>
            </w:r>
            <w:r w:rsidDel="00000000" w:rsidR="00000000" w:rsidRPr="00000000">
              <w:rPr>
                <w:rFonts w:ascii="Calibri" w:cs="Calibri" w:eastAsia="Calibri" w:hAnsi="Calibri"/>
                <w:rtl w:val="0"/>
              </w:rPr>
              <w:t xml:space="preserve"> trial runs of the peer review process with WGCV.</w:t>
            </w:r>
          </w:p>
        </w:tc>
        <w:tc>
          <w:tcP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 Siqueira</w:t>
            </w:r>
          </w:p>
        </w:tc>
      </w:tr>
      <w:tr>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12:45</w:t>
            </w:r>
          </w:p>
        </w:tc>
        <w:tc>
          <w:tcPr>
            <w:tcMar>
              <w:top w:w="100.0" w:type="dxa"/>
              <w:left w:w="100.0" w:type="dxa"/>
              <w:bottom w:w="100.0" w:type="dxa"/>
              <w:right w:w="100.0" w:type="dxa"/>
            </w:tcMar>
            <w:vAlign w:val="top"/>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Discussion Topics:</w:t>
            </w:r>
          </w:p>
          <w:p w:rsidR="00000000" w:rsidDel="00000000" w:rsidP="00000000" w:rsidRDefault="00000000" w:rsidRPr="00000000" w14:paraId="00000063">
            <w:pPr>
              <w:numPr>
                <w:ilvl w:val="0"/>
                <w:numId w:val="12"/>
              </w:numPr>
              <w:ind w:left="360" w:hanging="360"/>
              <w:rPr>
                <w:rFonts w:ascii="Calibri" w:cs="Calibri" w:eastAsia="Calibri" w:hAnsi="Calibri"/>
              </w:rPr>
            </w:pPr>
            <w:r w:rsidDel="00000000" w:rsidR="00000000" w:rsidRPr="00000000">
              <w:rPr>
                <w:rFonts w:ascii="Calibri" w:cs="Calibri" w:eastAsia="Calibri" w:hAnsi="Calibri"/>
                <w:rtl w:val="0"/>
              </w:rPr>
              <w:t xml:space="preserve">Define a target portfolio of CARD4L datasets and discuss actions and milestones necessary to have this in place by the end of 2019.</w:t>
            </w:r>
          </w:p>
          <w:p w:rsidR="00000000" w:rsidDel="00000000" w:rsidP="00000000" w:rsidRDefault="00000000" w:rsidRPr="00000000" w14:paraId="00000064">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How to encourage CEOS dataset producers to do self-assessments.</w:t>
            </w:r>
          </w:p>
          <w:p w:rsidR="00000000" w:rsidDel="00000000" w:rsidP="00000000" w:rsidRDefault="00000000" w:rsidRPr="00000000" w14:paraId="00000065">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Engaging external (non-CEOS) groups in the self-assessments.</w:t>
            </w:r>
          </w:p>
          <w:p w:rsidR="00000000" w:rsidDel="00000000" w:rsidP="00000000" w:rsidRDefault="00000000" w:rsidRPr="00000000" w14:paraId="00000066">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Should we recognise datasets that have been self-assessed? (Adam)</w:t>
            </w:r>
          </w:p>
          <w:p w:rsidR="00000000" w:rsidDel="00000000" w:rsidP="00000000" w:rsidRDefault="00000000" w:rsidRPr="00000000" w14:paraId="00000067">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What do we need / want to communicate at each point in the assessment process and how do we do it? (Adam)</w:t>
            </w:r>
          </w:p>
          <w:p w:rsidR="00000000" w:rsidDel="00000000" w:rsidP="00000000" w:rsidRDefault="00000000" w:rsidRPr="00000000" w14:paraId="00000068">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CARD4L and standards.</w:t>
            </w:r>
          </w:p>
          <w:p w:rsidR="00000000" w:rsidDel="00000000" w:rsidP="00000000" w:rsidRDefault="00000000" w:rsidRPr="00000000" w14:paraId="00000069">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Requirements versus guidelines.</w:t>
            </w:r>
          </w:p>
          <w:p w:rsidR="00000000" w:rsidDel="00000000" w:rsidP="00000000" w:rsidRDefault="00000000" w:rsidRPr="00000000" w14:paraId="0000006A">
            <w:pPr>
              <w:numPr>
                <w:ilvl w:val="0"/>
                <w:numId w:val="12"/>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Compliance/stamp of approval.</w:t>
            </w:r>
          </w:p>
        </w:tc>
        <w:tc>
          <w:tcP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w:t>
            </w:r>
          </w:p>
          <w:p w:rsidR="00000000" w:rsidDel="00000000" w:rsidP="00000000" w:rsidRDefault="00000000" w:rsidRPr="00000000" w14:paraId="0000006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 Rosenqvist</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13:30 – Lunch (60 mins)</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4: CEOS ARD Pilots &amp; Promotion</w:t>
            </w:r>
          </w:p>
        </w:tc>
      </w:tr>
      <w:tr>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14:30</w:t>
            </w:r>
          </w:p>
        </w:tc>
        <w:tc>
          <w:tcPr>
            <w:tcMar>
              <w:top w:w="100.0" w:type="dxa"/>
              <w:left w:w="100.0" w:type="dxa"/>
              <w:bottom w:w="100.0" w:type="dxa"/>
              <w:right w:w="100.0" w:type="dxa"/>
            </w:tcMar>
            <w:vAlign w:val="top"/>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2019 VAST-VNSC CEOS Chair Initiative [</w:t>
            </w:r>
            <w:hyperlink r:id="rId14">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5">
            <w:pPr>
              <w:numPr>
                <w:ilvl w:val="0"/>
                <w:numId w:val="11"/>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Overview</w:t>
            </w:r>
          </w:p>
          <w:p w:rsidR="00000000" w:rsidDel="00000000" w:rsidP="00000000" w:rsidRDefault="00000000" w:rsidRPr="00000000" w14:paraId="00000076">
            <w:pPr>
              <w:numPr>
                <w:ilvl w:val="0"/>
                <w:numId w:val="11"/>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ARD lessons learned</w:t>
            </w:r>
          </w:p>
          <w:p w:rsidR="00000000" w:rsidDel="00000000" w:rsidP="00000000" w:rsidRDefault="00000000" w:rsidRPr="00000000" w14:paraId="00000077">
            <w:pPr>
              <w:numPr>
                <w:ilvl w:val="0"/>
                <w:numId w:val="11"/>
              </w:numPr>
              <w:ind w:left="360" w:hanging="360"/>
              <w:rPr>
                <w:rFonts w:ascii="Calibri" w:cs="Calibri" w:eastAsia="Calibri" w:hAnsi="Calibri"/>
                <w:u w:val="none"/>
              </w:rPr>
            </w:pPr>
            <w:r w:rsidDel="00000000" w:rsidR="00000000" w:rsidRPr="00000000">
              <w:rPr>
                <w:rFonts w:ascii="Calibri" w:cs="Calibri" w:eastAsia="Calibri" w:hAnsi="Calibri"/>
                <w:rtl w:val="0"/>
              </w:rPr>
              <w:t xml:space="preserve">Feedback on CARD4L and PFS</w:t>
            </w:r>
          </w:p>
        </w:tc>
        <w:tc>
          <w:tcP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 Nga</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14:45</w:t>
            </w:r>
          </w:p>
        </w:tc>
        <w:tc>
          <w:tcPr>
            <w:tcMar>
              <w:top w:w="100.0" w:type="dxa"/>
              <w:left w:w="100.0" w:type="dxa"/>
              <w:bottom w:w="100.0" w:type="dxa"/>
              <w:right w:w="100.0" w:type="dxa"/>
            </w:tcMar>
            <w:vAlign w:val="top"/>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Open Data Cube [</w:t>
            </w:r>
            <w:hyperlink r:id="rId15">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7B">
            <w:pPr>
              <w:numPr>
                <w:ilvl w:val="0"/>
                <w:numId w:val="11"/>
              </w:numPr>
              <w:ind w:left="360"/>
              <w:rPr>
                <w:rFonts w:ascii="Calibri" w:cs="Calibri" w:eastAsia="Calibri" w:hAnsi="Calibri"/>
              </w:rPr>
            </w:pPr>
            <w:r w:rsidDel="00000000" w:rsidR="00000000" w:rsidRPr="00000000">
              <w:rPr>
                <w:rFonts w:ascii="Calibri" w:cs="Calibri" w:eastAsia="Calibri" w:hAnsi="Calibri"/>
                <w:rtl w:val="0"/>
              </w:rPr>
              <w:t xml:space="preserve">Overview of activities and use of ARD</w:t>
            </w:r>
          </w:p>
          <w:p w:rsidR="00000000" w:rsidDel="00000000" w:rsidP="00000000" w:rsidRDefault="00000000" w:rsidRPr="00000000" w14:paraId="0000007C">
            <w:pPr>
              <w:numPr>
                <w:ilvl w:val="0"/>
                <w:numId w:val="11"/>
              </w:numPr>
              <w:ind w:left="360"/>
              <w:rPr>
                <w:rFonts w:ascii="Calibri" w:cs="Calibri" w:eastAsia="Calibri" w:hAnsi="Calibri"/>
              </w:rPr>
            </w:pPr>
            <w:r w:rsidDel="00000000" w:rsidR="00000000" w:rsidRPr="00000000">
              <w:rPr>
                <w:rFonts w:ascii="Calibri" w:cs="Calibri" w:eastAsia="Calibri" w:hAnsi="Calibri"/>
                <w:rtl w:val="0"/>
              </w:rPr>
              <w:t xml:space="preserve">ARD lessons learned</w:t>
            </w:r>
          </w:p>
          <w:p w:rsidR="00000000" w:rsidDel="00000000" w:rsidP="00000000" w:rsidRDefault="00000000" w:rsidRPr="00000000" w14:paraId="0000007D">
            <w:pPr>
              <w:numPr>
                <w:ilvl w:val="0"/>
                <w:numId w:val="11"/>
              </w:numPr>
              <w:ind w:left="360"/>
              <w:rPr>
                <w:rFonts w:ascii="Calibri" w:cs="Calibri" w:eastAsia="Calibri" w:hAnsi="Calibri"/>
              </w:rPr>
            </w:pPr>
            <w:r w:rsidDel="00000000" w:rsidR="00000000" w:rsidRPr="00000000">
              <w:rPr>
                <w:rFonts w:ascii="Calibri" w:cs="Calibri" w:eastAsia="Calibri" w:hAnsi="Calibri"/>
                <w:rtl w:val="0"/>
              </w:rPr>
              <w:t xml:space="preserve">Feedback on CARD4L and PFS</w:t>
            </w:r>
          </w:p>
        </w:tc>
        <w:tc>
          <w:tcP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 Killough</w:t>
            </w:r>
          </w:p>
        </w:tc>
      </w:tr>
      <w:tr>
        <w:tc>
          <w:tcP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15:00</w:t>
            </w:r>
          </w:p>
        </w:tc>
        <w:tc>
          <w:tcPr>
            <w:tcMar>
              <w:top w:w="100.0" w:type="dxa"/>
              <w:left w:w="100.0" w:type="dxa"/>
              <w:bottom w:w="100.0" w:type="dxa"/>
              <w:right w:w="100.0" w:type="dxa"/>
            </w:tcMar>
            <w:vAlign w:val="top"/>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ODC Conference and Partners’ Forum Outcomes</w:t>
            </w:r>
          </w:p>
        </w:tc>
        <w:tc>
          <w:tcP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 Ward</w:t>
            </w:r>
          </w:p>
        </w:tc>
      </w:tr>
      <w:tr>
        <w:tc>
          <w:tcP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15:05</w:t>
            </w:r>
          </w:p>
        </w:tc>
        <w:tc>
          <w:tcPr>
            <w:tcMar>
              <w:top w:w="100.0" w:type="dxa"/>
              <w:left w:w="100.0" w:type="dxa"/>
              <w:bottom w:w="100.0" w:type="dxa"/>
              <w:right w:w="100.0" w:type="dxa"/>
            </w:tcMar>
            <w:vAlign w:val="top"/>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CARD4L Dataset Register and Infographic [</w:t>
            </w:r>
            <w:hyperlink r:id="rId16">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 Steventon</w:t>
            </w:r>
          </w:p>
        </w:tc>
      </w:tr>
      <w:tr>
        <w:tc>
          <w:tcP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15:15</w:t>
            </w:r>
          </w:p>
        </w:tc>
        <w:tc>
          <w:tcPr>
            <w:tcMar>
              <w:top w:w="100.0" w:type="dxa"/>
              <w:left w:w="100.0" w:type="dxa"/>
              <w:bottom w:w="100.0" w:type="dxa"/>
              <w:right w:w="100.0" w:type="dxa"/>
            </w:tcMar>
            <w:vAlign w:val="top"/>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087">
            <w:pPr>
              <w:numPr>
                <w:ilvl w:val="0"/>
                <w:numId w:val="8"/>
              </w:numPr>
              <w:spacing w:line="268.8" w:lineRule="auto"/>
              <w:ind w:left="360" w:hanging="360"/>
              <w:rPr>
                <w:rFonts w:ascii="Calibri" w:cs="Calibri" w:eastAsia="Calibri" w:hAnsi="Calibri"/>
              </w:rPr>
            </w:pPr>
            <w:r w:rsidDel="00000000" w:rsidR="00000000" w:rsidRPr="00000000">
              <w:rPr>
                <w:rFonts w:ascii="Calibri" w:cs="Calibri" w:eastAsia="Calibri" w:hAnsi="Calibri"/>
                <w:rtl w:val="0"/>
              </w:rPr>
              <w:t xml:space="preserve">Direction from LSI-VC on CEOS ARD pilots (i.e., benefits to be shown, other objectives).</w:t>
            </w:r>
          </w:p>
          <w:p w:rsidR="00000000" w:rsidDel="00000000" w:rsidP="00000000" w:rsidRDefault="00000000" w:rsidRPr="00000000" w14:paraId="00000088">
            <w:pPr>
              <w:numPr>
                <w:ilvl w:val="0"/>
                <w:numId w:val="8"/>
              </w:numPr>
              <w:spacing w:line="268.8" w:lineRule="auto"/>
              <w:ind w:left="360" w:hanging="360"/>
              <w:rPr>
                <w:rFonts w:ascii="Calibri" w:cs="Calibri" w:eastAsia="Calibri" w:hAnsi="Calibri"/>
              </w:rPr>
            </w:pPr>
            <w:r w:rsidDel="00000000" w:rsidR="00000000" w:rsidRPr="00000000">
              <w:rPr>
                <w:rFonts w:ascii="Calibri" w:cs="Calibri" w:eastAsia="Calibri" w:hAnsi="Calibri"/>
                <w:rtl w:val="0"/>
              </w:rPr>
              <w:t xml:space="preserve">Further pilot activities (e.g., with SDCG for GFOI, GEOGLAM).</w:t>
            </w:r>
          </w:p>
          <w:p w:rsidR="00000000" w:rsidDel="00000000" w:rsidP="00000000" w:rsidRDefault="00000000" w:rsidRPr="00000000" w14:paraId="00000089">
            <w:pPr>
              <w:numPr>
                <w:ilvl w:val="0"/>
                <w:numId w:val="8"/>
              </w:numPr>
              <w:spacing w:line="268.8" w:lineRule="auto"/>
              <w:ind w:left="360" w:hanging="360"/>
              <w:rPr>
                <w:rFonts w:ascii="Calibri" w:cs="Calibri" w:eastAsia="Calibri" w:hAnsi="Calibri"/>
              </w:rPr>
            </w:pPr>
            <w:r w:rsidDel="00000000" w:rsidR="00000000" w:rsidRPr="00000000">
              <w:rPr>
                <w:rFonts w:ascii="Calibri" w:cs="Calibri" w:eastAsia="Calibri" w:hAnsi="Calibri"/>
                <w:rtl w:val="0"/>
              </w:rPr>
              <w:t xml:space="preserve">Further efforts around CEOS ARD promotion.</w:t>
            </w:r>
          </w:p>
          <w:p w:rsidR="00000000" w:rsidDel="00000000" w:rsidP="00000000" w:rsidRDefault="00000000" w:rsidRPr="00000000" w14:paraId="0000008A">
            <w:pPr>
              <w:numPr>
                <w:ilvl w:val="0"/>
                <w:numId w:val="8"/>
              </w:numPr>
              <w:spacing w:line="268.8" w:lineRule="auto"/>
              <w:ind w:left="360" w:hanging="360"/>
              <w:rPr>
                <w:rFonts w:ascii="Calibri" w:cs="Calibri" w:eastAsia="Calibri" w:hAnsi="Calibri"/>
              </w:rPr>
            </w:pPr>
            <w:r w:rsidDel="00000000" w:rsidR="00000000" w:rsidRPr="00000000">
              <w:rPr>
                <w:rFonts w:ascii="Calibri" w:cs="Calibri" w:eastAsia="Calibri" w:hAnsi="Calibri"/>
                <w:rtl w:val="0"/>
              </w:rPr>
              <w:t xml:space="preserve">Revisit strategy for achieving broad awareness and uptake of the CARD4L concept.</w:t>
            </w:r>
          </w:p>
          <w:p w:rsidR="00000000" w:rsidDel="00000000" w:rsidP="00000000" w:rsidRDefault="00000000" w:rsidRPr="00000000" w14:paraId="0000008B">
            <w:pPr>
              <w:numPr>
                <w:ilvl w:val="0"/>
                <w:numId w:val="8"/>
              </w:numPr>
              <w:spacing w:line="268.8"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Coverage from big data hosts/aggregators.</w:t>
            </w:r>
          </w:p>
          <w:p w:rsidR="00000000" w:rsidDel="00000000" w:rsidP="00000000" w:rsidRDefault="00000000" w:rsidRPr="00000000" w14:paraId="0000008C">
            <w:pPr>
              <w:numPr>
                <w:ilvl w:val="0"/>
                <w:numId w:val="8"/>
              </w:numPr>
              <w:spacing w:line="268.8" w:lineRule="auto"/>
              <w:ind w:left="360" w:hanging="360"/>
              <w:rPr>
                <w:rFonts w:ascii="Calibri" w:cs="Calibri" w:eastAsia="Calibri" w:hAnsi="Calibri"/>
              </w:rPr>
            </w:pPr>
            <w:r w:rsidDel="00000000" w:rsidR="00000000" w:rsidRPr="00000000">
              <w:rPr>
                <w:rFonts w:ascii="Calibri" w:cs="Calibri" w:eastAsia="Calibri" w:hAnsi="Calibri"/>
                <w:rtl w:val="0"/>
              </w:rPr>
              <w:t xml:space="preserve">Status of, and engagement with, groups working on parallel ARD efforts (Planet, AWS SAR, JPL SAR).</w:t>
            </w:r>
          </w:p>
        </w:tc>
        <w:tc>
          <w:tcP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15:55 – Break (15 mins)</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5: Requirements and Gap Analyses</w:t>
            </w:r>
          </w:p>
        </w:tc>
      </w:tr>
      <w:tr>
        <w:tc>
          <w:tcP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16:10</w:t>
            </w:r>
          </w:p>
        </w:tc>
        <w:tc>
          <w:tcPr>
            <w:tcMar>
              <w:top w:w="100.0" w:type="dxa"/>
              <w:left w:w="100.0" w:type="dxa"/>
              <w:bottom w:w="100.0" w:type="dxa"/>
              <w:right w:w="100.0" w:type="dxa"/>
            </w:tcMar>
            <w:vAlign w:val="top"/>
          </w:tcPr>
          <w:p w:rsidR="00000000" w:rsidDel="00000000" w:rsidP="00000000" w:rsidRDefault="00000000" w:rsidRPr="00000000" w14:paraId="00000095">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MIM Database API Demonstration [</w:t>
            </w:r>
            <w:hyperlink r:id="rId17">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color w:val="1155cc"/>
                  <w:u w:val="single"/>
                  <w:rtl w:val="0"/>
                </w:rPr>
                <w:t xml:space="preserve">Mockup</w:t>
              </w:r>
            </w:hyperlink>
            <w:r w:rsidDel="00000000" w:rsidR="00000000" w:rsidRPr="00000000">
              <w:rPr>
                <w:rFonts w:ascii="Calibri" w:cs="Calibri" w:eastAsia="Calibri" w:hAnsi="Calibri"/>
                <w:rtl w:val="0"/>
              </w:rPr>
              <w:t xml:space="preserv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 Steventon</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16:25</w:t>
            </w:r>
          </w:p>
        </w:tc>
        <w:tc>
          <w:tcPr>
            <w:tcMar>
              <w:top w:w="100.0" w:type="dxa"/>
              <w:left w:w="100.0" w:type="dxa"/>
              <w:bottom w:w="100.0" w:type="dxa"/>
              <w:right w:w="100.0" w:type="dxa"/>
            </w:tcMar>
            <w:vAlign w:val="top"/>
          </w:tcPr>
          <w:p w:rsidR="00000000" w:rsidDel="00000000" w:rsidP="00000000" w:rsidRDefault="00000000" w:rsidRPr="00000000" w14:paraId="00000098">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Other CEOS Information System Tools for Gap Analysis [</w:t>
            </w:r>
            <w:hyperlink r:id="rId19">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 Killough</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16:40</w:t>
            </w:r>
          </w:p>
        </w:tc>
        <w:tc>
          <w:tcPr>
            <w:tcMar>
              <w:top w:w="100.0" w:type="dxa"/>
              <w:left w:w="100.0" w:type="dxa"/>
              <w:bottom w:w="100.0" w:type="dxa"/>
              <w:right w:w="100.0" w:type="dxa"/>
            </w:tcMar>
            <w:vAlign w:val="top"/>
          </w:tcPr>
          <w:p w:rsidR="00000000" w:rsidDel="00000000" w:rsidP="00000000" w:rsidRDefault="00000000" w:rsidRPr="00000000" w14:paraId="0000009B">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09C">
            <w:pPr>
              <w:numPr>
                <w:ilvl w:val="0"/>
                <w:numId w:val="6"/>
              </w:numPr>
              <w:spacing w:after="60" w:line="268.8" w:lineRule="auto"/>
              <w:ind w:left="360"/>
              <w:rPr>
                <w:rFonts w:ascii="Calibri" w:cs="Calibri" w:eastAsia="Calibri" w:hAnsi="Calibri"/>
              </w:rPr>
            </w:pPr>
            <w:r w:rsidDel="00000000" w:rsidR="00000000" w:rsidRPr="00000000">
              <w:rPr>
                <w:rFonts w:ascii="Calibri" w:cs="Calibri" w:eastAsia="Calibri" w:hAnsi="Calibri"/>
                <w:rtl w:val="0"/>
              </w:rPr>
              <w:t xml:space="preserve">What information does CEOS need regarding gaps, and in what format?</w:t>
            </w:r>
          </w:p>
          <w:p w:rsidR="00000000" w:rsidDel="00000000" w:rsidP="00000000" w:rsidRDefault="00000000" w:rsidRPr="00000000" w14:paraId="0000009D">
            <w:pPr>
              <w:numPr>
                <w:ilvl w:val="0"/>
                <w:numId w:val="6"/>
              </w:numPr>
              <w:spacing w:after="60" w:line="268.8" w:lineRule="auto"/>
              <w:ind w:left="360"/>
              <w:rPr>
                <w:rFonts w:ascii="Calibri" w:cs="Calibri" w:eastAsia="Calibri" w:hAnsi="Calibri"/>
              </w:rPr>
            </w:pPr>
            <w:r w:rsidDel="00000000" w:rsidR="00000000" w:rsidRPr="00000000">
              <w:rPr>
                <w:rFonts w:ascii="Calibri" w:cs="Calibri" w:eastAsia="Calibri" w:hAnsi="Calibri"/>
                <w:rtl w:val="0"/>
              </w:rPr>
              <w:t xml:space="preserve">Possible LSI-VC applications of CEOS information system tools (e.g., for annual reports; web portal; LSI toolkit supporting gap analyses).</w:t>
            </w:r>
          </w:p>
          <w:p w:rsidR="00000000" w:rsidDel="00000000" w:rsidP="00000000" w:rsidRDefault="00000000" w:rsidRPr="00000000" w14:paraId="0000009E">
            <w:pPr>
              <w:numPr>
                <w:ilvl w:val="0"/>
                <w:numId w:val="6"/>
              </w:numPr>
              <w:spacing w:after="60" w:line="268.8" w:lineRule="auto"/>
              <w:ind w:left="360"/>
              <w:rPr>
                <w:rFonts w:ascii="Calibri" w:cs="Calibri" w:eastAsia="Calibri" w:hAnsi="Calibri"/>
              </w:rPr>
            </w:pPr>
            <w:r w:rsidDel="00000000" w:rsidR="00000000" w:rsidRPr="00000000">
              <w:rPr>
                <w:rFonts w:ascii="Calibri" w:cs="Calibri" w:eastAsia="Calibri" w:hAnsi="Calibri"/>
                <w:rtl w:val="0"/>
              </w:rPr>
              <w:t xml:space="preserve">Additional tool needs?</w:t>
            </w:r>
          </w:p>
          <w:p w:rsidR="00000000" w:rsidDel="00000000" w:rsidP="00000000" w:rsidRDefault="00000000" w:rsidRPr="00000000" w14:paraId="0000009F">
            <w:pPr>
              <w:numPr>
                <w:ilvl w:val="0"/>
                <w:numId w:val="6"/>
              </w:numPr>
              <w:spacing w:after="60" w:line="268.8" w:lineRule="auto"/>
              <w:ind w:left="360"/>
              <w:rPr>
                <w:rFonts w:ascii="Calibri" w:cs="Calibri" w:eastAsia="Calibri" w:hAnsi="Calibri"/>
              </w:rPr>
            </w:pPr>
            <w:r w:rsidDel="00000000" w:rsidR="00000000" w:rsidRPr="00000000">
              <w:rPr>
                <w:rFonts w:ascii="Calibri" w:cs="Calibri" w:eastAsia="Calibri" w:hAnsi="Calibri"/>
                <w:rtl w:val="0"/>
              </w:rPr>
              <w:t xml:space="preserve">Communities to consult in the development of any pre-compiled/automated analyses, tools, and reports.</w:t>
            </w:r>
          </w:p>
          <w:p w:rsidR="00000000" w:rsidDel="00000000" w:rsidP="00000000" w:rsidRDefault="00000000" w:rsidRPr="00000000" w14:paraId="000000A0">
            <w:pPr>
              <w:numPr>
                <w:ilvl w:val="0"/>
                <w:numId w:val="6"/>
              </w:numPr>
              <w:spacing w:after="60" w:line="268.8" w:lineRule="auto"/>
              <w:ind w:left="360"/>
              <w:rPr>
                <w:rFonts w:ascii="Calibri" w:cs="Calibri" w:eastAsia="Calibri" w:hAnsi="Calibri"/>
              </w:rPr>
            </w:pPr>
            <w:r w:rsidDel="00000000" w:rsidR="00000000" w:rsidRPr="00000000">
              <w:rPr>
                <w:rFonts w:ascii="Calibri" w:cs="Calibri" w:eastAsia="Calibri" w:hAnsi="Calibri"/>
                <w:rtl w:val="0"/>
              </w:rPr>
              <w:t xml:space="preserve">CEOS Work Plan Task VC-37 way forward.</w:t>
            </w:r>
          </w:p>
          <w:p w:rsidR="00000000" w:rsidDel="00000000" w:rsidP="00000000" w:rsidRDefault="00000000" w:rsidRPr="00000000" w14:paraId="000000A1">
            <w:pPr>
              <w:numPr>
                <w:ilvl w:val="0"/>
                <w:numId w:val="6"/>
              </w:numPr>
              <w:spacing w:after="60" w:line="268.8" w:lineRule="auto"/>
              <w:ind w:left="360"/>
              <w:rPr>
                <w:rFonts w:ascii="Calibri" w:cs="Calibri" w:eastAsia="Calibri" w:hAnsi="Calibri"/>
              </w:rPr>
            </w:pPr>
            <w:r w:rsidDel="00000000" w:rsidR="00000000" w:rsidRPr="00000000">
              <w:rPr>
                <w:rFonts w:ascii="Calibri" w:cs="Calibri" w:eastAsia="Calibri" w:hAnsi="Calibri"/>
                <w:rtl w:val="0"/>
              </w:rPr>
              <w:t xml:space="preserve">Confirmation of next steps.</w:t>
            </w:r>
          </w:p>
        </w:tc>
        <w:tc>
          <w:tcP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 </w:t>
            </w:r>
            <w:r w:rsidDel="00000000" w:rsidR="00000000" w:rsidRPr="00000000">
              <w:rPr>
                <w:rtl w:val="0"/>
              </w:rPr>
            </w:r>
          </w:p>
        </w:tc>
      </w:tr>
      <w:tr>
        <w:trPr>
          <w:trHeight w:val="420" w:hRule="atLeast"/>
        </w:trPr>
        <w:tc>
          <w:tcPr>
            <w:gridSpan w:val="3"/>
            <w:shd w:fill="f4cccc"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17:30 – Adjourn</w:t>
            </w:r>
          </w:p>
        </w:tc>
      </w:tr>
    </w:tbl>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spacing w:after="120" w:line="273.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Friday 15 February</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5865"/>
        <w:gridCol w:w="1890"/>
        <w:tblGridChange w:id="0">
          <w:tblGrid>
            <w:gridCol w:w="1605"/>
            <w:gridCol w:w="5865"/>
            <w:gridCol w:w="1890"/>
          </w:tblGrid>
        </w:tblGridChange>
      </w:tblGrid>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6: LSI-VC and CEOS Organisational Matters</w:t>
            </w:r>
          </w:p>
        </w:tc>
      </w:tr>
      <w:tr>
        <w:tc>
          <w:tcP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09:00</w:t>
            </w:r>
          </w:p>
        </w:tc>
        <w:tc>
          <w:tcPr>
            <w:tcMar>
              <w:top w:w="100.0" w:type="dxa"/>
              <w:left w:w="100.0" w:type="dxa"/>
              <w:bottom w:w="100.0" w:type="dxa"/>
              <w:right w:w="100.0" w:type="dxa"/>
            </w:tcMar>
            <w:vAlign w:val="top"/>
          </w:tcPr>
          <w:p w:rsidR="00000000" w:rsidDel="00000000" w:rsidP="00000000" w:rsidRDefault="00000000" w:rsidRPr="00000000" w14:paraId="000000AC">
            <w:pPr>
              <w:spacing w:line="268.8" w:lineRule="auto"/>
              <w:rPr>
                <w:rFonts w:ascii="Calibri" w:cs="Calibri" w:eastAsia="Calibri" w:hAnsi="Calibri"/>
              </w:rPr>
            </w:pPr>
            <w:r w:rsidDel="00000000" w:rsidR="00000000" w:rsidRPr="00000000">
              <w:rPr>
                <w:rFonts w:ascii="Calibri" w:cs="Calibri" w:eastAsia="Calibri" w:hAnsi="Calibri"/>
                <w:rtl w:val="0"/>
              </w:rPr>
              <w:t xml:space="preserve">Plan for the proposed merger of SDCG for GFOI and the CEOS Ad Hoc Working Group on GEOGLAM into LSI-VC [</w:t>
            </w:r>
            <w:hyperlink r:id="rId20">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J. Lacey</w:t>
            </w:r>
          </w:p>
        </w:tc>
      </w:tr>
      <w:tr>
        <w:tc>
          <w:tcP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09:20</w:t>
            </w:r>
          </w:p>
        </w:tc>
        <w:tc>
          <w:tcPr>
            <w:tcMar>
              <w:top w:w="100.0" w:type="dxa"/>
              <w:left w:w="100.0" w:type="dxa"/>
              <w:bottom w:w="100.0" w:type="dxa"/>
              <w:right w:w="100.0" w:type="dxa"/>
            </w:tcMar>
            <w:vAlign w:val="top"/>
          </w:tcPr>
          <w:p w:rsidR="00000000" w:rsidDel="00000000" w:rsidP="00000000" w:rsidRDefault="00000000" w:rsidRPr="00000000" w14:paraId="000000AF">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0B0">
            <w:pPr>
              <w:numPr>
                <w:ilvl w:val="0"/>
                <w:numId w:val="13"/>
              </w:numPr>
              <w:spacing w:after="0" w:afterAutospacing="0" w:before="60" w:lineRule="auto"/>
              <w:ind w:left="360"/>
              <w:rPr>
                <w:rFonts w:ascii="Calibri" w:cs="Calibri" w:eastAsia="Calibri" w:hAnsi="Calibri"/>
              </w:rPr>
            </w:pPr>
            <w:r w:rsidDel="00000000" w:rsidR="00000000" w:rsidRPr="00000000">
              <w:rPr>
                <w:rFonts w:ascii="Calibri" w:cs="Calibri" w:eastAsia="Calibri" w:hAnsi="Calibri"/>
                <w:rtl w:val="0"/>
              </w:rPr>
              <w:t xml:space="preserve">Plan for the proposed merger.</w:t>
            </w:r>
          </w:p>
          <w:p w:rsidR="00000000" w:rsidDel="00000000" w:rsidP="00000000" w:rsidRDefault="00000000" w:rsidRPr="00000000" w14:paraId="000000B1">
            <w:pPr>
              <w:numPr>
                <w:ilvl w:val="0"/>
                <w:numId w:val="13"/>
              </w:numPr>
              <w:spacing w:after="0" w:afterAutospacing="0" w:before="0" w:beforeAutospacing="0" w:lineRule="auto"/>
              <w:ind w:left="360"/>
              <w:rPr>
                <w:rFonts w:ascii="Calibri" w:cs="Calibri" w:eastAsia="Calibri" w:hAnsi="Calibri"/>
              </w:rPr>
            </w:pPr>
            <w:r w:rsidDel="00000000" w:rsidR="00000000" w:rsidRPr="00000000">
              <w:rPr>
                <w:rFonts w:ascii="Calibri" w:cs="Calibri" w:eastAsia="Calibri" w:hAnsi="Calibri"/>
                <w:rtl w:val="0"/>
              </w:rPr>
              <w:t xml:space="preserve">SDCG update [</w:t>
            </w:r>
            <w:hyperlink r:id="rId21">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2">
            <w:pPr>
              <w:numPr>
                <w:ilvl w:val="0"/>
                <w:numId w:val="13"/>
              </w:numPr>
              <w:spacing w:after="0" w:afterAutospacing="0" w:before="0" w:beforeAutospacing="0" w:lineRule="auto"/>
              <w:ind w:left="360"/>
              <w:rPr>
                <w:rFonts w:ascii="Calibri" w:cs="Calibri" w:eastAsia="Calibri" w:hAnsi="Calibri"/>
              </w:rPr>
            </w:pPr>
            <w:r w:rsidDel="00000000" w:rsidR="00000000" w:rsidRPr="00000000">
              <w:rPr>
                <w:rFonts w:ascii="Calibri" w:cs="Calibri" w:eastAsia="Calibri" w:hAnsi="Calibri"/>
                <w:rtl w:val="0"/>
              </w:rPr>
              <w:t xml:space="preserve">Draft revised terms of reference (if available).</w:t>
            </w:r>
          </w:p>
          <w:p w:rsidR="00000000" w:rsidDel="00000000" w:rsidP="00000000" w:rsidRDefault="00000000" w:rsidRPr="00000000" w14:paraId="000000B3">
            <w:pPr>
              <w:numPr>
                <w:ilvl w:val="0"/>
                <w:numId w:val="13"/>
              </w:numPr>
              <w:spacing w:after="0" w:afterAutospacing="0" w:before="0" w:beforeAutospacing="0" w:lineRule="auto"/>
              <w:ind w:left="360"/>
              <w:rPr>
                <w:rFonts w:ascii="Calibri" w:cs="Calibri" w:eastAsia="Calibri" w:hAnsi="Calibri"/>
              </w:rPr>
            </w:pPr>
            <w:r w:rsidDel="00000000" w:rsidR="00000000" w:rsidRPr="00000000">
              <w:rPr>
                <w:rFonts w:ascii="Calibri" w:cs="Calibri" w:eastAsia="Calibri" w:hAnsi="Calibri"/>
                <w:rtl w:val="0"/>
              </w:rPr>
              <w:t xml:space="preserve">SIT-34 preparation.</w:t>
            </w:r>
          </w:p>
          <w:p w:rsidR="00000000" w:rsidDel="00000000" w:rsidP="00000000" w:rsidRDefault="00000000" w:rsidRPr="00000000" w14:paraId="000000B4">
            <w:pPr>
              <w:numPr>
                <w:ilvl w:val="0"/>
                <w:numId w:val="13"/>
              </w:numPr>
              <w:spacing w:after="60" w:before="0" w:beforeAutospacing="0" w:lineRule="auto"/>
              <w:ind w:left="360"/>
              <w:rPr>
                <w:rFonts w:ascii="Calibri" w:cs="Calibri" w:eastAsia="Calibri" w:hAnsi="Calibri"/>
              </w:rPr>
            </w:pPr>
            <w:r w:rsidDel="00000000" w:rsidR="00000000" w:rsidRPr="00000000">
              <w:rPr>
                <w:rFonts w:ascii="Calibri" w:cs="Calibri" w:eastAsia="Calibri" w:hAnsi="Calibri"/>
                <w:rtl w:val="0"/>
              </w:rPr>
              <w:t xml:space="preserve">LSI-VC team status and participating agencies.</w:t>
            </w:r>
          </w:p>
        </w:tc>
        <w:tc>
          <w:tcP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10:30 – Break (20 mins)</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7: Moderate Resolution Interoperability (MRI)</w:t>
            </w:r>
          </w:p>
        </w:tc>
      </w:tr>
      <w:tr>
        <w:tc>
          <w:tcP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10:50</w:t>
            </w:r>
          </w:p>
        </w:tc>
        <w:tc>
          <w:tcP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Landsat – Sentinel-2 Interoperability Progress</w:t>
            </w:r>
            <w:r w:rsidDel="00000000" w:rsidR="00000000" w:rsidRPr="00000000">
              <w:rPr>
                <w:rtl w:val="0"/>
              </w:rPr>
            </w:r>
          </w:p>
          <w:p w:rsidR="00000000" w:rsidDel="00000000" w:rsidP="00000000" w:rsidRDefault="00000000" w:rsidRPr="00000000" w14:paraId="000000B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NASA HLS (D. Jarrett / J. Masek) </w:t>
            </w:r>
            <w:r w:rsidDel="00000000" w:rsidR="00000000" w:rsidRPr="00000000">
              <w:rPr>
                <w:rFonts w:ascii="Calibri" w:cs="Calibri" w:eastAsia="Calibri" w:hAnsi="Calibri"/>
                <w:i w:val="1"/>
                <w:rtl w:val="0"/>
              </w:rPr>
              <w:t xml:space="preserve">(15 min) </w:t>
            </w:r>
            <w:r w:rsidDel="00000000" w:rsidR="00000000" w:rsidRPr="00000000">
              <w:rPr>
                <w:rFonts w:ascii="Calibri" w:cs="Calibri" w:eastAsia="Calibri" w:hAnsi="Calibri"/>
                <w:rtl w:val="0"/>
              </w:rPr>
              <w:t xml:space="preserve">[</w:t>
            </w:r>
            <w:hyperlink r:id="rId22">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B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Landsat-S2 ARD Interoperability Working Group</w:t>
            </w:r>
            <w:r w:rsidDel="00000000" w:rsidR="00000000" w:rsidRPr="00000000">
              <w:rPr>
                <w:rFonts w:ascii="Calibri" w:cs="Calibri" w:eastAsia="Calibri" w:hAnsi="Calibri"/>
                <w:rtl w:val="0"/>
              </w:rPr>
              <w:t xml:space="preserve"> (S. Labahn, USGS; F. Gascon, ESA) </w:t>
            </w:r>
            <w:r w:rsidDel="00000000" w:rsidR="00000000" w:rsidRPr="00000000">
              <w:rPr>
                <w:rFonts w:ascii="Calibri" w:cs="Calibri" w:eastAsia="Calibri" w:hAnsi="Calibri"/>
                <w:i w:val="1"/>
                <w:rtl w:val="0"/>
              </w:rPr>
              <w:t xml:space="preserve">(15 min) </w:t>
            </w:r>
            <w:r w:rsidDel="00000000" w:rsidR="00000000" w:rsidRPr="00000000">
              <w:rPr>
                <w:rFonts w:ascii="Calibri" w:cs="Calibri" w:eastAsia="Calibri" w:hAnsi="Calibri"/>
                <w:rtl w:val="0"/>
              </w:rPr>
              <w:t xml:space="preserve">[</w:t>
            </w:r>
            <w:hyperlink r:id="rId23">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11:20</w:t>
            </w:r>
          </w:p>
        </w:tc>
        <w:tc>
          <w:tcPr>
            <w:tcMar>
              <w:top w:w="100.0" w:type="dxa"/>
              <w:left w:w="100.0" w:type="dxa"/>
              <w:bottom w:w="100.0" w:type="dxa"/>
              <w:right w:w="100.0" w:type="dxa"/>
            </w:tcMar>
            <w:vAlign w:val="top"/>
          </w:tcPr>
          <w:p w:rsidR="00000000" w:rsidDel="00000000" w:rsidP="00000000" w:rsidRDefault="00000000" w:rsidRPr="00000000" w14:paraId="000000C2">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0C3">
            <w:pPr>
              <w:numPr>
                <w:ilvl w:val="0"/>
                <w:numId w:val="13"/>
              </w:numPr>
              <w:spacing w:after="0" w:afterAutospacing="0" w:before="60" w:lineRule="auto"/>
              <w:ind w:left="360" w:hanging="360"/>
              <w:rPr>
                <w:rFonts w:ascii="Calibri" w:cs="Calibri" w:eastAsia="Calibri" w:hAnsi="Calibri"/>
              </w:rPr>
            </w:pPr>
            <w:r w:rsidDel="00000000" w:rsidR="00000000" w:rsidRPr="00000000">
              <w:rPr>
                <w:rFonts w:ascii="Calibri" w:cs="Calibri" w:eastAsia="Calibri" w:hAnsi="Calibri"/>
                <w:rtl w:val="0"/>
              </w:rPr>
              <w:t xml:space="preserve">Confirm the CEOS-level tasks needed on this topic, and finalise the associated CEOS Work Plan Tasks/Deliverables. This should include consideration of the resources available for MRI, potential participation, targets, and the identification of task leads.</w:t>
            </w:r>
          </w:p>
          <w:p w:rsidR="00000000" w:rsidDel="00000000" w:rsidP="00000000" w:rsidRDefault="00000000" w:rsidRPr="00000000" w14:paraId="000000C4">
            <w:pPr>
              <w:numPr>
                <w:ilvl w:val="0"/>
                <w:numId w:val="13"/>
              </w:numPr>
              <w:spacing w:after="60" w:before="0" w:beforeAutospacing="0" w:lineRule="auto"/>
              <w:ind w:left="360" w:hanging="360"/>
              <w:rPr>
                <w:rFonts w:ascii="Calibri" w:cs="Calibri" w:eastAsia="Calibri" w:hAnsi="Calibri"/>
              </w:rPr>
            </w:pPr>
            <w:r w:rsidDel="00000000" w:rsidR="00000000" w:rsidRPr="00000000">
              <w:rPr>
                <w:rFonts w:ascii="Calibri" w:cs="Calibri" w:eastAsia="Calibri" w:hAnsi="Calibri"/>
                <w:rtl w:val="0"/>
              </w:rPr>
              <w:t xml:space="preserve">Defining the interoperability spectrum and related terms.</w:t>
            </w:r>
          </w:p>
        </w:tc>
        <w:tc>
          <w:tcP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w:t>
            </w:r>
          </w:p>
          <w:p w:rsidR="00000000" w:rsidDel="00000000" w:rsidP="00000000" w:rsidRDefault="00000000" w:rsidRPr="00000000" w14:paraId="000000C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Z. Szantoi</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8: Agency Reports</w:t>
            </w:r>
          </w:p>
        </w:tc>
      </w:tr>
      <w:tr>
        <w:tc>
          <w:tcP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12:20</w:t>
            </w:r>
          </w:p>
        </w:tc>
        <w:tc>
          <w:tcP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Agency Updates </w:t>
            </w:r>
            <w:r w:rsidDel="00000000" w:rsidR="00000000" w:rsidRPr="00000000">
              <w:rPr>
                <w:rFonts w:ascii="Calibri" w:cs="Calibri" w:eastAsia="Calibri" w:hAnsi="Calibri"/>
                <w:i w:val="1"/>
                <w:rtl w:val="0"/>
              </w:rPr>
              <w:t xml:space="preserve">(on mission planning, ARD provision, FDAs, etc.; 5-10 mins each):</w:t>
            </w:r>
          </w:p>
          <w:p w:rsidR="00000000" w:rsidDel="00000000" w:rsidP="00000000" w:rsidRDefault="00000000" w:rsidRPr="00000000" w14:paraId="000000CC">
            <w:pPr>
              <w:widowControl w:val="0"/>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ESA (F. Gascon) [</w:t>
            </w:r>
            <w:hyperlink r:id="rId24">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D">
            <w:pPr>
              <w:widowControl w:val="0"/>
              <w:numPr>
                <w:ilvl w:val="0"/>
                <w:numId w:val="1"/>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EC (Z. Szantoi) [</w:t>
            </w:r>
            <w:hyperlink r:id="rId25">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E">
            <w:pPr>
              <w:widowControl w:val="0"/>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JAXA (T. Tadono/A. Rosenqvist) [</w:t>
            </w:r>
            <w:hyperlink r:id="rId26">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CF">
            <w:pPr>
              <w:widowControl w:val="0"/>
              <w:numPr>
                <w:ilvl w:val="0"/>
                <w:numId w:val="1"/>
              </w:numPr>
              <w:spacing w:line="24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GA (M. Thankappan) [</w:t>
            </w:r>
            <w:hyperlink r:id="rId27">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Calibri" w:cs="Calibri" w:eastAsia="Calibri" w:hAnsi="Calibri"/>
              </w:rPr>
            </w:pPr>
            <w:r w:rsidDel="00000000" w:rsidR="00000000" w:rsidRPr="00000000">
              <w:rPr>
                <w:rtl w:val="0"/>
              </w:rPr>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13:00 – Lunch (60 mins)</w:t>
            </w:r>
          </w:p>
        </w:tc>
      </w:tr>
      <w:tr>
        <w:trPr>
          <w:trHeight w:val="420" w:hRule="atLeast"/>
        </w:trPr>
        <w:tc>
          <w:tcP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14:00</w:t>
            </w:r>
          </w:p>
        </w:tc>
        <w:tc>
          <w:tcP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Agency Updates </w:t>
            </w:r>
            <w:r w:rsidDel="00000000" w:rsidR="00000000" w:rsidRPr="00000000">
              <w:rPr>
                <w:rFonts w:ascii="Calibri" w:cs="Calibri" w:eastAsia="Calibri" w:hAnsi="Calibri"/>
                <w:i w:val="1"/>
                <w:rtl w:val="0"/>
              </w:rPr>
              <w:t xml:space="preserve">(on mission planning, ARD provision, FDAs, etc.; 5-10 mins each):</w:t>
            </w:r>
            <w:r w:rsidDel="00000000" w:rsidR="00000000" w:rsidRPr="00000000">
              <w:rPr>
                <w:rtl w:val="0"/>
              </w:rPr>
            </w:r>
          </w:p>
          <w:p w:rsidR="00000000" w:rsidDel="00000000" w:rsidP="00000000" w:rsidRDefault="00000000" w:rsidRPr="00000000" w14:paraId="000000D6">
            <w:pPr>
              <w:widowControl w:val="0"/>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CSA (Y. Crevier) [</w:t>
            </w:r>
            <w:hyperlink r:id="rId28">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7">
            <w:pPr>
              <w:widowControl w:val="0"/>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UKSA (A. Syriou) [</w:t>
            </w:r>
            <w:hyperlink r:id="rId29">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8">
            <w:pPr>
              <w:widowControl w:val="0"/>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USGS (S. Labahn) [</w:t>
            </w:r>
            <w:hyperlink r:id="rId30">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9">
            <w:pPr>
              <w:widowControl w:val="0"/>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NOAA (C. Wooldridge) [</w:t>
            </w:r>
            <w:hyperlink r:id="rId31">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DA">
            <w:pPr>
              <w:widowControl w:val="0"/>
              <w:numPr>
                <w:ilvl w:val="0"/>
                <w:numId w:val="1"/>
              </w:numPr>
              <w:spacing w:line="240" w:lineRule="auto"/>
              <w:ind w:left="360"/>
              <w:rPr>
                <w:rFonts w:ascii="Calibri" w:cs="Calibri" w:eastAsia="Calibri" w:hAnsi="Calibri"/>
                <w:u w:val="none"/>
              </w:rPr>
            </w:pPr>
            <w:r w:rsidDel="00000000" w:rsidR="00000000" w:rsidRPr="00000000">
              <w:rPr>
                <w:rFonts w:ascii="Calibri" w:cs="Calibri" w:eastAsia="Calibri" w:hAnsi="Calibri"/>
                <w:rtl w:val="0"/>
              </w:rPr>
              <w:t xml:space="preserve">GISTDA (S. Tanarat) [</w:t>
            </w:r>
            <w:hyperlink r:id="rId32">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Calibri" w:cs="Calibri" w:eastAsia="Calibri" w:hAnsi="Calibri"/>
              </w:rPr>
            </w:pPr>
            <w:r w:rsidDel="00000000" w:rsidR="00000000" w:rsidRPr="00000000">
              <w:rPr>
                <w:rtl w:val="0"/>
              </w:rPr>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9: Global Data Flows</w:t>
            </w:r>
          </w:p>
        </w:tc>
      </w:tr>
      <w:tr>
        <w:trPr>
          <w:trHeight w:val="420" w:hRule="atLeast"/>
        </w:trPr>
        <w:tc>
          <w:tcPr>
            <w:shd w:fill="ffffff"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14:50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Discussion [</w:t>
            </w:r>
            <w:hyperlink r:id="rId33">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1">
            <w:pPr>
              <w:numPr>
                <w:ilvl w:val="0"/>
                <w:numId w:val="8"/>
              </w:numPr>
              <w:spacing w:line="268.8" w:lineRule="auto"/>
              <w:ind w:left="360"/>
              <w:rPr>
                <w:rFonts w:ascii="Calibri" w:cs="Calibri" w:eastAsia="Calibri" w:hAnsi="Calibri"/>
              </w:rPr>
            </w:pPr>
            <w:r w:rsidDel="00000000" w:rsidR="00000000" w:rsidRPr="00000000">
              <w:rPr>
                <w:rFonts w:ascii="Calibri" w:cs="Calibri" w:eastAsia="Calibri" w:hAnsi="Calibri"/>
                <w:rtl w:val="0"/>
              </w:rPr>
              <w:t xml:space="preserve">Current state of global data flows for large satellite EO datasets.</w:t>
            </w:r>
          </w:p>
          <w:p w:rsidR="00000000" w:rsidDel="00000000" w:rsidP="00000000" w:rsidRDefault="00000000" w:rsidRPr="00000000" w14:paraId="000000E2">
            <w:pPr>
              <w:numPr>
                <w:ilvl w:val="0"/>
                <w:numId w:val="8"/>
              </w:numPr>
              <w:spacing w:line="268.8" w:lineRule="auto"/>
              <w:ind w:left="360"/>
              <w:rPr>
                <w:rFonts w:ascii="Calibri" w:cs="Calibri" w:eastAsia="Calibri" w:hAnsi="Calibri"/>
              </w:rPr>
            </w:pPr>
            <w:r w:rsidDel="00000000" w:rsidR="00000000" w:rsidRPr="00000000">
              <w:rPr>
                <w:rFonts w:ascii="Calibri" w:cs="Calibri" w:eastAsia="Calibri" w:hAnsi="Calibri"/>
                <w:rtl w:val="0"/>
              </w:rPr>
              <w:t xml:space="preserve">Trends around putting data and analytics together in the cloud.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 S. Ward</w:t>
            </w:r>
          </w:p>
        </w:tc>
      </w:tr>
      <w:tr>
        <w:trPr>
          <w:trHeight w:val="420" w:hRule="atLeast"/>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15:50 – Break (20 mins)</w:t>
            </w:r>
          </w:p>
        </w:tc>
      </w:tr>
      <w:tr>
        <w:trPr>
          <w:trHeight w:val="420" w:hRule="atLeast"/>
        </w:trPr>
        <w:tc>
          <w:tcPr>
            <w:gridSpan w:val="3"/>
            <w:shd w:fill="d9ead3"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Session 10: Closing</w:t>
            </w:r>
          </w:p>
        </w:tc>
      </w:tr>
      <w:tr>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16:10</w:t>
            </w:r>
          </w:p>
        </w:tc>
        <w:tc>
          <w:tcPr>
            <w:tcMar>
              <w:top w:w="100.0" w:type="dxa"/>
              <w:left w:w="100.0" w:type="dxa"/>
              <w:bottom w:w="100.0" w:type="dxa"/>
              <w:right w:w="100.0" w:type="dxa"/>
            </w:tcMar>
            <w:vAlign w:val="top"/>
          </w:tcPr>
          <w:p w:rsidR="00000000" w:rsidDel="00000000" w:rsidP="00000000" w:rsidRDefault="00000000" w:rsidRPr="00000000" w14:paraId="000000EB">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Review of actions</w:t>
            </w:r>
          </w:p>
        </w:tc>
        <w:tc>
          <w:tcP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 Steventon</w:t>
            </w:r>
          </w:p>
        </w:tc>
      </w:tr>
      <w:tr>
        <w:tc>
          <w:tcP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16:30</w:t>
            </w:r>
          </w:p>
        </w:tc>
        <w:tc>
          <w:tcPr>
            <w:tcMar>
              <w:top w:w="100.0" w:type="dxa"/>
              <w:left w:w="100.0" w:type="dxa"/>
              <w:bottom w:w="100.0" w:type="dxa"/>
              <w:right w:w="100.0" w:type="dxa"/>
            </w:tcMar>
            <w:vAlign w:val="top"/>
          </w:tcPr>
          <w:p w:rsidR="00000000" w:rsidDel="00000000" w:rsidP="00000000" w:rsidRDefault="00000000" w:rsidRPr="00000000" w14:paraId="000000EE">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CEOS Work Plan Review [</w:t>
            </w:r>
            <w:hyperlink r:id="rId34">
              <w:r w:rsidDel="00000000" w:rsidR="00000000" w:rsidRPr="00000000">
                <w:rPr>
                  <w:rFonts w:ascii="Calibri" w:cs="Calibri" w:eastAsia="Calibri" w:hAnsi="Calibri"/>
                  <w:color w:val="1155cc"/>
                  <w:u w:val="single"/>
                  <w:rtl w:val="0"/>
                </w:rPr>
                <w:t xml:space="preserve">presentation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F">
            <w:pPr>
              <w:numPr>
                <w:ilvl w:val="0"/>
                <w:numId w:val="2"/>
              </w:numPr>
              <w:spacing w:after="0" w:afterAutospacing="0" w:before="6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Next steps</w:t>
            </w:r>
          </w:p>
          <w:p w:rsidR="00000000" w:rsidDel="00000000" w:rsidP="00000000" w:rsidRDefault="00000000" w:rsidRPr="00000000" w14:paraId="000000F0">
            <w:pPr>
              <w:numPr>
                <w:ilvl w:val="0"/>
                <w:numId w:val="2"/>
              </w:numPr>
              <w:spacing w:after="0" w:afterAutospacing="0" w:before="0" w:beforeAutospacing="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Assignments</w:t>
            </w:r>
          </w:p>
          <w:p w:rsidR="00000000" w:rsidDel="00000000" w:rsidP="00000000" w:rsidRDefault="00000000" w:rsidRPr="00000000" w14:paraId="000000F1">
            <w:pPr>
              <w:numPr>
                <w:ilvl w:val="0"/>
                <w:numId w:val="2"/>
              </w:numPr>
              <w:spacing w:after="60" w:before="0" w:beforeAutospacing="0" w:lineRule="auto"/>
              <w:ind w:left="360" w:hanging="360"/>
              <w:rPr>
                <w:rFonts w:ascii="Calibri" w:cs="Calibri" w:eastAsia="Calibri" w:hAnsi="Calibri"/>
                <w:u w:val="none"/>
              </w:rPr>
            </w:pPr>
            <w:r w:rsidDel="00000000" w:rsidR="00000000" w:rsidRPr="00000000">
              <w:rPr>
                <w:rFonts w:ascii="Calibri" w:cs="Calibri" w:eastAsia="Calibri" w:hAnsi="Calibri"/>
                <w:rtl w:val="0"/>
              </w:rPr>
              <w:t xml:space="preserve">LSI-VC lead on GEOGLAM deliverable to CEOS Work Plan?</w:t>
            </w:r>
          </w:p>
        </w:tc>
        <w:tc>
          <w:tcP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 Hosford / M. Steventon</w:t>
            </w:r>
          </w:p>
        </w:tc>
      </w:tr>
      <w:tr>
        <w:tc>
          <w:tcP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17:00</w:t>
            </w:r>
          </w:p>
        </w:tc>
        <w:tc>
          <w:tcPr>
            <w:tcMar>
              <w:top w:w="100.0" w:type="dxa"/>
              <w:left w:w="100.0" w:type="dxa"/>
              <w:bottom w:w="100.0" w:type="dxa"/>
              <w:right w:w="100.0" w:type="dxa"/>
            </w:tcMar>
            <w:vAlign w:val="top"/>
          </w:tcPr>
          <w:p w:rsidR="00000000" w:rsidDel="00000000" w:rsidP="00000000" w:rsidRDefault="00000000" w:rsidRPr="00000000" w14:paraId="000000F4">
            <w:pPr>
              <w:spacing w:after="60" w:before="60" w:lineRule="auto"/>
              <w:rPr>
                <w:rFonts w:ascii="Calibri" w:cs="Calibri" w:eastAsia="Calibri" w:hAnsi="Calibri"/>
              </w:rPr>
            </w:pPr>
            <w:r w:rsidDel="00000000" w:rsidR="00000000" w:rsidRPr="00000000">
              <w:rPr>
                <w:rFonts w:ascii="Calibri" w:cs="Calibri" w:eastAsia="Calibri" w:hAnsi="Calibri"/>
                <w:rtl w:val="0"/>
              </w:rPr>
              <w:t xml:space="preserve">Discussion: LSI-VC-8 and the next joint meeting.</w:t>
            </w:r>
          </w:p>
        </w:tc>
        <w:tc>
          <w:tcP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Moderator:</w:t>
            </w:r>
          </w:p>
        </w:tc>
      </w:tr>
      <w:tr>
        <w:tc>
          <w:tcP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17:20</w:t>
            </w:r>
          </w:p>
        </w:tc>
        <w:tc>
          <w:tcPr>
            <w:tcMar>
              <w:top w:w="100.0" w:type="dxa"/>
              <w:left w:w="100.0" w:type="dxa"/>
              <w:bottom w:w="100.0" w:type="dxa"/>
              <w:right w:w="100.0" w:type="dxa"/>
            </w:tcMar>
            <w:vAlign w:val="top"/>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Wrap-up</w:t>
            </w:r>
          </w:p>
        </w:tc>
        <w:tc>
          <w:tcP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LSI-VC Leads</w:t>
            </w:r>
          </w:p>
        </w:tc>
      </w:tr>
      <w:tr>
        <w:trPr>
          <w:trHeight w:val="420" w:hRule="atLeast"/>
        </w:trPr>
        <w:tc>
          <w:tcPr>
            <w:gridSpan w:val="3"/>
            <w:shd w:fill="f4cccc"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17:30 – Adjourn</w:t>
            </w:r>
          </w:p>
        </w:tc>
      </w:tr>
    </w:tbl>
    <w:p w:rsidR="00000000" w:rsidDel="00000000" w:rsidP="00000000" w:rsidRDefault="00000000" w:rsidRPr="00000000" w14:paraId="000000FC">
      <w:pPr>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after="120" w:before="120" w:line="271.2" w:lineRule="auto"/>
        <w:rPr>
          <w:rFonts w:ascii="Calibri" w:cs="Calibri" w:eastAsia="Calibri" w:hAnsi="Calibri"/>
        </w:rPr>
      </w:pPr>
      <w:r w:rsidDel="00000000" w:rsidR="00000000" w:rsidRPr="00000000">
        <w:rPr>
          <w:rtl w:val="0"/>
        </w:rPr>
      </w:r>
    </w:p>
    <w:sectPr>
      <w:headerReference r:id="rId35" w:type="default"/>
      <w:pgSz w:h="15840" w:w="12240"/>
      <w:pgMar w:bottom="1440" w:top="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sz w:val="16"/>
        <w:szCs w:val="16"/>
      </w:rPr>
    </w:pPr>
    <w:r w:rsidDel="00000000" w:rsidR="00000000" w:rsidRPr="00000000">
      <w:rPr>
        <w:rtl w:val="0"/>
      </w:rPr>
    </w:r>
  </w:p>
  <w:p w:rsidR="00000000" w:rsidDel="00000000" w:rsidP="00000000" w:rsidRDefault="00000000" w:rsidRPr="00000000" w14:paraId="000000FF">
    <w:pPr>
      <w:rPr>
        <w:sz w:val="16"/>
        <w:szCs w:val="16"/>
      </w:rPr>
    </w:pPr>
    <w:r w:rsidDel="00000000" w:rsidR="00000000" w:rsidRPr="00000000">
      <w:rPr>
        <w:rtl w:val="0"/>
      </w:rPr>
    </w:r>
  </w:p>
  <w:p w:rsidR="00000000" w:rsidDel="00000000" w:rsidP="00000000" w:rsidRDefault="00000000" w:rsidRPr="00000000" w14:paraId="00000100">
    <w:pPr>
      <w:rPr>
        <w:sz w:val="16"/>
        <w:szCs w:val="16"/>
      </w:rPr>
    </w:pPr>
    <w:r w:rsidDel="00000000" w:rsidR="00000000" w:rsidRPr="00000000">
      <w:rPr>
        <w:rtl w:val="0"/>
      </w:rPr>
    </w:r>
  </w:p>
  <w:p w:rsidR="00000000" w:rsidDel="00000000" w:rsidP="00000000" w:rsidRDefault="00000000" w:rsidRPr="00000000" w14:paraId="00000101">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eos.org/document_management/Virtual_Constellations/LSI/Meetings/LSI-VC-7/presentations/6-1_LSI-VC_Proposed_Merger.pptx" TargetMode="External"/><Relationship Id="rId22" Type="http://schemas.openxmlformats.org/officeDocument/2006/relationships/hyperlink" Target="http://ceos.org/document_management/Virtual_Constellations/LSI/Meetings/LSI-VC-7/presentations/7-1a_HLS_Update.pptx" TargetMode="External"/><Relationship Id="rId21" Type="http://schemas.openxmlformats.org/officeDocument/2006/relationships/hyperlink" Target="http://ceos.org/document_management/Virtual_Constellations/LSI/Meetings/LSI-VC-7/presentations/6-2_SDCG_Update.pptx" TargetMode="External"/><Relationship Id="rId24" Type="http://schemas.openxmlformats.org/officeDocument/2006/relationships/hyperlink" Target="http://ceos.org/document_management/Virtual_Constellations/LSI/Meetings/LSI-VC-7/presentations/8-1_ESA.pptx" TargetMode="External"/><Relationship Id="rId23" Type="http://schemas.openxmlformats.org/officeDocument/2006/relationships/hyperlink" Target="http://ceos.org/document_management/Virtual_Constellations/LSI/Meetings/LSI-VC-7/presentations/7-1b_MRI_ESA-USGS_WG_Debrief.ppt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eos.org/document_management/Virtual_Constellations/LSI/Meetings/LSI-VC-7/presentations/2-3_SAR_PFS_Status.pptx" TargetMode="External"/><Relationship Id="rId26" Type="http://schemas.openxmlformats.org/officeDocument/2006/relationships/hyperlink" Target="http://ceos.org/document_management/Virtual_Constellations/LSI/Meetings/LSI-VC-7/presentations/8-3_JAXA.pdf" TargetMode="External"/><Relationship Id="rId25" Type="http://schemas.openxmlformats.org/officeDocument/2006/relationships/hyperlink" Target="http://ceos.org/document_management/Virtual_Constellations/LSI/Meetings/LSI-VC-7/presentations/8-2_EC.pptx" TargetMode="External"/><Relationship Id="rId28" Type="http://schemas.openxmlformats.org/officeDocument/2006/relationships/hyperlink" Target="http://ceos.org/document_management/Virtual_Constellations/LSI/Meetings/LSI-VC-7/presentations/8-5_CSA.pptx" TargetMode="External"/><Relationship Id="rId27" Type="http://schemas.openxmlformats.org/officeDocument/2006/relationships/hyperlink" Target="http://ceos.org/document_management/Virtual_Constellations/LSI/Meetings/LSI-VC-7/presentations/8-4_GA.pptx" TargetMode="External"/><Relationship Id="rId5" Type="http://schemas.openxmlformats.org/officeDocument/2006/relationships/styles" Target="styles.xml"/><Relationship Id="rId6" Type="http://schemas.openxmlformats.org/officeDocument/2006/relationships/hyperlink" Target="https://docs.google.com/document/d/1IbYA3wPPENDRVONgxPTVife-FAp4BQsbN6GF0WflF-k/edit?usp=sharing" TargetMode="External"/><Relationship Id="rId29" Type="http://schemas.openxmlformats.org/officeDocument/2006/relationships/hyperlink" Target="http://ceos.org/document_management/Virtual_Constellations/LSI/Meetings/LSI-VC-7/presentations/8-6_UK.pdf" TargetMode="External"/><Relationship Id="rId7" Type="http://schemas.openxmlformats.org/officeDocument/2006/relationships/hyperlink" Target="http://ceos.org/document_management/Virtual_Constellations/LSI/Meetings/LSI-VC-7/presentations/2-1_CARD4L_PFS.pptx" TargetMode="External"/><Relationship Id="rId8" Type="http://schemas.openxmlformats.org/officeDocument/2006/relationships/hyperlink" Target="http://ceos.org/document_management/Virtual_Constellations/LSI/Meetings/LSI-VC-7/presentations/2-1_CARD4L_PFS.pptx" TargetMode="External"/><Relationship Id="rId31" Type="http://schemas.openxmlformats.org/officeDocument/2006/relationships/hyperlink" Target="http://ceos.org/document_management/Virtual_Constellations/LSI/Meetings/LSI-VC-7/presentations/8-8_NOAA.pptx" TargetMode="External"/><Relationship Id="rId30" Type="http://schemas.openxmlformats.org/officeDocument/2006/relationships/hyperlink" Target="http://ceos.org/document_management/Virtual_Constellations/LSI/Meetings/LSI-VC-7/presentations/8-7_USGS.pptx" TargetMode="External"/><Relationship Id="rId11" Type="http://schemas.openxmlformats.org/officeDocument/2006/relationships/hyperlink" Target="http://ceos.org/document_management/Virtual_Constellations/LSI/Meetings/LSI-VC-7/presentations/3-1_JAXA_Self_Assessment.ppt" TargetMode="External"/><Relationship Id="rId33" Type="http://schemas.openxmlformats.org/officeDocument/2006/relationships/hyperlink" Target="http://ceos.org/document_management/Virtual_Constellations/LSI/Meetings/LSI-VC-7/presentations/9-1_Global_Data_Flows.pptx" TargetMode="External"/><Relationship Id="rId10" Type="http://schemas.openxmlformats.org/officeDocument/2006/relationships/hyperlink" Target="http://ceos.org/document_management/Virtual_Constellations/LSI/Meetings/LSI-VC-7/presentations/2-4_CEOS_ARD_Strategy.pptx" TargetMode="External"/><Relationship Id="rId32" Type="http://schemas.openxmlformats.org/officeDocument/2006/relationships/hyperlink" Target="http://ceos.org/document_management/Virtual_Constellations/LSI/Meetings/LSI-VC-7/presentations/8-9_GISTDA.ppt" TargetMode="External"/><Relationship Id="rId13" Type="http://schemas.openxmlformats.org/officeDocument/2006/relationships/hyperlink" Target="http://ceos.org/document_management/Virtual_Constellations/LSI/Meetings/LSI-VC-7/presentations/2-1_CARD4L_PFS.pptx" TargetMode="External"/><Relationship Id="rId35" Type="http://schemas.openxmlformats.org/officeDocument/2006/relationships/header" Target="header1.xml"/><Relationship Id="rId12" Type="http://schemas.openxmlformats.org/officeDocument/2006/relationships/hyperlink" Target="http://ceos.org/document_management/Virtual_Constellations/LSI/Meetings/LSI-VC-7/presentations/3-2_GA_CARD4L_Self_Assessment.pptx" TargetMode="External"/><Relationship Id="rId34" Type="http://schemas.openxmlformats.org/officeDocument/2006/relationships/hyperlink" Target="http://ceos.org/document_management/Virtual_Constellations/LSI/Meetings/LSI-VC-7/presentations/10-2_CEOS_2019-2021_Work_Plan.pptx" TargetMode="External"/><Relationship Id="rId15" Type="http://schemas.openxmlformats.org/officeDocument/2006/relationships/hyperlink" Target="http://ceos.org/document_management/Virtual_Constellations/LSI/Meetings/LSI-VC-7/presentations/4-2_Open_Data_Cube.pptx" TargetMode="External"/><Relationship Id="rId14" Type="http://schemas.openxmlformats.org/officeDocument/2006/relationships/hyperlink" Target="http://ceos.org/document_management/Virtual_Constellations/LSI/Meetings/LSI-VC-7/presentations/4-1_VAST-VNSC_CEOS_Chair_Initiative.pptx" TargetMode="External"/><Relationship Id="rId17" Type="http://schemas.openxmlformats.org/officeDocument/2006/relationships/hyperlink" Target="http://ceos.org/document_management/Virtual_Constellations/LSI/Meetings/LSI-VC-7/presentations/5-1_MIM_DB_API.pptx" TargetMode="External"/><Relationship Id="rId16" Type="http://schemas.openxmlformats.org/officeDocument/2006/relationships/hyperlink" Target="http://ceos.org/document_management/Virtual_Constellations/LSI/Meetings/LSI-VC-7/presentations/4-4_CARD4L_Register_Slide.pptx" TargetMode="External"/><Relationship Id="rId19" Type="http://schemas.openxmlformats.org/officeDocument/2006/relationships/hyperlink" Target="http://ceos.org/document_management/Virtual_Constellations/LSI/Meetings/LSI-VC-7/presentations/5-2_CEOS_Information_System_Tools_for_Gap_Analysis.pptx" TargetMode="External"/><Relationship Id="rId18" Type="http://schemas.openxmlformats.org/officeDocument/2006/relationships/hyperlink" Target="http://ceos.org/document_management/Virtual_Constellations/LSI/Meetings/LSI-VC-7/presentations/5-1_MIM_DB_API_Portal_Mockup.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