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60" w:before="0"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17</w:t>
      </w:r>
      <w:r w:rsidDel="00000000" w:rsidR="00000000" w:rsidRPr="00000000">
        <w:rPr>
          <w:rFonts w:ascii="Calibri" w:cs="Calibri" w:eastAsia="Calibri" w:hAnsi="Calibri"/>
          <w:b w:val="1"/>
          <w:sz w:val="24"/>
          <w:szCs w:val="24"/>
          <w:vertAlign w:val="superscript"/>
          <w:rtl w:val="0"/>
        </w:rPr>
        <w:t xml:space="preserve">th</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rtl w:val="0"/>
        </w:rPr>
        <w:t xml:space="preserve">M</w:t>
      </w:r>
      <w:r w:rsidDel="00000000" w:rsidR="00000000" w:rsidRPr="00000000">
        <w:rPr>
          <w:rFonts w:ascii="Calibri" w:cs="Calibri" w:eastAsia="Calibri" w:hAnsi="Calibri"/>
          <w:b w:val="1"/>
          <w:sz w:val="24"/>
          <w:szCs w:val="24"/>
          <w:rtl w:val="0"/>
        </w:rPr>
        <w:t xml:space="preserve">ee</w:t>
      </w:r>
      <w:r w:rsidDel="00000000" w:rsidR="00000000" w:rsidRPr="00000000">
        <w:rPr>
          <w:rFonts w:ascii="Calibri" w:cs="Calibri" w:eastAsia="Calibri" w:hAnsi="Calibri"/>
          <w:b w:val="1"/>
          <w:sz w:val="24"/>
          <w:szCs w:val="24"/>
          <w:rtl w:val="0"/>
        </w:rPr>
        <w:t xml:space="preserve">tin</w:t>
      </w:r>
      <w:r w:rsidDel="00000000" w:rsidR="00000000" w:rsidRPr="00000000">
        <w:rPr>
          <w:rFonts w:ascii="Calibri" w:cs="Calibri" w:eastAsia="Calibri" w:hAnsi="Calibri"/>
          <w:b w:val="1"/>
          <w:sz w:val="24"/>
          <w:szCs w:val="24"/>
          <w:rtl w:val="0"/>
        </w:rPr>
        <w:t xml:space="preserve">g</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rtl w:val="0"/>
        </w:rPr>
        <w:t xml:space="preserve">o</w:t>
      </w:r>
      <w:r w:rsidDel="00000000" w:rsidR="00000000" w:rsidRPr="00000000">
        <w:rPr>
          <w:rFonts w:ascii="Calibri" w:cs="Calibri" w:eastAsia="Calibri" w:hAnsi="Calibri"/>
          <w:b w:val="1"/>
          <w:sz w:val="24"/>
          <w:szCs w:val="24"/>
          <w:rtl w:val="0"/>
        </w:rPr>
        <w:t xml:space="preserve">f</w:t>
      </w:r>
      <w:r w:rsidDel="00000000" w:rsidR="00000000" w:rsidRPr="00000000">
        <w:rPr>
          <w:rFonts w:ascii="Calibri" w:cs="Calibri" w:eastAsia="Calibri" w:hAnsi="Calibri"/>
          <w:b w:val="1"/>
          <w:sz w:val="24"/>
          <w:szCs w:val="24"/>
          <w:rtl w:val="0"/>
        </w:rPr>
        <w:t xml:space="preserve"> the CEOS Virtual Constellation for Land Surface Imaging (LSI-VC)</w:t>
      </w:r>
      <w:r w:rsidDel="00000000" w:rsidR="00000000" w:rsidRPr="00000000">
        <w:rPr>
          <w:rtl w:val="0"/>
        </w:rPr>
      </w:r>
    </w:p>
    <w:p w:rsidR="00000000" w:rsidDel="00000000" w:rsidP="00000000" w:rsidRDefault="00000000" w:rsidRPr="00000000" w14:paraId="00000002">
      <w:pPr>
        <w:pageBreakBefore w:val="0"/>
        <w:spacing w:after="60" w:before="0"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14-16 April 2025</w:t>
      </w:r>
    </w:p>
    <w:p w:rsidR="00000000" w:rsidDel="00000000" w:rsidP="00000000" w:rsidRDefault="00000000" w:rsidRPr="00000000" w14:paraId="00000003">
      <w:pPr>
        <w:spacing w:after="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Hosted by the Japan Aerospace Exploration Agency (JAXA)</w:t>
      </w:r>
    </w:p>
    <w:p w:rsidR="00000000" w:rsidDel="00000000" w:rsidP="00000000" w:rsidRDefault="00000000" w:rsidRPr="00000000" w14:paraId="00000004">
      <w:pPr>
        <w:spacing w:after="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JAXA Tsukuba Space Center, 2-1-1 Sengen, Tsukuba-shi, Ibaraki 305-8505 Japan</w:t>
      </w:r>
    </w:p>
    <w:p w:rsidR="00000000" w:rsidDel="00000000" w:rsidP="00000000" w:rsidRDefault="00000000" w:rsidRPr="00000000" w14:paraId="00000005">
      <w:pPr>
        <w:spacing w:after="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Meeting Room A, 2nd Floor in C-1. Headquarters Building</w:t>
      </w:r>
    </w:p>
    <w:p w:rsidR="00000000" w:rsidDel="00000000" w:rsidP="00000000" w:rsidRDefault="00000000" w:rsidRPr="00000000" w14:paraId="00000006">
      <w:pPr>
        <w:pStyle w:val="Heading2"/>
        <w:spacing w:after="60" w:lineRule="auto"/>
        <w:jc w:val="both"/>
        <w:rPr>
          <w:b w:val="0"/>
          <w:sz w:val="22"/>
          <w:szCs w:val="22"/>
        </w:rPr>
      </w:pPr>
      <w:bookmarkStart w:colFirst="0" w:colLast="0" w:name="_ewr3tt50u5h5" w:id="0"/>
      <w:bookmarkEnd w:id="0"/>
      <w:r w:rsidDel="00000000" w:rsidR="00000000" w:rsidRPr="00000000">
        <w:rPr>
          <w:rtl w:val="0"/>
        </w:rPr>
      </w:r>
    </w:p>
    <w:p w:rsidR="00000000" w:rsidDel="00000000" w:rsidP="00000000" w:rsidRDefault="00000000" w:rsidRPr="00000000" w14:paraId="00000007">
      <w:pPr>
        <w:pStyle w:val="Heading2"/>
        <w:spacing w:after="60" w:lineRule="auto"/>
        <w:jc w:val="center"/>
        <w:rPr>
          <w:b w:val="0"/>
          <w:i w:val="1"/>
          <w:sz w:val="22"/>
          <w:szCs w:val="22"/>
        </w:rPr>
      </w:pPr>
      <w:bookmarkStart w:colFirst="0" w:colLast="0" w:name="_3owqmp7cjjb5" w:id="1"/>
      <w:bookmarkEnd w:id="1"/>
      <w:r w:rsidDel="00000000" w:rsidR="00000000" w:rsidRPr="00000000">
        <w:rPr>
          <w:b w:val="0"/>
          <w:i w:val="1"/>
          <w:sz w:val="22"/>
          <w:szCs w:val="22"/>
          <w:rtl w:val="0"/>
        </w:rPr>
        <w:t xml:space="preserve">Meeting link: </w:t>
      </w:r>
      <w:hyperlink r:id="rId6">
        <w:r w:rsidDel="00000000" w:rsidR="00000000" w:rsidRPr="00000000">
          <w:rPr>
            <w:b w:val="0"/>
            <w:i w:val="1"/>
            <w:color w:val="1155cc"/>
            <w:sz w:val="22"/>
            <w:szCs w:val="22"/>
            <w:u w:val="single"/>
            <w:rtl w:val="0"/>
          </w:rPr>
          <w:t xml:space="preserve">https://ceos.my.webex.com/meet/ceoswebex1</w:t>
        </w:r>
      </w:hyperlink>
      <w:r w:rsidDel="00000000" w:rsidR="00000000" w:rsidRPr="00000000">
        <w:rPr>
          <w:b w:val="0"/>
          <w:i w:val="1"/>
          <w:sz w:val="22"/>
          <w:szCs w:val="22"/>
          <w:rtl w:val="0"/>
        </w:rPr>
        <w:t xml:space="preserve"> </w:t>
      </w:r>
    </w:p>
    <w:p w:rsidR="00000000" w:rsidDel="00000000" w:rsidP="00000000" w:rsidRDefault="00000000" w:rsidRPr="00000000" w14:paraId="00000008">
      <w:pPr>
        <w:pStyle w:val="Heading2"/>
        <w:spacing w:after="60" w:lineRule="auto"/>
        <w:jc w:val="center"/>
        <w:rPr>
          <w:b w:val="0"/>
          <w:i w:val="1"/>
          <w:sz w:val="22"/>
          <w:szCs w:val="22"/>
        </w:rPr>
      </w:pPr>
      <w:bookmarkStart w:colFirst="0" w:colLast="0" w:name="_3owqmp7cjjb5" w:id="1"/>
      <w:bookmarkEnd w:id="1"/>
      <w:r w:rsidDel="00000000" w:rsidR="00000000" w:rsidRPr="00000000">
        <w:rPr>
          <w:b w:val="0"/>
          <w:i w:val="1"/>
          <w:sz w:val="22"/>
          <w:szCs w:val="22"/>
          <w:rtl w:val="0"/>
        </w:rPr>
        <w:t xml:space="preserve">Meeting number: 2554 498 5768</w:t>
      </w:r>
    </w:p>
    <w:p w:rsidR="00000000" w:rsidDel="00000000" w:rsidP="00000000" w:rsidRDefault="00000000" w:rsidRPr="00000000" w14:paraId="00000009">
      <w:pPr>
        <w:jc w:val="center"/>
        <w:rPr>
          <w:rFonts w:ascii="Calibri" w:cs="Calibri" w:eastAsia="Calibri" w:hAnsi="Calibri"/>
          <w:i w:val="1"/>
        </w:rPr>
      </w:pPr>
      <w:r w:rsidDel="00000000" w:rsidR="00000000" w:rsidRPr="00000000">
        <w:rPr>
          <w:rFonts w:ascii="Calibri" w:cs="Calibri" w:eastAsia="Calibri" w:hAnsi="Calibri"/>
          <w:i w:val="1"/>
          <w:rtl w:val="0"/>
        </w:rPr>
        <w:t xml:space="preserve">Additional teleconference details can be found on the </w:t>
      </w:r>
      <w:hyperlink w:anchor="ikgxfre124x">
        <w:r w:rsidDel="00000000" w:rsidR="00000000" w:rsidRPr="00000000">
          <w:rPr>
            <w:rFonts w:ascii="Calibri" w:cs="Calibri" w:eastAsia="Calibri" w:hAnsi="Calibri"/>
            <w:i w:val="1"/>
            <w:color w:val="1155cc"/>
            <w:u w:val="single"/>
            <w:rtl w:val="0"/>
          </w:rPr>
          <w:t xml:space="preserve">last page</w:t>
        </w:r>
      </w:hyperlink>
      <w:r w:rsidDel="00000000" w:rsidR="00000000" w:rsidRPr="00000000">
        <w:rPr>
          <w:rFonts w:ascii="Calibri" w:cs="Calibri" w:eastAsia="Calibri" w:hAnsi="Calibri"/>
          <w:i w:val="1"/>
          <w:rtl w:val="0"/>
        </w:rPr>
        <w:t xml:space="preserve">.</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pStyle w:val="Heading2"/>
        <w:spacing w:after="60" w:lineRule="auto"/>
        <w:jc w:val="both"/>
        <w:rPr/>
      </w:pPr>
      <w:bookmarkStart w:colFirst="0" w:colLast="0" w:name="_7ktp79hdwe2n" w:id="2"/>
      <w:bookmarkEnd w:id="2"/>
      <w:r w:rsidDel="00000000" w:rsidR="00000000" w:rsidRPr="00000000">
        <w:rPr>
          <w:rtl w:val="0"/>
        </w:rPr>
        <w:t xml:space="preserve">Meeting</w:t>
      </w:r>
      <w:r w:rsidDel="00000000" w:rsidR="00000000" w:rsidRPr="00000000">
        <w:rPr>
          <w:rtl w:val="0"/>
        </w:rPr>
        <w:t xml:space="preserve"> Objectives</w:t>
      </w:r>
    </w:p>
    <w:p w:rsidR="00000000" w:rsidDel="00000000" w:rsidP="00000000" w:rsidRDefault="00000000" w:rsidRPr="00000000" w14:paraId="0000000C">
      <w:pPr>
        <w:pageBreakBefore w:val="0"/>
        <w:spacing w:after="60" w:before="0" w:line="276" w:lineRule="auto"/>
        <w:jc w:val="both"/>
        <w:rPr>
          <w:rFonts w:ascii="Calibri" w:cs="Calibri" w:eastAsia="Calibri" w:hAnsi="Calibri"/>
        </w:rPr>
      </w:pPr>
      <w:r w:rsidDel="00000000" w:rsidR="00000000" w:rsidRPr="00000000">
        <w:rPr>
          <w:rFonts w:ascii="Calibri" w:cs="Calibri" w:eastAsia="Calibri" w:hAnsi="Calibri"/>
          <w:rtl w:val="0"/>
        </w:rPr>
        <w:t xml:space="preserve">Specific objectives of the LSI-VC-17 meeting include:</w:t>
      </w:r>
    </w:p>
    <w:p w:rsidR="00000000" w:rsidDel="00000000" w:rsidP="00000000" w:rsidRDefault="00000000" w:rsidRPr="00000000" w14:paraId="0000000D">
      <w:pPr>
        <w:pageBreakBefore w:val="0"/>
        <w:spacing w:after="60" w:before="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Advancing the CEOS-ARD Framework</w:t>
      </w:r>
    </w:p>
    <w:p w:rsidR="00000000" w:rsidDel="00000000" w:rsidP="00000000" w:rsidRDefault="00000000" w:rsidRPr="00000000" w14:paraId="0000000E">
      <w:pPr>
        <w:pageBreakBefore w:val="0"/>
        <w:numPr>
          <w:ilvl w:val="0"/>
          <w:numId w:val="16"/>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Review the initial implementation of the CEOS-ARD Product Family Specification (PFS) requirements in GitHub as modular ‘building blocks’ and discuss an appropriate governance framework and licensing arrangement. Confirm objectives and responsibilities for the next phase of development in the </w:t>
      </w:r>
      <w:hyperlink r:id="rId7">
        <w:r w:rsidDel="00000000" w:rsidR="00000000" w:rsidRPr="00000000">
          <w:rPr>
            <w:rFonts w:ascii="Calibri" w:cs="Calibri" w:eastAsia="Calibri" w:hAnsi="Calibri"/>
            <w:color w:val="1155cc"/>
            <w:u w:val="single"/>
            <w:rtl w:val="0"/>
          </w:rPr>
          <w:t xml:space="preserve">CEOS-ARD GitHub</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F">
      <w:pPr>
        <w:pageBreakBefore w:val="0"/>
        <w:numPr>
          <w:ilvl w:val="0"/>
          <w:numId w:val="16"/>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In creating this set of unique ‘building blocks’ there has been an effort to consolidate similar requirements (including terminology, grammar) across the PFS for consistency and simplicity. We will review the initial round of consolidation suggestions and chart a timeline and actions to bring this consolidation to completion. There is also substantial feedback from the update of the Aquatic Reflectance PFS that needs to be taken into account in this consolidation and development of common building blocks.</w:t>
      </w:r>
    </w:p>
    <w:p w:rsidR="00000000" w:rsidDel="00000000" w:rsidP="00000000" w:rsidRDefault="00000000" w:rsidRPr="00000000" w14:paraId="00000010">
      <w:pPr>
        <w:pageBreakBefore w:val="0"/>
        <w:numPr>
          <w:ilvl w:val="0"/>
          <w:numId w:val="16"/>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Agree to an update of the CEOS-ARD Framework to implement the new processing level matrix </w:t>
      </w:r>
      <w:hyperlink r:id="rId8">
        <w:r w:rsidDel="00000000" w:rsidR="00000000" w:rsidRPr="00000000">
          <w:rPr>
            <w:rFonts w:ascii="Calibri" w:cs="Calibri" w:eastAsia="Calibri" w:hAnsi="Calibri"/>
            <w:color w:val="1155cc"/>
            <w:u w:val="single"/>
            <w:rtl w:val="0"/>
          </w:rPr>
          <w:t xml:space="preserve">described here (page 32)</w:t>
        </w:r>
      </w:hyperlink>
      <w:r w:rsidDel="00000000" w:rsidR="00000000" w:rsidRPr="00000000">
        <w:rPr>
          <w:rFonts w:ascii="Calibri" w:cs="Calibri" w:eastAsia="Calibri" w:hAnsi="Calibri"/>
          <w:rtl w:val="0"/>
        </w:rPr>
        <w:t xml:space="preserve"> and clarify our top-level categorisation of PFS (by sensor / wavelength / geophysical product / etc.). Describe in the updated CEOS-ARD Framework a processing Level based schema for new PFS and product types. The goal is to clearly define what we mean by levels in the context of CEOS-ARD and create a logical schema for PFS to fit into – clarifying the potential for CEOS-ARD PFS that go beyond the traditional ‘Level-2’, and how these higher level products relate to the lower level CEOS-ARD. Such a structure will allow us to start communicating and addressing the various calls for higher-level products from CEOS agencies, such as those in relation to EAVs, EBVs, etc. We will also consider the example of the NASA/JPL InSAR displacement product.</w:t>
      </w:r>
    </w:p>
    <w:p w:rsidR="00000000" w:rsidDel="00000000" w:rsidP="00000000" w:rsidRDefault="00000000" w:rsidRPr="00000000" w14:paraId="00000011">
      <w:pPr>
        <w:numPr>
          <w:ilvl w:val="0"/>
          <w:numId w:val="16"/>
        </w:numPr>
        <w:spacing w:after="60" w:lineRule="auto"/>
        <w:ind w:left="360"/>
        <w:jc w:val="both"/>
        <w:rPr>
          <w:rFonts w:ascii="Calibri" w:cs="Calibri" w:eastAsia="Calibri" w:hAnsi="Calibri"/>
        </w:rPr>
      </w:pPr>
      <w:r w:rsidDel="00000000" w:rsidR="00000000" w:rsidRPr="00000000">
        <w:rPr>
          <w:rFonts w:ascii="Calibri" w:cs="Calibri" w:eastAsia="Calibri" w:hAnsi="Calibri"/>
          <w:rtl w:val="0"/>
        </w:rPr>
        <w:t xml:space="preserve">Discuss the work of the WGISS Technology Exploration Interest Group (TEIG) to assess the AI/ML readiness of CEOS-ARD and decide whether any necessary changes or avenues of development are needed within CEOS-ARD.</w:t>
      </w:r>
    </w:p>
    <w:p w:rsidR="00000000" w:rsidDel="00000000" w:rsidP="00000000" w:rsidRDefault="00000000" w:rsidRPr="00000000" w14:paraId="00000012">
      <w:pPr>
        <w:numPr>
          <w:ilvl w:val="0"/>
          <w:numId w:val="16"/>
        </w:numPr>
        <w:spacing w:after="6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Discuss whether the optical PFS should adopt the approach of the SAR PFS in encouraging (as a Goal requirement) a single, consistent metadata file that addresses the requirements in a clear and concise manner, to ease the assessment process.</w:t>
      </w:r>
    </w:p>
    <w:p w:rsidR="00000000" w:rsidDel="00000000" w:rsidP="00000000" w:rsidRDefault="00000000" w:rsidRPr="00000000" w14:paraId="00000013">
      <w:pPr>
        <w:spacing w:after="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New CEOS-ARD Product Family Specifications</w:t>
      </w:r>
    </w:p>
    <w:p w:rsidR="00000000" w:rsidDel="00000000" w:rsidP="00000000" w:rsidRDefault="00000000" w:rsidRPr="00000000" w14:paraId="00000014">
      <w:pPr>
        <w:pageBreakBefore w:val="0"/>
        <w:numPr>
          <w:ilvl w:val="0"/>
          <w:numId w:val="16"/>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Endorse Version 2.0 of the Aquatic Reflectance CEOS-ARD PFS, which has been updated by OCR-VC and IOCCG experts to include consideration of open oceans – expanding its scope beyond coastal and inland waters. Discuss feedback resulting from the update which encourages a reconsideration of requirements and structure that exists across the portfolio of optical PFS. This feedback on the fundamental structure / requirements of CEOS-ARD requires consideration in the context of all other PFS and is a timely input to the consolidation and ‘building block’ processes described above.</w:t>
      </w:r>
    </w:p>
    <w:p w:rsidR="00000000" w:rsidDel="00000000" w:rsidP="00000000" w:rsidRDefault="00000000" w:rsidRPr="00000000" w14:paraId="00000015">
      <w:pPr>
        <w:numPr>
          <w:ilvl w:val="0"/>
          <w:numId w:val="16"/>
        </w:numPr>
        <w:spacing w:after="60" w:lineRule="auto"/>
        <w:ind w:left="360"/>
        <w:jc w:val="both"/>
        <w:rPr>
          <w:rFonts w:ascii="Calibri" w:cs="Calibri" w:eastAsia="Calibri" w:hAnsi="Calibri"/>
        </w:rPr>
      </w:pPr>
      <w:r w:rsidDel="00000000" w:rsidR="00000000" w:rsidRPr="00000000">
        <w:rPr>
          <w:rFonts w:ascii="Calibri" w:cs="Calibri" w:eastAsia="Calibri" w:hAnsi="Calibri"/>
          <w:rtl w:val="0"/>
        </w:rPr>
        <w:t xml:space="preserve">Endorse an update of the Combined CEOS-ARD for Synthetic Aperture Radar PFS to include new requirements for Interferometric Radar (InSAR) products.</w:t>
      </w:r>
    </w:p>
    <w:p w:rsidR="00000000" w:rsidDel="00000000" w:rsidP="00000000" w:rsidRDefault="00000000" w:rsidRPr="00000000" w14:paraId="00000016">
      <w:pPr>
        <w:numPr>
          <w:ilvl w:val="0"/>
          <w:numId w:val="16"/>
        </w:numPr>
        <w:spacing w:after="6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Review and agree on the combined optical PFS requirement definitions. During the combined optical PFS exercise several requirement definitions with similar wording were consolidated into a universal requirement that applied across all three optical PFS. It would be a useful exercise to ensure this has not introduced any unintended deviations from the initial purpose of those requirements before a combined optical PFS is baselined.  </w:t>
      </w:r>
    </w:p>
    <w:p w:rsidR="00000000" w:rsidDel="00000000" w:rsidP="00000000" w:rsidRDefault="00000000" w:rsidRPr="00000000" w14:paraId="00000017">
      <w:pPr>
        <w:spacing w:after="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CEOS-ARD and Data Quality</w:t>
      </w:r>
    </w:p>
    <w:p w:rsidR="00000000" w:rsidDel="00000000" w:rsidP="00000000" w:rsidRDefault="00000000" w:rsidRPr="00000000" w14:paraId="00000018">
      <w:pPr>
        <w:pageBreakBefore w:val="0"/>
        <w:numPr>
          <w:ilvl w:val="0"/>
          <w:numId w:val="16"/>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Discuss the need for a future iteration of CEOS-ARD that introduces higher requirements for data ‘quality’, including for metadata (e.g., cloud mask issues discussed at LSI-VC-16), measurand uncertainties, and the introduction of tolerances and bounds for corrections, as well as a framework for ongoing monitoring of these qualities (i.e., not just for sample data submissions).</w:t>
      </w:r>
    </w:p>
    <w:p w:rsidR="00000000" w:rsidDel="00000000" w:rsidP="00000000" w:rsidRDefault="00000000" w:rsidRPr="00000000" w14:paraId="00000019">
      <w:pPr>
        <w:pageBreakBefore w:val="0"/>
        <w:numPr>
          <w:ilvl w:val="0"/>
          <w:numId w:val="16"/>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Hold a joint session with WGCV experts to explore the utility of a greater connection between the Cal/Val Maturity Matrix (QA4EO heritage, used by the </w:t>
      </w:r>
      <w:r w:rsidDel="00000000" w:rsidR="00000000" w:rsidRPr="00000000">
        <w:rPr>
          <w:rFonts w:ascii="Calibri" w:cs="Calibri" w:eastAsia="Calibri" w:hAnsi="Calibri"/>
          <w:i w:val="1"/>
          <w:rtl w:val="0"/>
        </w:rPr>
        <w:t xml:space="preserve">Joint Earth Observation Mission Quality Assessment Framework </w:t>
      </w:r>
      <w:r w:rsidDel="00000000" w:rsidR="00000000" w:rsidRPr="00000000">
        <w:rPr>
          <w:rFonts w:ascii="Calibri" w:cs="Calibri" w:eastAsia="Calibri" w:hAnsi="Calibri"/>
          <w:rtl w:val="0"/>
        </w:rPr>
        <w:t xml:space="preserve">noted below</w:t>
      </w:r>
      <w:r w:rsidDel="00000000" w:rsidR="00000000" w:rsidRPr="00000000">
        <w:rPr>
          <w:rFonts w:ascii="Calibri" w:cs="Calibri" w:eastAsia="Calibri" w:hAnsi="Calibri"/>
          <w:rtl w:val="0"/>
        </w:rPr>
        <w:t xml:space="preserve">) and CEOS-ARD for the purposes of describing data quality metrics, fitness for purpose, traceability, and uncertainties. Consider the Quality factor of the new WGISS Interoperability Handbook v2.0.</w:t>
      </w:r>
    </w:p>
    <w:p w:rsidR="00000000" w:rsidDel="00000000" w:rsidP="00000000" w:rsidRDefault="00000000" w:rsidRPr="00000000" w14:paraId="0000001A">
      <w:pPr>
        <w:numPr>
          <w:ilvl w:val="0"/>
          <w:numId w:val="16"/>
        </w:numPr>
        <w:spacing w:after="60" w:lineRule="auto"/>
        <w:ind w:left="360"/>
        <w:jc w:val="both"/>
        <w:rPr>
          <w:rFonts w:ascii="Calibri" w:cs="Calibri" w:eastAsia="Calibri" w:hAnsi="Calibri"/>
        </w:rPr>
      </w:pPr>
      <w:r w:rsidDel="00000000" w:rsidR="00000000" w:rsidRPr="00000000">
        <w:rPr>
          <w:rFonts w:ascii="Calibri" w:cs="Calibri" w:eastAsia="Calibri" w:hAnsi="Calibri"/>
          <w:rtl w:val="0"/>
        </w:rPr>
        <w:t xml:space="preserve">Discuss the ‘Match-up Database’ activity under WGCV, its role in data quality assessments (including for CEOS-ARD) with a particular focus on serving the commercial sector, and the potential for integration of CEOS-ARD into the activity.</w:t>
      </w:r>
    </w:p>
    <w:p w:rsidR="00000000" w:rsidDel="00000000" w:rsidP="00000000" w:rsidRDefault="00000000" w:rsidRPr="00000000" w14:paraId="0000001B">
      <w:pPr>
        <w:pageBreakBefore w:val="0"/>
        <w:spacing w:after="60" w:before="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Increasing Commercial Sector Uptake of CEOS-ARD</w:t>
      </w:r>
    </w:p>
    <w:p w:rsidR="00000000" w:rsidDel="00000000" w:rsidP="00000000" w:rsidRDefault="00000000" w:rsidRPr="00000000" w14:paraId="0000001C">
      <w:pPr>
        <w:numPr>
          <w:ilvl w:val="0"/>
          <w:numId w:val="16"/>
        </w:numPr>
        <w:spacing w:after="60" w:lineRule="auto"/>
        <w:ind w:left="360"/>
        <w:jc w:val="both"/>
        <w:rPr>
          <w:rFonts w:ascii="Calibri" w:cs="Calibri" w:eastAsia="Calibri" w:hAnsi="Calibri"/>
        </w:rPr>
      </w:pPr>
      <w:r w:rsidDel="00000000" w:rsidR="00000000" w:rsidRPr="00000000">
        <w:rPr>
          <w:rFonts w:ascii="Calibri" w:cs="Calibri" w:eastAsia="Calibri" w:hAnsi="Calibri"/>
          <w:rtl w:val="0"/>
        </w:rPr>
        <w:t xml:space="preserve">Hold a discussion on the </w:t>
      </w:r>
      <w:r w:rsidDel="00000000" w:rsidR="00000000" w:rsidRPr="00000000">
        <w:rPr>
          <w:rFonts w:ascii="Calibri" w:cs="Calibri" w:eastAsia="Calibri" w:hAnsi="Calibri"/>
          <w:i w:val="1"/>
          <w:rtl w:val="0"/>
        </w:rPr>
        <w:t xml:space="preserve">Joint Earth Observation Mission Quality Assessment Framework</w:t>
      </w:r>
      <w:r w:rsidDel="00000000" w:rsidR="00000000" w:rsidRPr="00000000">
        <w:rPr>
          <w:rFonts w:ascii="Calibri" w:cs="Calibri" w:eastAsia="Calibri" w:hAnsi="Calibri"/>
          <w:rtl w:val="0"/>
        </w:rPr>
        <w:t xml:space="preserve"> – which is being used by NASA and ESA, specifically the NASA Commercial Satellite Data Acquisition (CSDA) and ESA Earthnet Data Assessment Pilot (EDAP) programmes as an objective framework with which to assess the data quality of commercial EO data sources – and the possibilities for CEOS-ARD in relation to this framework. Invite NASA CSDA and ESA EDAP representatives to share their work, experiences, and thoughts on CEOS-ARD and explore with them the possibility of greater connection between their work and CEOS-ARD. Discuss the role of CEOS-ARD as a tool for data procurement more generally, including as a common benchmark for data providers. Discuss the importance of formal standards to these programs and the commercial sector more broadly.</w:t>
      </w:r>
    </w:p>
    <w:p w:rsidR="00000000" w:rsidDel="00000000" w:rsidP="00000000" w:rsidRDefault="00000000" w:rsidRPr="00000000" w14:paraId="0000001D">
      <w:pPr>
        <w:numPr>
          <w:ilvl w:val="0"/>
          <w:numId w:val="16"/>
        </w:numPr>
        <w:spacing w:after="60" w:lineRule="auto"/>
        <w:ind w:left="360"/>
        <w:jc w:val="both"/>
        <w:rPr>
          <w:rFonts w:ascii="Calibri" w:cs="Calibri" w:eastAsia="Calibri" w:hAnsi="Calibri"/>
        </w:rPr>
      </w:pPr>
      <w:r w:rsidDel="00000000" w:rsidR="00000000" w:rsidRPr="00000000">
        <w:rPr>
          <w:rFonts w:ascii="Calibri" w:cs="Calibri" w:eastAsia="Calibri" w:hAnsi="Calibri"/>
          <w:rtl w:val="0"/>
        </w:rPr>
        <w:t xml:space="preserve">Develop the proposal from LSI-VC-16 regarding LSI-VC providing a framework and interface for CEOS agencies that are interested in ‘buying out’ old commercial archives and then releasing the data under creative commons licensing (LSI-VC-16-03) and including CEOS-ARD as a key part of that procurement process. Discuss a mechanism for CEOS agencies to catalogue and identify archive buyout opportunities. This would be an ongoing job for LSI-VC to track and support.</w:t>
      </w:r>
    </w:p>
    <w:p w:rsidR="00000000" w:rsidDel="00000000" w:rsidP="00000000" w:rsidRDefault="00000000" w:rsidRPr="00000000" w14:paraId="0000001E">
      <w:pPr>
        <w:numPr>
          <w:ilvl w:val="0"/>
          <w:numId w:val="16"/>
        </w:numPr>
        <w:spacing w:after="6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Resolve issues related to high resolution datasets and optical mosaics in CEOS-ARD, which inherently limits commercial sector participation. The former issue impacts both the RTC SAR products as well as optical products (specific sub-pixel accuracy requirement).</w:t>
      </w:r>
    </w:p>
    <w:p w:rsidR="00000000" w:rsidDel="00000000" w:rsidP="00000000" w:rsidRDefault="00000000" w:rsidRPr="00000000" w14:paraId="0000001F">
      <w:pPr>
        <w:numPr>
          <w:ilvl w:val="0"/>
          <w:numId w:val="16"/>
        </w:numPr>
        <w:spacing w:after="6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Agree LSI-VC-18 location in Europe (tentatively EC/JRC in Ispra, Italy, from 3-5 September 2025) and discuss opportunities for engaging the European commercial sector at this occasion.</w:t>
      </w:r>
      <w:r w:rsidDel="00000000" w:rsidR="00000000" w:rsidRPr="00000000">
        <w:rPr>
          <w:rtl w:val="0"/>
        </w:rPr>
      </w:r>
    </w:p>
    <w:p w:rsidR="00000000" w:rsidDel="00000000" w:rsidP="00000000" w:rsidRDefault="00000000" w:rsidRPr="00000000" w14:paraId="00000020">
      <w:pPr>
        <w:spacing w:after="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Increasing CEOS Agency Participation</w:t>
      </w:r>
    </w:p>
    <w:p w:rsidR="00000000" w:rsidDel="00000000" w:rsidP="00000000" w:rsidRDefault="00000000" w:rsidRPr="00000000" w14:paraId="00000021">
      <w:pPr>
        <w:pageBreakBefore w:val="0"/>
        <w:numPr>
          <w:ilvl w:val="0"/>
          <w:numId w:val="16"/>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Brainstorm a list of high priority CEOS-ARD dataset candidates that should be encouraged from CEOS agencies. The aim is to both increase the CEOS-ARD portfolio but also bolster agency technical staff participation in LSI-VC and CEOS-ARD.</w:t>
      </w:r>
    </w:p>
    <w:p w:rsidR="00000000" w:rsidDel="00000000" w:rsidP="00000000" w:rsidRDefault="00000000" w:rsidRPr="00000000" w14:paraId="00000022">
      <w:pPr>
        <w:pageBreakBefore w:val="0"/>
        <w:numPr>
          <w:ilvl w:val="0"/>
          <w:numId w:val="16"/>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Discuss a plan for CEOS-ARD dataset continuity timelines built upon the </w:t>
      </w:r>
      <w:hyperlink r:id="rId9">
        <w:r w:rsidDel="00000000" w:rsidR="00000000" w:rsidRPr="00000000">
          <w:rPr>
            <w:rFonts w:ascii="Calibri" w:cs="Calibri" w:eastAsia="Calibri" w:hAnsi="Calibri"/>
            <w:color w:val="1155cc"/>
            <w:u w:val="single"/>
            <w:rtl w:val="0"/>
          </w:rPr>
          <w:t xml:space="preserve">CEOS MIM Database</w:t>
        </w:r>
      </w:hyperlink>
      <w:r w:rsidDel="00000000" w:rsidR="00000000" w:rsidRPr="00000000">
        <w:rPr>
          <w:rFonts w:ascii="Calibri" w:cs="Calibri" w:eastAsia="Calibri" w:hAnsi="Calibri"/>
          <w:rtl w:val="0"/>
        </w:rPr>
        <w:t xml:space="preserve"> and CEOS-ARD datasets table.</w:t>
      </w:r>
    </w:p>
    <w:p w:rsidR="00000000" w:rsidDel="00000000" w:rsidP="00000000" w:rsidRDefault="00000000" w:rsidRPr="00000000" w14:paraId="00000023">
      <w:pPr>
        <w:pageBreakBefore w:val="0"/>
        <w:spacing w:after="60" w:before="0" w:line="276"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CEOS-ARD Community </w:t>
      </w:r>
      <w:r w:rsidDel="00000000" w:rsidR="00000000" w:rsidRPr="00000000">
        <w:rPr>
          <w:rFonts w:ascii="Calibri" w:cs="Calibri" w:eastAsia="Calibri" w:hAnsi="Calibri"/>
          <w:b w:val="1"/>
          <w:rtl w:val="0"/>
        </w:rPr>
        <w:t xml:space="preserve">Consultation</w:t>
      </w:r>
      <w:r w:rsidDel="00000000" w:rsidR="00000000" w:rsidRPr="00000000">
        <w:rPr>
          <w:rtl w:val="0"/>
        </w:rPr>
      </w:r>
    </w:p>
    <w:p w:rsidR="00000000" w:rsidDel="00000000" w:rsidP="00000000" w:rsidRDefault="00000000" w:rsidRPr="00000000" w14:paraId="00000024">
      <w:pPr>
        <w:numPr>
          <w:ilvl w:val="0"/>
          <w:numId w:val="16"/>
        </w:numPr>
        <w:spacing w:after="60" w:lineRule="auto"/>
        <w:ind w:left="360"/>
        <w:jc w:val="both"/>
        <w:rPr>
          <w:rFonts w:ascii="Calibri" w:cs="Calibri" w:eastAsia="Calibri" w:hAnsi="Calibri"/>
        </w:rPr>
      </w:pPr>
      <w:r w:rsidDel="00000000" w:rsidR="00000000" w:rsidRPr="00000000">
        <w:rPr>
          <w:rFonts w:ascii="Calibri" w:cs="Calibri" w:eastAsia="Calibri" w:hAnsi="Calibri"/>
          <w:rtl w:val="0"/>
        </w:rPr>
        <w:t xml:space="preserve">Reconnect with Japanese commercial sector contacts from LSI-VC-15 and others to gather feedback on the current state of CEOS-ARD, what they value in the current iteration of CEOS-ARD and what is needed in future evolutions. </w:t>
      </w:r>
      <w:r w:rsidDel="00000000" w:rsidR="00000000" w:rsidRPr="00000000">
        <w:rPr>
          <w:rFonts w:ascii="Calibri" w:cs="Calibri" w:eastAsia="Calibri" w:hAnsi="Calibri"/>
          <w:rtl w:val="0"/>
        </w:rPr>
        <w:t xml:space="preserve">We will call on the community</w:t>
      </w:r>
      <w:r w:rsidDel="00000000" w:rsidR="00000000" w:rsidRPr="00000000">
        <w:rPr>
          <w:rFonts w:ascii="Calibri" w:cs="Calibri" w:eastAsia="Calibri" w:hAnsi="Calibri"/>
          <w:rtl w:val="0"/>
        </w:rPr>
        <w:t xml:space="preserve"> to help us understand the headline priorities for the future of CEOS-ARD and to lay the basis for a consultation paper that will kick-start a new phase in CEOS-ARD.</w:t>
      </w:r>
    </w:p>
    <w:p w:rsidR="00000000" w:rsidDel="00000000" w:rsidP="00000000" w:rsidRDefault="00000000" w:rsidRPr="00000000" w14:paraId="00000025">
      <w:pPr>
        <w:numPr>
          <w:ilvl w:val="0"/>
          <w:numId w:val="16"/>
        </w:numPr>
        <w:spacing w:after="60" w:lineRule="auto"/>
        <w:ind w:left="360"/>
        <w:jc w:val="both"/>
        <w:rPr>
          <w:rFonts w:ascii="Calibri" w:cs="Calibri" w:eastAsia="Calibri" w:hAnsi="Calibri"/>
        </w:rPr>
      </w:pPr>
      <w:r w:rsidDel="00000000" w:rsidR="00000000" w:rsidRPr="00000000">
        <w:rPr>
          <w:rFonts w:ascii="Calibri" w:cs="Calibri" w:eastAsia="Calibri" w:hAnsi="Calibri"/>
          <w:rtl w:val="0"/>
        </w:rPr>
        <w:t xml:space="preserve">Refine the plans for CEOS-ARD representation at various events throughout 2025 including ESA’s Living Planet Symposium (June, Vienna), IGARSS (August, Brisbane), and the International Astronautical Congress (IAC) 2025 (Sept/Oct, Sydney).</w:t>
      </w:r>
    </w:p>
    <w:p w:rsidR="00000000" w:rsidDel="00000000" w:rsidP="00000000" w:rsidRDefault="00000000" w:rsidRPr="00000000" w14:paraId="00000026">
      <w:pPr>
        <w:pageBreakBefore w:val="0"/>
        <w:spacing w:after="60" w:before="0" w:line="276"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Thematic Topics</w:t>
      </w:r>
    </w:p>
    <w:p w:rsidR="00000000" w:rsidDel="00000000" w:rsidP="00000000" w:rsidRDefault="00000000" w:rsidRPr="00000000" w14:paraId="00000027">
      <w:pPr>
        <w:numPr>
          <w:ilvl w:val="0"/>
          <w:numId w:val="16"/>
        </w:numPr>
        <w:spacing w:after="60" w:lineRule="auto"/>
        <w:ind w:left="360"/>
        <w:jc w:val="both"/>
        <w:rPr>
          <w:rFonts w:ascii="Calibri" w:cs="Calibri" w:eastAsia="Calibri" w:hAnsi="Calibri"/>
        </w:rPr>
      </w:pPr>
      <w:r w:rsidDel="00000000" w:rsidR="00000000" w:rsidRPr="00000000">
        <w:rPr>
          <w:rFonts w:ascii="Calibri" w:cs="Calibri" w:eastAsia="Calibri" w:hAnsi="Calibri"/>
          <w:rtl w:val="0"/>
        </w:rPr>
        <w:t xml:space="preserve">CEOS AFOLU Roadmap actions: discuss the practicalities of their implementation and stewardship through the LSI-VC Forests and Biomass Subgroup. LSI-VC will r</w:t>
      </w:r>
      <w:r w:rsidDel="00000000" w:rsidR="00000000" w:rsidRPr="00000000">
        <w:rPr>
          <w:rFonts w:ascii="Calibri" w:cs="Calibri" w:eastAsia="Calibri" w:hAnsi="Calibri"/>
          <w:rtl w:val="0"/>
        </w:rPr>
        <w:t xml:space="preserve">eflect upon the discussions from the SIT-40 meeting</w:t>
      </w:r>
      <w:r w:rsidDel="00000000" w:rsidR="00000000" w:rsidRPr="00000000">
        <w:rPr>
          <w:rFonts w:ascii="Calibri" w:cs="Calibri" w:eastAsia="Calibri" w:hAnsi="Calibri"/>
          <w:rtl w:val="0"/>
        </w:rPr>
        <w:t xml:space="preserve"> and discuss the composition of the LSI-VC.</w:t>
      </w:r>
    </w:p>
    <w:p w:rsidR="00000000" w:rsidDel="00000000" w:rsidP="00000000" w:rsidRDefault="00000000" w:rsidRPr="00000000" w14:paraId="00000028">
      <w:pPr>
        <w:pageBreakBefore w:val="0"/>
        <w:numPr>
          <w:ilvl w:val="0"/>
          <w:numId w:val="16"/>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Review outcomes of the Ramsar Convention on Wetlands EO consultation and EO Day and discuss impacts on LSI-VC.</w:t>
      </w:r>
    </w:p>
    <w:p w:rsidR="00000000" w:rsidDel="00000000" w:rsidP="00000000" w:rsidRDefault="00000000" w:rsidRPr="00000000" w14:paraId="00000029">
      <w:pPr>
        <w:pageBreakBefore w:val="0"/>
        <w:numPr>
          <w:ilvl w:val="0"/>
          <w:numId w:val="16"/>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Revisit the quad-pol and multi-frequency data requests from the ESA POLINSAR Workshop 2023 and the CEOS response following the presentations to CEOS SIT-39 and SIT Technical Workshop 2024.</w:t>
      </w:r>
      <w:r w:rsidDel="00000000" w:rsidR="00000000" w:rsidRPr="00000000">
        <w:rPr>
          <w:rtl w:val="0"/>
        </w:rPr>
      </w:r>
    </w:p>
    <w:p w:rsidR="00000000" w:rsidDel="00000000" w:rsidP="00000000" w:rsidRDefault="00000000" w:rsidRPr="00000000" w14:paraId="0000002A">
      <w:pPr>
        <w:pStyle w:val="Heading2"/>
        <w:spacing w:after="60" w:before="240" w:lineRule="auto"/>
        <w:jc w:val="both"/>
        <w:rPr/>
      </w:pPr>
      <w:bookmarkStart w:colFirst="0" w:colLast="0" w:name="_o6rxpf4o0dn" w:id="3"/>
      <w:bookmarkEnd w:id="3"/>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2"/>
        <w:spacing w:after="60" w:before="240" w:lineRule="auto"/>
        <w:jc w:val="both"/>
        <w:rPr/>
      </w:pPr>
      <w:bookmarkStart w:colFirst="0" w:colLast="0" w:name="_i9h9ecgnai6m" w:id="4"/>
      <w:bookmarkEnd w:id="4"/>
      <w:r w:rsidDel="00000000" w:rsidR="00000000" w:rsidRPr="00000000">
        <w:rPr>
          <w:rtl w:val="0"/>
        </w:rPr>
        <w:t xml:space="preserve">Meeting Location</w:t>
      </w:r>
    </w:p>
    <w:p w:rsidR="00000000" w:rsidDel="00000000" w:rsidP="00000000" w:rsidRDefault="00000000" w:rsidRPr="00000000" w14:paraId="0000002C">
      <w:pPr>
        <w:pageBreakBefore w:val="0"/>
        <w:spacing w:after="60" w:before="0" w:line="276"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LSI-VC-17 will be held at JAXA’s Tsukuba Space Center (TKSC), 2-1-1 Sengen, Tsukuba-shi, Ibaraki 305-8505 Japan</w:t>
      </w:r>
    </w:p>
    <w:p w:rsidR="00000000" w:rsidDel="00000000" w:rsidP="00000000" w:rsidRDefault="00000000" w:rsidRPr="00000000" w14:paraId="0000002D">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Meeting Room A, 2nd Floor in C-1. Headquarters Building</w:t>
      </w:r>
    </w:p>
    <w:p w:rsidR="00000000" w:rsidDel="00000000" w:rsidP="00000000" w:rsidRDefault="00000000" w:rsidRPr="00000000" w14:paraId="0000002E">
      <w:pPr>
        <w:spacing w:after="60" w:lineRule="auto"/>
        <w:jc w:val="both"/>
        <w:rPr>
          <w:rFonts w:ascii="Calibri" w:cs="Calibri" w:eastAsia="Calibri" w:hAnsi="Calibri"/>
        </w:rPr>
      </w:pPr>
      <w:hyperlink r:id="rId10">
        <w:r w:rsidDel="00000000" w:rsidR="00000000" w:rsidRPr="00000000">
          <w:rPr>
            <w:rFonts w:ascii="Calibri" w:cs="Calibri" w:eastAsia="Calibri" w:hAnsi="Calibri"/>
            <w:color w:val="1155cc"/>
            <w:u w:val="single"/>
            <w:rtl w:val="0"/>
          </w:rPr>
          <w:t xml:space="preserve">https://global.jaxa.jp/about/centers/tksc/index.html</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F">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Access: </w:t>
      </w:r>
      <w:hyperlink r:id="rId11">
        <w:r w:rsidDel="00000000" w:rsidR="00000000" w:rsidRPr="00000000">
          <w:rPr>
            <w:rFonts w:ascii="Calibri" w:cs="Calibri" w:eastAsia="Calibri" w:hAnsi="Calibri"/>
            <w:color w:val="1155cc"/>
            <w:u w:val="single"/>
            <w:rtl w:val="0"/>
          </w:rPr>
          <w:t xml:space="preserve">https://global.jaxa.jp/about/centers/tksc/files/traffic_e.pdf</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30">
      <w:pPr>
        <w:pageBreakBefore w:val="0"/>
        <w:spacing w:after="60" w:before="0" w:line="276"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1">
      <w:pPr>
        <w:pageBreakBefore w:val="0"/>
        <w:spacing w:after="60" w:before="0" w:line="276" w:lineRule="auto"/>
        <w:ind w:lef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048125" cy="2858507"/>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048125" cy="2858507"/>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Style w:val="Heading2"/>
        <w:spacing w:after="60" w:before="240" w:lineRule="auto"/>
        <w:jc w:val="both"/>
        <w:rPr/>
      </w:pPr>
      <w:bookmarkStart w:colFirst="0" w:colLast="0" w:name="_68kccnmdmid" w:id="5"/>
      <w:bookmarkEnd w:id="5"/>
      <w:r w:rsidDel="00000000" w:rsidR="00000000" w:rsidRPr="00000000">
        <w:rPr>
          <w:rtl w:val="0"/>
        </w:rPr>
        <w:t xml:space="preserve">Some Accommodation Options</w:t>
      </w:r>
      <w:r w:rsidDel="00000000" w:rsidR="00000000" w:rsidRPr="00000000">
        <w:rPr>
          <w:rtl w:val="0"/>
        </w:rPr>
      </w:r>
    </w:p>
    <w:p w:rsidR="00000000" w:rsidDel="00000000" w:rsidP="00000000" w:rsidRDefault="00000000" w:rsidRPr="00000000" w14:paraId="00000033">
      <w:pPr>
        <w:spacing w:after="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Hotel Grand Shinonome</w:t>
      </w:r>
    </w:p>
    <w:p w:rsidR="00000000" w:rsidDel="00000000" w:rsidP="00000000" w:rsidRDefault="00000000" w:rsidRPr="00000000" w14:paraId="00000034">
      <w:pPr>
        <w:spacing w:after="60" w:lineRule="auto"/>
        <w:jc w:val="both"/>
        <w:rPr>
          <w:rFonts w:ascii="Calibri" w:cs="Calibri" w:eastAsia="Calibri" w:hAnsi="Calibri"/>
        </w:rPr>
      </w:pPr>
      <w:hyperlink r:id="rId13">
        <w:r w:rsidDel="00000000" w:rsidR="00000000" w:rsidRPr="00000000">
          <w:rPr>
            <w:rFonts w:ascii="Calibri" w:cs="Calibri" w:eastAsia="Calibri" w:hAnsi="Calibri"/>
            <w:color w:val="1155cc"/>
            <w:u w:val="single"/>
            <w:rtl w:val="0"/>
          </w:rPr>
          <w:t xml:space="preserve">https://www.hg-shinonome.co.jp/english/</w:t>
        </w:r>
      </w:hyperlink>
      <w:r w:rsidDel="00000000" w:rsidR="00000000" w:rsidRPr="00000000">
        <w:rPr>
          <w:rtl w:val="0"/>
        </w:rPr>
      </w:r>
    </w:p>
    <w:p w:rsidR="00000000" w:rsidDel="00000000" w:rsidP="00000000" w:rsidRDefault="00000000" w:rsidRPr="00000000" w14:paraId="00000035">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This hotel has been tentatively reserved for the group. If you wish to stay, please make your own reservation by email. Email for booking: </w:t>
      </w:r>
      <w:hyperlink r:id="rId14">
        <w:r w:rsidDel="00000000" w:rsidR="00000000" w:rsidRPr="00000000">
          <w:rPr>
            <w:rFonts w:ascii="Calibri" w:cs="Calibri" w:eastAsia="Calibri" w:hAnsi="Calibri"/>
            <w:color w:val="1155cc"/>
            <w:u w:val="single"/>
            <w:rtl w:val="0"/>
          </w:rPr>
          <w:t xml:space="preserve">tomari@hg-shinonome.co.jp</w:t>
        </w:r>
      </w:hyperlink>
      <w:r w:rsidDel="00000000" w:rsidR="00000000" w:rsidRPr="00000000">
        <w:rPr>
          <w:rFonts w:ascii="Calibri" w:cs="Calibri" w:eastAsia="Calibri" w:hAnsi="Calibri"/>
          <w:rtl w:val="0"/>
        </w:rPr>
        <w:t xml:space="preserve"> Please indicate “JAXA Meeting Participant” in your booking email.</w:t>
      </w:r>
    </w:p>
    <w:p w:rsidR="00000000" w:rsidDel="00000000" w:rsidP="00000000" w:rsidRDefault="00000000" w:rsidRPr="00000000" w14:paraId="00000036">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West Tower Single: 8,800 JPY/night (no breakfast), 10,340 JPY/night (with breakfast)</w:t>
      </w:r>
    </w:p>
    <w:p w:rsidR="00000000" w:rsidDel="00000000" w:rsidP="00000000" w:rsidRDefault="00000000" w:rsidRPr="00000000" w14:paraId="00000037">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Other types of room can be arranged if requested.</w:t>
      </w:r>
    </w:p>
    <w:p w:rsidR="00000000" w:rsidDel="00000000" w:rsidP="00000000" w:rsidRDefault="00000000" w:rsidRPr="00000000" w14:paraId="00000038">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Access: https://www.hg-shinonome.co.jp/english/access.html</w:t>
      </w:r>
    </w:p>
    <w:p w:rsidR="00000000" w:rsidDel="00000000" w:rsidP="00000000" w:rsidRDefault="00000000" w:rsidRPr="00000000" w14:paraId="00000039">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If there are many guests in the hotel, daily bus service to TKSC will be arranged.</w:t>
      </w:r>
    </w:p>
    <w:p w:rsidR="00000000" w:rsidDel="00000000" w:rsidP="00000000" w:rsidRDefault="00000000" w:rsidRPr="00000000" w14:paraId="0000003A">
      <w:pPr>
        <w:spacing w:after="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Hotel Nikko Tsukuba</w:t>
      </w:r>
    </w:p>
    <w:p w:rsidR="00000000" w:rsidDel="00000000" w:rsidP="00000000" w:rsidRDefault="00000000" w:rsidRPr="00000000" w14:paraId="0000003B">
      <w:pPr>
        <w:spacing w:after="60" w:lineRule="auto"/>
        <w:jc w:val="both"/>
        <w:rPr>
          <w:rFonts w:ascii="Calibri" w:cs="Calibri" w:eastAsia="Calibri" w:hAnsi="Calibri"/>
        </w:rPr>
      </w:pPr>
      <w:hyperlink r:id="rId15">
        <w:r w:rsidDel="00000000" w:rsidR="00000000" w:rsidRPr="00000000">
          <w:rPr>
            <w:rFonts w:ascii="Calibri" w:cs="Calibri" w:eastAsia="Calibri" w:hAnsi="Calibri"/>
            <w:color w:val="1155cc"/>
            <w:u w:val="single"/>
            <w:rtl w:val="0"/>
          </w:rPr>
          <w:t xml:space="preserve">https://www.nikko-tsukuba.com/eng/</w:t>
        </w:r>
      </w:hyperlink>
      <w:r w:rsidDel="00000000" w:rsidR="00000000" w:rsidRPr="00000000">
        <w:rPr>
          <w:rtl w:val="0"/>
        </w:rPr>
      </w:r>
    </w:p>
    <w:p w:rsidR="00000000" w:rsidDel="00000000" w:rsidP="00000000" w:rsidRDefault="00000000" w:rsidRPr="00000000" w14:paraId="0000003C">
      <w:pPr>
        <w:spacing w:after="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Daiwa Roynet Hotel Tsukuba</w:t>
      </w:r>
    </w:p>
    <w:p w:rsidR="00000000" w:rsidDel="00000000" w:rsidP="00000000" w:rsidRDefault="00000000" w:rsidRPr="00000000" w14:paraId="0000003D">
      <w:pPr>
        <w:spacing w:after="60" w:lineRule="auto"/>
        <w:jc w:val="both"/>
        <w:rPr>
          <w:rFonts w:ascii="Calibri" w:cs="Calibri" w:eastAsia="Calibri" w:hAnsi="Calibri"/>
        </w:rPr>
      </w:pPr>
      <w:hyperlink r:id="rId16">
        <w:r w:rsidDel="00000000" w:rsidR="00000000" w:rsidRPr="00000000">
          <w:rPr>
            <w:rFonts w:ascii="Calibri" w:cs="Calibri" w:eastAsia="Calibri" w:hAnsi="Calibri"/>
            <w:color w:val="1155cc"/>
            <w:u w:val="single"/>
            <w:rtl w:val="0"/>
          </w:rPr>
          <w:t xml:space="preserve">https://www.daiwaroynet.jp/en/tsukuba/</w:t>
        </w:r>
      </w:hyperlink>
      <w:r w:rsidDel="00000000" w:rsidR="00000000" w:rsidRPr="00000000">
        <w:rPr>
          <w:rtl w:val="0"/>
        </w:rPr>
      </w:r>
    </w:p>
    <w:p w:rsidR="00000000" w:rsidDel="00000000" w:rsidP="00000000" w:rsidRDefault="00000000" w:rsidRPr="00000000" w14:paraId="0000003E">
      <w:pPr>
        <w:spacing w:after="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pStyle w:val="Heading2"/>
        <w:spacing w:after="60" w:before="240" w:lineRule="auto"/>
        <w:jc w:val="both"/>
        <w:rPr/>
      </w:pPr>
      <w:bookmarkStart w:colFirst="0" w:colLast="0" w:name="_c0z9xax5vuv" w:id="6"/>
      <w:bookmarkEnd w:id="6"/>
      <w:r w:rsidDel="00000000" w:rsidR="00000000" w:rsidRPr="00000000">
        <w:rPr>
          <w:rtl w:val="0"/>
        </w:rPr>
        <w:t xml:space="preserve">Transportation</w:t>
      </w:r>
    </w:p>
    <w:p w:rsidR="00000000" w:rsidDel="00000000" w:rsidP="00000000" w:rsidRDefault="00000000" w:rsidRPr="00000000" w14:paraId="00000040">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Tsukuba is accessible by train from central Tokyo (Akihabara/Asakusa) and takes about 60 minutes on the '</w:t>
      </w:r>
      <w:hyperlink r:id="rId17">
        <w:r w:rsidDel="00000000" w:rsidR="00000000" w:rsidRPr="00000000">
          <w:rPr>
            <w:rFonts w:ascii="Calibri" w:cs="Calibri" w:eastAsia="Calibri" w:hAnsi="Calibri"/>
            <w:color w:val="1155cc"/>
            <w:u w:val="single"/>
            <w:rtl w:val="0"/>
          </w:rPr>
          <w:t xml:space="preserve">Tsukuba Express</w:t>
        </w:r>
      </w:hyperlink>
      <w:r w:rsidDel="00000000" w:rsidR="00000000" w:rsidRPr="00000000">
        <w:rPr>
          <w:rFonts w:ascii="Calibri" w:cs="Calibri" w:eastAsia="Calibri" w:hAnsi="Calibri"/>
          <w:rtl w:val="0"/>
        </w:rPr>
        <w:t xml:space="preserve">': Please take the Tsukuba Express “Rapid” or “Sub Rapid” train bound for Tsukuba Station.</w:t>
      </w:r>
      <w:r w:rsidDel="00000000" w:rsidR="00000000" w:rsidRPr="00000000">
        <w:rPr>
          <w:rtl w:val="0"/>
        </w:rPr>
      </w:r>
    </w:p>
    <w:p w:rsidR="00000000" w:rsidDel="00000000" w:rsidP="00000000" w:rsidRDefault="00000000" w:rsidRPr="00000000" w14:paraId="00000041">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2">
      <w:pPr>
        <w:spacing w:after="6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4064000"/>
            <wp:effectExtent b="12700" l="12700" r="12700" t="12700"/>
            <wp:docPr id="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943600" cy="4064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4">
      <w:pPr>
        <w:spacing w:after="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after="6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4038600"/>
            <wp:effectExtent b="12700" l="12700" r="12700" t="12700"/>
            <wp:docPr id="2"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943600" cy="4038600"/>
                    </a:xfrm>
                    <a:prstGeom prst="rect"/>
                    <a:ln w="12700">
                      <a:solidFill>
                        <a:srgbClr val="000000"/>
                      </a:solidFill>
                      <a:prstDash val="solid"/>
                    </a:ln>
                  </pic:spPr>
                </pic:pic>
              </a:graphicData>
            </a:graphic>
          </wp:inline>
        </w:drawing>
      </w:r>
      <w:r w:rsidDel="00000000" w:rsidR="00000000" w:rsidRPr="00000000">
        <w:rPr>
          <w:rtl w:val="0"/>
        </w:rPr>
      </w:r>
    </w:p>
    <w:bookmarkStart w:colFirst="0" w:colLast="0" w:name="axlbyhxqz88k" w:id="7"/>
    <w:bookmarkEnd w:id="7"/>
    <w:p w:rsidR="00000000" w:rsidDel="00000000" w:rsidP="00000000" w:rsidRDefault="00000000" w:rsidRPr="00000000" w14:paraId="00000046">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Enlarged map of the Tsukuba Station area. The JAXA shuttle bus for LSI-VC participants to the Space Center (TKSC) will depart from the area near red-★ on the map (in the parking lot on the ground level). </w:t>
      </w:r>
      <w:r w:rsidDel="00000000" w:rsidR="00000000" w:rsidRPr="00000000">
        <w:rPr>
          <w:rFonts w:ascii="Calibri" w:cs="Calibri" w:eastAsia="Calibri" w:hAnsi="Calibri"/>
          <w:color w:val="ff0000"/>
          <w:rtl w:val="0"/>
        </w:rPr>
        <w:t xml:space="preserve">The bus departs at </w:t>
      </w:r>
      <w:r w:rsidDel="00000000" w:rsidR="00000000" w:rsidRPr="00000000">
        <w:rPr>
          <w:rFonts w:ascii="Calibri" w:cs="Calibri" w:eastAsia="Calibri" w:hAnsi="Calibri"/>
          <w:b w:val="1"/>
          <w:color w:val="ff0000"/>
          <w:u w:val="single"/>
          <w:rtl w:val="0"/>
        </w:rPr>
        <w:t xml:space="preserve">9:30 every morning</w:t>
      </w:r>
      <w:r w:rsidDel="00000000" w:rsidR="00000000" w:rsidRPr="00000000">
        <w:rPr>
          <w:rFonts w:ascii="Calibri" w:cs="Calibri" w:eastAsia="Calibri" w:hAnsi="Calibri"/>
          <w:rtl w:val="0"/>
        </w:rPr>
        <w:t xml:space="preserve">, so please do not be late. </w:t>
      </w:r>
    </w:p>
    <w:p w:rsidR="00000000" w:rsidDel="00000000" w:rsidP="00000000" w:rsidRDefault="00000000" w:rsidRPr="00000000" w14:paraId="00000047">
      <w:pPr>
        <w:spacing w:after="6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5118100"/>
            <wp:effectExtent b="12700" l="12700" r="12700" t="12700"/>
            <wp:docPr id="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943600" cy="5118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8">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If you miss the JAXA shuttle bus, it is </w:t>
      </w:r>
      <w:r w:rsidDel="00000000" w:rsidR="00000000" w:rsidRPr="00000000">
        <w:rPr>
          <w:rFonts w:ascii="Calibri" w:cs="Calibri" w:eastAsia="Calibri" w:hAnsi="Calibri"/>
          <w:rtl w:val="0"/>
        </w:rPr>
        <w:t xml:space="preserve">then a</w:t>
      </w:r>
      <w:r w:rsidDel="00000000" w:rsidR="00000000" w:rsidRPr="00000000">
        <w:rPr>
          <w:rFonts w:ascii="Calibri" w:cs="Calibri" w:eastAsia="Calibri" w:hAnsi="Calibri"/>
          <w:rtl w:val="0"/>
        </w:rPr>
        <w:t xml:space="preserve"> (pleasant!) 40-minute walk from the Tsukuba station to the JAXA Space Center. We recommend taking a bus or taxi from Tsukuba Station of the Tsukuba Express. </w:t>
      </w:r>
    </w:p>
    <w:p w:rsidR="00000000" w:rsidDel="00000000" w:rsidP="00000000" w:rsidRDefault="00000000" w:rsidRPr="00000000" w14:paraId="00000049">
      <w:pPr>
        <w:spacing w:after="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A">
      <w:pPr>
        <w:spacing w:after="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B">
      <w:pPr>
        <w:pStyle w:val="Heading1"/>
        <w:spacing w:line="273.6" w:lineRule="auto"/>
        <w:rPr/>
      </w:pPr>
      <w:bookmarkStart w:colFirst="0" w:colLast="0" w:name="_fpey8m90b4fm" w:id="8"/>
      <w:bookmarkEnd w:id="8"/>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spacing w:line="273.6" w:lineRule="auto"/>
        <w:rPr/>
      </w:pPr>
      <w:bookmarkStart w:colFirst="0" w:colLast="0" w:name="_f5qebepf08aj" w:id="9"/>
      <w:bookmarkEnd w:id="9"/>
      <w:r w:rsidDel="00000000" w:rsidR="00000000" w:rsidRPr="00000000">
        <w:rPr>
          <w:rtl w:val="0"/>
        </w:rPr>
        <w:t xml:space="preserve">Agenda</w:t>
      </w:r>
      <w:r w:rsidDel="00000000" w:rsidR="00000000" w:rsidRPr="00000000">
        <w:rPr>
          <w:rtl w:val="0"/>
        </w:rPr>
      </w:r>
    </w:p>
    <w:p w:rsidR="00000000" w:rsidDel="00000000" w:rsidP="00000000" w:rsidRDefault="00000000" w:rsidRPr="00000000" w14:paraId="0000004D">
      <w:pPr>
        <w:pStyle w:val="Heading2"/>
        <w:spacing w:after="120" w:line="273.6" w:lineRule="auto"/>
        <w:rPr/>
      </w:pPr>
      <w:bookmarkStart w:colFirst="0" w:colLast="0" w:name="_oegwzul0jcd0" w:id="10"/>
      <w:bookmarkEnd w:id="10"/>
      <w:r w:rsidDel="00000000" w:rsidR="00000000" w:rsidRPr="00000000">
        <w:rPr>
          <w:rtl w:val="0"/>
        </w:rPr>
        <w:t xml:space="preserve">Monday April 14</w:t>
      </w:r>
    </w:p>
    <w:p w:rsidR="00000000" w:rsidDel="00000000" w:rsidP="00000000" w:rsidRDefault="00000000" w:rsidRPr="00000000" w14:paraId="0000004E">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Location</w:t>
      </w:r>
      <w:r w:rsidDel="00000000" w:rsidR="00000000" w:rsidRPr="00000000">
        <w:rPr>
          <w:rFonts w:ascii="Calibri" w:cs="Calibri" w:eastAsia="Calibri" w:hAnsi="Calibri"/>
          <w:rtl w:val="0"/>
        </w:rPr>
        <w:t xml:space="preserve">: Meeting room A (HQ bldg. 2F)</w:t>
      </w:r>
    </w:p>
    <w:p w:rsidR="00000000" w:rsidDel="00000000" w:rsidP="00000000" w:rsidRDefault="00000000" w:rsidRPr="00000000" w14:paraId="0000004F">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Meeting link:</w:t>
      </w:r>
      <w:r w:rsidDel="00000000" w:rsidR="00000000" w:rsidRPr="00000000">
        <w:rPr>
          <w:rFonts w:ascii="Calibri" w:cs="Calibri" w:eastAsia="Calibri" w:hAnsi="Calibri"/>
          <w:rtl w:val="0"/>
        </w:rPr>
        <w:t xml:space="preserve"> https://ceos.my.webex.com/meet/ceoswebex1 </w:t>
      </w:r>
    </w:p>
    <w:p w:rsidR="00000000" w:rsidDel="00000000" w:rsidP="00000000" w:rsidRDefault="00000000" w:rsidRPr="00000000" w14:paraId="00000050">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Meeting number:</w:t>
      </w:r>
      <w:r w:rsidDel="00000000" w:rsidR="00000000" w:rsidRPr="00000000">
        <w:rPr>
          <w:rFonts w:ascii="Calibri" w:cs="Calibri" w:eastAsia="Calibri" w:hAnsi="Calibri"/>
          <w:rtl w:val="0"/>
        </w:rPr>
        <w:t xml:space="preserve"> 2554 498 5768</w:t>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6885"/>
        <w:gridCol w:w="885"/>
        <w:gridCol w:w="900"/>
        <w:tblGridChange w:id="0">
          <w:tblGrid>
            <w:gridCol w:w="720"/>
            <w:gridCol w:w="6885"/>
            <w:gridCol w:w="885"/>
            <w:gridCol w:w="900"/>
          </w:tblGrid>
        </w:tblGridChange>
      </w:tblGrid>
      <w:tr>
        <w:trPr>
          <w:cantSplit w:val="0"/>
          <w:trHeight w:val="780" w:hRule="atLeast"/>
          <w:tblHeader w:val="0"/>
        </w:trPr>
        <w:tc>
          <w:tcPr>
            <w:gridSpan w:val="2"/>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51">
            <w:pPr>
              <w:widowControl w:val="0"/>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Arrival / Teleconference Open</w:t>
            </w:r>
          </w:p>
          <w:p w:rsidR="00000000" w:rsidDel="00000000" w:rsidP="00000000" w:rsidRDefault="00000000" w:rsidRPr="00000000" w14:paraId="00000052">
            <w:pPr>
              <w:widowControl w:val="0"/>
              <w:spacing w:after="60" w:before="60" w:line="240" w:lineRule="auto"/>
              <w:rPr>
                <w:rFonts w:ascii="Calibri" w:cs="Calibri" w:eastAsia="Calibri" w:hAnsi="Calibri"/>
                <w:i w:val="1"/>
              </w:rPr>
            </w:pPr>
            <w:r w:rsidDel="00000000" w:rsidR="00000000" w:rsidRPr="00000000">
              <w:rPr>
                <w:rFonts w:ascii="Calibri" w:cs="Calibri" w:eastAsia="Calibri" w:hAnsi="Calibri"/>
                <w:i w:val="1"/>
                <w:rtl w:val="0"/>
              </w:rPr>
              <w:t xml:space="preserve">Meeting teleconference </w:t>
            </w:r>
            <w:r w:rsidDel="00000000" w:rsidR="00000000" w:rsidRPr="00000000">
              <w:rPr>
                <w:rFonts w:ascii="Calibri" w:cs="Calibri" w:eastAsia="Calibri" w:hAnsi="Calibri"/>
                <w:i w:val="1"/>
                <w:rtl w:val="0"/>
              </w:rPr>
              <w:t xml:space="preserve">connection</w:t>
            </w:r>
            <w:r w:rsidDel="00000000" w:rsidR="00000000" w:rsidRPr="00000000">
              <w:rPr>
                <w:rFonts w:ascii="Calibri" w:cs="Calibri" w:eastAsia="Calibri" w:hAnsi="Calibri"/>
                <w:i w:val="1"/>
                <w:rtl w:val="0"/>
              </w:rPr>
              <w:t xml:space="preserve"> will be open for testing.</w:t>
            </w:r>
          </w:p>
          <w:p w:rsidR="00000000" w:rsidDel="00000000" w:rsidP="00000000" w:rsidRDefault="00000000" w:rsidRPr="00000000" w14:paraId="00000053">
            <w:pPr>
              <w:widowControl w:val="0"/>
              <w:spacing w:line="240" w:lineRule="auto"/>
              <w:rPr>
                <w:rFonts w:ascii="Calibri" w:cs="Calibri" w:eastAsia="Calibri" w:hAnsi="Calibri"/>
                <w:i w:val="1"/>
              </w:rPr>
            </w:pPr>
            <w:r w:rsidDel="00000000" w:rsidR="00000000" w:rsidRPr="00000000">
              <w:rPr>
                <w:rFonts w:ascii="Calibri" w:cs="Calibri" w:eastAsia="Calibri" w:hAnsi="Calibri"/>
                <w:rtl w:val="0"/>
              </w:rPr>
              <w:t xml:space="preserve">The shuttle bus to the Space Center (TKSC) departs from Tsukuba Station at 9:30</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55">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09:55</w:t>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56">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 min </w:t>
            </w:r>
          </w:p>
        </w:tc>
      </w:tr>
      <w:tr>
        <w:trPr>
          <w:cantSplit w:val="0"/>
          <w:trHeight w:val="57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057">
            <w:pPr>
              <w:widowControl w:val="0"/>
              <w:spacing w:after="60" w:before="6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Session 1: Welcome and Introductions</w:t>
            </w:r>
            <w:r w:rsidDel="00000000" w:rsidR="00000000" w:rsidRPr="00000000">
              <w:rPr>
                <w:rtl w:val="0"/>
              </w:rPr>
            </w:r>
          </w:p>
        </w:tc>
      </w:tr>
      <w:tr>
        <w:trPr>
          <w:cantSplit w:val="0"/>
          <w:trHeight w:val="6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Welcome from Hironori Maejima (JAXA, CEOS SIT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 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Welcome [</w:t>
            </w:r>
            <w:hyperlink r:id="rId2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61">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Takeo Tadono (JAXA), Matt Steventon (LSI-VC Secretariat) and LSI-VC Co-Leads</w:t>
            </w:r>
            <w:r w:rsidDel="00000000" w:rsidR="00000000" w:rsidRPr="00000000">
              <w:rPr>
                <w:rtl w:val="0"/>
              </w:rPr>
            </w:r>
          </w:p>
          <w:p w:rsidR="00000000" w:rsidDel="00000000" w:rsidP="00000000" w:rsidRDefault="00000000" w:rsidRPr="00000000" w14:paraId="00000062">
            <w:pPr>
              <w:pageBreakBefore w:val="0"/>
              <w:widowControl w:val="0"/>
              <w:numPr>
                <w:ilvl w:val="0"/>
                <w:numId w:val="15"/>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Opening remarks</w:t>
            </w:r>
          </w:p>
          <w:p w:rsidR="00000000" w:rsidDel="00000000" w:rsidP="00000000" w:rsidRDefault="00000000" w:rsidRPr="00000000" w14:paraId="00000063">
            <w:pPr>
              <w:pageBreakBefore w:val="0"/>
              <w:widowControl w:val="0"/>
              <w:numPr>
                <w:ilvl w:val="0"/>
                <w:numId w:val="15"/>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Roundtable of introductions</w:t>
            </w:r>
          </w:p>
          <w:p w:rsidR="00000000" w:rsidDel="00000000" w:rsidP="00000000" w:rsidRDefault="00000000" w:rsidRPr="00000000" w14:paraId="00000064">
            <w:pPr>
              <w:pageBreakBefore w:val="0"/>
              <w:widowControl w:val="0"/>
              <w:numPr>
                <w:ilvl w:val="0"/>
                <w:numId w:val="15"/>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Meeting overview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 min</w:t>
            </w:r>
          </w:p>
        </w:tc>
      </w:tr>
      <w:tr>
        <w:trPr>
          <w:cantSplit w:val="0"/>
          <w:trHeight w:val="549.9999999999977"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067">
            <w:pPr>
              <w:widowControl w:val="0"/>
              <w:spacing w:after="60" w:before="60" w:lineRule="auto"/>
              <w:rPr>
                <w:rFonts w:ascii="Calibri" w:cs="Calibri" w:eastAsia="Calibri" w:hAnsi="Calibri"/>
                <w:color w:val="ffffff"/>
              </w:rPr>
            </w:pPr>
            <w:r w:rsidDel="00000000" w:rsidR="00000000" w:rsidRPr="00000000">
              <w:rPr>
                <w:rFonts w:ascii="Calibri" w:cs="Calibri" w:eastAsia="Calibri" w:hAnsi="Calibri"/>
                <w:b w:val="1"/>
                <w:color w:val="ffffff"/>
                <w:rtl w:val="0"/>
              </w:rPr>
              <w:t xml:space="preserve">Session 2: CEOS Analysis Ready Data (CEOS-ARD)</w:t>
            </w:r>
            <w:r w:rsidDel="00000000" w:rsidR="00000000" w:rsidRPr="00000000">
              <w:rPr>
                <w:rtl w:val="0"/>
              </w:rPr>
            </w:r>
          </w:p>
        </w:tc>
      </w:tr>
      <w:tr>
        <w:trPr>
          <w:cantSplit w:val="0"/>
          <w:trHeight w:val="549.999999999997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Addition of Interferometric Radar (InSAR) products to the combined CEOS-ARD PFS for Synthetic Aperture Radar </w:t>
            </w:r>
            <w:r w:rsidDel="00000000" w:rsidR="00000000" w:rsidRPr="00000000">
              <w:rPr>
                <w:rFonts w:ascii="Calibri" w:cs="Calibri" w:eastAsia="Calibri" w:hAnsi="Calibri"/>
                <w:i w:val="1"/>
                <w:rtl w:val="0"/>
              </w:rPr>
              <w:t xml:space="preserve">(For Endorsement)</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w:t>
            </w:r>
            <w:hyperlink r:id="rId2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6D">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Ake Rosenqvist (JAXA)</w:t>
            </w:r>
            <w:r w:rsidDel="00000000" w:rsidR="00000000" w:rsidRPr="00000000">
              <w:rPr>
                <w:rtl w:val="0"/>
              </w:rPr>
            </w:r>
          </w:p>
          <w:p w:rsidR="00000000" w:rsidDel="00000000" w:rsidP="00000000" w:rsidRDefault="00000000" w:rsidRPr="00000000" w14:paraId="0000006E">
            <w:pPr>
              <w:widowControl w:val="0"/>
              <w:spacing w:line="240" w:lineRule="auto"/>
              <w:rPr>
                <w:rFonts w:ascii="Calibri" w:cs="Calibri" w:eastAsia="Calibri" w:hAnsi="Calibri"/>
              </w:rPr>
            </w:pPr>
            <w:hyperlink r:id="rId23">
              <w:r w:rsidDel="00000000" w:rsidR="00000000" w:rsidRPr="00000000">
                <w:rPr>
                  <w:rFonts w:ascii="Calibri" w:cs="Calibri" w:eastAsia="Calibri" w:hAnsi="Calibri"/>
                  <w:color w:val="0000ee"/>
                  <w:u w:val="single"/>
                  <w:rtl w:val="0"/>
                </w:rPr>
                <w:t xml:space="preserve">2.1 CEOS-ARD_PFS_Synthetic_Aperture_Radar_v1.2_annotated.pdf</w:t>
              </w:r>
            </w:hyperlink>
            <w:hyperlink r:id="rId24">
              <w:r w:rsidDel="00000000" w:rsidR="00000000" w:rsidRPr="00000000">
                <w:rPr>
                  <w:rFonts w:ascii="Calibri" w:cs="Calibri" w:eastAsia="Calibri" w:hAnsi="Calibri"/>
                  <w:color w:val="0000ee"/>
                  <w:u w:val="single"/>
                  <w:rtl w:val="0"/>
                </w:rPr>
                <w:t xml:space="preserve">2.1 CEOS-ARD_Metadata-spec_Synthetic_Aperture_Radar_v1.2.xlsx</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tc>
      </w:tr>
      <w:tr>
        <w:trPr>
          <w:cantSplit w:val="0"/>
          <w:trHeight w:val="549.9999999999977" w:hRule="atLeast"/>
          <w:tblHeader w:val="0"/>
        </w:trPr>
        <w:tc>
          <w:tcPr>
            <w:shd w:fill="auto" w:val="clear"/>
            <w:tcMar>
              <w:top w:w="100.0" w:type="dxa"/>
              <w:left w:w="100.0" w:type="dxa"/>
              <w:bottom w:w="100.0" w:type="dxa"/>
              <w:right w:w="100.0" w:type="dxa"/>
            </w:tcMar>
            <w:vAlign w:val="top"/>
          </w:tcPr>
          <w:bookmarkStart w:colFirst="0" w:colLast="0" w:name="axlmjvo829pt" w:id="11"/>
          <w:bookmarkEnd w:id="11"/>
          <w:p w:rsidR="00000000" w:rsidDel="00000000" w:rsidP="00000000" w:rsidRDefault="00000000" w:rsidRPr="00000000" w14:paraId="00000071">
            <w:pPr>
              <w:pageBreakBefore w:val="0"/>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Version 2.0 of the Aquatic Reflectance CEOS-ARD PFS </w:t>
            </w:r>
            <w:r w:rsidDel="00000000" w:rsidR="00000000" w:rsidRPr="00000000">
              <w:rPr>
                <w:rFonts w:ascii="Calibri" w:cs="Calibri" w:eastAsia="Calibri" w:hAnsi="Calibri"/>
                <w:i w:val="1"/>
                <w:rtl w:val="0"/>
              </w:rPr>
              <w:t xml:space="preserve">(For Endorsement)</w:t>
            </w:r>
            <w:r w:rsidDel="00000000" w:rsidR="00000000" w:rsidRPr="00000000">
              <w:rPr>
                <w:rFonts w:ascii="Calibri" w:cs="Calibri" w:eastAsia="Calibri" w:hAnsi="Calibri"/>
                <w:rtl w:val="0"/>
              </w:rPr>
              <w:t xml:space="preserve"> [</w:t>
            </w:r>
            <w:hyperlink r:id="rId2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73">
            <w:pPr>
              <w:pageBreakBefore w:val="0"/>
              <w:widowControl w:val="0"/>
              <w:spacing w:line="240" w:lineRule="auto"/>
              <w:ind w:left="0" w:firstLine="0"/>
              <w:rPr>
                <w:rFonts w:ascii="Calibri" w:cs="Calibri" w:eastAsia="Calibri" w:hAnsi="Calibri"/>
                <w:i w:val="1"/>
              </w:rPr>
            </w:pPr>
            <w:r w:rsidDel="00000000" w:rsidR="00000000" w:rsidRPr="00000000">
              <w:rPr>
                <w:rFonts w:ascii="Calibri" w:cs="Calibri" w:eastAsia="Calibri" w:hAnsi="Calibri"/>
                <w:i w:val="1"/>
                <w:rtl w:val="0"/>
              </w:rPr>
              <w:t xml:space="preserve">Arnold Dekker (CSIRO)</w:t>
            </w:r>
          </w:p>
          <w:p w:rsidR="00000000" w:rsidDel="00000000" w:rsidP="00000000" w:rsidRDefault="00000000" w:rsidRPr="00000000" w14:paraId="00000074">
            <w:pPr>
              <w:pageBreakBefore w:val="0"/>
              <w:widowControl w:val="0"/>
              <w:spacing w:line="240" w:lineRule="auto"/>
              <w:ind w:left="0" w:firstLine="0"/>
              <w:rPr>
                <w:rFonts w:ascii="Calibri" w:cs="Calibri" w:eastAsia="Calibri" w:hAnsi="Calibri"/>
                <w:i w:val="1"/>
              </w:rPr>
            </w:pPr>
            <w:hyperlink r:id="rId26">
              <w:r w:rsidDel="00000000" w:rsidR="00000000" w:rsidRPr="00000000">
                <w:rPr>
                  <w:rFonts w:ascii="Calibri" w:cs="Calibri" w:eastAsia="Calibri" w:hAnsi="Calibri"/>
                  <w:color w:val="0000ee"/>
                  <w:u w:val="single"/>
                  <w:rtl w:val="0"/>
                </w:rPr>
                <w:t xml:space="preserve">CEOS-ARD Aquatic Reflectance PFS v2.0 Candidate DRAFT (14 March 2025)</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2.3</w:t>
            </w:r>
          </w:p>
        </w:tc>
        <w:tc>
          <w:tcP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ind w:left="0" w:firstLine="0"/>
              <w:rPr>
                <w:rFonts w:ascii="Calibri" w:cs="Calibri" w:eastAsia="Calibri" w:hAnsi="Calibri"/>
                <w:i w:val="1"/>
              </w:rPr>
            </w:pPr>
            <w:r w:rsidDel="00000000" w:rsidR="00000000" w:rsidRPr="00000000">
              <w:rPr>
                <w:rFonts w:ascii="Calibri" w:cs="Calibri" w:eastAsia="Calibri" w:hAnsi="Calibri"/>
                <w:rtl w:val="0"/>
              </w:rPr>
              <w:t xml:space="preserve">CEOS-ARD Datasets and Continuity </w:t>
            </w:r>
            <w:r w:rsidDel="00000000" w:rsidR="00000000" w:rsidRPr="00000000">
              <w:rPr>
                <w:rFonts w:ascii="Calibri" w:cs="Calibri" w:eastAsia="Calibri" w:hAnsi="Calibri"/>
                <w:i w:val="1"/>
                <w:rtl w:val="0"/>
              </w:rPr>
              <w:t xml:space="preserve">(For Discussion)</w:t>
            </w:r>
          </w:p>
          <w:p w:rsidR="00000000" w:rsidDel="00000000" w:rsidP="00000000" w:rsidRDefault="00000000" w:rsidRPr="00000000" w14:paraId="00000079">
            <w:pPr>
              <w:widowControl w:val="0"/>
              <w:spacing w:line="240" w:lineRule="auto"/>
              <w:ind w:left="0" w:firstLine="0"/>
              <w:rPr>
                <w:rFonts w:ascii="Calibri" w:cs="Calibri" w:eastAsia="Calibri" w:hAnsi="Calibri"/>
                <w:i w:val="1"/>
              </w:rPr>
            </w:pPr>
            <w:r w:rsidDel="00000000" w:rsidR="00000000" w:rsidRPr="00000000">
              <w:rPr>
                <w:rFonts w:ascii="Calibri" w:cs="Calibri" w:eastAsia="Calibri" w:hAnsi="Calibri"/>
                <w:i w:val="1"/>
                <w:rtl w:val="0"/>
              </w:rPr>
              <w:t xml:space="preserve">Matt Steventon (LSI-VC Secretariat)</w:t>
            </w:r>
          </w:p>
          <w:p w:rsidR="00000000" w:rsidDel="00000000" w:rsidP="00000000" w:rsidRDefault="00000000" w:rsidRPr="00000000" w14:paraId="0000007A">
            <w:pPr>
              <w:widowControl w:val="0"/>
              <w:spacing w:line="240" w:lineRule="auto"/>
              <w:ind w:left="0" w:firstLine="0"/>
              <w:rPr>
                <w:rFonts w:ascii="Calibri" w:cs="Calibri" w:eastAsia="Calibri" w:hAnsi="Calibri"/>
              </w:rPr>
            </w:pPr>
            <w:hyperlink r:id="rId27">
              <w:r w:rsidDel="00000000" w:rsidR="00000000" w:rsidRPr="00000000">
                <w:rPr>
                  <w:rFonts w:ascii="Calibri" w:cs="Calibri" w:eastAsia="Calibri" w:hAnsi="Calibri"/>
                  <w:color w:val="0000ee"/>
                  <w:u w:val="single"/>
                  <w:rtl w:val="0"/>
                </w:rPr>
                <w:t xml:space="preserve">2.3 Potential CEOS-ARD datasets</w:t>
              </w:r>
            </w:hyperlink>
            <w:r w:rsidDel="00000000" w:rsidR="00000000" w:rsidRPr="00000000">
              <w:rPr>
                <w:rtl w:val="0"/>
              </w:rPr>
            </w:r>
          </w:p>
          <w:p w:rsidR="00000000" w:rsidDel="00000000" w:rsidP="00000000" w:rsidRDefault="00000000" w:rsidRPr="00000000" w14:paraId="0000007B">
            <w:pPr>
              <w:widowControl w:val="0"/>
              <w:numPr>
                <w:ilvl w:val="0"/>
                <w:numId w:val="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Brainstorming a list of high priority CEOS-ARD dataset candidates that should be encouraged from CEOS agencies and other data providers</w:t>
            </w:r>
            <w:r w:rsidDel="00000000" w:rsidR="00000000" w:rsidRPr="00000000">
              <w:rPr>
                <w:rtl w:val="0"/>
              </w:rPr>
            </w:r>
          </w:p>
          <w:p w:rsidR="00000000" w:rsidDel="00000000" w:rsidP="00000000" w:rsidRDefault="00000000" w:rsidRPr="00000000" w14:paraId="0000007C">
            <w:pPr>
              <w:widowControl w:val="0"/>
              <w:numPr>
                <w:ilvl w:val="0"/>
                <w:numId w:val="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Ideas for LSI and CEOS-ARD dataset continuity timelines built upon the CEOS MIM Database</w:t>
            </w:r>
          </w:p>
          <w:p w:rsidR="00000000" w:rsidDel="00000000" w:rsidP="00000000" w:rsidRDefault="00000000" w:rsidRPr="00000000" w14:paraId="0000007D">
            <w:pPr>
              <w:widowControl w:val="0"/>
              <w:numPr>
                <w:ilvl w:val="0"/>
                <w:numId w:val="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Improved regular reporting to CEOS leadership regarding gaps and requirements</w:t>
            </w:r>
          </w:p>
          <w:p w:rsidR="00000000" w:rsidDel="00000000" w:rsidP="00000000" w:rsidRDefault="00000000" w:rsidRPr="00000000" w14:paraId="0000007E">
            <w:pPr>
              <w:widowControl w:val="0"/>
              <w:numPr>
                <w:ilvl w:val="0"/>
                <w:numId w:val="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u w:val="single"/>
                <w:rtl w:val="0"/>
              </w:rPr>
              <w:t xml:space="preserve">Action</w:t>
            </w:r>
            <w:r w:rsidDel="00000000" w:rsidR="00000000" w:rsidRPr="00000000">
              <w:rPr>
                <w:rFonts w:ascii="Calibri" w:cs="Calibri" w:eastAsia="Calibri" w:hAnsi="Calibri"/>
                <w:rtl w:val="0"/>
              </w:rPr>
              <w:t xml:space="preserve"> for a roadmap of CEOS-ARD dataset targets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F">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11:30</w:t>
            </w:r>
          </w:p>
        </w:tc>
        <w:tc>
          <w:tcP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Calibri" w:cs="Calibri" w:eastAsia="Calibri" w:hAnsi="Calibri"/>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ind w:left="0" w:firstLine="0"/>
              <w:rPr>
                <w:rFonts w:ascii="Calibri" w:cs="Calibri" w:eastAsia="Calibri" w:hAnsi="Calibri"/>
                <w:i w:val="1"/>
              </w:rPr>
            </w:pPr>
            <w:r w:rsidDel="00000000" w:rsidR="00000000" w:rsidRPr="00000000">
              <w:rPr>
                <w:rFonts w:ascii="Calibri" w:cs="Calibri" w:eastAsia="Calibri" w:hAnsi="Calibri"/>
                <w:i w:val="1"/>
                <w:rtl w:val="0"/>
              </w:rPr>
              <w:t xml:space="preserve">Buffer time</w:t>
            </w:r>
          </w:p>
        </w:tc>
        <w:tc>
          <w:tcPr>
            <w:tcMar>
              <w:top w:w="100.0" w:type="dxa"/>
              <w:left w:w="100.0" w:type="dxa"/>
              <w:bottom w:w="100.0" w:type="dxa"/>
              <w:right w:w="100.0" w:type="dxa"/>
            </w:tcMar>
            <w:vAlign w:val="top"/>
          </w:tcPr>
          <w:p w:rsidR="00000000" w:rsidDel="00000000" w:rsidP="00000000" w:rsidRDefault="00000000" w:rsidRPr="00000000" w14:paraId="00000083">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11:45</w:t>
            </w:r>
          </w:p>
        </w:tc>
        <w:tc>
          <w:tcPr>
            <w:tcMar>
              <w:top w:w="100.0" w:type="dxa"/>
              <w:left w:w="100.0" w:type="dxa"/>
              <w:bottom w:w="100.0" w:type="dxa"/>
              <w:right w:w="100.0" w:type="dxa"/>
            </w:tcMar>
            <w:vAlign w:val="top"/>
          </w:tcPr>
          <w:p w:rsidR="00000000" w:rsidDel="00000000" w:rsidP="00000000" w:rsidRDefault="00000000" w:rsidRPr="00000000" w14:paraId="00000084">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 min</w:t>
            </w:r>
          </w:p>
        </w:tc>
      </w:tr>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Lunch</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12:00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tc>
      </w:tr>
      <w:tr>
        <w:trPr>
          <w:cantSplit w:val="0"/>
          <w:trHeight w:val="42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089">
            <w:pPr>
              <w:widowControl w:val="0"/>
              <w:spacing w:after="60" w:before="60" w:lineRule="auto"/>
              <w:rPr>
                <w:rFonts w:ascii="Calibri" w:cs="Calibri" w:eastAsia="Calibri" w:hAnsi="Calibri"/>
                <w:color w:val="ffffff"/>
              </w:rPr>
            </w:pPr>
            <w:r w:rsidDel="00000000" w:rsidR="00000000" w:rsidRPr="00000000">
              <w:rPr>
                <w:rFonts w:ascii="Calibri" w:cs="Calibri" w:eastAsia="Calibri" w:hAnsi="Calibri"/>
                <w:b w:val="1"/>
                <w:color w:val="ffffff"/>
                <w:rtl w:val="0"/>
              </w:rPr>
              <w:t xml:space="preserve">Session 3: CEOS-ARD Framework Considerations</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3.1</w:t>
            </w:r>
          </w:p>
        </w:tc>
        <w:tc>
          <w:tcPr>
            <w:tcMar>
              <w:top w:w="100.0" w:type="dxa"/>
              <w:left w:w="100.0" w:type="dxa"/>
              <w:bottom w:w="100.0" w:type="dxa"/>
              <w:right w:w="100.0" w:type="dxa"/>
            </w:tcMar>
            <w:vAlign w:val="top"/>
          </w:tcPr>
          <w:p w:rsidR="00000000" w:rsidDel="00000000" w:rsidP="00000000" w:rsidRDefault="00000000" w:rsidRPr="00000000" w14:paraId="0000008E">
            <w:pPr>
              <w:spacing w:line="240" w:lineRule="auto"/>
              <w:rPr>
                <w:rFonts w:ascii="Calibri" w:cs="Calibri" w:eastAsia="Calibri" w:hAnsi="Calibri"/>
              </w:rPr>
            </w:pPr>
            <w:r w:rsidDel="00000000" w:rsidR="00000000" w:rsidRPr="00000000">
              <w:rPr>
                <w:rFonts w:ascii="Calibri" w:cs="Calibri" w:eastAsia="Calibri" w:hAnsi="Calibri"/>
                <w:rtl w:val="0"/>
              </w:rPr>
              <w:t xml:space="preserve">Proposal for a CEOS-ARD Framework update [</w:t>
            </w:r>
            <w:hyperlink r:id="rId2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8F">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Peter Strobl (EC/JRC) and Matt Steventon (LSI-VC Secretariat)</w:t>
            </w: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rPr>
            </w:pPr>
            <w:hyperlink r:id="rId29">
              <w:r w:rsidDel="00000000" w:rsidR="00000000" w:rsidRPr="00000000">
                <w:rPr>
                  <w:rFonts w:ascii="Calibri" w:cs="Calibri" w:eastAsia="Calibri" w:hAnsi="Calibri"/>
                  <w:color w:val="1155cc"/>
                  <w:u w:val="single"/>
                  <w:rtl w:val="0"/>
                </w:rPr>
                <w:t xml:space="preserve">Reference Presentation: Semantics and Architecture in ARD (Strobl)</w:t>
              </w:r>
            </w:hyperlink>
            <w:r w:rsidDel="00000000" w:rsidR="00000000" w:rsidRPr="00000000">
              <w:rPr>
                <w:rtl w:val="0"/>
              </w:rPr>
            </w:r>
          </w:p>
          <w:p w:rsidR="00000000" w:rsidDel="00000000" w:rsidP="00000000" w:rsidRDefault="00000000" w:rsidRPr="00000000" w14:paraId="00000091">
            <w:pPr>
              <w:numPr>
                <w:ilvl w:val="0"/>
                <w:numId w:val="10"/>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Examples of NASA/JPL InSAR displacement product (+ higher level products in pipeline) (Ake)</w:t>
            </w:r>
          </w:p>
          <w:p w:rsidR="00000000" w:rsidDel="00000000" w:rsidP="00000000" w:rsidRDefault="00000000" w:rsidRPr="00000000" w14:paraId="00000092">
            <w:pPr>
              <w:numPr>
                <w:ilvl w:val="0"/>
                <w:numId w:val="10"/>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Action an update of the CEOS-ARD Framework doc</w:t>
            </w:r>
          </w:p>
        </w:tc>
        <w:tc>
          <w:tcP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13:00</w:t>
            </w:r>
          </w:p>
        </w:tc>
        <w:tc>
          <w:tcPr>
            <w:tcMar>
              <w:top w:w="100.0" w:type="dxa"/>
              <w:left w:w="100.0" w:type="dxa"/>
              <w:bottom w:w="100.0" w:type="dxa"/>
              <w:right w:w="100.0" w:type="dxa"/>
            </w:tcMar>
            <w:vAlign w:val="top"/>
          </w:tcPr>
          <w:p w:rsidR="00000000" w:rsidDel="00000000" w:rsidP="00000000" w:rsidRDefault="00000000" w:rsidRPr="00000000" w14:paraId="00000094">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w:t>
            </w:r>
            <w:r w:rsidDel="00000000" w:rsidR="00000000" w:rsidRPr="00000000">
              <w:rPr>
                <w:rFonts w:ascii="Calibri" w:cs="Calibri" w:eastAsia="Calibri" w:hAnsi="Calibri"/>
                <w:rtl w:val="0"/>
              </w:rPr>
              <w:t xml:space="preserve">0 min</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bookmarkStart w:colFirst="0" w:colLast="0" w:name="1plys3dcvq29" w:id="12"/>
          <w:bookmarkEnd w:id="12"/>
          <w:p w:rsidR="00000000" w:rsidDel="00000000" w:rsidP="00000000" w:rsidRDefault="00000000" w:rsidRPr="00000000" w14:paraId="00000095">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3.2</w:t>
            </w:r>
          </w:p>
        </w:tc>
        <w:tc>
          <w:tcPr>
            <w:tcMar>
              <w:top w:w="100.0" w:type="dxa"/>
              <w:left w:w="100.0" w:type="dxa"/>
              <w:bottom w:w="100.0" w:type="dxa"/>
              <w:right w:w="100.0" w:type="dxa"/>
            </w:tcMar>
            <w:vAlign w:val="top"/>
          </w:tcPr>
          <w:p w:rsidR="00000000" w:rsidDel="00000000" w:rsidP="00000000" w:rsidRDefault="00000000" w:rsidRPr="00000000" w14:paraId="00000096">
            <w:pPr>
              <w:pageBreakBefore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WGISS Analysis of AI/ML readiness of CEOS-ARD and Suggestions for the CEOS-ARD PFS and Framework [</w:t>
            </w:r>
            <w:hyperlink r:id="rId3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97">
            <w:pPr>
              <w:pageBreakBefore w:val="0"/>
              <w:spacing w:line="240" w:lineRule="auto"/>
              <w:ind w:left="0" w:firstLine="0"/>
              <w:rPr>
                <w:rFonts w:ascii="Calibri" w:cs="Calibri" w:eastAsia="Calibri" w:hAnsi="Calibri"/>
              </w:rPr>
            </w:pPr>
            <w:r w:rsidDel="00000000" w:rsidR="00000000" w:rsidRPr="00000000">
              <w:rPr>
                <w:rFonts w:ascii="Calibri" w:cs="Calibri" w:eastAsia="Calibri" w:hAnsi="Calibri"/>
                <w:i w:val="1"/>
                <w:rtl w:val="0"/>
              </w:rPr>
              <w:t xml:space="preserve">Yousuke Ikehata (JAXA)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8">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14:00</w:t>
            </w:r>
          </w:p>
        </w:tc>
        <w:tc>
          <w:tcP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45 min</w:t>
            </w:r>
          </w:p>
        </w:tc>
      </w:tr>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Break</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14:45</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 min</w:t>
            </w:r>
          </w:p>
        </w:tc>
      </w:tr>
      <w:tr>
        <w:trPr>
          <w:cantSplit w:val="0"/>
          <w:trHeight w:val="420" w:hRule="atLeast"/>
          <w:tblHeader w:val="0"/>
        </w:trPr>
        <w:tc>
          <w:tcPr>
            <w:gridSpan w:val="4"/>
            <w:shd w:fill="0b5394" w:val="clear"/>
            <w:tcMar>
              <w:top w:w="100.0" w:type="dxa"/>
              <w:left w:w="100.0" w:type="dxa"/>
              <w:bottom w:w="100.0" w:type="dxa"/>
              <w:right w:w="100.0" w:type="dxa"/>
            </w:tcMar>
            <w:vAlign w:val="top"/>
          </w:tcPr>
          <w:bookmarkStart w:colFirst="0" w:colLast="0" w:name="w9unpgsmqkgx" w:id="13"/>
          <w:bookmarkEnd w:id="13"/>
          <w:p w:rsidR="00000000" w:rsidDel="00000000" w:rsidP="00000000" w:rsidRDefault="00000000" w:rsidRPr="00000000" w14:paraId="0000009E">
            <w:pPr>
              <w:widowControl w:val="0"/>
              <w:spacing w:after="60" w:before="60" w:lineRule="auto"/>
              <w:rPr>
                <w:rFonts w:ascii="Calibri" w:cs="Calibri" w:eastAsia="Calibri" w:hAnsi="Calibri"/>
                <w:b w:val="1"/>
                <w:highlight w:val="yellow"/>
              </w:rPr>
            </w:pPr>
            <w:r w:rsidDel="00000000" w:rsidR="00000000" w:rsidRPr="00000000">
              <w:rPr>
                <w:rFonts w:ascii="Calibri" w:cs="Calibri" w:eastAsia="Calibri" w:hAnsi="Calibri"/>
                <w:b w:val="1"/>
                <w:color w:val="ffffff"/>
                <w:rtl w:val="0"/>
              </w:rPr>
              <w:t xml:space="preserve">Session 4: CEOS-ARD and Data Quality</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4.1</w:t>
            </w:r>
          </w:p>
        </w:tc>
        <w:tc>
          <w:tcPr>
            <w:tcMar>
              <w:top w:w="100.0" w:type="dxa"/>
              <w:left w:w="100.0" w:type="dxa"/>
              <w:bottom w:w="100.0" w:type="dxa"/>
              <w:right w:w="100.0" w:type="dxa"/>
            </w:tcMar>
            <w:vAlign w:val="top"/>
          </w:tcPr>
          <w:p w:rsidR="00000000" w:rsidDel="00000000" w:rsidP="00000000" w:rsidRDefault="00000000" w:rsidRPr="00000000" w14:paraId="000000A3">
            <w:pPr>
              <w:spacing w:line="240" w:lineRule="auto"/>
              <w:rPr>
                <w:rFonts w:ascii="Calibri" w:cs="Calibri" w:eastAsia="Calibri" w:hAnsi="Calibri"/>
              </w:rPr>
            </w:pPr>
            <w:r w:rsidDel="00000000" w:rsidR="00000000" w:rsidRPr="00000000">
              <w:rPr>
                <w:rFonts w:ascii="Calibri" w:cs="Calibri" w:eastAsia="Calibri" w:hAnsi="Calibri"/>
                <w:rtl w:val="0"/>
              </w:rPr>
              <w:t xml:space="preserve">Data quality findings and issues from the CEOS-ARD assessment process [</w:t>
            </w:r>
            <w:hyperlink r:id="rId3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A4">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Peter Harrison (Geoscience Australia)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15:00</w:t>
            </w:r>
          </w:p>
        </w:tc>
        <w:tc>
          <w:tcP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4.2</w:t>
            </w:r>
          </w:p>
        </w:tc>
        <w:tc>
          <w:tcPr>
            <w:tcMar>
              <w:top w:w="100.0" w:type="dxa"/>
              <w:left w:w="100.0" w:type="dxa"/>
              <w:bottom w:w="100.0" w:type="dxa"/>
              <w:right w:w="100.0" w:type="dxa"/>
            </w:tcMar>
            <w:vAlign w:val="top"/>
          </w:tcPr>
          <w:p w:rsidR="00000000" w:rsidDel="00000000" w:rsidP="00000000" w:rsidRDefault="00000000" w:rsidRPr="00000000" w14:paraId="000000A8">
            <w:pPr>
              <w:spacing w:line="240" w:lineRule="auto"/>
              <w:rPr>
                <w:rFonts w:ascii="Calibri" w:cs="Calibri" w:eastAsia="Calibri" w:hAnsi="Calibri"/>
              </w:rPr>
            </w:pPr>
            <w:r w:rsidDel="00000000" w:rsidR="00000000" w:rsidRPr="00000000">
              <w:rPr>
                <w:rFonts w:ascii="Calibri" w:cs="Calibri" w:eastAsia="Calibri" w:hAnsi="Calibri"/>
                <w:rtl w:val="0"/>
              </w:rPr>
              <w:t xml:space="preserve">European perspectives (ESA EDAP, TPM, CCM) [</w:t>
            </w:r>
            <w:hyperlink r:id="rId3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A9">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Leonardo De Laurentiis</w:t>
            </w:r>
            <w:r w:rsidDel="00000000" w:rsidR="00000000" w:rsidRPr="00000000">
              <w:rPr>
                <w:rFonts w:ascii="Calibri" w:cs="Calibri" w:eastAsia="Calibri" w:hAnsi="Calibri"/>
                <w:i w:val="1"/>
                <w:rtl w:val="0"/>
              </w:rPr>
              <w:t xml:space="preserve"> (ESA)</w:t>
            </w:r>
            <w:r w:rsidDel="00000000" w:rsidR="00000000" w:rsidRPr="00000000">
              <w:rPr>
                <w:rtl w:val="0"/>
              </w:rPr>
            </w:r>
          </w:p>
          <w:p w:rsidR="00000000" w:rsidDel="00000000" w:rsidP="00000000" w:rsidRDefault="00000000" w:rsidRPr="00000000" w14:paraId="000000AA">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i w:val="1"/>
                <w:rtl w:val="0"/>
              </w:rPr>
              <w:t xml:space="preserve">Joint Earth Observation Mission Quality Assessment Framework</w:t>
            </w:r>
            <w:r w:rsidDel="00000000" w:rsidR="00000000" w:rsidRPr="00000000">
              <w:rPr>
                <w:rtl w:val="0"/>
              </w:rPr>
            </w:r>
          </w:p>
          <w:p w:rsidR="00000000" w:rsidDel="00000000" w:rsidP="00000000" w:rsidRDefault="00000000" w:rsidRPr="00000000" w14:paraId="000000AB">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Role for CEOS-ARD as a benchmark / pre-qualification step</w:t>
            </w:r>
          </w:p>
          <w:p w:rsidR="00000000" w:rsidDel="00000000" w:rsidP="00000000" w:rsidRDefault="00000000" w:rsidRPr="00000000" w14:paraId="000000AC">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Assessing dataset quality</w:t>
            </w:r>
          </w:p>
        </w:tc>
        <w:tc>
          <w:tcP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15:30</w:t>
            </w:r>
          </w:p>
        </w:tc>
        <w:tc>
          <w:tcP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40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4.3</w:t>
            </w:r>
          </w:p>
        </w:tc>
        <w:tc>
          <w:tcPr>
            <w:tcMar>
              <w:top w:w="100.0" w:type="dxa"/>
              <w:left w:w="100.0" w:type="dxa"/>
              <w:bottom w:w="100.0" w:type="dxa"/>
              <w:right w:w="100.0" w:type="dxa"/>
            </w:tcMar>
            <w:vAlign w:val="top"/>
          </w:tcPr>
          <w:p w:rsidR="00000000" w:rsidDel="00000000" w:rsidP="00000000" w:rsidRDefault="00000000" w:rsidRPr="00000000" w14:paraId="000000B0">
            <w:pPr>
              <w:pageBreakBefore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WGCV Capabilities for Data Quality and Connection to CEOS-ARD Framework [</w:t>
            </w:r>
            <w:hyperlink r:id="rId33">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B1">
            <w:pPr>
              <w:pageBreakBefore w:val="0"/>
              <w:spacing w:line="240" w:lineRule="auto"/>
              <w:ind w:left="0" w:firstLine="0"/>
              <w:rPr>
                <w:rFonts w:ascii="Calibri" w:cs="Calibri" w:eastAsia="Calibri" w:hAnsi="Calibri"/>
              </w:rPr>
            </w:pPr>
            <w:r w:rsidDel="00000000" w:rsidR="00000000" w:rsidRPr="00000000">
              <w:rPr>
                <w:rFonts w:ascii="Calibri" w:cs="Calibri" w:eastAsia="Calibri" w:hAnsi="Calibri"/>
                <w:i w:val="1"/>
                <w:rtl w:val="0"/>
              </w:rPr>
              <w:t xml:space="preserve">Nigel Fox (WGCV IVOS Chair, NPL UK)</w:t>
            </w:r>
            <w:r w:rsidDel="00000000" w:rsidR="00000000" w:rsidRPr="00000000">
              <w:rPr>
                <w:rtl w:val="0"/>
              </w:rPr>
            </w:r>
          </w:p>
          <w:p w:rsidR="00000000" w:rsidDel="00000000" w:rsidP="00000000" w:rsidRDefault="00000000" w:rsidRPr="00000000" w14:paraId="000000B2">
            <w:pPr>
              <w:pageBreakBefore w:val="0"/>
              <w:numPr>
                <w:ilvl w:val="0"/>
                <w:numId w:val="14"/>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Cal/Val Maturity Matrix and use in the ESA-NASA </w:t>
            </w:r>
            <w:r w:rsidDel="00000000" w:rsidR="00000000" w:rsidRPr="00000000">
              <w:rPr>
                <w:rFonts w:ascii="Calibri" w:cs="Calibri" w:eastAsia="Calibri" w:hAnsi="Calibri"/>
                <w:i w:val="1"/>
                <w:rtl w:val="0"/>
              </w:rPr>
              <w:t xml:space="preserve">Joint Earth Observation Mission Quality Assessment Framework</w:t>
            </w:r>
          </w:p>
          <w:p w:rsidR="00000000" w:rsidDel="00000000" w:rsidP="00000000" w:rsidRDefault="00000000" w:rsidRPr="00000000" w14:paraId="000000B3">
            <w:pPr>
              <w:pageBreakBefore w:val="0"/>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Potential role for Cal/Val Maturity Matrix in CEOS-ARD quality metrics</w:t>
            </w:r>
          </w:p>
          <w:p w:rsidR="00000000" w:rsidDel="00000000" w:rsidP="00000000" w:rsidRDefault="00000000" w:rsidRPr="00000000" w14:paraId="000000B4">
            <w:pPr>
              <w:pageBreakBefore w:val="0"/>
              <w:numPr>
                <w:ilvl w:val="0"/>
                <w:numId w:val="14"/>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Match-up Database and potential use for CEOS-ARD quality assessment</w:t>
            </w:r>
          </w:p>
          <w:p w:rsidR="00000000" w:rsidDel="00000000" w:rsidP="00000000" w:rsidRDefault="00000000" w:rsidRPr="00000000" w14:paraId="000000B5">
            <w:pPr>
              <w:pageBreakBefore w:val="0"/>
              <w:numPr>
                <w:ilvl w:val="0"/>
                <w:numId w:val="14"/>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Expressing fitness for purpose</w:t>
            </w:r>
          </w:p>
        </w:tc>
        <w:tc>
          <w:tcPr>
            <w:tcMar>
              <w:top w:w="100.0" w:type="dxa"/>
              <w:left w:w="100.0" w:type="dxa"/>
              <w:bottom w:w="100.0" w:type="dxa"/>
              <w:right w:w="100.0" w:type="dxa"/>
            </w:tcMar>
            <w:vAlign w:val="top"/>
          </w:tcPr>
          <w:p w:rsidR="00000000" w:rsidDel="00000000" w:rsidP="00000000" w:rsidRDefault="00000000" w:rsidRPr="00000000" w14:paraId="000000B6">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16:10</w:t>
            </w:r>
          </w:p>
        </w:tc>
        <w:tc>
          <w:tcPr>
            <w:tcMar>
              <w:top w:w="100.0" w:type="dxa"/>
              <w:left w:w="100.0" w:type="dxa"/>
              <w:bottom w:w="100.0" w:type="dxa"/>
              <w:right w:w="100.0" w:type="dxa"/>
            </w:tcMar>
            <w:vAlign w:val="top"/>
          </w:tcPr>
          <w:p w:rsidR="00000000" w:rsidDel="00000000" w:rsidP="00000000" w:rsidRDefault="00000000" w:rsidRPr="00000000" w14:paraId="000000B7">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40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4.4</w:t>
            </w:r>
          </w:p>
        </w:tc>
        <w:tc>
          <w:tcPr>
            <w:tcMar>
              <w:top w:w="100.0" w:type="dxa"/>
              <w:left w:w="100.0" w:type="dxa"/>
              <w:bottom w:w="100.0" w:type="dxa"/>
              <w:right w:w="100.0" w:type="dxa"/>
            </w:tcMar>
            <w:vAlign w:val="top"/>
          </w:tcPr>
          <w:p w:rsidR="00000000" w:rsidDel="00000000" w:rsidP="00000000" w:rsidRDefault="00000000" w:rsidRPr="00000000" w14:paraId="000000B9">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Proposal and Discussion:</w:t>
            </w:r>
            <w:r w:rsidDel="00000000" w:rsidR="00000000" w:rsidRPr="00000000">
              <w:rPr>
                <w:rFonts w:ascii="Calibri" w:cs="Calibri" w:eastAsia="Calibri" w:hAnsi="Calibri"/>
                <w:rtl w:val="0"/>
              </w:rPr>
              <w:t xml:space="preserve"> Future of CEOS-ARD and Data Quality Considerations [</w:t>
            </w:r>
            <w:hyperlink r:id="rId3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BA">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Jonathon Ross (</w:t>
            </w:r>
            <w:r w:rsidDel="00000000" w:rsidR="00000000" w:rsidRPr="00000000">
              <w:rPr>
                <w:rFonts w:ascii="Calibri" w:cs="Calibri" w:eastAsia="Calibri" w:hAnsi="Calibri"/>
                <w:i w:val="1"/>
                <w:rtl w:val="0"/>
              </w:rPr>
              <w:t xml:space="preserve">Geoscience Australia</w:t>
            </w:r>
            <w:r w:rsidDel="00000000" w:rsidR="00000000" w:rsidRPr="00000000">
              <w:rPr>
                <w:rFonts w:ascii="Calibri" w:cs="Calibri" w:eastAsia="Calibri" w:hAnsi="Calibri"/>
                <w:i w:val="1"/>
                <w:rtl w:val="0"/>
              </w:rPr>
              <w:t xml:space="preserv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16:50</w:t>
            </w:r>
          </w:p>
        </w:tc>
        <w:tc>
          <w:tcP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70 min</w:t>
            </w:r>
          </w:p>
        </w:tc>
      </w:tr>
      <w:tr>
        <w:trPr>
          <w:cantSplit w:val="0"/>
          <w:trHeight w:val="420"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left"/>
              <w:rPr>
                <w:rFonts w:ascii="Calibri" w:cs="Calibri" w:eastAsia="Calibri" w:hAnsi="Calibri"/>
                <w:b w:val="1"/>
              </w:rPr>
            </w:pPr>
            <w:r w:rsidDel="00000000" w:rsidR="00000000" w:rsidRPr="00000000">
              <w:rPr>
                <w:rFonts w:ascii="Calibri" w:cs="Calibri" w:eastAsia="Calibri" w:hAnsi="Calibri"/>
                <w:b w:val="1"/>
                <w:rtl w:val="0"/>
              </w:rPr>
              <w:t xml:space="preserve">Adjourn</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BF">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18:00</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0">
            <w:pPr>
              <w:pageBreakBefore w:val="0"/>
              <w:widowControl w:val="0"/>
              <w:spacing w:line="240" w:lineRule="auto"/>
              <w:jc w:val="center"/>
              <w:rPr>
                <w:rFonts w:ascii="Calibri" w:cs="Calibri" w:eastAsia="Calibri" w:hAnsi="Calibri"/>
              </w:rPr>
            </w:pPr>
            <w:r w:rsidDel="00000000" w:rsidR="00000000" w:rsidRPr="00000000">
              <w:rPr>
                <w:rtl w:val="0"/>
              </w:rPr>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left"/>
              <w:rPr>
                <w:rFonts w:ascii="Calibri" w:cs="Calibri" w:eastAsia="Calibri" w:hAnsi="Calibri"/>
                <w:b w:val="1"/>
              </w:rPr>
            </w:pPr>
            <w:r w:rsidDel="00000000" w:rsidR="00000000" w:rsidRPr="00000000">
              <w:rPr>
                <w:rFonts w:ascii="Calibri" w:cs="Calibri" w:eastAsia="Calibri" w:hAnsi="Calibri"/>
                <w:b w:val="1"/>
                <w:rtl w:val="0"/>
              </w:rPr>
              <w:t xml:space="preserve">Reception hosted by JAXA @ Cafeteria</w:t>
            </w:r>
          </w:p>
          <w:p w:rsidR="00000000" w:rsidDel="00000000" w:rsidP="00000000" w:rsidRDefault="00000000" w:rsidRPr="00000000" w14:paraId="000000C2">
            <w:pPr>
              <w:widowControl w:val="0"/>
              <w:spacing w:line="240" w:lineRule="auto"/>
              <w:rPr>
                <w:rFonts w:ascii="Calibri" w:cs="Calibri" w:eastAsia="Calibri" w:hAnsi="Calibri"/>
                <w:b w:val="1"/>
              </w:rPr>
            </w:pPr>
            <w:r w:rsidDel="00000000" w:rsidR="00000000" w:rsidRPr="00000000">
              <w:rPr>
                <w:rFonts w:ascii="Calibri" w:cs="Calibri" w:eastAsia="Calibri" w:hAnsi="Calibri"/>
                <w:rtl w:val="0"/>
              </w:rPr>
              <w:t xml:space="preserve">Shuttle bus to Tsukuba Station departs at the entrance</w:t>
            </w:r>
            <w:r w:rsidDel="00000000" w:rsidR="00000000" w:rsidRPr="00000000">
              <w:rPr>
                <w:rtl w:val="0"/>
              </w:rPr>
            </w:r>
          </w:p>
        </w:tc>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C4">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18:30 - 20:00</w:t>
            </w:r>
          </w:p>
          <w:p w:rsidR="00000000" w:rsidDel="00000000" w:rsidP="00000000" w:rsidRDefault="00000000" w:rsidRPr="00000000" w14:paraId="000000C5">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20:15</w:t>
            </w:r>
          </w:p>
        </w:tc>
      </w:tr>
    </w:tbl>
    <w:p w:rsidR="00000000" w:rsidDel="00000000" w:rsidP="00000000" w:rsidRDefault="00000000" w:rsidRPr="00000000" w14:paraId="000000C7">
      <w:pPr>
        <w:spacing w:after="120" w:line="273.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C8">
      <w:pPr>
        <w:spacing w:after="120" w:line="273.6" w:lineRule="auto"/>
        <w:rPr>
          <w:rFonts w:ascii="Calibri" w:cs="Calibri" w:eastAsia="Calibri" w:hAnsi="Calibri"/>
          <w:b w:val="1"/>
          <w:sz w:val="28"/>
          <w:szCs w:val="28"/>
        </w:rPr>
      </w:pPr>
      <w:r w:rsidDel="00000000" w:rsidR="00000000" w:rsidRPr="00000000">
        <w:rPr>
          <w:rFonts w:ascii="Calibri" w:cs="Calibri" w:eastAsia="Calibri" w:hAnsi="Calibri"/>
          <w:b w:val="1"/>
          <w:sz w:val="20"/>
          <w:szCs w:val="20"/>
          <w:rtl w:val="0"/>
        </w:rPr>
        <w:tab/>
        <w:tab/>
        <w:tab/>
        <w:tab/>
      </w:r>
      <w:r w:rsidDel="00000000" w:rsidR="00000000" w:rsidRPr="00000000">
        <w:rPr>
          <w:rtl w:val="0"/>
        </w:rPr>
      </w:r>
    </w:p>
    <w:bookmarkStart w:colFirst="0" w:colLast="0" w:name="645zgzq4zbzh" w:id="14"/>
    <w:bookmarkEnd w:id="14"/>
    <w:p w:rsidR="00000000" w:rsidDel="00000000" w:rsidP="00000000" w:rsidRDefault="00000000" w:rsidRPr="00000000" w14:paraId="000000C9">
      <w:pPr>
        <w:pStyle w:val="Heading2"/>
        <w:spacing w:after="120" w:line="273.6" w:lineRule="auto"/>
        <w:rPr/>
      </w:pPr>
      <w:bookmarkStart w:colFirst="0" w:colLast="0" w:name="_il0r86it1ss5" w:id="15"/>
      <w:bookmarkEnd w:id="15"/>
      <w:r w:rsidDel="00000000" w:rsidR="00000000" w:rsidRPr="00000000">
        <w:rPr>
          <w:rtl w:val="0"/>
        </w:rPr>
        <w:t xml:space="preserve">Tuesday April 15</w:t>
      </w:r>
    </w:p>
    <w:p w:rsidR="00000000" w:rsidDel="00000000" w:rsidP="00000000" w:rsidRDefault="00000000" w:rsidRPr="00000000" w14:paraId="000000CA">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Location</w:t>
      </w:r>
      <w:r w:rsidDel="00000000" w:rsidR="00000000" w:rsidRPr="00000000">
        <w:rPr>
          <w:rFonts w:ascii="Calibri" w:cs="Calibri" w:eastAsia="Calibri" w:hAnsi="Calibri"/>
          <w:rtl w:val="0"/>
        </w:rPr>
        <w:t xml:space="preserve">: Meeting room A (HQ bldg. 2F)</w:t>
      </w:r>
    </w:p>
    <w:p w:rsidR="00000000" w:rsidDel="00000000" w:rsidP="00000000" w:rsidRDefault="00000000" w:rsidRPr="00000000" w14:paraId="000000CB">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Meeting link:</w:t>
      </w:r>
      <w:r w:rsidDel="00000000" w:rsidR="00000000" w:rsidRPr="00000000">
        <w:rPr>
          <w:rFonts w:ascii="Calibri" w:cs="Calibri" w:eastAsia="Calibri" w:hAnsi="Calibri"/>
          <w:rtl w:val="0"/>
        </w:rPr>
        <w:t xml:space="preserve"> </w:t>
      </w:r>
      <w:hyperlink r:id="rId35">
        <w:r w:rsidDel="00000000" w:rsidR="00000000" w:rsidRPr="00000000">
          <w:rPr>
            <w:rFonts w:ascii="Calibri" w:cs="Calibri" w:eastAsia="Calibri" w:hAnsi="Calibri"/>
            <w:color w:val="1155cc"/>
            <w:u w:val="single"/>
            <w:rtl w:val="0"/>
          </w:rPr>
          <w:t xml:space="preserve">https://ceos.my.webex.com/meet/ceoswebex1</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CC">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Meeting number:</w:t>
      </w:r>
      <w:r w:rsidDel="00000000" w:rsidR="00000000" w:rsidRPr="00000000">
        <w:rPr>
          <w:rFonts w:ascii="Calibri" w:cs="Calibri" w:eastAsia="Calibri" w:hAnsi="Calibri"/>
          <w:rtl w:val="0"/>
        </w:rPr>
        <w:t xml:space="preserve"> 2554 498 5768</w:t>
      </w:r>
    </w:p>
    <w:tbl>
      <w:tblPr>
        <w:tblStyle w:val="Table2"/>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6870"/>
        <w:gridCol w:w="885"/>
        <w:gridCol w:w="900"/>
        <w:tblGridChange w:id="0">
          <w:tblGrid>
            <w:gridCol w:w="735"/>
            <w:gridCol w:w="6870"/>
            <w:gridCol w:w="885"/>
            <w:gridCol w:w="900"/>
          </w:tblGrid>
        </w:tblGridChange>
      </w:tblGrid>
      <w:tr>
        <w:trPr>
          <w:cantSplit w:val="0"/>
          <w:trHeight w:val="780" w:hRule="atLeast"/>
          <w:tblHeader w:val="0"/>
        </w:trPr>
        <w:tc>
          <w:tcPr>
            <w:gridSpan w:val="2"/>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CD">
            <w:pPr>
              <w:widowControl w:val="0"/>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Arrival / Teleconference Open</w:t>
            </w:r>
          </w:p>
          <w:p w:rsidR="00000000" w:rsidDel="00000000" w:rsidP="00000000" w:rsidRDefault="00000000" w:rsidRPr="00000000" w14:paraId="000000CE">
            <w:pPr>
              <w:widowControl w:val="0"/>
              <w:spacing w:after="60" w:before="60" w:line="240" w:lineRule="auto"/>
              <w:rPr>
                <w:rFonts w:ascii="Calibri" w:cs="Calibri" w:eastAsia="Calibri" w:hAnsi="Calibri"/>
                <w:i w:val="1"/>
              </w:rPr>
            </w:pPr>
            <w:r w:rsidDel="00000000" w:rsidR="00000000" w:rsidRPr="00000000">
              <w:rPr>
                <w:rFonts w:ascii="Calibri" w:cs="Calibri" w:eastAsia="Calibri" w:hAnsi="Calibri"/>
                <w:i w:val="1"/>
                <w:rtl w:val="0"/>
              </w:rPr>
              <w:t xml:space="preserve">Meeting teleconference </w:t>
            </w:r>
            <w:r w:rsidDel="00000000" w:rsidR="00000000" w:rsidRPr="00000000">
              <w:rPr>
                <w:rFonts w:ascii="Calibri" w:cs="Calibri" w:eastAsia="Calibri" w:hAnsi="Calibri"/>
                <w:i w:val="1"/>
                <w:rtl w:val="0"/>
              </w:rPr>
              <w:t xml:space="preserve">connection</w:t>
            </w:r>
            <w:r w:rsidDel="00000000" w:rsidR="00000000" w:rsidRPr="00000000">
              <w:rPr>
                <w:rFonts w:ascii="Calibri" w:cs="Calibri" w:eastAsia="Calibri" w:hAnsi="Calibri"/>
                <w:i w:val="1"/>
                <w:rtl w:val="0"/>
              </w:rPr>
              <w:t xml:space="preserve"> will be open for testing.</w:t>
            </w:r>
          </w:p>
          <w:p w:rsidR="00000000" w:rsidDel="00000000" w:rsidP="00000000" w:rsidRDefault="00000000" w:rsidRPr="00000000" w14:paraId="000000CF">
            <w:pPr>
              <w:widowControl w:val="0"/>
              <w:spacing w:line="240" w:lineRule="auto"/>
              <w:rPr>
                <w:rFonts w:ascii="Calibri" w:cs="Calibri" w:eastAsia="Calibri" w:hAnsi="Calibri"/>
                <w:i w:val="1"/>
              </w:rPr>
            </w:pPr>
            <w:r w:rsidDel="00000000" w:rsidR="00000000" w:rsidRPr="00000000">
              <w:rPr>
                <w:rFonts w:ascii="Calibri" w:cs="Calibri" w:eastAsia="Calibri" w:hAnsi="Calibri"/>
                <w:rtl w:val="0"/>
              </w:rPr>
              <w:t xml:space="preserve">The shuttle bus to the Space Center (TKSC) departs from Tsukuba Station at 9:30</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D1">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09:55</w:t>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D2">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 min </w:t>
            </w:r>
          </w:p>
        </w:tc>
      </w:tr>
      <w:tr>
        <w:trPr>
          <w:cantSplit w:val="0"/>
          <w:trHeight w:val="60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0D3">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5: CEOS-ARD for Procurement</w:t>
            </w:r>
            <w:r w:rsidDel="00000000" w:rsidR="00000000" w:rsidRPr="00000000">
              <w:rPr>
                <w:rtl w:val="0"/>
              </w:rPr>
            </w:r>
          </w:p>
        </w:tc>
      </w:tr>
      <w:tr>
        <w:trPr>
          <w:cantSplit w:val="0"/>
          <w:trHeight w:val="22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NASA Commercial Satellite Data Acquisition (CSDA) Program perspective [</w:t>
            </w:r>
            <w:hyperlink r:id="rId36">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D9">
            <w:pPr>
              <w:widowControl w:val="0"/>
              <w:spacing w:line="240" w:lineRule="auto"/>
              <w:ind w:left="0" w:firstLine="0"/>
              <w:rPr>
                <w:rFonts w:ascii="Calibri" w:cs="Calibri" w:eastAsia="Calibri" w:hAnsi="Calibri"/>
                <w:i w:val="1"/>
              </w:rPr>
            </w:pPr>
            <w:r w:rsidDel="00000000" w:rsidR="00000000" w:rsidRPr="00000000">
              <w:rPr>
                <w:rFonts w:ascii="Calibri" w:cs="Calibri" w:eastAsia="Calibri" w:hAnsi="Calibri"/>
                <w:i w:val="1"/>
                <w:rtl w:val="0"/>
              </w:rPr>
              <w:t xml:space="preserve">Melissa Martin and Dana Ostrenga (NASA CSDA)</w:t>
            </w:r>
          </w:p>
          <w:p w:rsidR="00000000" w:rsidDel="00000000" w:rsidP="00000000" w:rsidRDefault="00000000" w:rsidRPr="00000000" w14:paraId="000000DA">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i w:val="1"/>
                <w:rtl w:val="0"/>
              </w:rPr>
              <w:t xml:space="preserve">Joint Earth Observation Mission Quality Assessment Framework</w:t>
            </w:r>
            <w:r w:rsidDel="00000000" w:rsidR="00000000" w:rsidRPr="00000000">
              <w:rPr>
                <w:rtl w:val="0"/>
              </w:rPr>
            </w:r>
          </w:p>
          <w:p w:rsidR="00000000" w:rsidDel="00000000" w:rsidP="00000000" w:rsidRDefault="00000000" w:rsidRPr="00000000" w14:paraId="000000DB">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Role for CEOS-ARD as a benchmark / pre-qualification step</w:t>
            </w:r>
          </w:p>
          <w:p w:rsidR="00000000" w:rsidDel="00000000" w:rsidP="00000000" w:rsidRDefault="00000000" w:rsidRPr="00000000" w14:paraId="000000DC">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Assessing dataset quality and the role of the Cal/Val Maturity Matrix</w:t>
            </w:r>
            <w:r w:rsidDel="00000000" w:rsidR="00000000" w:rsidRPr="00000000">
              <w:rPr>
                <w:rtl w:val="0"/>
              </w:rPr>
            </w:r>
          </w:p>
          <w:p w:rsidR="00000000" w:rsidDel="00000000" w:rsidP="00000000" w:rsidRDefault="00000000" w:rsidRPr="00000000" w14:paraId="000000DD">
            <w:pPr>
              <w:numPr>
                <w:ilvl w:val="0"/>
                <w:numId w:val="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tc>
      </w:tr>
      <w:tr>
        <w:trPr>
          <w:cantSplit w:val="0"/>
          <w:trHeight w:val="615"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0E0">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6: CEOS-ARD PFS Requirements</w:t>
            </w: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rtl w:val="0"/>
              </w:rPr>
              <w:t xml:space="preserve">onsistency of Optical CEOS-ARD PFS Requirements</w:t>
            </w:r>
            <w:r w:rsidDel="00000000" w:rsidR="00000000" w:rsidRPr="00000000">
              <w:rPr>
                <w:rFonts w:ascii="Calibri" w:cs="Calibri" w:eastAsia="Calibri" w:hAnsi="Calibri"/>
                <w:rtl w:val="0"/>
              </w:rPr>
              <w:t xml:space="preserve"> [</w:t>
            </w:r>
            <w:hyperlink r:id="rId3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E6">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Chris Barnes (USGS/KBR; remote from USA)</w:t>
            </w:r>
            <w:r w:rsidDel="00000000" w:rsidR="00000000" w:rsidRPr="00000000">
              <w:rPr>
                <w:rtl w:val="0"/>
              </w:rPr>
            </w:r>
          </w:p>
          <w:p w:rsidR="00000000" w:rsidDel="00000000" w:rsidP="00000000" w:rsidRDefault="00000000" w:rsidRPr="00000000" w14:paraId="000000E7">
            <w:pPr>
              <w:widowControl w:val="0"/>
              <w:numPr>
                <w:ilvl w:val="0"/>
                <w:numId w:val="17"/>
              </w:numPr>
              <w:spacing w:line="240" w:lineRule="auto"/>
              <w:ind w:left="720" w:hanging="360"/>
              <w:rPr>
                <w:rFonts w:ascii="Calibri" w:cs="Calibri" w:eastAsia="Calibri" w:hAnsi="Calibri"/>
                <w:u w:val="none"/>
              </w:rPr>
            </w:pPr>
            <w:r w:rsidDel="00000000" w:rsidR="00000000" w:rsidRPr="00000000">
              <w:rPr>
                <w:rFonts w:ascii="Calibri" w:cs="Calibri" w:eastAsia="Calibri" w:hAnsi="Calibri"/>
                <w:u w:val="single"/>
                <w:rtl w:val="0"/>
              </w:rPr>
              <w:t xml:space="preserve">Objective:</w:t>
            </w:r>
            <w:r w:rsidDel="00000000" w:rsidR="00000000" w:rsidRPr="00000000">
              <w:rPr>
                <w:rFonts w:ascii="Calibri" w:cs="Calibri" w:eastAsia="Calibri" w:hAnsi="Calibri"/>
                <w:rtl w:val="0"/>
              </w:rPr>
              <w:t xml:space="preserve"> Review and agree on the combined optical PFS requirement definitions before formally initiating the building block approach and Github transition</w:t>
            </w:r>
          </w:p>
          <w:p w:rsidR="00000000" w:rsidDel="00000000" w:rsidP="00000000" w:rsidRDefault="00000000" w:rsidRPr="00000000" w14:paraId="000000E8">
            <w:pPr>
              <w:widowControl w:val="0"/>
              <w:numPr>
                <w:ilvl w:val="0"/>
                <w:numId w:val="17"/>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Review fundamental feedback generated through the Aquatic Reflectance PFS update</w:t>
            </w:r>
          </w:p>
          <w:p w:rsidR="00000000" w:rsidDel="00000000" w:rsidP="00000000" w:rsidRDefault="00000000" w:rsidRPr="00000000" w14:paraId="000000E9">
            <w:pPr>
              <w:widowControl w:val="0"/>
              <w:numPr>
                <w:ilvl w:val="0"/>
                <w:numId w:val="17"/>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Metadata discussion: Consider optical metadata specification as done on the SAR side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tc>
      </w:tr>
      <w:tr>
        <w:trPr>
          <w:cantSplit w:val="0"/>
          <w:trHeight w:val="51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Lunch</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12:00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tc>
      </w:tr>
      <w:tr>
        <w:trPr>
          <w:cantSplit w:val="0"/>
          <w:trHeight w:val="54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0F0">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7: Commercial Sector Uptake of CEOS-ARD</w:t>
            </w: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New Space Intelligence [</w:t>
            </w:r>
            <w:hyperlink r:id="rId3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F6">
            <w:pPr>
              <w:widowControl w:val="0"/>
              <w:spacing w:line="240" w:lineRule="auto"/>
              <w:ind w:left="0" w:firstLine="0"/>
              <w:rPr>
                <w:rFonts w:ascii="Calibri" w:cs="Calibri" w:eastAsia="Calibri" w:hAnsi="Calibri"/>
                <w:i w:val="1"/>
              </w:rPr>
            </w:pPr>
            <w:r w:rsidDel="00000000" w:rsidR="00000000" w:rsidRPr="00000000">
              <w:rPr>
                <w:rFonts w:ascii="Calibri" w:cs="Calibri" w:eastAsia="Calibri" w:hAnsi="Calibri"/>
                <w:i w:val="1"/>
                <w:rtl w:val="0"/>
              </w:rPr>
              <w:t xml:space="preserve">Masahiko Nagai and Muhammad Daniel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Discussion session regarding commercial sector uptake of CEOS-ARD [</w:t>
            </w:r>
            <w:hyperlink r:id="rId3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FB">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i w:val="1"/>
                <w:rtl w:val="0"/>
              </w:rPr>
              <w:t xml:space="preserve">Moderator: Matt Steventon (LSI-VC Secretariat)</w:t>
            </w:r>
            <w:r w:rsidDel="00000000" w:rsidR="00000000" w:rsidRPr="00000000">
              <w:rPr>
                <w:rtl w:val="0"/>
              </w:rPr>
            </w:r>
          </w:p>
          <w:p w:rsidR="00000000" w:rsidDel="00000000" w:rsidP="00000000" w:rsidRDefault="00000000" w:rsidRPr="00000000" w14:paraId="000000FC">
            <w:pPr>
              <w:widowControl w:val="0"/>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Objectives and motivations</w:t>
            </w:r>
          </w:p>
          <w:p w:rsidR="00000000" w:rsidDel="00000000" w:rsidP="00000000" w:rsidRDefault="00000000" w:rsidRPr="00000000" w14:paraId="000000FD">
            <w:pPr>
              <w:widowControl w:val="0"/>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Existing engagements and prioritisation</w:t>
            </w:r>
          </w:p>
          <w:p w:rsidR="00000000" w:rsidDel="00000000" w:rsidP="00000000" w:rsidRDefault="00000000" w:rsidRPr="00000000" w14:paraId="000000FE">
            <w:pPr>
              <w:widowControl w:val="0"/>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What are the issues with the </w:t>
            </w:r>
            <w:r w:rsidDel="00000000" w:rsidR="00000000" w:rsidRPr="00000000">
              <w:rPr>
                <w:rFonts w:ascii="Calibri" w:cs="Calibri" w:eastAsia="Calibri" w:hAnsi="Calibri"/>
                <w:rtl w:val="0"/>
              </w:rPr>
              <w:t xml:space="preserve">current CEOS-ARD PFS and Framework that limit applicability and uptake by the commercial sector</w:t>
            </w:r>
            <w:r w:rsidDel="00000000" w:rsidR="00000000" w:rsidRPr="00000000">
              <w:rPr>
                <w:rtl w:val="0"/>
              </w:rPr>
            </w:r>
          </w:p>
          <w:p w:rsidR="00000000" w:rsidDel="00000000" w:rsidP="00000000" w:rsidRDefault="00000000" w:rsidRPr="00000000" w14:paraId="000000FF">
            <w:pPr>
              <w:widowControl w:val="0"/>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u w:val="single"/>
                <w:rtl w:val="0"/>
              </w:rPr>
              <w:t xml:space="preserve">Decisions:</w:t>
            </w:r>
            <w:r w:rsidDel="00000000" w:rsidR="00000000" w:rsidRPr="00000000">
              <w:rPr>
                <w:rFonts w:ascii="Calibri" w:cs="Calibri" w:eastAsia="Calibri" w:hAnsi="Calibri"/>
                <w:rtl w:val="0"/>
              </w:rPr>
              <w:t xml:space="preserve"> Plans to resolve known issues hindering commercial sector uptake (high resolution data; optical mosaic products)</w:t>
            </w:r>
          </w:p>
          <w:p w:rsidR="00000000" w:rsidDel="00000000" w:rsidP="00000000" w:rsidRDefault="00000000" w:rsidRPr="00000000" w14:paraId="00000100">
            <w:pPr>
              <w:widowControl w:val="0"/>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Building the business case for CEOS-ARD</w:t>
            </w:r>
          </w:p>
          <w:p w:rsidR="00000000" w:rsidDel="00000000" w:rsidP="00000000" w:rsidRDefault="00000000" w:rsidRPr="00000000" w14:paraId="00000101">
            <w:pPr>
              <w:widowControl w:val="0"/>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Coordinated, coherent engagement strategy and team of advocates / allies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75 min</w:t>
            </w:r>
          </w:p>
        </w:tc>
      </w:tr>
      <w:tr>
        <w:trPr>
          <w:cantSplit w:val="0"/>
          <w:trHeight w:val="54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04">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8: </w:t>
            </w:r>
            <w:r w:rsidDel="00000000" w:rsidR="00000000" w:rsidRPr="00000000">
              <w:rPr>
                <w:rFonts w:ascii="Calibri" w:cs="Calibri" w:eastAsia="Calibri" w:hAnsi="Calibri"/>
                <w:b w:val="1"/>
                <w:color w:val="ffffff"/>
                <w:rtl w:val="0"/>
              </w:rPr>
              <w:t xml:space="preserve">JAXA Tsukuba Space Center Site Tour and Exhibition</w:t>
            </w:r>
            <w:r w:rsidDel="00000000" w:rsidR="00000000" w:rsidRPr="00000000">
              <w:rPr>
                <w:rtl w:val="0"/>
              </w:rPr>
            </w:r>
          </w:p>
        </w:tc>
      </w:tr>
      <w:tr>
        <w:trPr>
          <w:cantSplit w:val="0"/>
          <w:trHeight w:val="7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8.1</w:t>
            </w:r>
          </w:p>
        </w:tc>
        <w:tc>
          <w:tcPr>
            <w:tcMar>
              <w:top w:w="100.0" w:type="dxa"/>
              <w:left w:w="100.0" w:type="dxa"/>
              <w:bottom w:w="100.0" w:type="dxa"/>
              <w:right w:w="100.0" w:type="dxa"/>
            </w:tcMar>
            <w:vAlign w:val="top"/>
          </w:tcPr>
          <w:p w:rsidR="00000000" w:rsidDel="00000000" w:rsidP="00000000" w:rsidRDefault="00000000" w:rsidRPr="00000000" w14:paraId="00000109">
            <w:pPr>
              <w:ind w:left="0" w:firstLine="0"/>
              <w:rPr>
                <w:rFonts w:ascii="Calibri" w:cs="Calibri" w:eastAsia="Calibri" w:hAnsi="Calibri"/>
              </w:rPr>
            </w:pPr>
            <w:r w:rsidDel="00000000" w:rsidR="00000000" w:rsidRPr="00000000">
              <w:rPr>
                <w:rFonts w:ascii="Calibri" w:cs="Calibri" w:eastAsia="Calibri" w:hAnsi="Calibri"/>
                <w:rtl w:val="0"/>
              </w:rPr>
              <w:t xml:space="preserve">JAXA Tsukuba Space Center Site Tour and Exhibition</w:t>
            </w:r>
          </w:p>
          <w:p w:rsidR="00000000" w:rsidDel="00000000" w:rsidP="00000000" w:rsidRDefault="00000000" w:rsidRPr="00000000" w14:paraId="0000010A">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Group photo</w:t>
            </w:r>
          </w:p>
        </w:tc>
        <w:tc>
          <w:tcP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14:45</w:t>
            </w:r>
          </w:p>
        </w:tc>
        <w:tc>
          <w:tcP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120 min</w:t>
            </w:r>
          </w:p>
        </w:tc>
      </w:tr>
      <w:tr>
        <w:trPr>
          <w:cantSplit w:val="0"/>
          <w:trHeight w:val="495"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Adjourn</w:t>
            </w:r>
          </w:p>
          <w:p w:rsidR="00000000" w:rsidDel="00000000" w:rsidP="00000000" w:rsidRDefault="00000000" w:rsidRPr="00000000" w14:paraId="0000010E">
            <w:pPr>
              <w:widowControl w:val="0"/>
              <w:spacing w:line="240" w:lineRule="auto"/>
              <w:rPr>
                <w:rFonts w:ascii="Calibri" w:cs="Calibri" w:eastAsia="Calibri" w:hAnsi="Calibri"/>
                <w:b w:val="1"/>
              </w:rPr>
            </w:pPr>
            <w:r w:rsidDel="00000000" w:rsidR="00000000" w:rsidRPr="00000000">
              <w:rPr>
                <w:rFonts w:ascii="Calibri" w:cs="Calibri" w:eastAsia="Calibri" w:hAnsi="Calibri"/>
                <w:rtl w:val="0"/>
              </w:rPr>
              <w:t xml:space="preserve">Shuttle bus to Tsukuba Station departs at the entrance</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17:00</w:t>
            </w:r>
          </w:p>
          <w:p w:rsidR="00000000" w:rsidDel="00000000" w:rsidP="00000000" w:rsidRDefault="00000000" w:rsidRPr="00000000" w14:paraId="0000011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17:30</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rFonts w:ascii="Calibri" w:cs="Calibri" w:eastAsia="Calibri" w:hAnsi="Calibri"/>
              </w:rPr>
            </w:pPr>
            <w:r w:rsidDel="00000000" w:rsidR="00000000" w:rsidRPr="00000000">
              <w:rPr>
                <w:rtl w:val="0"/>
              </w:rPr>
            </w:r>
          </w:p>
        </w:tc>
      </w:tr>
      <w:tr>
        <w:trPr>
          <w:cantSplit w:val="0"/>
          <w:trHeight w:val="495"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No-host dinner near Tsukuba station / hotels</w:t>
            </w:r>
          </w:p>
        </w:tc>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17">
      <w:pPr>
        <w:spacing w:after="12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118">
      <w:pPr>
        <w:spacing w:after="120" w:line="273.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9">
      <w:pPr>
        <w:spacing w:after="120" w:line="273.6"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A">
      <w:pPr>
        <w:spacing w:after="120" w:line="273.6"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Wednesday April 16</w:t>
      </w:r>
      <w:r w:rsidDel="00000000" w:rsidR="00000000" w:rsidRPr="00000000">
        <w:rPr>
          <w:rtl w:val="0"/>
        </w:rPr>
      </w:r>
    </w:p>
    <w:p w:rsidR="00000000" w:rsidDel="00000000" w:rsidP="00000000" w:rsidRDefault="00000000" w:rsidRPr="00000000" w14:paraId="0000011B">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Location: </w:t>
      </w:r>
      <w:r w:rsidDel="00000000" w:rsidR="00000000" w:rsidRPr="00000000">
        <w:rPr>
          <w:rFonts w:ascii="Calibri" w:cs="Calibri" w:eastAsia="Calibri" w:hAnsi="Calibri"/>
          <w:rtl w:val="0"/>
        </w:rPr>
        <w:t xml:space="preserve">Meeting room A (HQ bldg. 2F)</w:t>
      </w:r>
    </w:p>
    <w:p w:rsidR="00000000" w:rsidDel="00000000" w:rsidP="00000000" w:rsidRDefault="00000000" w:rsidRPr="00000000" w14:paraId="0000011C">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Meeting link:</w:t>
      </w:r>
      <w:r w:rsidDel="00000000" w:rsidR="00000000" w:rsidRPr="00000000">
        <w:rPr>
          <w:rFonts w:ascii="Calibri" w:cs="Calibri" w:eastAsia="Calibri" w:hAnsi="Calibri"/>
          <w:rtl w:val="0"/>
        </w:rPr>
        <w:t xml:space="preserve"> https://ceos.my.webex.com/meet/ceoswebex1 </w:t>
      </w:r>
    </w:p>
    <w:p w:rsidR="00000000" w:rsidDel="00000000" w:rsidP="00000000" w:rsidRDefault="00000000" w:rsidRPr="00000000" w14:paraId="0000011D">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Meeting number:</w:t>
      </w:r>
      <w:r w:rsidDel="00000000" w:rsidR="00000000" w:rsidRPr="00000000">
        <w:rPr>
          <w:rFonts w:ascii="Calibri" w:cs="Calibri" w:eastAsia="Calibri" w:hAnsi="Calibri"/>
          <w:rtl w:val="0"/>
        </w:rPr>
        <w:t xml:space="preserve"> 2554 498 5768</w:t>
      </w:r>
    </w:p>
    <w:tbl>
      <w:tblPr>
        <w:tblStyle w:val="Table3"/>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6855"/>
        <w:gridCol w:w="885"/>
        <w:gridCol w:w="900"/>
        <w:tblGridChange w:id="0">
          <w:tblGrid>
            <w:gridCol w:w="750"/>
            <w:gridCol w:w="6855"/>
            <w:gridCol w:w="885"/>
            <w:gridCol w:w="900"/>
          </w:tblGrid>
        </w:tblGridChange>
      </w:tblGrid>
      <w:tr>
        <w:trPr>
          <w:cantSplit w:val="0"/>
          <w:trHeight w:val="780" w:hRule="atLeast"/>
          <w:tblHeader w:val="0"/>
        </w:trPr>
        <w:tc>
          <w:tcPr>
            <w:gridSpan w:val="2"/>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11E">
            <w:pPr>
              <w:widowControl w:val="0"/>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Arrival / Teleconference Open</w:t>
            </w:r>
          </w:p>
          <w:p w:rsidR="00000000" w:rsidDel="00000000" w:rsidP="00000000" w:rsidRDefault="00000000" w:rsidRPr="00000000" w14:paraId="0000011F">
            <w:pPr>
              <w:widowControl w:val="0"/>
              <w:spacing w:after="60" w:before="60" w:line="240" w:lineRule="auto"/>
              <w:rPr>
                <w:rFonts w:ascii="Calibri" w:cs="Calibri" w:eastAsia="Calibri" w:hAnsi="Calibri"/>
                <w:i w:val="1"/>
              </w:rPr>
            </w:pPr>
            <w:r w:rsidDel="00000000" w:rsidR="00000000" w:rsidRPr="00000000">
              <w:rPr>
                <w:rFonts w:ascii="Calibri" w:cs="Calibri" w:eastAsia="Calibri" w:hAnsi="Calibri"/>
                <w:i w:val="1"/>
                <w:rtl w:val="0"/>
              </w:rPr>
              <w:t xml:space="preserve">Meeting teleconference </w:t>
            </w:r>
            <w:r w:rsidDel="00000000" w:rsidR="00000000" w:rsidRPr="00000000">
              <w:rPr>
                <w:rFonts w:ascii="Calibri" w:cs="Calibri" w:eastAsia="Calibri" w:hAnsi="Calibri"/>
                <w:i w:val="1"/>
                <w:rtl w:val="0"/>
              </w:rPr>
              <w:t xml:space="preserve">connection</w:t>
            </w:r>
            <w:r w:rsidDel="00000000" w:rsidR="00000000" w:rsidRPr="00000000">
              <w:rPr>
                <w:rFonts w:ascii="Calibri" w:cs="Calibri" w:eastAsia="Calibri" w:hAnsi="Calibri"/>
                <w:i w:val="1"/>
                <w:rtl w:val="0"/>
              </w:rPr>
              <w:t xml:space="preserve"> will be open for testing.</w:t>
            </w:r>
          </w:p>
          <w:p w:rsidR="00000000" w:rsidDel="00000000" w:rsidP="00000000" w:rsidRDefault="00000000" w:rsidRPr="00000000" w14:paraId="00000120">
            <w:pPr>
              <w:widowControl w:val="0"/>
              <w:spacing w:line="240" w:lineRule="auto"/>
              <w:rPr>
                <w:rFonts w:ascii="Calibri" w:cs="Calibri" w:eastAsia="Calibri" w:hAnsi="Calibri"/>
                <w:i w:val="1"/>
              </w:rPr>
            </w:pPr>
            <w:r w:rsidDel="00000000" w:rsidR="00000000" w:rsidRPr="00000000">
              <w:rPr>
                <w:rFonts w:ascii="Calibri" w:cs="Calibri" w:eastAsia="Calibri" w:hAnsi="Calibri"/>
                <w:rtl w:val="0"/>
              </w:rPr>
              <w:t xml:space="preserve">The shuttle bus to the Space Center (TKSC) departs from Tsukuba Station at 9:30</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122">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09:55</w:t>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123">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 min </w:t>
            </w:r>
          </w:p>
        </w:tc>
      </w:tr>
      <w:tr>
        <w:trPr>
          <w:cantSplit w:val="0"/>
          <w:trHeight w:val="60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24">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9: CEOS-ARD PFS Building Blocks and GitHub Implementation</w:t>
            </w:r>
            <w:r w:rsidDel="00000000" w:rsidR="00000000" w:rsidRPr="00000000">
              <w:rPr>
                <w:rtl w:val="0"/>
              </w:rPr>
            </w:r>
          </w:p>
        </w:tc>
      </w:tr>
      <w:tr>
        <w:trPr>
          <w:cantSplit w:val="0"/>
          <w:trHeight w:val="7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9.1</w:t>
            </w:r>
          </w:p>
        </w:tc>
        <w:tc>
          <w:tcPr>
            <w:tcMar>
              <w:top w:w="100.0" w:type="dxa"/>
              <w:left w:w="100.0" w:type="dxa"/>
              <w:bottom w:w="100.0" w:type="dxa"/>
              <w:right w:w="100.0" w:type="dxa"/>
            </w:tcMar>
            <w:vAlign w:val="top"/>
          </w:tcPr>
          <w:p w:rsidR="00000000" w:rsidDel="00000000" w:rsidP="00000000" w:rsidRDefault="00000000" w:rsidRPr="00000000" w14:paraId="00000129">
            <w:pPr>
              <w:ind w:left="0" w:firstLine="0"/>
              <w:rPr>
                <w:rFonts w:ascii="Calibri" w:cs="Calibri" w:eastAsia="Calibri" w:hAnsi="Calibri"/>
              </w:rPr>
            </w:pPr>
            <w:r w:rsidDel="00000000" w:rsidR="00000000" w:rsidRPr="00000000">
              <w:rPr>
                <w:rFonts w:ascii="Calibri" w:cs="Calibri" w:eastAsia="Calibri" w:hAnsi="Calibri"/>
                <w:rtl w:val="0"/>
              </w:rPr>
              <w:t xml:space="preserve">CEOS-ARD Building Blocks Progress</w:t>
            </w:r>
            <w:r w:rsidDel="00000000" w:rsidR="00000000" w:rsidRPr="00000000">
              <w:rPr>
                <w:rFonts w:ascii="Calibri" w:cs="Calibri" w:eastAsia="Calibri" w:hAnsi="Calibri"/>
                <w:rtl w:val="0"/>
              </w:rPr>
              <w:t xml:space="preserve"> [</w:t>
            </w:r>
            <w:hyperlink r:id="rId4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2A">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Matthias Mohr (SEO; remote)</w:t>
            </w:r>
            <w:r w:rsidDel="00000000" w:rsidR="00000000" w:rsidRPr="00000000">
              <w:rPr>
                <w:rtl w:val="0"/>
              </w:rPr>
            </w:r>
          </w:p>
          <w:p w:rsidR="00000000" w:rsidDel="00000000" w:rsidP="00000000" w:rsidRDefault="00000000" w:rsidRPr="00000000" w14:paraId="0000012B">
            <w:pPr>
              <w:widowControl w:val="0"/>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Progress overview</w:t>
            </w:r>
          </w:p>
          <w:p w:rsidR="00000000" w:rsidDel="00000000" w:rsidP="00000000" w:rsidRDefault="00000000" w:rsidRPr="00000000" w14:paraId="0000012C">
            <w:pPr>
              <w:widowControl w:val="0"/>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Review the technical development roadmap / next steps</w:t>
            </w:r>
          </w:p>
        </w:tc>
        <w:tc>
          <w:tcP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135 min</w:t>
            </w:r>
          </w:p>
        </w:tc>
      </w:tr>
      <w:tr>
        <w:trPr>
          <w:cantSplit w:val="0"/>
          <w:trHeight w:val="465"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Lunch</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12:15</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50 min</w:t>
            </w:r>
          </w:p>
        </w:tc>
      </w:tr>
      <w:tr>
        <w:trPr>
          <w:cantSplit w:val="0"/>
          <w:trHeight w:val="7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9.2</w:t>
            </w:r>
          </w:p>
        </w:tc>
        <w:tc>
          <w:tcPr>
            <w:tcMar>
              <w:top w:w="100.0" w:type="dxa"/>
              <w:left w:w="100.0" w:type="dxa"/>
              <w:bottom w:w="100.0" w:type="dxa"/>
              <w:right w:w="100.0" w:type="dxa"/>
            </w:tcMar>
            <w:vAlign w:val="top"/>
          </w:tcPr>
          <w:p w:rsidR="00000000" w:rsidDel="00000000" w:rsidP="00000000" w:rsidRDefault="00000000" w:rsidRPr="00000000" w14:paraId="00000134">
            <w:pPr>
              <w:ind w:left="0" w:firstLine="0"/>
              <w:rPr>
                <w:rFonts w:ascii="Calibri" w:cs="Calibri" w:eastAsia="Calibri" w:hAnsi="Calibri"/>
              </w:rPr>
            </w:pPr>
            <w:r w:rsidDel="00000000" w:rsidR="00000000" w:rsidRPr="00000000">
              <w:rPr>
                <w:rFonts w:ascii="Calibri" w:cs="Calibri" w:eastAsia="Calibri" w:hAnsi="Calibri"/>
                <w:rtl w:val="0"/>
              </w:rPr>
              <w:t xml:space="preserve">CEOS-ARD </w:t>
            </w:r>
            <w:r w:rsidDel="00000000" w:rsidR="00000000" w:rsidRPr="00000000">
              <w:rPr>
                <w:rFonts w:ascii="Calibri" w:cs="Calibri" w:eastAsia="Calibri" w:hAnsi="Calibri"/>
                <w:rtl w:val="0"/>
              </w:rPr>
              <w:t xml:space="preserve">Governance and </w:t>
            </w:r>
            <w:r w:rsidDel="00000000" w:rsidR="00000000" w:rsidRPr="00000000">
              <w:rPr>
                <w:rFonts w:ascii="Calibri" w:cs="Calibri" w:eastAsia="Calibri" w:hAnsi="Calibri"/>
                <w:rtl w:val="0"/>
              </w:rPr>
              <w:t xml:space="preserve">GitHub Implementation [slides: </w:t>
            </w:r>
            <w:hyperlink r:id="rId41">
              <w:r w:rsidDel="00000000" w:rsidR="00000000" w:rsidRPr="00000000">
                <w:rPr>
                  <w:rFonts w:ascii="Calibri" w:cs="Calibri" w:eastAsia="Calibri" w:hAnsi="Calibri"/>
                  <w:color w:val="1155cc"/>
                  <w:u w:val="single"/>
                  <w:rtl w:val="0"/>
                </w:rPr>
                <w:t xml:space="preserve">1</w:t>
              </w:r>
            </w:hyperlink>
            <w:r w:rsidDel="00000000" w:rsidR="00000000" w:rsidRPr="00000000">
              <w:rPr>
                <w:rFonts w:ascii="Calibri" w:cs="Calibri" w:eastAsia="Calibri" w:hAnsi="Calibri"/>
                <w:rtl w:val="0"/>
              </w:rPr>
              <w:t xml:space="preserve">, </w:t>
            </w:r>
            <w:hyperlink r:id="rId42">
              <w:r w:rsidDel="00000000" w:rsidR="00000000" w:rsidRPr="00000000">
                <w:rPr>
                  <w:rFonts w:ascii="Calibri" w:cs="Calibri" w:eastAsia="Calibri" w:hAnsi="Calibri"/>
                  <w:color w:val="1155cc"/>
                  <w:u w:val="single"/>
                  <w:rtl w:val="0"/>
                </w:rPr>
                <w:t xml:space="preserve">2</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35">
            <w:pPr>
              <w:ind w:left="0" w:firstLine="0"/>
              <w:rPr>
                <w:rFonts w:ascii="Calibri" w:cs="Calibri" w:eastAsia="Calibri" w:hAnsi="Calibri"/>
              </w:rPr>
            </w:pPr>
            <w:r w:rsidDel="00000000" w:rsidR="00000000" w:rsidRPr="00000000">
              <w:rPr>
                <w:rFonts w:ascii="Calibri" w:cs="Calibri" w:eastAsia="Calibri" w:hAnsi="Calibri"/>
                <w:i w:val="1"/>
                <w:rtl w:val="0"/>
              </w:rPr>
              <w:t xml:space="preserve">Christopher Barnes (USGS/KBR</w:t>
            </w:r>
            <w:r w:rsidDel="00000000" w:rsidR="00000000" w:rsidRPr="00000000">
              <w:rPr>
                <w:rFonts w:ascii="Calibri" w:cs="Calibri" w:eastAsia="Calibri" w:hAnsi="Calibri"/>
                <w:i w:val="1"/>
                <w:rtl w:val="0"/>
              </w:rPr>
              <w:t xml:space="preserve">; remote from USA)</w:t>
            </w:r>
            <w:r w:rsidDel="00000000" w:rsidR="00000000" w:rsidRPr="00000000">
              <w:rPr>
                <w:rFonts w:ascii="Calibri" w:cs="Calibri" w:eastAsia="Calibri" w:hAnsi="Calibri"/>
                <w:i w:val="1"/>
                <w:rtl w:val="0"/>
              </w:rPr>
              <w:t xml:space="preserve"> and Matthias Mohr (SEO; remote)</w:t>
            </w:r>
            <w:r w:rsidDel="00000000" w:rsidR="00000000" w:rsidRPr="00000000">
              <w:rPr>
                <w:rtl w:val="0"/>
              </w:rPr>
            </w:r>
          </w:p>
          <w:p w:rsidR="00000000" w:rsidDel="00000000" w:rsidP="00000000" w:rsidRDefault="00000000" w:rsidRPr="00000000" w14:paraId="00000136">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Clarifying a roadmap and any phases, schedule and milestones towards full implementation</w:t>
            </w:r>
            <w:r w:rsidDel="00000000" w:rsidR="00000000" w:rsidRPr="00000000">
              <w:rPr>
                <w:rtl w:val="0"/>
              </w:rPr>
            </w:r>
          </w:p>
          <w:p w:rsidR="00000000" w:rsidDel="00000000" w:rsidP="00000000" w:rsidRDefault="00000000" w:rsidRPr="00000000" w14:paraId="00000137">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Governance framework</w:t>
            </w:r>
            <w:r w:rsidDel="00000000" w:rsidR="00000000" w:rsidRPr="00000000">
              <w:rPr>
                <w:rtl w:val="0"/>
              </w:rPr>
            </w:r>
          </w:p>
          <w:p w:rsidR="00000000" w:rsidDel="00000000" w:rsidP="00000000" w:rsidRDefault="00000000" w:rsidRPr="00000000" w14:paraId="00000138">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u w:val="single"/>
                <w:rtl w:val="0"/>
              </w:rPr>
              <w:t xml:space="preserve">Decision/action: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CEOS-ARD licensing</w:t>
            </w:r>
            <w:r w:rsidDel="00000000" w:rsidR="00000000" w:rsidRPr="00000000">
              <w:rPr>
                <w:rFonts w:ascii="Calibri" w:cs="Calibri" w:eastAsia="Calibri" w:hAnsi="Calibri"/>
                <w:rtl w:val="0"/>
              </w:rPr>
              <w:t xml:space="preserve"> [slides: </w:t>
            </w:r>
            <w:hyperlink r:id="rId43">
              <w:r w:rsidDel="00000000" w:rsidR="00000000" w:rsidRPr="00000000">
                <w:rPr>
                  <w:rFonts w:ascii="Calibri" w:cs="Calibri" w:eastAsia="Calibri" w:hAnsi="Calibri"/>
                  <w:color w:val="1155cc"/>
                  <w:u w:val="single"/>
                  <w:rtl w:val="0"/>
                </w:rPr>
                <w:t xml:space="preserve">1</w:t>
              </w:r>
            </w:hyperlink>
            <w:r w:rsidDel="00000000" w:rsidR="00000000" w:rsidRPr="00000000">
              <w:rPr>
                <w:rFonts w:ascii="Calibri" w:cs="Calibri" w:eastAsia="Calibri" w:hAnsi="Calibri"/>
                <w:rtl w:val="0"/>
              </w:rPr>
              <w:t xml:space="preserve">, </w:t>
            </w:r>
            <w:hyperlink r:id="rId44">
              <w:r w:rsidDel="00000000" w:rsidR="00000000" w:rsidRPr="00000000">
                <w:rPr>
                  <w:rFonts w:ascii="Calibri" w:cs="Calibri" w:eastAsia="Calibri" w:hAnsi="Calibri"/>
                  <w:color w:val="1155cc"/>
                  <w:u w:val="single"/>
                  <w:rtl w:val="0"/>
                </w:rPr>
                <w:t xml:space="preserve">2</w:t>
              </w:r>
            </w:hyperlink>
            <w:r w:rsidDel="00000000" w:rsidR="00000000" w:rsidRPr="00000000">
              <w:rPr>
                <w:rFonts w:ascii="Calibri" w:cs="Calibri" w:eastAsia="Calibri" w:hAnsi="Calibri"/>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13:05</w:t>
            </w:r>
          </w:p>
        </w:tc>
        <w:tc>
          <w:tcP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tc>
      </w:tr>
      <w:tr>
        <w:trPr>
          <w:cantSplit w:val="0"/>
          <w:trHeight w:val="57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3B">
            <w:pPr>
              <w:widowControl w:val="0"/>
              <w:spacing w:after="60" w:before="60" w:lineRule="auto"/>
              <w:rPr>
                <w:rFonts w:ascii="Calibri" w:cs="Calibri" w:eastAsia="Calibri" w:hAnsi="Calibri"/>
                <w:color w:val="ffffff"/>
              </w:rPr>
            </w:pPr>
            <w:r w:rsidDel="00000000" w:rsidR="00000000" w:rsidRPr="00000000">
              <w:rPr>
                <w:rFonts w:ascii="Calibri" w:cs="Calibri" w:eastAsia="Calibri" w:hAnsi="Calibri"/>
                <w:b w:val="1"/>
                <w:color w:val="ffffff"/>
                <w:rtl w:val="0"/>
              </w:rPr>
              <w:t xml:space="preserve">Session 10: Agency Reports</w:t>
            </w: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10.1</w:t>
            </w:r>
          </w:p>
        </w:tc>
        <w:tc>
          <w:tcPr>
            <w:tcMar>
              <w:top w:w="100.0" w:type="dxa"/>
              <w:left w:w="100.0" w:type="dxa"/>
              <w:bottom w:w="100.0" w:type="dxa"/>
              <w:right w:w="100.0" w:type="dxa"/>
            </w:tcMar>
            <w:vAlign w:val="top"/>
          </w:tcPr>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ESA efforts to improve mission interoperability [</w:t>
            </w:r>
            <w:hyperlink r:id="rId4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i w:val="1"/>
                <w:rtl w:val="0"/>
              </w:rPr>
              <w:t xml:space="preserve">Ferran Gascon (ESA)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10.2</w:t>
            </w:r>
          </w:p>
        </w:tc>
        <w:tc>
          <w:tcPr>
            <w:tcMar>
              <w:top w:w="100.0" w:type="dxa"/>
              <w:left w:w="100.0" w:type="dxa"/>
              <w:bottom w:w="100.0" w:type="dxa"/>
              <w:right w:w="100.0" w:type="dxa"/>
            </w:tcMar>
            <w:vAlign w:val="top"/>
          </w:tcPr>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tl w:val="0"/>
              </w:rPr>
              <w:t xml:space="preserve">USGS Landsat Collection 3 Status [</w:t>
            </w:r>
            <w:hyperlink r:id="rId46">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i w:val="1"/>
                <w:rtl w:val="0"/>
              </w:rPr>
              <w:t xml:space="preserve">Christopher Barnes (USGS/KBR</w:t>
            </w:r>
            <w:r w:rsidDel="00000000" w:rsidR="00000000" w:rsidRPr="00000000">
              <w:rPr>
                <w:rFonts w:ascii="Calibri" w:cs="Calibri" w:eastAsia="Calibri" w:hAnsi="Calibri"/>
                <w:i w:val="1"/>
                <w:rtl w:val="0"/>
              </w:rPr>
              <w:t xml:space="preserve">; remote from USA)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14:40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49">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11: Land Surface Imaging Data Continuity and Availability</w:t>
            </w: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spacing w:line="240" w:lineRule="auto"/>
              <w:ind w:left="0" w:firstLine="0"/>
              <w:rPr>
                <w:rFonts w:ascii="Calibri" w:cs="Calibri" w:eastAsia="Calibri" w:hAnsi="Calibri"/>
              </w:rPr>
            </w:pPr>
            <w:r w:rsidDel="00000000" w:rsidR="00000000" w:rsidRPr="00000000">
              <w:rPr>
                <w:rFonts w:ascii="Calibri" w:cs="Calibri" w:eastAsia="Calibri" w:hAnsi="Calibri"/>
                <w:u w:val="single"/>
                <w:rtl w:val="0"/>
              </w:rPr>
              <w:t xml:space="preserve">Discussion:</w:t>
            </w:r>
            <w:r w:rsidDel="00000000" w:rsidR="00000000" w:rsidRPr="00000000">
              <w:rPr>
                <w:rFonts w:ascii="Calibri" w:cs="Calibri" w:eastAsia="Calibri" w:hAnsi="Calibri"/>
                <w:rtl w:val="0"/>
              </w:rPr>
              <w:t xml:space="preserve"> CEOS-GEO interface and LSI-VC role [</w:t>
            </w:r>
            <w:hyperlink r:id="rId4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4F">
            <w:pPr>
              <w:spacing w:line="240" w:lineRule="auto"/>
              <w:ind w:left="0" w:firstLine="0"/>
              <w:rPr>
                <w:rFonts w:ascii="Calibri" w:cs="Calibri" w:eastAsia="Calibri" w:hAnsi="Calibri"/>
              </w:rPr>
            </w:pPr>
            <w:r w:rsidDel="00000000" w:rsidR="00000000" w:rsidRPr="00000000">
              <w:rPr>
                <w:rFonts w:ascii="Calibri" w:cs="Calibri" w:eastAsia="Calibri" w:hAnsi="Calibri"/>
                <w:i w:val="1"/>
                <w:rtl w:val="0"/>
              </w:rPr>
              <w:t xml:space="preserve">LSI-VC Secretariat and Co-Leads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Develop a proposal regarding LSI-VC providing a framework and interface for CEOS agencies that are interested in ‘buying out’ old commercial archives and then releasing the data under creative commons licensing (LSI-VC-16-03) [</w:t>
            </w:r>
            <w:hyperlink r:id="rId4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54">
            <w:pPr>
              <w:spacing w:line="240" w:lineRule="auto"/>
              <w:ind w:left="0" w:firstLine="0"/>
              <w:rPr>
                <w:rFonts w:ascii="Calibri" w:cs="Calibri" w:eastAsia="Calibri" w:hAnsi="Calibri"/>
              </w:rPr>
            </w:pPr>
            <w:r w:rsidDel="00000000" w:rsidR="00000000" w:rsidRPr="00000000">
              <w:rPr>
                <w:rFonts w:ascii="Calibri" w:cs="Calibri" w:eastAsia="Calibri" w:hAnsi="Calibri"/>
                <w:i w:val="1"/>
                <w:rtl w:val="0"/>
              </w:rPr>
              <w:t xml:space="preserve">Maggie Arnold (GA)</w:t>
            </w:r>
            <w:r w:rsidDel="00000000" w:rsidR="00000000" w:rsidRPr="00000000">
              <w:rPr>
                <w:rtl w:val="0"/>
              </w:rPr>
            </w:r>
          </w:p>
          <w:p w:rsidR="00000000" w:rsidDel="00000000" w:rsidP="00000000" w:rsidRDefault="00000000" w:rsidRPr="00000000" w14:paraId="00000155">
            <w:pPr>
              <w:numPr>
                <w:ilvl w:val="0"/>
                <w:numId w:val="5"/>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Mechanism for CEOS agencies to catalogue and identify archive buyout opportunities. Ongoing job for LSI-VC to track and support.</w:t>
            </w:r>
          </w:p>
          <w:p w:rsidR="00000000" w:rsidDel="00000000" w:rsidP="00000000" w:rsidRDefault="00000000" w:rsidRPr="00000000" w14:paraId="00000156">
            <w:pPr>
              <w:numPr>
                <w:ilvl w:val="0"/>
                <w:numId w:val="5"/>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Action to start fleshing out a framework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tc>
      </w:tr>
      <w:tr>
        <w:trPr>
          <w:cantSplit w:val="0"/>
          <w:trHeight w:val="78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59">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12: Agency Reports, SAR, AFOLU</w:t>
            </w: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bookmarkStart w:colFirst="0" w:colLast="0" w:name="kix.tbrgq2daunko" w:id="16"/>
          <w:bookmarkEnd w:id="16"/>
          <w:p w:rsidR="00000000" w:rsidDel="00000000" w:rsidP="00000000" w:rsidRDefault="00000000" w:rsidRPr="00000000" w14:paraId="0000015D">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12.1</w:t>
            </w:r>
          </w:p>
        </w:tc>
        <w:tc>
          <w:tcPr>
            <w:tcMar>
              <w:top w:w="100.0" w:type="dxa"/>
              <w:left w:w="100.0" w:type="dxa"/>
              <w:bottom w:w="100.0" w:type="dxa"/>
              <w:right w:w="100.0" w:type="dxa"/>
            </w:tcMar>
            <w:vAlign w:val="top"/>
          </w:tcPr>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rtl w:val="0"/>
              </w:rPr>
              <w:t xml:space="preserve">Latest activities related to SAR CEOS-ARD products from ISRO [</w:t>
            </w:r>
            <w:hyperlink r:id="rId4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5F">
            <w:pPr>
              <w:rPr>
                <w:rFonts w:ascii="Calibri" w:cs="Calibri" w:eastAsia="Calibri" w:hAnsi="Calibri"/>
              </w:rPr>
            </w:pPr>
            <w:r w:rsidDel="00000000" w:rsidR="00000000" w:rsidRPr="00000000">
              <w:rPr>
                <w:rFonts w:ascii="Calibri" w:cs="Calibri" w:eastAsia="Calibri" w:hAnsi="Calibri"/>
                <w:i w:val="1"/>
                <w:rtl w:val="0"/>
              </w:rPr>
              <w:t xml:space="preserve">P.V. Jayasri (ISRO)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12.2</w:t>
            </w:r>
          </w:p>
        </w:tc>
        <w:tc>
          <w:tcPr>
            <w:tcMar>
              <w:top w:w="100.0" w:type="dxa"/>
              <w:left w:w="100.0" w:type="dxa"/>
              <w:bottom w:w="100.0" w:type="dxa"/>
              <w:right w:w="100.0" w:type="dxa"/>
            </w:tcMar>
            <w:vAlign w:val="top"/>
          </w:tcPr>
          <w:p w:rsidR="00000000" w:rsidDel="00000000" w:rsidP="00000000" w:rsidRDefault="00000000" w:rsidRPr="00000000" w14:paraId="00000163">
            <w:pPr>
              <w:rPr>
                <w:rFonts w:ascii="Calibri" w:cs="Calibri" w:eastAsia="Calibri" w:hAnsi="Calibri"/>
              </w:rPr>
            </w:pPr>
            <w:r w:rsidDel="00000000" w:rsidR="00000000" w:rsidRPr="00000000">
              <w:rPr>
                <w:rFonts w:ascii="Calibri" w:cs="Calibri" w:eastAsia="Calibri" w:hAnsi="Calibri"/>
                <w:rtl w:val="0"/>
              </w:rPr>
              <w:t xml:space="preserve">Synthetic Aperture Radar (SAR) Topics [</w:t>
            </w:r>
            <w:hyperlink r:id="rId5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64">
            <w:pPr>
              <w:rPr>
                <w:rFonts w:ascii="Calibri" w:cs="Calibri" w:eastAsia="Calibri" w:hAnsi="Calibri"/>
              </w:rPr>
            </w:pPr>
            <w:r w:rsidDel="00000000" w:rsidR="00000000" w:rsidRPr="00000000">
              <w:rPr>
                <w:rFonts w:ascii="Calibri" w:cs="Calibri" w:eastAsia="Calibri" w:hAnsi="Calibri"/>
                <w:i w:val="1"/>
                <w:rtl w:val="0"/>
              </w:rPr>
              <w:t xml:space="preserve">Ake Rosenqvist (JAXA)</w:t>
            </w:r>
            <w:r w:rsidDel="00000000" w:rsidR="00000000" w:rsidRPr="00000000">
              <w:rPr>
                <w:rtl w:val="0"/>
              </w:rPr>
            </w:r>
          </w:p>
          <w:p w:rsidR="00000000" w:rsidDel="00000000" w:rsidP="00000000" w:rsidRDefault="00000000" w:rsidRPr="00000000" w14:paraId="00000165">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Revisit the quad-pol and multi-frequency data requests from the ESA POLINSAR Workshop 2023 and the CEOS response following the presentations to CEOS SIT-39 and SIT Technical Workshop 2024</w:t>
            </w:r>
          </w:p>
          <w:p w:rsidR="00000000" w:rsidDel="00000000" w:rsidP="00000000" w:rsidRDefault="00000000" w:rsidRPr="00000000" w14:paraId="00000166">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ICGS-SAR potential transition to SAR-VC. Impact on LSI-VC?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w:t>
            </w:r>
            <w:r w:rsidDel="00000000" w:rsidR="00000000" w:rsidRPr="00000000">
              <w:rPr>
                <w:rFonts w:ascii="Calibri" w:cs="Calibri" w:eastAsia="Calibri" w:hAnsi="Calibri"/>
                <w:rtl w:val="0"/>
              </w:rPr>
              <w:t xml:space="preserve"> 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12.3</w:t>
            </w:r>
          </w:p>
        </w:tc>
        <w:tc>
          <w:tcPr>
            <w:tcMar>
              <w:top w:w="100.0" w:type="dxa"/>
              <w:left w:w="100.0" w:type="dxa"/>
              <w:bottom w:w="100.0" w:type="dxa"/>
              <w:right w:w="100.0" w:type="dxa"/>
            </w:tcMar>
            <w:vAlign w:val="top"/>
          </w:tcPr>
          <w:p w:rsidR="00000000" w:rsidDel="00000000" w:rsidP="00000000" w:rsidRDefault="00000000" w:rsidRPr="00000000" w14:paraId="0000016A">
            <w:pPr>
              <w:rPr>
                <w:rFonts w:ascii="Calibri" w:cs="Calibri" w:eastAsia="Calibri" w:hAnsi="Calibri"/>
              </w:rPr>
            </w:pPr>
            <w:r w:rsidDel="00000000" w:rsidR="00000000" w:rsidRPr="00000000">
              <w:rPr>
                <w:rFonts w:ascii="Calibri" w:cs="Calibri" w:eastAsia="Calibri" w:hAnsi="Calibri"/>
                <w:rtl w:val="0"/>
              </w:rPr>
              <w:t xml:space="preserve">EO for Wetlands [</w:t>
            </w:r>
            <w:hyperlink r:id="rId5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6B">
            <w:pPr>
              <w:rPr>
                <w:rFonts w:ascii="Calibri" w:cs="Calibri" w:eastAsia="Calibri" w:hAnsi="Calibri"/>
                <w:i w:val="1"/>
              </w:rPr>
            </w:pPr>
            <w:r w:rsidDel="00000000" w:rsidR="00000000" w:rsidRPr="00000000">
              <w:rPr>
                <w:rFonts w:ascii="Calibri" w:cs="Calibri" w:eastAsia="Calibri" w:hAnsi="Calibri"/>
                <w:i w:val="1"/>
                <w:rtl w:val="0"/>
              </w:rPr>
              <w:t xml:space="preserve">Ake Rosenqvist (JAXA)</w:t>
            </w:r>
          </w:p>
          <w:p w:rsidR="00000000" w:rsidDel="00000000" w:rsidP="00000000" w:rsidRDefault="00000000" w:rsidRPr="00000000" w14:paraId="0000016C">
            <w:pPr>
              <w:rPr>
                <w:rFonts w:ascii="Calibri" w:cs="Calibri" w:eastAsia="Calibri" w:hAnsi="Calibri"/>
              </w:rPr>
            </w:pPr>
            <w:hyperlink r:id="rId52">
              <w:r w:rsidDel="00000000" w:rsidR="00000000" w:rsidRPr="00000000">
                <w:rPr>
                  <w:rFonts w:ascii="Calibri" w:cs="Calibri" w:eastAsia="Calibri" w:hAnsi="Calibri"/>
                  <w:color w:val="0000ee"/>
                  <w:u w:val="single"/>
                  <w:rtl w:val="0"/>
                </w:rPr>
                <w:t xml:space="preserve">12.3 Ramsar-SC64_inf2_earth_observation_consultation_e.pdf</w:t>
              </w:r>
            </w:hyperlink>
            <w:r w:rsidDel="00000000" w:rsidR="00000000" w:rsidRPr="00000000">
              <w:rPr>
                <w:rtl w:val="0"/>
              </w:rPr>
            </w:r>
          </w:p>
          <w:p w:rsidR="00000000" w:rsidDel="00000000" w:rsidP="00000000" w:rsidRDefault="00000000" w:rsidRPr="00000000" w14:paraId="0000016D">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Review outcomes of the Ramsar Convention on Wetlands EO consultation and EO Day and discuss impacts on LSI-VC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tcMar>
              <w:top w:w="100.0" w:type="dxa"/>
              <w:left w:w="100.0" w:type="dxa"/>
              <w:bottom w:w="100.0" w:type="dxa"/>
              <w:right w:w="100.0" w:type="dxa"/>
            </w:tcMar>
            <w:vAlign w:val="top"/>
          </w:tcPr>
          <w:bookmarkStart w:colFirst="0" w:colLast="0" w:name="kix.jc76lvse0ami" w:id="17"/>
          <w:bookmarkEnd w:id="17"/>
          <w:p w:rsidR="00000000" w:rsidDel="00000000" w:rsidP="00000000" w:rsidRDefault="00000000" w:rsidRPr="00000000" w14:paraId="00000170">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12.4</w:t>
            </w:r>
          </w:p>
        </w:tc>
        <w:tc>
          <w:tcPr>
            <w:tcMar>
              <w:top w:w="100.0" w:type="dxa"/>
              <w:left w:w="100.0" w:type="dxa"/>
              <w:bottom w:w="100.0" w:type="dxa"/>
              <w:right w:w="100.0" w:type="dxa"/>
            </w:tcMar>
            <w:vAlign w:val="top"/>
          </w:tcPr>
          <w:p w:rsidR="00000000" w:rsidDel="00000000" w:rsidP="00000000" w:rsidRDefault="00000000" w:rsidRPr="00000000" w14:paraId="00000171">
            <w:pPr>
              <w:rPr>
                <w:rFonts w:ascii="Calibri" w:cs="Calibri" w:eastAsia="Calibri" w:hAnsi="Calibri"/>
              </w:rPr>
            </w:pPr>
            <w:r w:rsidDel="00000000" w:rsidR="00000000" w:rsidRPr="00000000">
              <w:rPr>
                <w:rFonts w:ascii="Calibri" w:cs="Calibri" w:eastAsia="Calibri" w:hAnsi="Calibri"/>
                <w:rtl w:val="0"/>
              </w:rPr>
              <w:t xml:space="preserve">CEOS AFOLU Roadmap actions and implementation and stewardship under LSI-VC [</w:t>
            </w:r>
            <w:hyperlink r:id="rId53">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72">
            <w:pPr>
              <w:rPr>
                <w:rFonts w:ascii="Calibri" w:cs="Calibri" w:eastAsia="Calibri" w:hAnsi="Calibri"/>
              </w:rPr>
            </w:pPr>
            <w:r w:rsidDel="00000000" w:rsidR="00000000" w:rsidRPr="00000000">
              <w:rPr>
                <w:rFonts w:ascii="Calibri" w:cs="Calibri" w:eastAsia="Calibri" w:hAnsi="Calibri"/>
                <w:i w:val="1"/>
                <w:rtl w:val="0"/>
              </w:rPr>
              <w:t xml:space="preserve">Matt Steventon (LSI-VC Secretariat)</w:t>
            </w:r>
            <w:r w:rsidDel="00000000" w:rsidR="00000000" w:rsidRPr="00000000">
              <w:rPr>
                <w:rtl w:val="0"/>
              </w:rPr>
            </w:r>
          </w:p>
          <w:p w:rsidR="00000000" w:rsidDel="00000000" w:rsidP="00000000" w:rsidRDefault="00000000" w:rsidRPr="00000000" w14:paraId="00000173">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Naming of the F&amp;B subgroup?</w:t>
            </w:r>
          </w:p>
          <w:p w:rsidR="00000000" w:rsidDel="00000000" w:rsidP="00000000" w:rsidRDefault="00000000" w:rsidRPr="00000000" w14:paraId="00000174">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New Terms of Reference?</w:t>
            </w:r>
          </w:p>
          <w:p w:rsidR="00000000" w:rsidDel="00000000" w:rsidP="00000000" w:rsidRDefault="00000000" w:rsidRPr="00000000" w14:paraId="00000175">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Overall management of the AFOLU work</w:t>
            </w:r>
          </w:p>
        </w:tc>
        <w:tc>
          <w:tcP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16:45</w:t>
            </w:r>
          </w:p>
        </w:tc>
        <w:tc>
          <w:tcP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 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12.5</w:t>
            </w:r>
          </w:p>
        </w:tc>
        <w:tc>
          <w:tcPr>
            <w:tcMar>
              <w:top w:w="100.0" w:type="dxa"/>
              <w:left w:w="100.0" w:type="dxa"/>
              <w:bottom w:w="100.0" w:type="dxa"/>
              <w:right w:w="100.0" w:type="dxa"/>
            </w:tcMar>
            <w:vAlign w:val="top"/>
          </w:tcPr>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JAXA ALOS-4 update [</w:t>
            </w:r>
            <w:hyperlink r:id="rId5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7A">
            <w:pPr>
              <w:rPr>
                <w:rFonts w:ascii="Calibri" w:cs="Calibri" w:eastAsia="Calibri" w:hAnsi="Calibri"/>
                <w:i w:val="1"/>
              </w:rPr>
            </w:pPr>
            <w:r w:rsidDel="00000000" w:rsidR="00000000" w:rsidRPr="00000000">
              <w:rPr>
                <w:rFonts w:ascii="Calibri" w:cs="Calibri" w:eastAsia="Calibri" w:hAnsi="Calibri"/>
                <w:i w:val="1"/>
                <w:rtl w:val="0"/>
              </w:rPr>
              <w:t xml:space="preserve">Takeo Tadono (JAXA)</w:t>
            </w:r>
          </w:p>
          <w:p w:rsidR="00000000" w:rsidDel="00000000" w:rsidP="00000000" w:rsidRDefault="00000000" w:rsidRPr="00000000" w14:paraId="0000017B">
            <w:pPr>
              <w:rPr>
                <w:rFonts w:ascii="Calibri" w:cs="Calibri" w:eastAsia="Calibri" w:hAnsi="Calibri"/>
              </w:rPr>
            </w:pPr>
            <w:hyperlink r:id="rId55">
              <w:r w:rsidDel="00000000" w:rsidR="00000000" w:rsidRPr="00000000">
                <w:rPr>
                  <w:rFonts w:ascii="Calibri" w:cs="Calibri" w:eastAsia="Calibri" w:hAnsi="Calibri"/>
                  <w:color w:val="0000ee"/>
                  <w:u w:val="single"/>
                  <w:rtl w:val="0"/>
                </w:rPr>
                <w:t xml:space="preserve">12.5_Tadono_JAXA.pptx</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 min</w:t>
            </w:r>
          </w:p>
        </w:tc>
      </w:tr>
      <w:tr>
        <w:trPr>
          <w:cantSplit w:val="0"/>
          <w:trHeight w:val="585"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7E">
            <w:pPr>
              <w:widowControl w:val="0"/>
              <w:spacing w:after="60" w:before="60" w:lineRule="auto"/>
              <w:rPr>
                <w:rFonts w:ascii="Calibri" w:cs="Calibri" w:eastAsia="Calibri" w:hAnsi="Calibri"/>
                <w:color w:val="ffffff"/>
              </w:rPr>
            </w:pPr>
            <w:r w:rsidDel="00000000" w:rsidR="00000000" w:rsidRPr="00000000">
              <w:rPr>
                <w:rFonts w:ascii="Calibri" w:cs="Calibri" w:eastAsia="Calibri" w:hAnsi="Calibri"/>
                <w:b w:val="1"/>
                <w:color w:val="ffffff"/>
                <w:rtl w:val="0"/>
              </w:rPr>
              <w:t xml:space="preserve">Session 13: Closing </w:t>
            </w:r>
            <w:r w:rsidDel="00000000" w:rsidR="00000000" w:rsidRPr="00000000">
              <w:rPr>
                <w:rtl w:val="0"/>
              </w:rPr>
            </w:r>
          </w:p>
        </w:tc>
      </w:tr>
      <w:tr>
        <w:trPr>
          <w:cantSplit w:val="0"/>
          <w:trHeight w:val="13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13.1</w:t>
            </w:r>
          </w:p>
        </w:tc>
        <w:tc>
          <w:tcPr>
            <w:tcMar>
              <w:top w:w="100.0" w:type="dxa"/>
              <w:left w:w="100.0" w:type="dxa"/>
              <w:bottom w:w="100.0" w:type="dxa"/>
              <w:right w:w="100.0" w:type="dxa"/>
            </w:tcMar>
            <w:vAlign w:val="top"/>
          </w:tcPr>
          <w:p w:rsidR="00000000" w:rsidDel="00000000" w:rsidP="00000000" w:rsidRDefault="00000000" w:rsidRPr="00000000" w14:paraId="00000183">
            <w:pPr>
              <w:rPr>
                <w:rFonts w:ascii="Calibri" w:cs="Calibri" w:eastAsia="Calibri" w:hAnsi="Calibri"/>
              </w:rPr>
            </w:pPr>
            <w:r w:rsidDel="00000000" w:rsidR="00000000" w:rsidRPr="00000000">
              <w:rPr>
                <w:rFonts w:ascii="Calibri" w:cs="Calibri" w:eastAsia="Calibri" w:hAnsi="Calibri"/>
                <w:rtl w:val="0"/>
              </w:rPr>
              <w:t xml:space="preserve">Wrap up</w:t>
            </w:r>
          </w:p>
          <w:p w:rsidR="00000000" w:rsidDel="00000000" w:rsidP="00000000" w:rsidRDefault="00000000" w:rsidRPr="00000000" w14:paraId="00000184">
            <w:pPr>
              <w:rPr>
                <w:rFonts w:ascii="Calibri" w:cs="Calibri" w:eastAsia="Calibri" w:hAnsi="Calibri"/>
                <w:i w:val="1"/>
              </w:rPr>
            </w:pPr>
            <w:r w:rsidDel="00000000" w:rsidR="00000000" w:rsidRPr="00000000">
              <w:rPr>
                <w:rFonts w:ascii="Calibri" w:cs="Calibri" w:eastAsia="Calibri" w:hAnsi="Calibri"/>
                <w:i w:val="1"/>
                <w:rtl w:val="0"/>
              </w:rPr>
              <w:t xml:space="preserve">LSI-VC Secretariat and Co-Leads</w:t>
            </w:r>
          </w:p>
          <w:p w:rsidR="00000000" w:rsidDel="00000000" w:rsidP="00000000" w:rsidRDefault="00000000" w:rsidRPr="00000000" w14:paraId="00000185">
            <w:pPr>
              <w:numPr>
                <w:ilvl w:val="0"/>
                <w:numId w:val="9"/>
              </w:numPr>
              <w:ind w:left="720" w:hanging="360"/>
              <w:rPr>
                <w:rFonts w:ascii="Calibri" w:cs="Calibri" w:eastAsia="Calibri" w:hAnsi="Calibri"/>
              </w:rPr>
            </w:pPr>
            <w:r w:rsidDel="00000000" w:rsidR="00000000" w:rsidRPr="00000000">
              <w:rPr>
                <w:rFonts w:ascii="Calibri" w:cs="Calibri" w:eastAsia="Calibri" w:hAnsi="Calibri"/>
                <w:u w:val="single"/>
                <w:rtl w:val="0"/>
              </w:rPr>
              <w:t xml:space="preserve">Discussion and decision:</w:t>
            </w:r>
            <w:r w:rsidDel="00000000" w:rsidR="00000000" w:rsidRPr="00000000">
              <w:rPr>
                <w:rFonts w:ascii="Calibri" w:cs="Calibri" w:eastAsia="Calibri" w:hAnsi="Calibri"/>
                <w:rtl w:val="0"/>
              </w:rPr>
              <w:t xml:space="preserve"> LSI-VC-18 plans and European commercial sector engagement opportunities</w:t>
            </w:r>
          </w:p>
          <w:p w:rsidR="00000000" w:rsidDel="00000000" w:rsidP="00000000" w:rsidRDefault="00000000" w:rsidRPr="00000000" w14:paraId="00000186">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Closing remarks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17:10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 min</w:t>
            </w:r>
          </w:p>
        </w:tc>
      </w:tr>
      <w:tr>
        <w:trPr>
          <w:cantSplit w:val="0"/>
          <w:trHeight w:val="480"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Adjourn</w:t>
            </w:r>
          </w:p>
          <w:p w:rsidR="00000000" w:rsidDel="00000000" w:rsidP="00000000" w:rsidRDefault="00000000" w:rsidRPr="00000000" w14:paraId="0000018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Shuttle bus to Tsukuba Station departs at the entrance</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17:20</w:t>
            </w:r>
          </w:p>
          <w:p w:rsidR="00000000" w:rsidDel="00000000" w:rsidP="00000000" w:rsidRDefault="00000000" w:rsidRPr="00000000" w14:paraId="0000018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17:30</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8F">
      <w:pPr>
        <w:spacing w:after="120" w:line="273.6" w:lineRule="auto"/>
        <w:rPr>
          <w:rFonts w:ascii="Calibri" w:cs="Calibri" w:eastAsia="Calibri" w:hAnsi="Calibri"/>
        </w:rPr>
      </w:pPr>
      <w:r w:rsidDel="00000000" w:rsidR="00000000" w:rsidRPr="00000000">
        <w:rPr>
          <w:rtl w:val="0"/>
        </w:rPr>
      </w:r>
    </w:p>
    <w:bookmarkStart w:colFirst="0" w:colLast="0" w:name="ikgxfre124x" w:id="18"/>
    <w:bookmarkEnd w:id="18"/>
    <w:p w:rsidR="00000000" w:rsidDel="00000000" w:rsidP="00000000" w:rsidRDefault="00000000" w:rsidRPr="00000000" w14:paraId="00000190">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Webex Connection Details</w:t>
      </w:r>
    </w:p>
    <w:p w:rsidR="00000000" w:rsidDel="00000000" w:rsidP="00000000" w:rsidRDefault="00000000" w:rsidRPr="00000000" w14:paraId="00000191">
      <w:pPr>
        <w:spacing w:after="80" w:lineRule="auto"/>
        <w:rPr>
          <w:rFonts w:ascii="Calibri" w:cs="Calibri" w:eastAsia="Calibri" w:hAnsi="Calibri"/>
        </w:rPr>
      </w:pPr>
      <w:r w:rsidDel="00000000" w:rsidR="00000000" w:rsidRPr="00000000">
        <w:rPr>
          <w:rFonts w:ascii="Calibri" w:cs="Calibri" w:eastAsia="Calibri" w:hAnsi="Calibri"/>
          <w:rtl w:val="0"/>
        </w:rPr>
        <w:t xml:space="preserve">Meeting link: </w:t>
      </w:r>
      <w:hyperlink r:id="rId56">
        <w:r w:rsidDel="00000000" w:rsidR="00000000" w:rsidRPr="00000000">
          <w:rPr>
            <w:rFonts w:ascii="Calibri" w:cs="Calibri" w:eastAsia="Calibri" w:hAnsi="Calibri"/>
            <w:color w:val="1155cc"/>
            <w:u w:val="single"/>
            <w:rtl w:val="0"/>
          </w:rPr>
          <w:t xml:space="preserve">https://ceos.my.webex.com/meet/ceoswebex1</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192">
      <w:pPr>
        <w:spacing w:after="80" w:lineRule="auto"/>
        <w:rPr>
          <w:rFonts w:ascii="Calibri" w:cs="Calibri" w:eastAsia="Calibri" w:hAnsi="Calibri"/>
        </w:rPr>
      </w:pPr>
      <w:r w:rsidDel="00000000" w:rsidR="00000000" w:rsidRPr="00000000">
        <w:rPr>
          <w:rFonts w:ascii="Calibri" w:cs="Calibri" w:eastAsia="Calibri" w:hAnsi="Calibri"/>
          <w:rtl w:val="0"/>
        </w:rPr>
        <w:t xml:space="preserve">Meeting number: 2554 498 5768</w:t>
      </w:r>
    </w:p>
    <w:p w:rsidR="00000000" w:rsidDel="00000000" w:rsidP="00000000" w:rsidRDefault="00000000" w:rsidRPr="00000000" w14:paraId="00000193">
      <w:pPr>
        <w:spacing w:after="80" w:lineRule="auto"/>
        <w:rPr>
          <w:rFonts w:ascii="Calibri" w:cs="Calibri" w:eastAsia="Calibri" w:hAnsi="Calibri"/>
        </w:rPr>
      </w:pPr>
      <w:r w:rsidDel="00000000" w:rsidR="00000000" w:rsidRPr="00000000">
        <w:rPr>
          <w:rFonts w:ascii="Calibri" w:cs="Calibri" w:eastAsia="Calibri" w:hAnsi="Calibri"/>
          <w:rtl w:val="0"/>
        </w:rPr>
        <w:t xml:space="preserve">Join from a video conferencing system or application</w:t>
      </w:r>
    </w:p>
    <w:p w:rsidR="00000000" w:rsidDel="00000000" w:rsidP="00000000" w:rsidRDefault="00000000" w:rsidRPr="00000000" w14:paraId="00000194">
      <w:pPr>
        <w:spacing w:after="80" w:lineRule="auto"/>
        <w:rPr>
          <w:rFonts w:ascii="Calibri" w:cs="Calibri" w:eastAsia="Calibri" w:hAnsi="Calibri"/>
        </w:rPr>
      </w:pPr>
      <w:r w:rsidDel="00000000" w:rsidR="00000000" w:rsidRPr="00000000">
        <w:rPr>
          <w:rFonts w:ascii="Calibri" w:cs="Calibri" w:eastAsia="Calibri" w:hAnsi="Calibri"/>
          <w:rtl w:val="0"/>
        </w:rPr>
        <w:t xml:space="preserve">Dial: ceoswebex1.ceos.my@webex.com</w:t>
      </w:r>
    </w:p>
    <w:p w:rsidR="00000000" w:rsidDel="00000000" w:rsidP="00000000" w:rsidRDefault="00000000" w:rsidRPr="00000000" w14:paraId="00000195">
      <w:pPr>
        <w:spacing w:after="80" w:lineRule="auto"/>
        <w:rPr>
          <w:rFonts w:ascii="Calibri" w:cs="Calibri" w:eastAsia="Calibri" w:hAnsi="Calibri"/>
        </w:rPr>
      </w:pPr>
      <w:r w:rsidDel="00000000" w:rsidR="00000000" w:rsidRPr="00000000">
        <w:rPr>
          <w:rFonts w:ascii="Calibri" w:cs="Calibri" w:eastAsia="Calibri" w:hAnsi="Calibri"/>
          <w:rtl w:val="0"/>
        </w:rPr>
        <w:t xml:space="preserve">You can also dial 173.243.2.68 and enter your meeting number.</w:t>
      </w:r>
    </w:p>
    <w:p w:rsidR="00000000" w:rsidDel="00000000" w:rsidP="00000000" w:rsidRDefault="00000000" w:rsidRPr="00000000" w14:paraId="00000196">
      <w:pPr>
        <w:spacing w:after="80" w:lineRule="auto"/>
        <w:rPr>
          <w:rFonts w:ascii="Calibri" w:cs="Calibri" w:eastAsia="Calibri" w:hAnsi="Calibri"/>
        </w:rPr>
      </w:pPr>
      <w:r w:rsidDel="00000000" w:rsidR="00000000" w:rsidRPr="00000000">
        <w:rPr>
          <w:rFonts w:ascii="Calibri" w:cs="Calibri" w:eastAsia="Calibri" w:hAnsi="Calibri"/>
          <w:rtl w:val="0"/>
        </w:rPr>
        <w:t xml:space="preserve">Join by phone</w:t>
      </w:r>
    </w:p>
    <w:p w:rsidR="00000000" w:rsidDel="00000000" w:rsidP="00000000" w:rsidRDefault="00000000" w:rsidRPr="00000000" w14:paraId="00000197">
      <w:pPr>
        <w:spacing w:after="80" w:lineRule="auto"/>
        <w:rPr>
          <w:rFonts w:ascii="Calibri" w:cs="Calibri" w:eastAsia="Calibri" w:hAnsi="Calibri"/>
        </w:rPr>
      </w:pPr>
      <w:r w:rsidDel="00000000" w:rsidR="00000000" w:rsidRPr="00000000">
        <w:rPr>
          <w:rFonts w:ascii="Calibri" w:cs="Calibri" w:eastAsia="Calibri" w:hAnsi="Calibri"/>
          <w:rtl w:val="0"/>
        </w:rPr>
        <w:t xml:space="preserve">+1-650-479-3208  United States Toll</w:t>
      </w:r>
    </w:p>
    <w:p w:rsidR="00000000" w:rsidDel="00000000" w:rsidP="00000000" w:rsidRDefault="00000000" w:rsidRPr="00000000" w14:paraId="00000198">
      <w:pPr>
        <w:spacing w:after="80" w:lineRule="auto"/>
        <w:rPr>
          <w:rFonts w:ascii="Calibri" w:cs="Calibri" w:eastAsia="Calibri" w:hAnsi="Calibri"/>
        </w:rPr>
      </w:pPr>
      <w:r w:rsidDel="00000000" w:rsidR="00000000" w:rsidRPr="00000000">
        <w:rPr>
          <w:rFonts w:ascii="Calibri" w:cs="Calibri" w:eastAsia="Calibri" w:hAnsi="Calibri"/>
          <w:rtl w:val="0"/>
        </w:rPr>
        <w:t xml:space="preserve">Access code: 2554 498 5768</w:t>
      </w:r>
    </w:p>
    <w:p w:rsidR="00000000" w:rsidDel="00000000" w:rsidP="00000000" w:rsidRDefault="00000000" w:rsidRPr="00000000" w14:paraId="00000199">
      <w:pPr>
        <w:spacing w:after="80" w:lineRule="auto"/>
        <w:rPr>
          <w:rFonts w:ascii="Calibri" w:cs="Calibri" w:eastAsia="Calibri" w:hAnsi="Calibri"/>
        </w:rPr>
      </w:pPr>
      <w:r w:rsidDel="00000000" w:rsidR="00000000" w:rsidRPr="00000000">
        <w:rPr>
          <w:rFonts w:ascii="Calibri" w:cs="Calibri" w:eastAsia="Calibri" w:hAnsi="Calibri"/>
          <w:rtl w:val="0"/>
        </w:rPr>
        <w:t xml:space="preserve">Global call-in numbers</w:t>
      </w:r>
    </w:p>
    <w:p w:rsidR="00000000" w:rsidDel="00000000" w:rsidP="00000000" w:rsidRDefault="00000000" w:rsidRPr="00000000" w14:paraId="0000019A">
      <w:pPr>
        <w:spacing w:after="80" w:lineRule="auto"/>
        <w:rPr>
          <w:rFonts w:ascii="Calibri" w:cs="Calibri" w:eastAsia="Calibri" w:hAnsi="Calibri"/>
        </w:rPr>
      </w:pPr>
      <w:hyperlink r:id="rId57">
        <w:r w:rsidDel="00000000" w:rsidR="00000000" w:rsidRPr="00000000">
          <w:rPr>
            <w:rFonts w:ascii="Calibri" w:cs="Calibri" w:eastAsia="Calibri" w:hAnsi="Calibri"/>
            <w:color w:val="1155cc"/>
            <w:u w:val="single"/>
            <w:rtl w:val="0"/>
          </w:rPr>
          <w:t xml:space="preserve">https://ceos.my.webex.com/ceos.my/globalcallin.php?MTID=mf31cbd892c421d70ad0a66143bc89fb4</w:t>
        </w:r>
      </w:hyperlink>
      <w:r w:rsidDel="00000000" w:rsidR="00000000" w:rsidRPr="00000000">
        <w:rPr>
          <w:rtl w:val="0"/>
        </w:rPr>
      </w:r>
    </w:p>
    <w:sectPr>
      <w:headerReference r:id="rId58" w:type="default"/>
      <w:footerReference r:id="rId59" w:type="default"/>
      <w:pgSz w:h="15840" w:w="12240" w:orient="portrait"/>
      <w:pgMar w:bottom="1440" w:top="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spacing w:after="120" w:line="240" w:lineRule="auto"/>
      <w:rPr>
        <w:sz w:val="16"/>
        <w:szCs w:val="16"/>
      </w:rPr>
    </w:pPr>
    <w:r w:rsidDel="00000000" w:rsidR="00000000" w:rsidRPr="00000000">
      <w:rPr>
        <w:rtl w:val="0"/>
      </w:rPr>
    </w:r>
  </w:p>
  <w:p w:rsidR="00000000" w:rsidDel="00000000" w:rsidP="00000000" w:rsidRDefault="00000000" w:rsidRPr="00000000" w14:paraId="0000019C">
    <w:pPr>
      <w:pageBreakBefore w:val="0"/>
      <w:rPr>
        <w:sz w:val="16"/>
        <w:szCs w:val="16"/>
      </w:rPr>
    </w:pPr>
    <w:r w:rsidDel="00000000" w:rsidR="00000000" w:rsidRPr="00000000">
      <w:rPr>
        <w:rtl w:val="0"/>
      </w:rPr>
    </w:r>
  </w:p>
  <w:p w:rsidR="00000000" w:rsidDel="00000000" w:rsidP="00000000" w:rsidRDefault="00000000" w:rsidRPr="00000000" w14:paraId="0000019D">
    <w:pPr>
      <w:pageBreakBefore w:val="0"/>
      <w:rPr>
        <w:sz w:val="16"/>
        <w:szCs w:val="16"/>
      </w:rPr>
    </w:pPr>
    <w:r w:rsidDel="00000000" w:rsidR="00000000" w:rsidRPr="00000000">
      <w:rPr>
        <w:sz w:val="16"/>
        <w:szCs w:val="16"/>
      </w:rPr>
      <w:drawing>
        <wp:anchor allowOverlap="1" behindDoc="0" distB="0" distT="0" distL="0" distR="0" hidden="0" layoutInCell="1" locked="0" relativeHeight="0" simplePos="0">
          <wp:simplePos x="0" y="0"/>
          <wp:positionH relativeFrom="page">
            <wp:posOffset>914400</wp:posOffset>
          </wp:positionH>
          <wp:positionV relativeFrom="page">
            <wp:posOffset>409575</wp:posOffset>
          </wp:positionV>
          <wp:extent cx="742950" cy="476249"/>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50" cy="476249"/>
                  </a:xfrm>
                  <a:prstGeom prst="rect"/>
                  <a:ln/>
                </pic:spPr>
              </pic:pic>
            </a:graphicData>
          </a:graphic>
        </wp:anchor>
      </w:drawing>
    </w:r>
    <w:r w:rsidDel="00000000" w:rsidR="00000000" w:rsidRPr="00000000">
      <w:rPr>
        <w:sz w:val="16"/>
        <w:szCs w:val="16"/>
      </w:rPr>
      <w:drawing>
        <wp:anchor allowOverlap="1" behindDoc="0" distB="0" distT="0" distL="0" distR="0" hidden="0" layoutInCell="1" locked="0" relativeHeight="0" simplePos="0">
          <wp:simplePos x="0" y="0"/>
          <wp:positionH relativeFrom="page">
            <wp:posOffset>5867400</wp:posOffset>
          </wp:positionH>
          <wp:positionV relativeFrom="page">
            <wp:posOffset>466725</wp:posOffset>
          </wp:positionV>
          <wp:extent cx="990600" cy="390525"/>
          <wp:effectExtent b="0" l="0" r="0" t="0"/>
          <wp:wrapNone/>
          <wp:docPr descr="CEOS_logo.png" id="1" name="image2.png"/>
          <a:graphic>
            <a:graphicData uri="http://schemas.openxmlformats.org/drawingml/2006/picture">
              <pic:pic>
                <pic:nvPicPr>
                  <pic:cNvPr descr="CEOS_logo.png" id="0" name="image2.png"/>
                  <pic:cNvPicPr preferRelativeResize="0"/>
                </pic:nvPicPr>
                <pic:blipFill>
                  <a:blip r:embed="rId2"/>
                  <a:srcRect b="25454" l="0" r="0" t="0"/>
                  <a:stretch>
                    <a:fillRect/>
                  </a:stretch>
                </pic:blipFill>
                <pic:spPr>
                  <a:xfrm>
                    <a:off x="0" y="0"/>
                    <a:ext cx="990600" cy="390525"/>
                  </a:xfrm>
                  <a:prstGeom prst="rect"/>
                  <a:ln/>
                </pic:spPr>
              </pic:pic>
            </a:graphicData>
          </a:graphic>
        </wp:anchor>
      </w:drawing>
    </w:r>
    <w:r w:rsidDel="00000000" w:rsidR="00000000" w:rsidRPr="00000000">
      <w:rPr>
        <w:rtl w:val="0"/>
      </w:rPr>
    </w:r>
  </w:p>
  <w:p w:rsidR="00000000" w:rsidDel="00000000" w:rsidP="00000000" w:rsidRDefault="00000000" w:rsidRPr="00000000" w14:paraId="0000019E">
    <w:pPr>
      <w:pageBreakBefore w:val="0"/>
      <w:rPr>
        <w:sz w:val="16"/>
        <w:szCs w:val="16"/>
      </w:rPr>
    </w:pPr>
    <w:r w:rsidDel="00000000" w:rsidR="00000000" w:rsidRPr="00000000">
      <w:rPr>
        <w:rtl w:val="0"/>
      </w:rPr>
    </w:r>
  </w:p>
  <w:p w:rsidR="00000000" w:rsidDel="00000000" w:rsidP="00000000" w:rsidRDefault="00000000" w:rsidRPr="00000000" w14:paraId="0000019F">
    <w:pPr>
      <w:pageBreakBefore w:val="0"/>
      <w:rPr>
        <w:sz w:val="16"/>
        <w:szCs w:val="16"/>
      </w:rPr>
    </w:pPr>
    <w:r w:rsidDel="00000000" w:rsidR="00000000" w:rsidRPr="00000000">
      <w:rPr>
        <w:rtl w:val="0"/>
      </w:rPr>
    </w:r>
  </w:p>
  <w:p w:rsidR="00000000" w:rsidDel="00000000" w:rsidP="00000000" w:rsidRDefault="00000000" w:rsidRPr="00000000" w14:paraId="000001A0">
    <w:pPr>
      <w:pageBreakBefore w:val="0"/>
      <w:rPr>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Calibri" w:cs="Calibri" w:eastAsia="Calibri" w:hAnsi="Calibri"/>
      <w:b w:val="1"/>
      <w:sz w:val="36"/>
      <w:szCs w:val="36"/>
    </w:rPr>
  </w:style>
  <w:style w:type="paragraph" w:styleId="Heading2">
    <w:name w:val="heading 2"/>
    <w:basedOn w:val="Normal"/>
    <w:next w:val="Normal"/>
    <w:pPr>
      <w:keepNext w:val="1"/>
      <w:keepLines w:val="1"/>
      <w:pageBreakBefore w:val="0"/>
      <w:spacing w:after="120" w:line="273.6" w:lineRule="auto"/>
    </w:pPr>
    <w:rPr>
      <w:rFonts w:ascii="Calibri" w:cs="Calibri" w:eastAsia="Calibri" w:hAnsi="Calibri"/>
      <w:b w:val="1"/>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eos.org/document_management/Virtual_Constellations/LSI/Meetings/LSI-VC-17/9.1%20CEOS-ARD%20Building%20Blocks%20LSI-VC%2017.pptx" TargetMode="External"/><Relationship Id="rId42" Type="http://schemas.openxmlformats.org/officeDocument/2006/relationships/hyperlink" Target="https://ceos.org/document_management/Virtual_Constellations/LSI/Meetings/LSI-VC-17/9.2%20CEOS-ARD%20GitHub%20LSI-VC%2017.pptx" TargetMode="External"/><Relationship Id="rId41" Type="http://schemas.openxmlformats.org/officeDocument/2006/relationships/hyperlink" Target="https://ceos.org/document_management/Virtual_Constellations/LSI/Meetings/LSI-VC-17/9.2%20CEOS-ARD%20Governance.pptx" TargetMode="External"/><Relationship Id="rId44" Type="http://schemas.openxmlformats.org/officeDocument/2006/relationships/hyperlink" Target="https://ceos.org/document_management/Virtual_Constellations/LSI/Meetings/LSI-VC-17/9.2.1%20CEOS-ARD%20Licensing%20LSI-VC%2017.pptx" TargetMode="External"/><Relationship Id="rId43" Type="http://schemas.openxmlformats.org/officeDocument/2006/relationships/hyperlink" Target="https://ceos.org/document_management/Virtual_Constellations/LSI/Meetings/LSI-VC-17/9.2.1%20CEOS%20Licensing.pptx" TargetMode="External"/><Relationship Id="rId46" Type="http://schemas.openxmlformats.org/officeDocument/2006/relationships/hyperlink" Target="https://ceos.org/document_management/Virtual_Constellations/LSI/Meetings/LSI-VC-17/10.2%20USGS%20Landsat%20Collection%203%20Status.pptx" TargetMode="External"/><Relationship Id="rId45" Type="http://schemas.openxmlformats.org/officeDocument/2006/relationships/hyperlink" Target="https://ceos.org/document_management/Virtual_Constellations/LSI/Meetings/LSI-VC-17/10.1_Gascon_ESA%20Update_v1.ppt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atabase.eohandbook.com/" TargetMode="External"/><Relationship Id="rId48" Type="http://schemas.openxmlformats.org/officeDocument/2006/relationships/hyperlink" Target="https://ceos.org/document_management/Virtual_Constellations/LSI/Meetings/LSI-VC-17/11.2%20CEOS%20LSI-VC%20Unlocking%20EO%20Archives.docx" TargetMode="External"/><Relationship Id="rId47" Type="http://schemas.openxmlformats.org/officeDocument/2006/relationships/hyperlink" Target="https://ceos.org/document_management/Virtual_Constellations/LSI/Meetings/LSI-VC-17/11.1%20CEOS-GEO%20and%20LSI-VC%20Role%20and%20Messages.pptx" TargetMode="External"/><Relationship Id="rId49" Type="http://schemas.openxmlformats.org/officeDocument/2006/relationships/hyperlink" Target="https://ceos.org/document_management/Virtual_Constellations/LSI/Meetings/LSI-VC-17/12.1_Jayasri_ISRO_SAR_ARD_LSI-VC-17.pdf" TargetMode="External"/><Relationship Id="rId5" Type="http://schemas.openxmlformats.org/officeDocument/2006/relationships/styles" Target="styles.xml"/><Relationship Id="rId6" Type="http://schemas.openxmlformats.org/officeDocument/2006/relationships/hyperlink" Target="https://ceos.my.webex.com/meet/ceoswebex1" TargetMode="External"/><Relationship Id="rId7" Type="http://schemas.openxmlformats.org/officeDocument/2006/relationships/hyperlink" Target="https://github.com/ceos-org/ceos-ard" TargetMode="External"/><Relationship Id="rId8" Type="http://schemas.openxmlformats.org/officeDocument/2006/relationships/hyperlink" Target="https://ceos.org/document_management/Virtual_Constellations/LSI/Meetings/LSI-VC-16/4.4%20OGC-TC128_ARD-SWG_Structure_c20240605.pdf" TargetMode="External"/><Relationship Id="rId31" Type="http://schemas.openxmlformats.org/officeDocument/2006/relationships/hyperlink" Target="https://ceos.org/document_management/Virtual_Constellations/LSI/Meetings/LSI-VC-17/4.1%20Data%20Quality%20Issues%20v2.pdf" TargetMode="External"/><Relationship Id="rId30" Type="http://schemas.openxmlformats.org/officeDocument/2006/relationships/hyperlink" Target="https://ceos.org/document_management/Virtual_Constellations/LSI/Meetings/LSI-VC-17/3.2_WGISS%20Analysis%20of%20AIML%20readiness%20of%20CEOS-ARD%20and%20Suggestions%20for%20the%20CEOS-ARD%20PFS%20and%20Framework.pptx" TargetMode="External"/><Relationship Id="rId33" Type="http://schemas.openxmlformats.org/officeDocument/2006/relationships/hyperlink" Target="https://ceos.org/document_management/Virtual_Constellations/LSI/Meetings/LSI-VC-17/4.3%20Fox%20WGCV-QA.pptx" TargetMode="External"/><Relationship Id="rId32" Type="http://schemas.openxmlformats.org/officeDocument/2006/relationships/hyperlink" Target="https://ceos.org/document_management/Virtual_Constellations/LSI/Meetings/LSI-VC-17/4.2_European%20perspectives_ESA_EDAP_TPM_CCM.pdf" TargetMode="External"/><Relationship Id="rId35" Type="http://schemas.openxmlformats.org/officeDocument/2006/relationships/hyperlink" Target="https://ceos.my.webex.com/meet/ceoswebex1" TargetMode="External"/><Relationship Id="rId34" Type="http://schemas.openxmlformats.org/officeDocument/2006/relationships/hyperlink" Target="https://ceos.org/document_management/Virtual_Constellations/LSI/Meetings/LSI-VC-17/4.4%20Future%20CEOS-ARD.pptx" TargetMode="External"/><Relationship Id="rId37" Type="http://schemas.openxmlformats.org/officeDocument/2006/relationships/hyperlink" Target="https://ceos.org/document_management/Virtual_Constellations/LSI/Meetings/LSI-VC-17/6.1%20Consistency%20of%20Optical%20CEOS-ARD%20PFS%20Requirements.pptx" TargetMode="External"/><Relationship Id="rId36" Type="http://schemas.openxmlformats.org/officeDocument/2006/relationships/hyperlink" Target="https://ceos.org/document_management/Virtual_Constellations/LSI/Meetings/LSI-VC-17/5.1_NASA%20Commercial%20Satellite%20Data%20Acquisition%20Program%20perspective.pptx" TargetMode="External"/><Relationship Id="rId39" Type="http://schemas.openxmlformats.org/officeDocument/2006/relationships/hyperlink" Target="https://ceos.org/document_management/Virtual_Constellations/LSI/Meetings/LSI-VC-17/7.2%20CEOS-ARD%20Commercial%20Sector%20Uptake%20Discussion.pptx" TargetMode="External"/><Relationship Id="rId38" Type="http://schemas.openxmlformats.org/officeDocument/2006/relationships/hyperlink" Target="https://ceos.org/document_management/Virtual_Constellations/LSI/Meetings/LSI-VC-17/7.1%20NSI-Cal-Val_LSI-VC-17.pdf" TargetMode="External"/><Relationship Id="rId20" Type="http://schemas.openxmlformats.org/officeDocument/2006/relationships/image" Target="media/image6.png"/><Relationship Id="rId22" Type="http://schemas.openxmlformats.org/officeDocument/2006/relationships/hyperlink" Target="https://ceos.org/document_management/Virtual_Constellations/LSI/Meetings/LSI-VC-17/2.1_LSI-VC-17_Rosenqvist_InSAR-PFS.pptx" TargetMode="External"/><Relationship Id="rId21" Type="http://schemas.openxmlformats.org/officeDocument/2006/relationships/hyperlink" Target="https://ceos.org/document_management/Virtual_Constellations/LSI/Meetings/LSI-VC-17/1.2%20Introduction_%20Meeting%20Overview.pptx" TargetMode="External"/><Relationship Id="rId24" Type="http://schemas.openxmlformats.org/officeDocument/2006/relationships/hyperlink" Target="https://docs.google.com/spreadsheets/d/1W-mhbpT6BKDVtr2GRZKwajTH4qRvrycw/edit?usp=drive_link&amp;ouid=117023330514006103074&amp;rtpof=true&amp;sd=true" TargetMode="External"/><Relationship Id="rId23" Type="http://schemas.openxmlformats.org/officeDocument/2006/relationships/hyperlink" Target="https://drive.google.com/file/d/1XDkBMAt4m1n4LuX1phESooS_1AcEYf9_/view?usp=drive_link" TargetMode="External"/><Relationship Id="rId26" Type="http://schemas.openxmlformats.org/officeDocument/2006/relationships/hyperlink" Target="https://docs.google.com/document/d/1DeQJQjWcr6KUw00XjWQnAWeUhB1eT89bi065MsTZE_k/edit?usp=sharing" TargetMode="External"/><Relationship Id="rId25" Type="http://schemas.openxmlformats.org/officeDocument/2006/relationships/hyperlink" Target="https://ceos.org/document_management/Virtual_Constellations/LSI/Meetings/LSI-VC-17/2.2%20Version%202.0%20of%20the%20Aquatic%20Reflectance%20CEOS-ARD%20PFS.pptx" TargetMode="External"/><Relationship Id="rId28" Type="http://schemas.openxmlformats.org/officeDocument/2006/relationships/hyperlink" Target="https://ceos.org/document_management/Virtual_Constellations/LSI/Meetings/LSI-VC-17/3.1_%20CEOS-ARD%20Framework%20Update.pptx" TargetMode="External"/><Relationship Id="rId27" Type="http://schemas.openxmlformats.org/officeDocument/2006/relationships/hyperlink" Target="https://docs.google.com/spreadsheets/d/15eUqGCTcdV8L390cVk3N7Ska4LLByxcZnhoKhHhUge0/edit?usp=sharing" TargetMode="External"/><Relationship Id="rId29" Type="http://schemas.openxmlformats.org/officeDocument/2006/relationships/hyperlink" Target="https://ceos.org/document_management/Virtual_Constellations/LSI/Meetings/LSI-VC-16/4.4%20OGC-TC128_ARD-SWG_Structure_c20240605.pdf" TargetMode="External"/><Relationship Id="rId51" Type="http://schemas.openxmlformats.org/officeDocument/2006/relationships/hyperlink" Target="https://ceos.org/document_management/Virtual_Constellations/LSI/Meetings/LSI-VC-17/12.3_LSI-VC-17_Rosenqvist_EO-Wetlands.pptx" TargetMode="External"/><Relationship Id="rId50" Type="http://schemas.openxmlformats.org/officeDocument/2006/relationships/hyperlink" Target="https://ceos.org/document_management/Virtual_Constellations/LSI/Meetings/LSI-VC-17/12.2_LSI-VC-17_Rosenqvist_SARTopics.pptx" TargetMode="External"/><Relationship Id="rId53" Type="http://schemas.openxmlformats.org/officeDocument/2006/relationships/hyperlink" Target="https://ceos.org/document_management/Virtual_Constellations/LSI/Meetings/LSI-VC-17/12.4%20CEOS%20AFOLU%20Roadmap%20Oversight%20.pptx" TargetMode="External"/><Relationship Id="rId52" Type="http://schemas.openxmlformats.org/officeDocument/2006/relationships/hyperlink" Target="https://drive.google.com/file/d/1lyhikT1P6KdRpsct1a2o7lkaHEoyykV5/view?usp=drive_link" TargetMode="External"/><Relationship Id="rId11" Type="http://schemas.openxmlformats.org/officeDocument/2006/relationships/hyperlink" Target="https://global.jaxa.jp/about/centers/tksc/files/traffic_e.pdf" TargetMode="External"/><Relationship Id="rId55" Type="http://schemas.openxmlformats.org/officeDocument/2006/relationships/hyperlink" Target="https://docs.google.com/presentation/d/19s-FN7Z-Pd8W8RWBtkRMN4ouHSThuKnH/edit?usp=drive_link&amp;ouid=117023330514006103074&amp;rtpof=true&amp;sd=true" TargetMode="External"/><Relationship Id="rId10" Type="http://schemas.openxmlformats.org/officeDocument/2006/relationships/hyperlink" Target="https://global.jaxa.jp/about/centers/tksc/index.html" TargetMode="External"/><Relationship Id="rId54" Type="http://schemas.openxmlformats.org/officeDocument/2006/relationships/hyperlink" Target="https://ceos.org/document_management/Virtual_Constellations/LSI/Meetings/LSI-VC-17/12.5_Tadono_JAXA.pptx" TargetMode="External"/><Relationship Id="rId13" Type="http://schemas.openxmlformats.org/officeDocument/2006/relationships/hyperlink" Target="https://www.hg-shinonome.co.jp/english/" TargetMode="External"/><Relationship Id="rId57" Type="http://schemas.openxmlformats.org/officeDocument/2006/relationships/hyperlink" Target="https://ceos.my.webex.com/ceos.my/globalcallin.php?MTID=mf31cbd892c421d70ad0a66143bc89fb4" TargetMode="External"/><Relationship Id="rId12" Type="http://schemas.openxmlformats.org/officeDocument/2006/relationships/image" Target="media/image4.png"/><Relationship Id="rId56" Type="http://schemas.openxmlformats.org/officeDocument/2006/relationships/hyperlink" Target="https://ceos.my.webex.com/meet/ceoswebex1" TargetMode="External"/><Relationship Id="rId15" Type="http://schemas.openxmlformats.org/officeDocument/2006/relationships/hyperlink" Target="https://www.nikko-tsukuba.com/eng/" TargetMode="External"/><Relationship Id="rId59" Type="http://schemas.openxmlformats.org/officeDocument/2006/relationships/footer" Target="footer1.xml"/><Relationship Id="rId14" Type="http://schemas.openxmlformats.org/officeDocument/2006/relationships/hyperlink" Target="mailto:tomari@hg-shinonome.co.jp" TargetMode="External"/><Relationship Id="rId58" Type="http://schemas.openxmlformats.org/officeDocument/2006/relationships/header" Target="header1.xml"/><Relationship Id="rId17" Type="http://schemas.openxmlformats.org/officeDocument/2006/relationships/hyperlink" Target="https://www.mir.co.jp/en/" TargetMode="External"/><Relationship Id="rId16" Type="http://schemas.openxmlformats.org/officeDocument/2006/relationships/hyperlink" Target="https://www.daiwaroynet.jp/en/tsukuba/" TargetMode="External"/><Relationship Id="rId19" Type="http://schemas.openxmlformats.org/officeDocument/2006/relationships/image" Target="media/image5.jpg"/><Relationship Id="rId1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