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EC" w:rsidRDefault="001B1B88" w:rsidP="001B1B88">
      <w:pPr>
        <w:jc w:val="center"/>
        <w:rPr>
          <w:rFonts w:asciiTheme="majorHAnsi" w:hAnsiTheme="majorHAnsi" w:cstheme="minorHAnsi"/>
          <w:b/>
          <w:color w:val="auto"/>
        </w:rPr>
      </w:pPr>
      <w:r w:rsidRPr="005B113A">
        <w:rPr>
          <w:rFonts w:asciiTheme="majorHAnsi" w:hAnsiTheme="majorHAnsi" w:cstheme="minorHAnsi"/>
          <w:b/>
          <w:color w:val="auto"/>
        </w:rPr>
        <w:t>CEOS SIT-27</w:t>
      </w:r>
    </w:p>
    <w:p w:rsidR="001B1B88" w:rsidRPr="005B113A" w:rsidRDefault="005844C0" w:rsidP="001B1B88">
      <w:pPr>
        <w:jc w:val="center"/>
        <w:rPr>
          <w:rFonts w:asciiTheme="majorHAnsi" w:hAnsiTheme="majorHAnsi" w:cstheme="minorHAnsi"/>
          <w:b/>
          <w:color w:val="auto"/>
        </w:rPr>
      </w:pPr>
      <w:r>
        <w:rPr>
          <w:rFonts w:asciiTheme="majorHAnsi" w:hAnsiTheme="majorHAnsi" w:cstheme="minorHAnsi"/>
          <w:b/>
          <w:color w:val="auto"/>
        </w:rPr>
        <w:t xml:space="preserve">SESSION 1: </w:t>
      </w:r>
      <w:r w:rsidR="000673B1" w:rsidRPr="005B113A">
        <w:rPr>
          <w:rFonts w:asciiTheme="majorHAnsi" w:hAnsiTheme="majorHAnsi" w:cstheme="minorHAnsi"/>
          <w:b/>
          <w:color w:val="auto"/>
        </w:rPr>
        <w:t xml:space="preserve">Essential </w:t>
      </w:r>
      <w:r w:rsidR="008074E1">
        <w:rPr>
          <w:rFonts w:asciiTheme="majorHAnsi" w:hAnsiTheme="majorHAnsi" w:cstheme="minorHAnsi"/>
          <w:b/>
          <w:color w:val="auto"/>
        </w:rPr>
        <w:t>Business</w:t>
      </w:r>
    </w:p>
    <w:p w:rsidR="001B1B88" w:rsidRPr="005B113A" w:rsidRDefault="001B1B88" w:rsidP="001B1B88">
      <w:pPr>
        <w:rPr>
          <w:rFonts w:asciiTheme="majorHAnsi" w:hAnsiTheme="majorHAnsi" w:cstheme="minorHAnsi"/>
          <w:color w:val="auto"/>
        </w:rPr>
      </w:pPr>
    </w:p>
    <w:p w:rsidR="005844C0" w:rsidRDefault="005844C0" w:rsidP="001B1B88">
      <w:pPr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</w:pPr>
    </w:p>
    <w:p w:rsidR="001B1B88" w:rsidRDefault="003F5C53" w:rsidP="001B1B88">
      <w:pPr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</w:pPr>
      <w:r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 xml:space="preserve">Summary </w:t>
      </w:r>
      <w:r w:rsidR="002D5E7B"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>and Rationale</w:t>
      </w:r>
    </w:p>
    <w:p w:rsidR="005844C0" w:rsidRDefault="005844C0" w:rsidP="001B1B88">
      <w:pPr>
        <w:rPr>
          <w:rFonts w:asciiTheme="majorHAnsi" w:hAnsiTheme="majorHAnsi" w:cstheme="minorHAnsi"/>
          <w:color w:val="auto"/>
          <w:sz w:val="22"/>
          <w:szCs w:val="22"/>
        </w:rPr>
      </w:pPr>
    </w:p>
    <w:p w:rsidR="00095820" w:rsidRDefault="001B1B88" w:rsidP="0028210A">
      <w:pPr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1B1B88">
        <w:rPr>
          <w:rFonts w:asciiTheme="majorHAnsi" w:hAnsiTheme="majorHAnsi" w:cstheme="minorHAnsi"/>
          <w:color w:val="auto"/>
          <w:sz w:val="22"/>
          <w:szCs w:val="22"/>
        </w:rPr>
        <w:t xml:space="preserve">SIT-27 will begin with the Essential </w:t>
      </w:r>
      <w:r w:rsidR="008074E1">
        <w:rPr>
          <w:rFonts w:asciiTheme="majorHAnsi" w:hAnsiTheme="majorHAnsi" w:cstheme="minorHAnsi"/>
          <w:color w:val="auto"/>
          <w:sz w:val="22"/>
          <w:szCs w:val="22"/>
        </w:rPr>
        <w:t>Business</w:t>
      </w:r>
      <w:r w:rsidRPr="001B1B88">
        <w:rPr>
          <w:rFonts w:asciiTheme="majorHAnsi" w:hAnsiTheme="majorHAnsi" w:cstheme="minorHAnsi"/>
          <w:color w:val="auto"/>
          <w:sz w:val="22"/>
          <w:szCs w:val="22"/>
        </w:rPr>
        <w:t xml:space="preserve"> Session as part of a larger </w:t>
      </w:r>
      <w:r w:rsidR="00D27837">
        <w:rPr>
          <w:rFonts w:asciiTheme="majorHAnsi" w:hAnsiTheme="majorHAnsi" w:cstheme="minorHAnsi"/>
          <w:color w:val="auto"/>
          <w:sz w:val="22"/>
          <w:szCs w:val="22"/>
        </w:rPr>
        <w:t xml:space="preserve">effort </w:t>
      </w:r>
      <w:r w:rsidR="002F6886">
        <w:rPr>
          <w:rFonts w:asciiTheme="majorHAnsi" w:hAnsiTheme="majorHAnsi" w:cstheme="minorHAnsi"/>
          <w:color w:val="auto"/>
          <w:sz w:val="22"/>
          <w:szCs w:val="22"/>
        </w:rPr>
        <w:t xml:space="preserve">by the Strategic Implementation Chair </w:t>
      </w:r>
      <w:r w:rsidRPr="001B1B88">
        <w:rPr>
          <w:rFonts w:asciiTheme="majorHAnsi" w:hAnsiTheme="majorHAnsi" w:cstheme="minorHAnsi"/>
          <w:color w:val="auto"/>
          <w:sz w:val="22"/>
          <w:szCs w:val="22"/>
        </w:rPr>
        <w:t xml:space="preserve">to streamline how CEOS manages and implements meetings.  </w:t>
      </w:r>
      <w:r w:rsidR="00C82762">
        <w:rPr>
          <w:rFonts w:asciiTheme="majorHAnsi" w:hAnsiTheme="majorHAnsi" w:cstheme="minorHAnsi"/>
          <w:color w:val="auto"/>
          <w:sz w:val="22"/>
          <w:szCs w:val="22"/>
        </w:rPr>
        <w:t xml:space="preserve">Its placement as the first of four sessions on the agenda is intended to ensure that essential business discussions, decisions, and outcomes </w:t>
      </w:r>
      <w:r w:rsidR="00095820">
        <w:rPr>
          <w:rFonts w:asciiTheme="majorHAnsi" w:hAnsiTheme="majorHAnsi" w:cstheme="minorHAnsi"/>
          <w:color w:val="auto"/>
          <w:sz w:val="22"/>
          <w:szCs w:val="22"/>
        </w:rPr>
        <w:t xml:space="preserve">that originated </w:t>
      </w:r>
      <w:r w:rsidR="00D600FD">
        <w:rPr>
          <w:rFonts w:asciiTheme="majorHAnsi" w:hAnsiTheme="majorHAnsi" w:cstheme="minorHAnsi"/>
          <w:color w:val="auto"/>
          <w:sz w:val="22"/>
          <w:szCs w:val="22"/>
        </w:rPr>
        <w:t xml:space="preserve">in </w:t>
      </w:r>
      <w:r w:rsidR="00095820">
        <w:rPr>
          <w:rFonts w:asciiTheme="majorHAnsi" w:hAnsiTheme="majorHAnsi" w:cstheme="minorHAnsi"/>
          <w:color w:val="auto"/>
          <w:sz w:val="22"/>
          <w:szCs w:val="22"/>
        </w:rPr>
        <w:t xml:space="preserve">or were referred </w:t>
      </w:r>
      <w:r w:rsidR="00D600FD">
        <w:rPr>
          <w:rFonts w:asciiTheme="majorHAnsi" w:hAnsiTheme="majorHAnsi" w:cstheme="minorHAnsi"/>
          <w:color w:val="auto"/>
          <w:sz w:val="22"/>
          <w:szCs w:val="22"/>
        </w:rPr>
        <w:t xml:space="preserve">from </w:t>
      </w:r>
      <w:r w:rsidR="00C82762">
        <w:rPr>
          <w:rFonts w:asciiTheme="majorHAnsi" w:hAnsiTheme="majorHAnsi" w:cstheme="minorHAnsi"/>
          <w:color w:val="auto"/>
          <w:sz w:val="22"/>
          <w:szCs w:val="22"/>
        </w:rPr>
        <w:t>previous meetings are handled as the first order of business.</w:t>
      </w:r>
      <w:r w:rsidR="000B77D8">
        <w:rPr>
          <w:rFonts w:asciiTheme="majorHAnsi" w:hAnsiTheme="majorHAnsi" w:cstheme="minorHAnsi"/>
          <w:color w:val="auto"/>
          <w:sz w:val="22"/>
          <w:szCs w:val="22"/>
        </w:rPr>
        <w:t xml:space="preserve">  The SIT Chair recognizes th</w:t>
      </w:r>
      <w:r w:rsidR="00902FCA">
        <w:rPr>
          <w:rFonts w:asciiTheme="majorHAnsi" w:hAnsiTheme="majorHAnsi" w:cstheme="minorHAnsi"/>
          <w:color w:val="auto"/>
          <w:sz w:val="22"/>
          <w:szCs w:val="22"/>
        </w:rPr>
        <w:t xml:space="preserve">e existence of other topics of importance </w:t>
      </w:r>
      <w:r w:rsidR="00A96A0F">
        <w:rPr>
          <w:rFonts w:asciiTheme="majorHAnsi" w:hAnsiTheme="majorHAnsi" w:cstheme="minorHAnsi"/>
          <w:color w:val="auto"/>
          <w:sz w:val="22"/>
          <w:szCs w:val="22"/>
        </w:rPr>
        <w:t xml:space="preserve">that need to be </w:t>
      </w:r>
      <w:r w:rsidR="00902FCA">
        <w:rPr>
          <w:rFonts w:asciiTheme="majorHAnsi" w:hAnsiTheme="majorHAnsi" w:cstheme="minorHAnsi"/>
          <w:color w:val="auto"/>
          <w:sz w:val="22"/>
          <w:szCs w:val="22"/>
        </w:rPr>
        <w:t>addressed at future meetings.</w:t>
      </w:r>
      <w:r w:rsidR="000B77D8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416BD9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</w:p>
    <w:p w:rsidR="00095820" w:rsidRDefault="00095820" w:rsidP="0028210A">
      <w:pPr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:rsidR="00D600FD" w:rsidRDefault="00D600FD" w:rsidP="001A0EA9">
      <w:pPr>
        <w:rPr>
          <w:rFonts w:asciiTheme="majorHAnsi" w:hAnsiTheme="majorHAnsi" w:cstheme="minorHAnsi"/>
          <w:color w:val="auto"/>
          <w:sz w:val="22"/>
          <w:szCs w:val="22"/>
        </w:rPr>
      </w:pPr>
    </w:p>
    <w:p w:rsidR="00916C50" w:rsidRPr="00416BD9" w:rsidRDefault="00416BD9" w:rsidP="001B1B88">
      <w:pPr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</w:pPr>
      <w:r w:rsidRPr="00416BD9"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 xml:space="preserve">SIT-27 </w:t>
      </w:r>
      <w:r w:rsidR="00D600FD" w:rsidRPr="00416BD9"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 xml:space="preserve">Essential </w:t>
      </w:r>
      <w:r w:rsidR="00B977CB" w:rsidRPr="00416BD9"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 xml:space="preserve">Business </w:t>
      </w:r>
      <w:r w:rsidR="00D600FD" w:rsidRPr="00416BD9"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>Topics</w:t>
      </w:r>
    </w:p>
    <w:p w:rsidR="00916C50" w:rsidRDefault="00916C50" w:rsidP="001B1B88">
      <w:pPr>
        <w:rPr>
          <w:rFonts w:asciiTheme="majorHAnsi" w:hAnsiTheme="majorHAnsi" w:cstheme="minorHAnsi"/>
          <w:color w:val="auto"/>
          <w:sz w:val="22"/>
          <w:szCs w:val="22"/>
        </w:rPr>
      </w:pPr>
    </w:p>
    <w:p w:rsidR="00A54592" w:rsidRPr="009C78DF" w:rsidRDefault="00567B26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2"/>
          <w:szCs w:val="22"/>
        </w:rPr>
      </w:pPr>
      <w:r w:rsidRPr="009C78DF">
        <w:rPr>
          <w:rFonts w:asciiTheme="majorHAnsi" w:hAnsiTheme="majorHAnsi" w:cstheme="minorHAnsi"/>
          <w:sz w:val="22"/>
          <w:szCs w:val="22"/>
        </w:rPr>
        <w:t xml:space="preserve">Review of </w:t>
      </w:r>
      <w:r w:rsidR="0049663B" w:rsidRPr="009C78DF">
        <w:rPr>
          <w:rFonts w:asciiTheme="majorHAnsi" w:hAnsiTheme="majorHAnsi" w:cstheme="minorHAnsi"/>
          <w:sz w:val="22"/>
          <w:szCs w:val="22"/>
        </w:rPr>
        <w:t>SIT-27 Expected Outcomes</w:t>
      </w:r>
      <w:r w:rsidR="00660229" w:rsidRPr="009C78DF">
        <w:rPr>
          <w:rFonts w:asciiTheme="majorHAnsi" w:hAnsiTheme="majorHAnsi" w:cstheme="minorHAnsi"/>
          <w:sz w:val="22"/>
          <w:szCs w:val="22"/>
        </w:rPr>
        <w:t xml:space="preserve"> (M Freilich)</w:t>
      </w:r>
    </w:p>
    <w:p w:rsidR="00251500" w:rsidRPr="009C78DF" w:rsidRDefault="009C78DF" w:rsidP="00CE20F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2"/>
          <w:szCs w:val="22"/>
        </w:rPr>
      </w:pPr>
      <w:r w:rsidRPr="009C78DF">
        <w:rPr>
          <w:rFonts w:asciiTheme="majorHAnsi" w:hAnsiTheme="majorHAnsi" w:cstheme="minorHAnsi"/>
          <w:sz w:val="22"/>
          <w:szCs w:val="22"/>
        </w:rPr>
        <w:t xml:space="preserve">Review of </w:t>
      </w:r>
      <w:r w:rsidR="00251500" w:rsidRPr="009C78DF">
        <w:rPr>
          <w:rFonts w:asciiTheme="majorHAnsi" w:hAnsiTheme="majorHAnsi" w:cstheme="minorHAnsi"/>
          <w:sz w:val="22"/>
          <w:szCs w:val="22"/>
        </w:rPr>
        <w:t>Open Actions (S Ward)</w:t>
      </w:r>
    </w:p>
    <w:p w:rsidR="00CE20F8" w:rsidRPr="009C78DF" w:rsidRDefault="00CE20F8" w:rsidP="00CE20F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2"/>
          <w:szCs w:val="22"/>
        </w:rPr>
      </w:pPr>
      <w:r w:rsidRPr="009C78DF">
        <w:rPr>
          <w:rFonts w:asciiTheme="majorHAnsi" w:hAnsiTheme="majorHAnsi" w:cstheme="minorHAnsi"/>
          <w:sz w:val="22"/>
          <w:szCs w:val="22"/>
        </w:rPr>
        <w:t>Review of CEOS 2012 Priorities</w:t>
      </w:r>
      <w:r w:rsidR="003B6FF1">
        <w:rPr>
          <w:rFonts w:asciiTheme="majorHAnsi" w:hAnsiTheme="majorHAnsi" w:cstheme="minorHAnsi"/>
          <w:sz w:val="22"/>
          <w:szCs w:val="22"/>
        </w:rPr>
        <w:t xml:space="preserve"> (T Stryker)</w:t>
      </w:r>
    </w:p>
    <w:p w:rsidR="00C03FAF" w:rsidRPr="00520051" w:rsidRDefault="00C03FAF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2"/>
          <w:szCs w:val="22"/>
        </w:rPr>
      </w:pPr>
      <w:r w:rsidRPr="00520051">
        <w:rPr>
          <w:rFonts w:asciiTheme="majorHAnsi" w:hAnsiTheme="majorHAnsi" w:cstheme="minorHAnsi"/>
          <w:sz w:val="22"/>
          <w:szCs w:val="22"/>
        </w:rPr>
        <w:t xml:space="preserve">CEOS SIT Vice-Chair </w:t>
      </w:r>
      <w:bookmarkStart w:id="0" w:name="_GoBack"/>
      <w:bookmarkEnd w:id="0"/>
      <w:r w:rsidR="00B10369">
        <w:rPr>
          <w:rFonts w:asciiTheme="majorHAnsi" w:hAnsiTheme="majorHAnsi" w:cstheme="minorHAnsi"/>
          <w:sz w:val="22"/>
          <w:szCs w:val="22"/>
        </w:rPr>
        <w:t>Se</w:t>
      </w:r>
      <w:r w:rsidRPr="00520051">
        <w:rPr>
          <w:rFonts w:asciiTheme="majorHAnsi" w:hAnsiTheme="majorHAnsi" w:cstheme="minorHAnsi"/>
          <w:sz w:val="22"/>
          <w:szCs w:val="22"/>
        </w:rPr>
        <w:t>lection</w:t>
      </w:r>
      <w:r w:rsidR="00660229">
        <w:rPr>
          <w:rFonts w:asciiTheme="majorHAnsi" w:hAnsiTheme="majorHAnsi" w:cstheme="minorHAnsi"/>
          <w:sz w:val="22"/>
          <w:szCs w:val="22"/>
        </w:rPr>
        <w:t xml:space="preserve"> (</w:t>
      </w:r>
      <w:r w:rsidR="003B6FF1">
        <w:rPr>
          <w:rFonts w:asciiTheme="majorHAnsi" w:hAnsiTheme="majorHAnsi" w:cstheme="minorHAnsi"/>
          <w:sz w:val="22"/>
          <w:szCs w:val="22"/>
        </w:rPr>
        <w:t>K Kumar</w:t>
      </w:r>
      <w:r w:rsidR="00660229">
        <w:rPr>
          <w:rFonts w:asciiTheme="majorHAnsi" w:hAnsiTheme="majorHAnsi" w:cstheme="minorHAnsi"/>
          <w:sz w:val="22"/>
          <w:szCs w:val="22"/>
        </w:rPr>
        <w:t>)</w:t>
      </w:r>
    </w:p>
    <w:p w:rsidR="001B1B88" w:rsidRPr="00520051" w:rsidRDefault="001B1B88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2"/>
          <w:szCs w:val="22"/>
        </w:rPr>
      </w:pPr>
      <w:r w:rsidRPr="00520051">
        <w:rPr>
          <w:rFonts w:asciiTheme="majorHAnsi" w:hAnsiTheme="majorHAnsi" w:cstheme="minorHAnsi"/>
          <w:sz w:val="22"/>
          <w:szCs w:val="22"/>
        </w:rPr>
        <w:t xml:space="preserve">WGISS Vice-Chair </w:t>
      </w:r>
      <w:r w:rsidR="00B10369">
        <w:rPr>
          <w:rFonts w:asciiTheme="majorHAnsi" w:hAnsiTheme="majorHAnsi" w:cstheme="minorHAnsi"/>
          <w:sz w:val="22"/>
          <w:szCs w:val="22"/>
        </w:rPr>
        <w:t>S</w:t>
      </w:r>
      <w:r w:rsidRPr="00520051">
        <w:rPr>
          <w:rFonts w:asciiTheme="majorHAnsi" w:hAnsiTheme="majorHAnsi" w:cstheme="minorHAnsi"/>
          <w:sz w:val="22"/>
          <w:szCs w:val="22"/>
        </w:rPr>
        <w:t>election</w:t>
      </w:r>
      <w:r w:rsidR="00660229">
        <w:rPr>
          <w:rFonts w:asciiTheme="majorHAnsi" w:hAnsiTheme="majorHAnsi" w:cstheme="minorHAnsi"/>
          <w:sz w:val="22"/>
          <w:szCs w:val="22"/>
        </w:rPr>
        <w:t xml:space="preserve"> (K Kumar)</w:t>
      </w:r>
    </w:p>
    <w:p w:rsidR="005B113A" w:rsidRPr="00520051" w:rsidRDefault="00AC3110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2"/>
          <w:szCs w:val="22"/>
        </w:rPr>
      </w:pPr>
      <w:r w:rsidRPr="00520051">
        <w:rPr>
          <w:rFonts w:asciiTheme="majorHAnsi" w:hAnsiTheme="majorHAnsi" w:cstheme="minorHAnsi"/>
          <w:sz w:val="22"/>
          <w:szCs w:val="22"/>
        </w:rPr>
        <w:t>Discuss</w:t>
      </w:r>
      <w:r w:rsidR="00F70A3D" w:rsidRPr="00520051">
        <w:rPr>
          <w:rFonts w:asciiTheme="majorHAnsi" w:hAnsiTheme="majorHAnsi" w:cstheme="minorHAnsi"/>
          <w:sz w:val="22"/>
          <w:szCs w:val="22"/>
        </w:rPr>
        <w:t>ion</w:t>
      </w:r>
      <w:r w:rsidRPr="00520051">
        <w:rPr>
          <w:rFonts w:asciiTheme="majorHAnsi" w:hAnsiTheme="majorHAnsi" w:cstheme="minorHAnsi"/>
          <w:sz w:val="22"/>
          <w:szCs w:val="22"/>
        </w:rPr>
        <w:t xml:space="preserve"> </w:t>
      </w:r>
      <w:r w:rsidR="00C03FAF">
        <w:rPr>
          <w:rFonts w:asciiTheme="majorHAnsi" w:hAnsiTheme="majorHAnsi" w:cstheme="minorHAnsi"/>
          <w:sz w:val="22"/>
          <w:szCs w:val="22"/>
        </w:rPr>
        <w:t xml:space="preserve">of </w:t>
      </w:r>
      <w:r w:rsidR="00A54592">
        <w:rPr>
          <w:rFonts w:asciiTheme="majorHAnsi" w:hAnsiTheme="majorHAnsi" w:cstheme="minorHAnsi"/>
          <w:sz w:val="22"/>
          <w:szCs w:val="22"/>
        </w:rPr>
        <w:t xml:space="preserve">the </w:t>
      </w:r>
      <w:r w:rsidR="00C03FAF">
        <w:rPr>
          <w:rFonts w:asciiTheme="majorHAnsi" w:hAnsiTheme="majorHAnsi" w:cstheme="minorHAnsi"/>
          <w:sz w:val="22"/>
          <w:szCs w:val="22"/>
        </w:rPr>
        <w:t xml:space="preserve">process </w:t>
      </w:r>
      <w:r w:rsidR="009C78DF">
        <w:rPr>
          <w:rFonts w:asciiTheme="majorHAnsi" w:hAnsiTheme="majorHAnsi" w:cstheme="minorHAnsi"/>
          <w:sz w:val="22"/>
          <w:szCs w:val="22"/>
        </w:rPr>
        <w:t xml:space="preserve">for </w:t>
      </w:r>
      <w:r w:rsidR="00A61321">
        <w:rPr>
          <w:rFonts w:asciiTheme="majorHAnsi" w:hAnsiTheme="majorHAnsi" w:cstheme="minorHAnsi"/>
          <w:sz w:val="22"/>
          <w:szCs w:val="22"/>
        </w:rPr>
        <w:t xml:space="preserve">the selection of </w:t>
      </w:r>
      <w:r w:rsidR="00961BBA">
        <w:rPr>
          <w:rFonts w:asciiTheme="majorHAnsi" w:hAnsiTheme="majorHAnsi" w:cstheme="minorHAnsi"/>
          <w:sz w:val="22"/>
          <w:szCs w:val="22"/>
        </w:rPr>
        <w:t xml:space="preserve">the </w:t>
      </w:r>
      <w:r w:rsidR="00C03FAF">
        <w:rPr>
          <w:rFonts w:asciiTheme="majorHAnsi" w:hAnsiTheme="majorHAnsi" w:cstheme="minorHAnsi"/>
          <w:sz w:val="22"/>
          <w:szCs w:val="22"/>
        </w:rPr>
        <w:t>next CEOS Executive Officer(s)</w:t>
      </w:r>
      <w:r w:rsidR="005B113A" w:rsidRPr="00520051">
        <w:rPr>
          <w:rFonts w:asciiTheme="majorHAnsi" w:hAnsiTheme="majorHAnsi" w:cstheme="minorHAnsi"/>
          <w:sz w:val="22"/>
          <w:szCs w:val="22"/>
        </w:rPr>
        <w:t xml:space="preserve">for </w:t>
      </w:r>
      <w:r w:rsidR="00F70A3D" w:rsidRPr="00520051">
        <w:rPr>
          <w:rFonts w:asciiTheme="majorHAnsi" w:hAnsiTheme="majorHAnsi" w:cstheme="minorHAnsi"/>
          <w:sz w:val="22"/>
          <w:szCs w:val="22"/>
        </w:rPr>
        <w:t xml:space="preserve">the </w:t>
      </w:r>
      <w:r w:rsidR="005B113A" w:rsidRPr="00520051">
        <w:rPr>
          <w:rFonts w:asciiTheme="majorHAnsi" w:hAnsiTheme="majorHAnsi" w:cstheme="minorHAnsi"/>
          <w:sz w:val="22"/>
          <w:szCs w:val="22"/>
        </w:rPr>
        <w:t>term</w:t>
      </w:r>
      <w:r w:rsidR="001D5F03">
        <w:rPr>
          <w:rFonts w:asciiTheme="majorHAnsi" w:hAnsiTheme="majorHAnsi" w:cstheme="minorHAnsi"/>
          <w:sz w:val="22"/>
          <w:szCs w:val="22"/>
        </w:rPr>
        <w:t>(s)</w:t>
      </w:r>
      <w:r w:rsidR="005B113A" w:rsidRPr="00520051">
        <w:rPr>
          <w:rFonts w:asciiTheme="majorHAnsi" w:hAnsiTheme="majorHAnsi" w:cstheme="minorHAnsi"/>
          <w:sz w:val="22"/>
          <w:szCs w:val="22"/>
        </w:rPr>
        <w:t xml:space="preserve"> beginning in </w:t>
      </w:r>
      <w:r w:rsidR="001B0972" w:rsidRPr="00520051">
        <w:rPr>
          <w:rFonts w:asciiTheme="majorHAnsi" w:hAnsiTheme="majorHAnsi" w:cstheme="minorHAnsi"/>
          <w:sz w:val="22"/>
          <w:szCs w:val="22"/>
        </w:rPr>
        <w:t xml:space="preserve">December </w:t>
      </w:r>
      <w:r w:rsidR="005B113A" w:rsidRPr="00520051">
        <w:rPr>
          <w:rFonts w:asciiTheme="majorHAnsi" w:hAnsiTheme="majorHAnsi" w:cstheme="minorHAnsi"/>
          <w:sz w:val="22"/>
          <w:szCs w:val="22"/>
        </w:rPr>
        <w:t>201</w:t>
      </w:r>
      <w:r w:rsidR="001B0972" w:rsidRPr="00520051">
        <w:rPr>
          <w:rFonts w:asciiTheme="majorHAnsi" w:hAnsiTheme="majorHAnsi" w:cstheme="minorHAnsi"/>
          <w:sz w:val="22"/>
          <w:szCs w:val="22"/>
        </w:rPr>
        <w:t>2</w:t>
      </w:r>
      <w:r w:rsidR="00350033" w:rsidRPr="00520051">
        <w:rPr>
          <w:rFonts w:asciiTheme="majorHAnsi" w:hAnsiTheme="majorHAnsi" w:cstheme="minorHAnsi"/>
          <w:sz w:val="22"/>
          <w:szCs w:val="22"/>
        </w:rPr>
        <w:t xml:space="preserve"> </w:t>
      </w:r>
      <w:r w:rsidR="00660229">
        <w:rPr>
          <w:rFonts w:asciiTheme="majorHAnsi" w:hAnsiTheme="majorHAnsi" w:cstheme="minorHAnsi"/>
          <w:sz w:val="22"/>
          <w:szCs w:val="22"/>
        </w:rPr>
        <w:t>(K Kumar)</w:t>
      </w:r>
    </w:p>
    <w:p w:rsidR="00EE5CDD" w:rsidRPr="00EE5CDD" w:rsidRDefault="00AD4644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/>
          <w:sz w:val="22"/>
          <w:szCs w:val="22"/>
        </w:rPr>
      </w:pPr>
      <w:r w:rsidRPr="00EE5CDD">
        <w:rPr>
          <w:rFonts w:asciiTheme="majorHAnsi" w:hAnsiTheme="majorHAnsi" w:cstheme="minorHAnsi"/>
          <w:sz w:val="22"/>
          <w:szCs w:val="22"/>
        </w:rPr>
        <w:t>Report on GEO priorities for 2012-2015</w:t>
      </w:r>
      <w:r w:rsidR="00660229">
        <w:rPr>
          <w:rFonts w:asciiTheme="majorHAnsi" w:hAnsiTheme="majorHAnsi" w:cstheme="minorHAnsi"/>
          <w:sz w:val="22"/>
          <w:szCs w:val="22"/>
        </w:rPr>
        <w:t xml:space="preserve"> (J Achache)</w:t>
      </w:r>
    </w:p>
    <w:p w:rsidR="001B1B88" w:rsidRPr="00520051" w:rsidRDefault="001B1B88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/>
          <w:sz w:val="22"/>
          <w:szCs w:val="22"/>
        </w:rPr>
      </w:pPr>
      <w:r w:rsidRPr="00520051">
        <w:rPr>
          <w:rFonts w:asciiTheme="majorHAnsi" w:hAnsiTheme="majorHAnsi" w:cstheme="minorHAnsi"/>
          <w:sz w:val="22"/>
          <w:szCs w:val="22"/>
        </w:rPr>
        <w:t xml:space="preserve">Discussion </w:t>
      </w:r>
      <w:r w:rsidR="00C03FAF">
        <w:rPr>
          <w:rFonts w:asciiTheme="majorHAnsi" w:hAnsiTheme="majorHAnsi" w:cstheme="minorHAnsi"/>
          <w:sz w:val="22"/>
          <w:szCs w:val="22"/>
        </w:rPr>
        <w:t>of</w:t>
      </w:r>
      <w:r w:rsidR="00C03FAF" w:rsidRPr="00520051">
        <w:rPr>
          <w:rFonts w:asciiTheme="majorHAnsi" w:hAnsiTheme="majorHAnsi" w:cstheme="minorHAnsi"/>
          <w:sz w:val="22"/>
          <w:szCs w:val="22"/>
        </w:rPr>
        <w:t xml:space="preserve"> </w:t>
      </w:r>
      <w:r w:rsidRPr="00520051">
        <w:rPr>
          <w:rFonts w:asciiTheme="majorHAnsi" w:hAnsiTheme="majorHAnsi" w:cstheme="minorHAnsi"/>
          <w:sz w:val="22"/>
          <w:szCs w:val="22"/>
        </w:rPr>
        <w:t xml:space="preserve">CEOS </w:t>
      </w:r>
      <w:r w:rsidR="00660229">
        <w:rPr>
          <w:rFonts w:asciiTheme="majorHAnsi" w:hAnsiTheme="majorHAnsi" w:cstheme="minorHAnsi"/>
          <w:sz w:val="22"/>
          <w:szCs w:val="22"/>
        </w:rPr>
        <w:t>G</w:t>
      </w:r>
      <w:r w:rsidRPr="00520051">
        <w:rPr>
          <w:rFonts w:asciiTheme="majorHAnsi" w:hAnsiTheme="majorHAnsi" w:cstheme="minorHAnsi"/>
          <w:sz w:val="22"/>
          <w:szCs w:val="22"/>
        </w:rPr>
        <w:t xml:space="preserve">oals for GEO </w:t>
      </w:r>
      <w:r w:rsidR="00660229">
        <w:rPr>
          <w:rFonts w:asciiTheme="majorHAnsi" w:hAnsiTheme="majorHAnsi" w:cstheme="minorHAnsi"/>
          <w:sz w:val="22"/>
          <w:szCs w:val="22"/>
        </w:rPr>
        <w:t xml:space="preserve">in </w:t>
      </w:r>
      <w:r w:rsidRPr="00520051">
        <w:rPr>
          <w:rFonts w:asciiTheme="majorHAnsi" w:hAnsiTheme="majorHAnsi" w:cstheme="minorHAnsi"/>
          <w:sz w:val="22"/>
          <w:szCs w:val="22"/>
        </w:rPr>
        <w:t>2015</w:t>
      </w:r>
      <w:r w:rsidR="00660229">
        <w:rPr>
          <w:rFonts w:asciiTheme="majorHAnsi" w:hAnsiTheme="majorHAnsi" w:cstheme="minorHAnsi"/>
          <w:sz w:val="22"/>
          <w:szCs w:val="22"/>
        </w:rPr>
        <w:t xml:space="preserve"> and Beyond (T Stryker)</w:t>
      </w:r>
      <w:r w:rsidRPr="00520051">
        <w:rPr>
          <w:rFonts w:asciiTheme="majorHAnsi" w:hAnsiTheme="majorHAnsi" w:cstheme="minorHAnsi"/>
          <w:sz w:val="22"/>
          <w:szCs w:val="22"/>
        </w:rPr>
        <w:t xml:space="preserve"> </w:t>
      </w:r>
    </w:p>
    <w:p w:rsidR="001D5F03" w:rsidRPr="00520051" w:rsidRDefault="001D5F03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2"/>
          <w:szCs w:val="22"/>
        </w:rPr>
      </w:pPr>
      <w:r w:rsidRPr="00520051">
        <w:rPr>
          <w:rFonts w:asciiTheme="majorHAnsi" w:hAnsiTheme="majorHAnsi" w:cstheme="minorHAnsi"/>
          <w:sz w:val="22"/>
          <w:szCs w:val="22"/>
        </w:rPr>
        <w:t>Approval of the SST-VC Implementation Plan</w:t>
      </w:r>
      <w:r w:rsidR="00660229">
        <w:rPr>
          <w:rFonts w:asciiTheme="majorHAnsi" w:hAnsiTheme="majorHAnsi" w:cstheme="minorHAnsi"/>
          <w:sz w:val="22"/>
          <w:szCs w:val="22"/>
        </w:rPr>
        <w:t xml:space="preserve"> (M Freilich)</w:t>
      </w:r>
    </w:p>
    <w:p w:rsidR="007F5E06" w:rsidRDefault="001D5F03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2"/>
          <w:szCs w:val="22"/>
        </w:rPr>
      </w:pPr>
      <w:r w:rsidRPr="002768B9">
        <w:rPr>
          <w:rFonts w:asciiTheme="majorHAnsi" w:hAnsiTheme="majorHAnsi" w:cstheme="minorHAnsi"/>
          <w:sz w:val="22"/>
          <w:szCs w:val="22"/>
        </w:rPr>
        <w:t>Update from the Carbon Task Force (</w:t>
      </w:r>
      <w:r w:rsidR="00660229">
        <w:rPr>
          <w:rFonts w:asciiTheme="majorHAnsi" w:hAnsiTheme="majorHAnsi" w:cstheme="minorHAnsi"/>
          <w:sz w:val="22"/>
          <w:szCs w:val="22"/>
        </w:rPr>
        <w:t xml:space="preserve">D Wickland, </w:t>
      </w:r>
      <w:r w:rsidR="00D456D8">
        <w:rPr>
          <w:rFonts w:asciiTheme="majorHAnsi" w:hAnsiTheme="majorHAnsi" w:cstheme="minorHAnsi"/>
          <w:sz w:val="22"/>
          <w:szCs w:val="22"/>
        </w:rPr>
        <w:t>T</w:t>
      </w:r>
      <w:r w:rsidR="00FA40B7">
        <w:rPr>
          <w:rFonts w:asciiTheme="majorHAnsi" w:hAnsiTheme="majorHAnsi" w:cstheme="minorHAnsi"/>
          <w:sz w:val="22"/>
          <w:szCs w:val="22"/>
        </w:rPr>
        <w:t xml:space="preserve"> </w:t>
      </w:r>
      <w:r w:rsidR="00660229">
        <w:rPr>
          <w:rFonts w:asciiTheme="majorHAnsi" w:hAnsiTheme="majorHAnsi" w:cstheme="minorHAnsi"/>
          <w:sz w:val="22"/>
          <w:szCs w:val="22"/>
        </w:rPr>
        <w:t>Moriyama</w:t>
      </w:r>
      <w:r w:rsidRPr="002768B9">
        <w:rPr>
          <w:rFonts w:asciiTheme="majorHAnsi" w:hAnsiTheme="majorHAnsi" w:cstheme="minorHAnsi"/>
          <w:sz w:val="22"/>
          <w:szCs w:val="22"/>
        </w:rPr>
        <w:t>)</w:t>
      </w:r>
    </w:p>
    <w:p w:rsidR="00210395" w:rsidRPr="00520051" w:rsidRDefault="00210395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22"/>
          <w:szCs w:val="22"/>
        </w:rPr>
      </w:pPr>
      <w:r w:rsidRPr="002768B9">
        <w:rPr>
          <w:rFonts w:asciiTheme="majorHAnsi" w:hAnsiTheme="majorHAnsi" w:cstheme="minorHAnsi"/>
          <w:sz w:val="22"/>
          <w:szCs w:val="22"/>
        </w:rPr>
        <w:t>D</w:t>
      </w:r>
      <w:r w:rsidR="007F5E06">
        <w:rPr>
          <w:rFonts w:asciiTheme="majorHAnsi" w:hAnsiTheme="majorHAnsi" w:cstheme="minorHAnsi"/>
          <w:sz w:val="22"/>
          <w:szCs w:val="22"/>
        </w:rPr>
        <w:t>iscussion</w:t>
      </w:r>
      <w:r w:rsidR="00FA40B7">
        <w:rPr>
          <w:rFonts w:asciiTheme="majorHAnsi" w:hAnsiTheme="majorHAnsi" w:cstheme="minorHAnsi"/>
          <w:sz w:val="22"/>
          <w:szCs w:val="22"/>
        </w:rPr>
        <w:t xml:space="preserve">: Next Steps </w:t>
      </w:r>
      <w:r w:rsidRPr="002768B9">
        <w:rPr>
          <w:rFonts w:asciiTheme="majorHAnsi" w:hAnsiTheme="majorHAnsi" w:cstheme="minorHAnsi"/>
          <w:sz w:val="22"/>
          <w:szCs w:val="22"/>
        </w:rPr>
        <w:t>for CEOS with (or support to) GEO GLAM</w:t>
      </w:r>
      <w:r w:rsidR="00FA40B7">
        <w:rPr>
          <w:rFonts w:asciiTheme="majorHAnsi" w:hAnsiTheme="majorHAnsi" w:cstheme="minorHAnsi"/>
          <w:sz w:val="22"/>
          <w:szCs w:val="22"/>
        </w:rPr>
        <w:t xml:space="preserve"> (T Stryker</w:t>
      </w:r>
      <w:r w:rsidR="009312F7">
        <w:rPr>
          <w:rFonts w:asciiTheme="majorHAnsi" w:hAnsiTheme="majorHAnsi" w:cstheme="minorHAnsi"/>
          <w:sz w:val="22"/>
          <w:szCs w:val="22"/>
        </w:rPr>
        <w:t>, Y Crevier</w:t>
      </w:r>
      <w:r w:rsidR="00FA40B7">
        <w:rPr>
          <w:rFonts w:asciiTheme="majorHAnsi" w:hAnsiTheme="majorHAnsi" w:cstheme="minorHAnsi"/>
          <w:sz w:val="22"/>
          <w:szCs w:val="22"/>
        </w:rPr>
        <w:t>)</w:t>
      </w:r>
    </w:p>
    <w:p w:rsidR="001D5F03" w:rsidRPr="003B149D" w:rsidRDefault="008F18C2" w:rsidP="00F00E3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Coordination </w:t>
      </w:r>
      <w:r w:rsidR="00A2534A">
        <w:rPr>
          <w:rFonts w:asciiTheme="majorHAnsi" w:hAnsiTheme="majorHAnsi" w:cstheme="minorHAnsi"/>
          <w:sz w:val="22"/>
          <w:szCs w:val="22"/>
        </w:rPr>
        <w:t xml:space="preserve">of </w:t>
      </w:r>
      <w:r w:rsidR="004C03D7">
        <w:rPr>
          <w:rFonts w:asciiTheme="majorHAnsi" w:hAnsiTheme="majorHAnsi" w:cstheme="minorHAnsi"/>
          <w:sz w:val="22"/>
          <w:szCs w:val="22"/>
        </w:rPr>
        <w:t xml:space="preserve">the </w:t>
      </w:r>
      <w:r w:rsidR="00A2534A">
        <w:rPr>
          <w:rFonts w:asciiTheme="majorHAnsi" w:hAnsiTheme="majorHAnsi" w:cstheme="minorHAnsi"/>
          <w:sz w:val="22"/>
          <w:szCs w:val="22"/>
        </w:rPr>
        <w:t>C</w:t>
      </w:r>
      <w:r w:rsidR="00210395" w:rsidRPr="003B149D">
        <w:rPr>
          <w:rFonts w:asciiTheme="majorHAnsi" w:hAnsiTheme="majorHAnsi" w:cstheme="minorHAnsi"/>
          <w:sz w:val="22"/>
          <w:szCs w:val="22"/>
        </w:rPr>
        <w:t>EOS presence at Rio+20 Conference</w:t>
      </w:r>
      <w:r w:rsidR="00FA40B7">
        <w:rPr>
          <w:rFonts w:asciiTheme="majorHAnsi" w:hAnsiTheme="majorHAnsi" w:cstheme="minorHAnsi"/>
          <w:sz w:val="22"/>
          <w:szCs w:val="22"/>
        </w:rPr>
        <w:t xml:space="preserve"> (K Kumar)</w:t>
      </w:r>
    </w:p>
    <w:p w:rsidR="00EA200C" w:rsidRDefault="00EA200C" w:rsidP="00EA200C">
      <w:pPr>
        <w:spacing w:after="200" w:line="276" w:lineRule="auto"/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</w:pPr>
    </w:p>
    <w:p w:rsidR="00121BC7" w:rsidRPr="00121BC7" w:rsidRDefault="00BF4BA1" w:rsidP="00EA200C">
      <w:pPr>
        <w:spacing w:after="200" w:line="276" w:lineRule="auto"/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</w:pPr>
      <w:r w:rsidRPr="00121BC7"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 xml:space="preserve">Documents and </w:t>
      </w:r>
      <w:r w:rsidR="00121BC7" w:rsidRPr="00121BC7"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>M</w:t>
      </w:r>
      <w:r w:rsidRPr="00121BC7">
        <w:rPr>
          <w:rFonts w:asciiTheme="majorHAnsi" w:hAnsiTheme="majorHAnsi" w:cstheme="minorHAnsi"/>
          <w:b/>
          <w:color w:val="auto"/>
          <w:sz w:val="22"/>
          <w:szCs w:val="22"/>
          <w:u w:val="single"/>
        </w:rPr>
        <w:t>aterials</w:t>
      </w:r>
    </w:p>
    <w:p w:rsidR="00680CD0" w:rsidRPr="00680CD0" w:rsidRDefault="00680CD0" w:rsidP="00680CD0">
      <w:pPr>
        <w:rPr>
          <w:rFonts w:asciiTheme="majorHAnsi" w:hAnsiTheme="majorHAnsi" w:cstheme="minorHAnsi"/>
          <w:sz w:val="22"/>
          <w:szCs w:val="22"/>
          <w:lang w:val="en-AU"/>
        </w:rPr>
      </w:pPr>
      <w:r w:rsidRPr="00680CD0">
        <w:rPr>
          <w:rFonts w:asciiTheme="majorHAnsi" w:hAnsiTheme="majorHAnsi" w:cstheme="minorHAnsi"/>
          <w:sz w:val="22"/>
          <w:szCs w:val="22"/>
          <w:lang w:val="en-AU"/>
        </w:rPr>
        <w:t>The following documents and materials will be posted on the CEOS web site.</w:t>
      </w:r>
    </w:p>
    <w:p w:rsidR="00680CD0" w:rsidRDefault="00680CD0" w:rsidP="00680CD0">
      <w:pPr>
        <w:rPr>
          <w:rFonts w:asciiTheme="majorHAnsi" w:hAnsiTheme="majorHAnsi" w:cstheme="minorHAnsi"/>
          <w:color w:val="auto"/>
          <w:sz w:val="22"/>
          <w:szCs w:val="22"/>
        </w:rPr>
      </w:pPr>
    </w:p>
    <w:p w:rsidR="00BC2E43" w:rsidRDefault="00B23A8F" w:rsidP="00953282">
      <w:pPr>
        <w:numPr>
          <w:ilvl w:val="0"/>
          <w:numId w:val="8"/>
        </w:numPr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 xml:space="preserve">Meeting </w:t>
      </w:r>
      <w:r w:rsidR="00C9716D">
        <w:rPr>
          <w:rFonts w:asciiTheme="majorHAnsi" w:hAnsiTheme="majorHAnsi" w:cstheme="minorHAnsi"/>
          <w:color w:val="auto"/>
          <w:sz w:val="22"/>
          <w:szCs w:val="22"/>
        </w:rPr>
        <w:t>agenda</w:t>
      </w:r>
    </w:p>
    <w:p w:rsidR="00C9716D" w:rsidRDefault="00BC2E43" w:rsidP="00953282">
      <w:pPr>
        <w:numPr>
          <w:ilvl w:val="0"/>
          <w:numId w:val="8"/>
        </w:numPr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>S</w:t>
      </w:r>
      <w:r w:rsidR="00B23A8F">
        <w:rPr>
          <w:rFonts w:asciiTheme="majorHAnsi" w:hAnsiTheme="majorHAnsi" w:cstheme="minorHAnsi"/>
          <w:color w:val="auto"/>
          <w:sz w:val="22"/>
          <w:szCs w:val="22"/>
        </w:rPr>
        <w:t>chedule of side meetings</w:t>
      </w:r>
    </w:p>
    <w:p w:rsidR="00BF1B89" w:rsidRPr="006609D4" w:rsidRDefault="0073552B" w:rsidP="00953282">
      <w:pPr>
        <w:numPr>
          <w:ilvl w:val="0"/>
          <w:numId w:val="8"/>
        </w:numPr>
        <w:rPr>
          <w:rFonts w:asciiTheme="majorHAnsi" w:hAnsiTheme="majorHAnsi" w:cstheme="minorHAnsi"/>
          <w:color w:val="auto"/>
          <w:sz w:val="22"/>
          <w:szCs w:val="22"/>
        </w:rPr>
      </w:pPr>
      <w:r w:rsidRPr="006609D4">
        <w:rPr>
          <w:rFonts w:asciiTheme="majorHAnsi" w:hAnsiTheme="majorHAnsi" w:cstheme="minorHAnsi"/>
          <w:color w:val="auto"/>
          <w:sz w:val="22"/>
          <w:szCs w:val="22"/>
        </w:rPr>
        <w:t xml:space="preserve">Open </w:t>
      </w:r>
      <w:r w:rsidR="00357ED2" w:rsidRPr="006609D4">
        <w:rPr>
          <w:rFonts w:asciiTheme="majorHAnsi" w:hAnsiTheme="majorHAnsi" w:cstheme="minorHAnsi"/>
          <w:color w:val="auto"/>
          <w:sz w:val="22"/>
          <w:szCs w:val="22"/>
        </w:rPr>
        <w:t>SIT</w:t>
      </w:r>
      <w:r w:rsidR="00F72ED8" w:rsidRPr="006609D4">
        <w:rPr>
          <w:rFonts w:asciiTheme="majorHAnsi" w:hAnsiTheme="majorHAnsi" w:cstheme="minorHAnsi"/>
          <w:color w:val="auto"/>
          <w:sz w:val="22"/>
          <w:szCs w:val="22"/>
        </w:rPr>
        <w:t xml:space="preserve">-26 </w:t>
      </w:r>
      <w:r w:rsidR="00E2217D" w:rsidRPr="006609D4">
        <w:rPr>
          <w:rFonts w:asciiTheme="majorHAnsi" w:hAnsiTheme="majorHAnsi" w:cstheme="minorHAnsi"/>
          <w:color w:val="auto"/>
          <w:sz w:val="22"/>
          <w:szCs w:val="22"/>
        </w:rPr>
        <w:t xml:space="preserve">and Plenary </w:t>
      </w:r>
      <w:r w:rsidRPr="006609D4">
        <w:rPr>
          <w:rFonts w:asciiTheme="majorHAnsi" w:hAnsiTheme="majorHAnsi" w:cstheme="minorHAnsi"/>
          <w:color w:val="auto"/>
          <w:sz w:val="22"/>
          <w:szCs w:val="22"/>
        </w:rPr>
        <w:t>A</w:t>
      </w:r>
      <w:r w:rsidR="00BF1B89" w:rsidRPr="006609D4">
        <w:rPr>
          <w:rFonts w:asciiTheme="majorHAnsi" w:hAnsiTheme="majorHAnsi" w:cstheme="minorHAnsi"/>
          <w:color w:val="auto"/>
          <w:sz w:val="22"/>
          <w:szCs w:val="22"/>
        </w:rPr>
        <w:t xml:space="preserve">ctions to be </w:t>
      </w:r>
      <w:r w:rsidR="009D77CE" w:rsidRPr="006609D4">
        <w:rPr>
          <w:rFonts w:asciiTheme="majorHAnsi" w:hAnsiTheme="majorHAnsi" w:cstheme="minorHAnsi"/>
          <w:color w:val="auto"/>
          <w:sz w:val="22"/>
          <w:szCs w:val="22"/>
        </w:rPr>
        <w:t>discussed a</w:t>
      </w:r>
      <w:r w:rsidR="00BF1B89" w:rsidRPr="006609D4">
        <w:rPr>
          <w:rFonts w:asciiTheme="majorHAnsi" w:hAnsiTheme="majorHAnsi" w:cstheme="minorHAnsi"/>
          <w:color w:val="auto"/>
          <w:sz w:val="22"/>
          <w:szCs w:val="22"/>
        </w:rPr>
        <w:t>t SIT-27</w:t>
      </w:r>
    </w:p>
    <w:p w:rsidR="0044423F" w:rsidRPr="006609D4" w:rsidRDefault="0044423F" w:rsidP="00953282">
      <w:pPr>
        <w:numPr>
          <w:ilvl w:val="0"/>
          <w:numId w:val="8"/>
        </w:numPr>
        <w:rPr>
          <w:rFonts w:asciiTheme="majorHAnsi" w:hAnsiTheme="majorHAnsi" w:cstheme="minorHAnsi"/>
          <w:color w:val="auto"/>
          <w:sz w:val="22"/>
          <w:szCs w:val="22"/>
        </w:rPr>
      </w:pPr>
      <w:r w:rsidRPr="006609D4">
        <w:rPr>
          <w:rFonts w:asciiTheme="majorHAnsi" w:hAnsiTheme="majorHAnsi" w:cstheme="minorHAnsi"/>
          <w:color w:val="auto"/>
          <w:sz w:val="22"/>
          <w:szCs w:val="22"/>
        </w:rPr>
        <w:t>CEOS Participation in GEO Management Structure (chart)</w:t>
      </w:r>
    </w:p>
    <w:p w:rsidR="001B1B88" w:rsidRPr="006609D4" w:rsidRDefault="001B1B88" w:rsidP="00953282">
      <w:pPr>
        <w:numPr>
          <w:ilvl w:val="0"/>
          <w:numId w:val="8"/>
        </w:numPr>
        <w:rPr>
          <w:rFonts w:asciiTheme="majorHAnsi" w:hAnsiTheme="majorHAnsi" w:cstheme="minorHAnsi"/>
          <w:color w:val="auto"/>
          <w:sz w:val="22"/>
          <w:szCs w:val="22"/>
        </w:rPr>
      </w:pPr>
      <w:r w:rsidRPr="006609D4">
        <w:rPr>
          <w:rFonts w:asciiTheme="majorHAnsi" w:hAnsiTheme="majorHAnsi" w:cstheme="minorHAnsi"/>
          <w:color w:val="auto"/>
          <w:sz w:val="22"/>
          <w:szCs w:val="22"/>
        </w:rPr>
        <w:t>CEOS 2012 Work Plan</w:t>
      </w:r>
    </w:p>
    <w:p w:rsidR="001B1B88" w:rsidRPr="00623DDB" w:rsidRDefault="007551DD" w:rsidP="00953282">
      <w:pPr>
        <w:numPr>
          <w:ilvl w:val="0"/>
          <w:numId w:val="8"/>
        </w:numPr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>C</w:t>
      </w:r>
      <w:r w:rsidRPr="00623DDB">
        <w:rPr>
          <w:rFonts w:asciiTheme="majorHAnsi" w:hAnsiTheme="majorHAnsi" w:cstheme="minorHAnsi"/>
          <w:color w:val="auto"/>
          <w:sz w:val="22"/>
          <w:szCs w:val="22"/>
        </w:rPr>
        <w:t>EOS</w:t>
      </w:r>
      <w:r w:rsidR="00CF1EB8" w:rsidRPr="00623DDB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210395" w:rsidRPr="00623DDB">
        <w:rPr>
          <w:rFonts w:asciiTheme="majorHAnsi" w:hAnsiTheme="majorHAnsi" w:cstheme="minorHAnsi"/>
          <w:color w:val="auto"/>
          <w:sz w:val="22"/>
          <w:szCs w:val="22"/>
        </w:rPr>
        <w:t xml:space="preserve">2012 </w:t>
      </w:r>
      <w:r w:rsidR="006C479E" w:rsidRPr="00623DDB">
        <w:rPr>
          <w:rFonts w:asciiTheme="majorHAnsi" w:hAnsiTheme="majorHAnsi" w:cstheme="minorHAnsi"/>
          <w:color w:val="auto"/>
          <w:sz w:val="22"/>
          <w:szCs w:val="22"/>
        </w:rPr>
        <w:t>A</w:t>
      </w:r>
      <w:r w:rsidR="00CF1EB8" w:rsidRPr="00623DDB">
        <w:rPr>
          <w:rFonts w:asciiTheme="majorHAnsi" w:hAnsiTheme="majorHAnsi" w:cstheme="minorHAnsi"/>
          <w:color w:val="auto"/>
          <w:sz w:val="22"/>
          <w:szCs w:val="22"/>
        </w:rPr>
        <w:t>ctions in support of GEO WP</w:t>
      </w:r>
      <w:r w:rsidRPr="00623DDB">
        <w:rPr>
          <w:rFonts w:asciiTheme="majorHAnsi" w:hAnsiTheme="majorHAnsi" w:cstheme="minorHAnsi"/>
          <w:color w:val="auto"/>
          <w:sz w:val="22"/>
          <w:szCs w:val="22"/>
        </w:rPr>
        <w:t xml:space="preserve"> Tasks and Components</w:t>
      </w:r>
    </w:p>
    <w:p w:rsidR="00CD040A" w:rsidRPr="001B1B88" w:rsidRDefault="00CD040A" w:rsidP="00953282">
      <w:pPr>
        <w:numPr>
          <w:ilvl w:val="0"/>
          <w:numId w:val="8"/>
        </w:numPr>
        <w:rPr>
          <w:rFonts w:asciiTheme="majorHAnsi" w:hAnsiTheme="majorHAnsi" w:cstheme="minorHAnsi"/>
          <w:color w:val="auto"/>
          <w:sz w:val="22"/>
          <w:szCs w:val="22"/>
        </w:rPr>
      </w:pPr>
      <w:r w:rsidRPr="00623DDB">
        <w:rPr>
          <w:rFonts w:asciiTheme="majorHAnsi" w:hAnsiTheme="majorHAnsi" w:cstheme="minorHAnsi"/>
          <w:color w:val="auto"/>
          <w:sz w:val="22"/>
          <w:szCs w:val="22"/>
        </w:rPr>
        <w:t>S</w:t>
      </w:r>
      <w:r w:rsidRPr="001B1B88">
        <w:rPr>
          <w:rFonts w:asciiTheme="majorHAnsi" w:hAnsiTheme="majorHAnsi" w:cstheme="minorHAnsi"/>
          <w:color w:val="auto"/>
          <w:sz w:val="22"/>
          <w:szCs w:val="22"/>
        </w:rPr>
        <w:t>ST-VC Implementation Plan</w:t>
      </w:r>
    </w:p>
    <w:p w:rsidR="00CD040A" w:rsidRDefault="00CD040A" w:rsidP="00953282">
      <w:pPr>
        <w:numPr>
          <w:ilvl w:val="0"/>
          <w:numId w:val="8"/>
        </w:numPr>
        <w:rPr>
          <w:rFonts w:asciiTheme="majorHAnsi" w:hAnsiTheme="majorHAnsi" w:cstheme="minorHAnsi"/>
          <w:color w:val="auto"/>
          <w:sz w:val="22"/>
          <w:szCs w:val="22"/>
        </w:rPr>
      </w:pPr>
      <w:r w:rsidRPr="007C7597">
        <w:rPr>
          <w:rFonts w:asciiTheme="majorHAnsi" w:hAnsiTheme="majorHAnsi" w:cstheme="minorHAnsi"/>
          <w:color w:val="auto"/>
          <w:sz w:val="22"/>
          <w:szCs w:val="22"/>
        </w:rPr>
        <w:t>Slide presentation or paper from the Carbon Task Force</w:t>
      </w:r>
    </w:p>
    <w:p w:rsidR="009C25BA" w:rsidRPr="00210395" w:rsidRDefault="00CD040A" w:rsidP="00953282">
      <w:pPr>
        <w:numPr>
          <w:ilvl w:val="0"/>
          <w:numId w:val="8"/>
        </w:numPr>
        <w:rPr>
          <w:rFonts w:asciiTheme="majorHAnsi" w:hAnsiTheme="majorHAnsi" w:cstheme="minorHAnsi"/>
          <w:sz w:val="22"/>
          <w:szCs w:val="22"/>
        </w:rPr>
      </w:pPr>
      <w:r w:rsidRPr="009F4248">
        <w:rPr>
          <w:rFonts w:asciiTheme="majorHAnsi" w:hAnsiTheme="majorHAnsi" w:cstheme="minorHAnsi"/>
          <w:color w:val="auto"/>
          <w:sz w:val="22"/>
          <w:szCs w:val="22"/>
        </w:rPr>
        <w:t>Slides on CEOS Material for Rio+20</w:t>
      </w:r>
    </w:p>
    <w:p w:rsidR="00210395" w:rsidRPr="009F4248" w:rsidRDefault="00210395" w:rsidP="00953282">
      <w:pPr>
        <w:numPr>
          <w:ilvl w:val="0"/>
          <w:numId w:val="8"/>
        </w:num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>Status report and recommendations on CEOS dialogue with/support to GEO GLAM</w:t>
      </w:r>
    </w:p>
    <w:sectPr w:rsidR="00210395" w:rsidRPr="009F4248" w:rsidSect="00520051">
      <w:footerReference w:type="default" r:id="rId7"/>
      <w:pgSz w:w="12240" w:h="15840"/>
      <w:pgMar w:top="1152" w:right="1584" w:bottom="1152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6D" w:rsidRDefault="00CB336D" w:rsidP="000C3462">
      <w:r>
        <w:separator/>
      </w:r>
    </w:p>
  </w:endnote>
  <w:endnote w:type="continuationSeparator" w:id="0">
    <w:p w:rsidR="00CB336D" w:rsidRDefault="00CB336D" w:rsidP="000C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7C" w:rsidRPr="00F0766D" w:rsidRDefault="00566E7C" w:rsidP="00566E7C">
    <w:pPr>
      <w:pStyle w:val="Footer"/>
      <w:jc w:val="right"/>
      <w:rPr>
        <w:rFonts w:asciiTheme="minorHAnsi" w:hAnsiTheme="minorHAnsi" w:cstheme="minorHAnsi"/>
        <w:i/>
        <w:sz w:val="20"/>
        <w:szCs w:val="20"/>
      </w:rPr>
    </w:pPr>
    <w:r w:rsidRPr="00F0766D">
      <w:rPr>
        <w:rFonts w:asciiTheme="minorHAnsi" w:hAnsiTheme="minorHAnsi" w:cstheme="minorHAnsi"/>
        <w:i/>
        <w:sz w:val="20"/>
        <w:szCs w:val="20"/>
      </w:rPr>
      <w:t>CEOS SIT-27</w:t>
    </w:r>
  </w:p>
  <w:p w:rsidR="000A758B" w:rsidRPr="00F0766D" w:rsidRDefault="00566E7C" w:rsidP="00566E7C">
    <w:pPr>
      <w:pStyle w:val="Footer"/>
      <w:jc w:val="right"/>
      <w:rPr>
        <w:rFonts w:asciiTheme="minorHAnsi" w:hAnsiTheme="minorHAnsi" w:cstheme="minorHAnsi"/>
        <w:i/>
        <w:sz w:val="20"/>
        <w:szCs w:val="20"/>
      </w:rPr>
    </w:pPr>
    <w:r w:rsidRPr="00F0766D">
      <w:rPr>
        <w:rFonts w:asciiTheme="minorHAnsi" w:hAnsiTheme="minorHAnsi" w:cstheme="minorHAnsi"/>
        <w:i/>
        <w:sz w:val="20"/>
        <w:szCs w:val="20"/>
      </w:rPr>
      <w:t>Session 1: Essential Business</w:t>
    </w:r>
  </w:p>
  <w:p w:rsidR="00786B54" w:rsidRPr="00F0766D" w:rsidRDefault="00786B54" w:rsidP="00566E7C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F0766D">
      <w:rPr>
        <w:rFonts w:asciiTheme="minorHAnsi" w:hAnsiTheme="minorHAnsi" w:cstheme="minorHAnsi"/>
        <w:i/>
        <w:sz w:val="20"/>
        <w:szCs w:val="20"/>
      </w:rPr>
      <w:t>Christine Bognar, Lead</w:t>
    </w:r>
  </w:p>
  <w:p w:rsidR="002A1E64" w:rsidRPr="00566E7C" w:rsidRDefault="002A1E64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6D" w:rsidRDefault="00CB336D" w:rsidP="000C3462">
      <w:r>
        <w:separator/>
      </w:r>
    </w:p>
  </w:footnote>
  <w:footnote w:type="continuationSeparator" w:id="0">
    <w:p w:rsidR="00CB336D" w:rsidRDefault="00CB336D" w:rsidP="000C3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A1A"/>
    <w:multiLevelType w:val="hybridMultilevel"/>
    <w:tmpl w:val="F55EA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F1DB3"/>
    <w:multiLevelType w:val="hybridMultilevel"/>
    <w:tmpl w:val="FA7E46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FE3"/>
    <w:multiLevelType w:val="hybridMultilevel"/>
    <w:tmpl w:val="EF342B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D268A"/>
    <w:multiLevelType w:val="hybridMultilevel"/>
    <w:tmpl w:val="1C30AA8C"/>
    <w:lvl w:ilvl="0" w:tplc="E4D2EA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D1173"/>
    <w:multiLevelType w:val="hybridMultilevel"/>
    <w:tmpl w:val="3A984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53BD8"/>
    <w:multiLevelType w:val="hybridMultilevel"/>
    <w:tmpl w:val="1040C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6">
    <w:nsid w:val="7BB77986"/>
    <w:multiLevelType w:val="hybridMultilevel"/>
    <w:tmpl w:val="F5BA6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B88"/>
    <w:rsid w:val="00011B4C"/>
    <w:rsid w:val="00035CA8"/>
    <w:rsid w:val="000527A4"/>
    <w:rsid w:val="00052CA2"/>
    <w:rsid w:val="00062600"/>
    <w:rsid w:val="000673B1"/>
    <w:rsid w:val="00073809"/>
    <w:rsid w:val="0007753A"/>
    <w:rsid w:val="000848B0"/>
    <w:rsid w:val="00086A6B"/>
    <w:rsid w:val="00095820"/>
    <w:rsid w:val="000A3950"/>
    <w:rsid w:val="000A663B"/>
    <w:rsid w:val="000A758B"/>
    <w:rsid w:val="000B77D8"/>
    <w:rsid w:val="000C3462"/>
    <w:rsid w:val="000C49F3"/>
    <w:rsid w:val="000E1855"/>
    <w:rsid w:val="000F096F"/>
    <w:rsid w:val="000F2841"/>
    <w:rsid w:val="000F347F"/>
    <w:rsid w:val="000F5EA1"/>
    <w:rsid w:val="000F799A"/>
    <w:rsid w:val="00115ABC"/>
    <w:rsid w:val="00121BC7"/>
    <w:rsid w:val="0013473E"/>
    <w:rsid w:val="001607FB"/>
    <w:rsid w:val="001920CA"/>
    <w:rsid w:val="00192F37"/>
    <w:rsid w:val="001A0EA9"/>
    <w:rsid w:val="001A2F74"/>
    <w:rsid w:val="001B0972"/>
    <w:rsid w:val="001B1B88"/>
    <w:rsid w:val="001C1F10"/>
    <w:rsid w:val="001C31EE"/>
    <w:rsid w:val="001D5F03"/>
    <w:rsid w:val="001D663D"/>
    <w:rsid w:val="001E0C9A"/>
    <w:rsid w:val="00210395"/>
    <w:rsid w:val="00215DDD"/>
    <w:rsid w:val="00227B7F"/>
    <w:rsid w:val="002327ED"/>
    <w:rsid w:val="00233A9A"/>
    <w:rsid w:val="00251500"/>
    <w:rsid w:val="002768B9"/>
    <w:rsid w:val="0028210A"/>
    <w:rsid w:val="002A1E64"/>
    <w:rsid w:val="002B0F56"/>
    <w:rsid w:val="002C1012"/>
    <w:rsid w:val="002C1AD6"/>
    <w:rsid w:val="002C4831"/>
    <w:rsid w:val="002D4D59"/>
    <w:rsid w:val="002D5E7B"/>
    <w:rsid w:val="002E2DA1"/>
    <w:rsid w:val="002E3AA5"/>
    <w:rsid w:val="002E3F48"/>
    <w:rsid w:val="002E7BE7"/>
    <w:rsid w:val="002F0EE5"/>
    <w:rsid w:val="002F6886"/>
    <w:rsid w:val="00320312"/>
    <w:rsid w:val="00322AA2"/>
    <w:rsid w:val="003323C1"/>
    <w:rsid w:val="00336829"/>
    <w:rsid w:val="0033787D"/>
    <w:rsid w:val="00341A4C"/>
    <w:rsid w:val="00344226"/>
    <w:rsid w:val="00350033"/>
    <w:rsid w:val="00357ED2"/>
    <w:rsid w:val="00362B21"/>
    <w:rsid w:val="0036365E"/>
    <w:rsid w:val="00374917"/>
    <w:rsid w:val="0038245F"/>
    <w:rsid w:val="0039418D"/>
    <w:rsid w:val="003B149D"/>
    <w:rsid w:val="003B3627"/>
    <w:rsid w:val="003B6FF1"/>
    <w:rsid w:val="003C3152"/>
    <w:rsid w:val="003D7D25"/>
    <w:rsid w:val="003F5C53"/>
    <w:rsid w:val="00404F6F"/>
    <w:rsid w:val="00416BD9"/>
    <w:rsid w:val="00416C7B"/>
    <w:rsid w:val="004175AB"/>
    <w:rsid w:val="0042067F"/>
    <w:rsid w:val="00420A92"/>
    <w:rsid w:val="004306DA"/>
    <w:rsid w:val="0044423F"/>
    <w:rsid w:val="00474E74"/>
    <w:rsid w:val="00477337"/>
    <w:rsid w:val="00481183"/>
    <w:rsid w:val="00494699"/>
    <w:rsid w:val="0049663B"/>
    <w:rsid w:val="004A2B4D"/>
    <w:rsid w:val="004C03D7"/>
    <w:rsid w:val="004C1416"/>
    <w:rsid w:val="004D3C70"/>
    <w:rsid w:val="004E1009"/>
    <w:rsid w:val="00500A86"/>
    <w:rsid w:val="00500B08"/>
    <w:rsid w:val="00510093"/>
    <w:rsid w:val="0051463D"/>
    <w:rsid w:val="00520051"/>
    <w:rsid w:val="00525AFD"/>
    <w:rsid w:val="005424C7"/>
    <w:rsid w:val="00543BE7"/>
    <w:rsid w:val="00552877"/>
    <w:rsid w:val="00566E7C"/>
    <w:rsid w:val="00567B26"/>
    <w:rsid w:val="00572B31"/>
    <w:rsid w:val="00577BFB"/>
    <w:rsid w:val="005844C0"/>
    <w:rsid w:val="005A5B00"/>
    <w:rsid w:val="005B113A"/>
    <w:rsid w:val="005C67C7"/>
    <w:rsid w:val="005D2AE8"/>
    <w:rsid w:val="005F52DA"/>
    <w:rsid w:val="005F5BCE"/>
    <w:rsid w:val="00600EA6"/>
    <w:rsid w:val="00603951"/>
    <w:rsid w:val="00613D34"/>
    <w:rsid w:val="00623DDB"/>
    <w:rsid w:val="006304C2"/>
    <w:rsid w:val="006316B6"/>
    <w:rsid w:val="00631BE9"/>
    <w:rsid w:val="00651DCE"/>
    <w:rsid w:val="006524EC"/>
    <w:rsid w:val="00660229"/>
    <w:rsid w:val="006609D4"/>
    <w:rsid w:val="00674732"/>
    <w:rsid w:val="00680CD0"/>
    <w:rsid w:val="006872C5"/>
    <w:rsid w:val="006B4BFB"/>
    <w:rsid w:val="006C4038"/>
    <w:rsid w:val="006C479E"/>
    <w:rsid w:val="006F1D9B"/>
    <w:rsid w:val="00700590"/>
    <w:rsid w:val="00700AF4"/>
    <w:rsid w:val="007124A1"/>
    <w:rsid w:val="0071648B"/>
    <w:rsid w:val="00723C3E"/>
    <w:rsid w:val="0073552B"/>
    <w:rsid w:val="007409B0"/>
    <w:rsid w:val="007547ED"/>
    <w:rsid w:val="007551DD"/>
    <w:rsid w:val="00771433"/>
    <w:rsid w:val="00776125"/>
    <w:rsid w:val="00782485"/>
    <w:rsid w:val="00786B54"/>
    <w:rsid w:val="00796608"/>
    <w:rsid w:val="007C363E"/>
    <w:rsid w:val="007C7597"/>
    <w:rsid w:val="007E45FC"/>
    <w:rsid w:val="007E4FB4"/>
    <w:rsid w:val="007E57B2"/>
    <w:rsid w:val="007F3C9A"/>
    <w:rsid w:val="007F5E06"/>
    <w:rsid w:val="008074E1"/>
    <w:rsid w:val="00827795"/>
    <w:rsid w:val="008410B0"/>
    <w:rsid w:val="00851EB4"/>
    <w:rsid w:val="00873021"/>
    <w:rsid w:val="00874F70"/>
    <w:rsid w:val="0089574D"/>
    <w:rsid w:val="00896683"/>
    <w:rsid w:val="008B10AD"/>
    <w:rsid w:val="008C2B82"/>
    <w:rsid w:val="008C2CCA"/>
    <w:rsid w:val="008C34C1"/>
    <w:rsid w:val="008C540A"/>
    <w:rsid w:val="008D2031"/>
    <w:rsid w:val="008D5B4B"/>
    <w:rsid w:val="008E3439"/>
    <w:rsid w:val="008F1474"/>
    <w:rsid w:val="008F18C2"/>
    <w:rsid w:val="008F64B8"/>
    <w:rsid w:val="00902CA0"/>
    <w:rsid w:val="00902FCA"/>
    <w:rsid w:val="00903E9E"/>
    <w:rsid w:val="00913ADD"/>
    <w:rsid w:val="00916C50"/>
    <w:rsid w:val="009312F7"/>
    <w:rsid w:val="00940BB4"/>
    <w:rsid w:val="00942CA8"/>
    <w:rsid w:val="00944739"/>
    <w:rsid w:val="00953282"/>
    <w:rsid w:val="00961BBA"/>
    <w:rsid w:val="009703C0"/>
    <w:rsid w:val="009727F1"/>
    <w:rsid w:val="009829B0"/>
    <w:rsid w:val="009B29EB"/>
    <w:rsid w:val="009C25BA"/>
    <w:rsid w:val="009C78DF"/>
    <w:rsid w:val="009D77CE"/>
    <w:rsid w:val="009D7F9C"/>
    <w:rsid w:val="009F4248"/>
    <w:rsid w:val="00A114D3"/>
    <w:rsid w:val="00A11703"/>
    <w:rsid w:val="00A21606"/>
    <w:rsid w:val="00A25192"/>
    <w:rsid w:val="00A2534A"/>
    <w:rsid w:val="00A54592"/>
    <w:rsid w:val="00A61321"/>
    <w:rsid w:val="00A6191E"/>
    <w:rsid w:val="00A64A2B"/>
    <w:rsid w:val="00A7373E"/>
    <w:rsid w:val="00A77B5A"/>
    <w:rsid w:val="00A77EBF"/>
    <w:rsid w:val="00A96A0F"/>
    <w:rsid w:val="00AA33EF"/>
    <w:rsid w:val="00AC3110"/>
    <w:rsid w:val="00AD4644"/>
    <w:rsid w:val="00AD6A60"/>
    <w:rsid w:val="00B10369"/>
    <w:rsid w:val="00B23A8F"/>
    <w:rsid w:val="00B3199F"/>
    <w:rsid w:val="00B63F83"/>
    <w:rsid w:val="00B9684B"/>
    <w:rsid w:val="00B977CB"/>
    <w:rsid w:val="00BA0328"/>
    <w:rsid w:val="00BA2DBD"/>
    <w:rsid w:val="00BC2E2B"/>
    <w:rsid w:val="00BC2E43"/>
    <w:rsid w:val="00BD5146"/>
    <w:rsid w:val="00BD77A4"/>
    <w:rsid w:val="00BF1B89"/>
    <w:rsid w:val="00BF3569"/>
    <w:rsid w:val="00BF4BA1"/>
    <w:rsid w:val="00C03FAF"/>
    <w:rsid w:val="00C17431"/>
    <w:rsid w:val="00C22D35"/>
    <w:rsid w:val="00C318C4"/>
    <w:rsid w:val="00C44ED8"/>
    <w:rsid w:val="00C471F2"/>
    <w:rsid w:val="00C60AFD"/>
    <w:rsid w:val="00C70EEA"/>
    <w:rsid w:val="00C72AD6"/>
    <w:rsid w:val="00C75BB0"/>
    <w:rsid w:val="00C82762"/>
    <w:rsid w:val="00C9403C"/>
    <w:rsid w:val="00C9716D"/>
    <w:rsid w:val="00CB336D"/>
    <w:rsid w:val="00CC4DD3"/>
    <w:rsid w:val="00CD040A"/>
    <w:rsid w:val="00CD60C7"/>
    <w:rsid w:val="00CE20F8"/>
    <w:rsid w:val="00CE34D7"/>
    <w:rsid w:val="00CF1EB8"/>
    <w:rsid w:val="00D065E1"/>
    <w:rsid w:val="00D07793"/>
    <w:rsid w:val="00D12F70"/>
    <w:rsid w:val="00D27837"/>
    <w:rsid w:val="00D418BC"/>
    <w:rsid w:val="00D44D2C"/>
    <w:rsid w:val="00D456D8"/>
    <w:rsid w:val="00D600FD"/>
    <w:rsid w:val="00D60414"/>
    <w:rsid w:val="00D717D7"/>
    <w:rsid w:val="00D72790"/>
    <w:rsid w:val="00D75FC8"/>
    <w:rsid w:val="00D76BFB"/>
    <w:rsid w:val="00DB21C2"/>
    <w:rsid w:val="00DD249E"/>
    <w:rsid w:val="00DE2F09"/>
    <w:rsid w:val="00DE472F"/>
    <w:rsid w:val="00DF1C8C"/>
    <w:rsid w:val="00DF42CF"/>
    <w:rsid w:val="00E07027"/>
    <w:rsid w:val="00E2217D"/>
    <w:rsid w:val="00E240E2"/>
    <w:rsid w:val="00E2436D"/>
    <w:rsid w:val="00E263A7"/>
    <w:rsid w:val="00E27C2F"/>
    <w:rsid w:val="00E51164"/>
    <w:rsid w:val="00E92001"/>
    <w:rsid w:val="00EA200C"/>
    <w:rsid w:val="00EB20CB"/>
    <w:rsid w:val="00EB27D1"/>
    <w:rsid w:val="00EB47DB"/>
    <w:rsid w:val="00EB4C7D"/>
    <w:rsid w:val="00EC18CF"/>
    <w:rsid w:val="00EE5923"/>
    <w:rsid w:val="00EE5CDD"/>
    <w:rsid w:val="00EF3C7C"/>
    <w:rsid w:val="00F00E38"/>
    <w:rsid w:val="00F0766D"/>
    <w:rsid w:val="00F21B02"/>
    <w:rsid w:val="00F30F1C"/>
    <w:rsid w:val="00F53FDE"/>
    <w:rsid w:val="00F70A3D"/>
    <w:rsid w:val="00F71C62"/>
    <w:rsid w:val="00F72ED8"/>
    <w:rsid w:val="00F93BFA"/>
    <w:rsid w:val="00FA40B7"/>
    <w:rsid w:val="00FA76B2"/>
    <w:rsid w:val="00FB7510"/>
    <w:rsid w:val="00FD1AE2"/>
    <w:rsid w:val="00FD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88"/>
    <w:pPr>
      <w:spacing w:after="0" w:line="240" w:lineRule="auto"/>
    </w:pPr>
    <w:rPr>
      <w:rFonts w:ascii="Verdana" w:hAnsi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B1B88"/>
    <w:pPr>
      <w:ind w:left="720"/>
      <w:contextualSpacing/>
    </w:pPr>
    <w:rPr>
      <w:rFonts w:asciiTheme="minorHAnsi" w:hAnsi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203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3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312"/>
    <w:rPr>
      <w:rFonts w:ascii="Verdana" w:hAnsi="Verdan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3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312"/>
    <w:rPr>
      <w:rFonts w:ascii="Verdana" w:hAnsi="Verdan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12"/>
    <w:rPr>
      <w:rFonts w:ascii="Lucida Grande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316B6"/>
    <w:pPr>
      <w:spacing w:after="0" w:line="240" w:lineRule="auto"/>
    </w:pPr>
    <w:rPr>
      <w:rFonts w:ascii="Verdana" w:hAnsi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462"/>
    <w:rPr>
      <w:rFonts w:ascii="Verdana" w:hAnsi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462"/>
    <w:rPr>
      <w:rFonts w:ascii="Verdana" w:hAnsi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88"/>
    <w:pPr>
      <w:spacing w:after="0" w:line="240" w:lineRule="auto"/>
    </w:pPr>
    <w:rPr>
      <w:rFonts w:ascii="Verdana" w:hAnsi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B1B88"/>
    <w:pPr>
      <w:ind w:left="720"/>
      <w:contextualSpacing/>
    </w:pPr>
    <w:rPr>
      <w:rFonts w:asciiTheme="minorHAnsi" w:hAnsi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203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3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312"/>
    <w:rPr>
      <w:rFonts w:ascii="Verdana" w:hAnsi="Verdan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3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312"/>
    <w:rPr>
      <w:rFonts w:ascii="Verdana" w:hAnsi="Verdan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12"/>
    <w:rPr>
      <w:rFonts w:ascii="Lucida Grande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316B6"/>
    <w:pPr>
      <w:spacing w:after="0" w:line="240" w:lineRule="auto"/>
    </w:pPr>
    <w:rPr>
      <w:rFonts w:ascii="Verdana" w:hAnsi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462"/>
    <w:rPr>
      <w:rFonts w:ascii="Verdana" w:hAnsi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462"/>
    <w:rPr>
      <w:rFonts w:ascii="Verdana" w:hAnsi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cmcmaho1</dc:creator>
  <cp:lastModifiedBy>kekeith</cp:lastModifiedBy>
  <cp:revision>2</cp:revision>
  <cp:lastPrinted>2012-03-15T16:03:00Z</cp:lastPrinted>
  <dcterms:created xsi:type="dcterms:W3CDTF">2012-03-19T18:10:00Z</dcterms:created>
  <dcterms:modified xsi:type="dcterms:W3CDTF">2012-03-19T18:10:00Z</dcterms:modified>
</cp:coreProperties>
</file>