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B3A" w:rsidRDefault="00452B3A" w:rsidP="00452B3A">
      <w:pPr>
        <w:jc w:val="center"/>
        <w:rPr>
          <w:rFonts w:ascii="Times New Roman" w:hAnsi="Times New Roman"/>
          <w:b/>
          <w:sz w:val="28"/>
          <w:szCs w:val="28"/>
        </w:rPr>
      </w:pPr>
      <w:r>
        <w:rPr>
          <w:rFonts w:ascii="Times New Roman" w:hAnsi="Times New Roman"/>
          <w:b/>
          <w:sz w:val="28"/>
          <w:szCs w:val="28"/>
        </w:rPr>
        <w:t>CSS Implementation:</w:t>
      </w:r>
    </w:p>
    <w:p w:rsidR="00452B3A" w:rsidRDefault="00452B3A" w:rsidP="00452B3A">
      <w:pPr>
        <w:jc w:val="center"/>
        <w:rPr>
          <w:rFonts w:ascii="Times New Roman" w:hAnsi="Times New Roman"/>
          <w:b/>
          <w:sz w:val="28"/>
          <w:szCs w:val="28"/>
        </w:rPr>
      </w:pPr>
      <w:r>
        <w:rPr>
          <w:rFonts w:ascii="Times New Roman" w:hAnsi="Times New Roman"/>
          <w:b/>
          <w:sz w:val="28"/>
          <w:szCs w:val="28"/>
        </w:rPr>
        <w:t>Common Understanding of Major Meetings</w:t>
      </w:r>
    </w:p>
    <w:p w:rsidR="00452B3A" w:rsidRDefault="00452B3A" w:rsidP="00452B3A">
      <w:pPr>
        <w:rPr>
          <w:rFonts w:ascii="Times New Roman" w:hAnsi="Times New Roman"/>
          <w:b/>
          <w:sz w:val="28"/>
          <w:szCs w:val="28"/>
        </w:rPr>
      </w:pPr>
    </w:p>
    <w:p w:rsidR="00452B3A" w:rsidRPr="001C2656" w:rsidRDefault="00452B3A" w:rsidP="00452B3A">
      <w:pPr>
        <w:pBdr>
          <w:top w:val="single" w:sz="4" w:space="1" w:color="auto"/>
          <w:left w:val="single" w:sz="4" w:space="4" w:color="auto"/>
          <w:bottom w:val="single" w:sz="4" w:space="1" w:color="auto"/>
          <w:right w:val="single" w:sz="4" w:space="4" w:color="auto"/>
        </w:pBdr>
        <w:shd w:val="clear" w:color="auto" w:fill="CCFFCC"/>
        <w:ind w:left="720" w:right="720"/>
        <w:rPr>
          <w:rFonts w:ascii="Times New Roman" w:hAnsi="Times New Roman"/>
          <w:b/>
          <w:sz w:val="22"/>
          <w:szCs w:val="28"/>
        </w:rPr>
      </w:pPr>
      <w:r w:rsidRPr="001C2656">
        <w:rPr>
          <w:rFonts w:ascii="Times New Roman" w:hAnsi="Times New Roman"/>
          <w:b/>
          <w:sz w:val="22"/>
          <w:szCs w:val="28"/>
        </w:rPr>
        <w:t>CEOS Self-Study: Key Recommendation on Objectives of Meetings</w:t>
      </w:r>
    </w:p>
    <w:p w:rsidR="00452B3A" w:rsidRPr="001C2656" w:rsidRDefault="00452B3A" w:rsidP="00452B3A">
      <w:pPr>
        <w:pBdr>
          <w:top w:val="single" w:sz="4" w:space="1" w:color="auto"/>
          <w:left w:val="single" w:sz="4" w:space="4" w:color="auto"/>
          <w:bottom w:val="single" w:sz="4" w:space="1" w:color="auto"/>
          <w:right w:val="single" w:sz="4" w:space="4" w:color="auto"/>
        </w:pBdr>
        <w:shd w:val="clear" w:color="auto" w:fill="CCFFCC"/>
        <w:ind w:left="720" w:right="720"/>
        <w:rPr>
          <w:rFonts w:ascii="Times New Roman" w:hAnsi="Times New Roman"/>
          <w:b/>
          <w:sz w:val="22"/>
          <w:szCs w:val="28"/>
        </w:rPr>
      </w:pPr>
    </w:p>
    <w:p w:rsidR="00452B3A" w:rsidRPr="001C2656" w:rsidRDefault="00452B3A" w:rsidP="00452B3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 New Roman" w:hAnsi="Times New Roman" w:cs="TimesNewRomanPS-ItalicMT"/>
          <w:i/>
          <w:iCs/>
          <w:sz w:val="22"/>
          <w:szCs w:val="22"/>
        </w:rPr>
      </w:pPr>
      <w:r w:rsidRPr="001C2656">
        <w:rPr>
          <w:rFonts w:ascii="Times New Roman" w:hAnsi="Times New Roman" w:cs="TimesNewRomanPS-ItalicMT"/>
          <w:i/>
          <w:iCs/>
          <w:sz w:val="22"/>
          <w:szCs w:val="22"/>
        </w:rPr>
        <w:t xml:space="preserve">“Develop coordinated objectives and formats for the CEOS Plenary meeting, SIT meeting(s), and SEC telecons to encourage discussion and decision-making. Balance reporting with strategic discussions that engage and utilize participation from all CEOS functional groups.” </w:t>
      </w:r>
    </w:p>
    <w:p w:rsidR="00452B3A" w:rsidRPr="001C2656" w:rsidRDefault="00DE61B4" w:rsidP="00452B3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 New Roman" w:hAnsi="Times New Roman" w:cs="TimesNewRomanPS-ItalicMT"/>
          <w:i/>
          <w:iCs/>
          <w:sz w:val="22"/>
          <w:szCs w:val="22"/>
        </w:rPr>
      </w:pPr>
      <w:r w:rsidRPr="00DE61B4">
        <w:rPr>
          <w:rFonts w:ascii="Times New Roman" w:hAnsi="Times New Roman" w:cs="TimesNewRomanPS-ItalicMT"/>
          <w:i/>
          <w:iCs/>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pt;height:1.55pt" o:hrpct="0" o:hralign="center" o:hr="t">
            <v:imagedata r:id="rId5" o:title="Default Line"/>
          </v:shape>
        </w:pict>
      </w:r>
    </w:p>
    <w:p w:rsidR="00452B3A" w:rsidRPr="001C2656" w:rsidRDefault="00452B3A" w:rsidP="00452B3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 New Roman" w:hAnsi="Times New Roman" w:cs="TimesNewRomanPS-BoldMT"/>
          <w:b/>
          <w:iCs/>
          <w:sz w:val="22"/>
          <w:szCs w:val="22"/>
        </w:rPr>
      </w:pPr>
      <w:r w:rsidRPr="001C2656">
        <w:rPr>
          <w:rFonts w:ascii="Times New Roman" w:hAnsi="Times New Roman" w:cs="TimesNewRomanPS-BoldMT"/>
          <w:b/>
          <w:iCs/>
          <w:sz w:val="22"/>
          <w:szCs w:val="22"/>
        </w:rPr>
        <w:t xml:space="preserve">Charge to the Topical Team on </w:t>
      </w:r>
      <w:r w:rsidR="001C2656" w:rsidRPr="001C2656">
        <w:rPr>
          <w:rFonts w:ascii="Times New Roman" w:hAnsi="Times New Roman" w:cs="TimesNewRomanPS-BoldMT"/>
          <w:b/>
          <w:iCs/>
          <w:sz w:val="22"/>
          <w:szCs w:val="22"/>
        </w:rPr>
        <w:t xml:space="preserve">a </w:t>
      </w:r>
      <w:r w:rsidRPr="001C2656">
        <w:rPr>
          <w:rFonts w:ascii="Times New Roman" w:hAnsi="Times New Roman" w:cs="TimesNewRomanPS-BoldMT"/>
          <w:b/>
          <w:iCs/>
          <w:sz w:val="22"/>
          <w:szCs w:val="22"/>
        </w:rPr>
        <w:t>Common Understanding Of Major Meetings:</w:t>
      </w:r>
    </w:p>
    <w:p w:rsidR="00452B3A" w:rsidRPr="001C2656" w:rsidRDefault="00452B3A" w:rsidP="00452B3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 New Roman" w:hAnsi="Times New Roman" w:cs="TimesNewRomanPS-BoldMT"/>
          <w:b/>
          <w:iCs/>
          <w:sz w:val="22"/>
          <w:szCs w:val="22"/>
        </w:rPr>
      </w:pPr>
    </w:p>
    <w:p w:rsidR="00452B3A" w:rsidRPr="001C2656" w:rsidRDefault="001C2656" w:rsidP="00452B3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 New Roman" w:hAnsi="Times New Roman"/>
          <w:b/>
          <w:i/>
          <w:sz w:val="22"/>
          <w:szCs w:val="28"/>
        </w:rPr>
      </w:pPr>
      <w:r w:rsidRPr="001C2656">
        <w:rPr>
          <w:rFonts w:ascii="Times New Roman" w:hAnsi="Times New Roman"/>
          <w:i/>
          <w:sz w:val="22"/>
          <w:szCs w:val="28"/>
        </w:rPr>
        <w:t>The charge to this Topical T</w:t>
      </w:r>
      <w:r>
        <w:rPr>
          <w:rFonts w:ascii="Times New Roman" w:hAnsi="Times New Roman"/>
          <w:i/>
          <w:sz w:val="22"/>
          <w:szCs w:val="28"/>
        </w:rPr>
        <w:t>eam is to analyze</w:t>
      </w:r>
      <w:r w:rsidRPr="001C2656">
        <w:rPr>
          <w:rFonts w:ascii="Times New Roman" w:hAnsi="Times New Roman"/>
          <w:i/>
          <w:sz w:val="22"/>
          <w:szCs w:val="28"/>
        </w:rPr>
        <w:t xml:space="preserve"> the flow of the CEOS year and the kinds of business that need to be accomplished in each major meeting, and to suggest options for adjusting the current flow to improve meeting utility, to ensure a balance between reporting and discussion/decision-making, </w:t>
      </w:r>
      <w:r w:rsidR="00C56EF8">
        <w:rPr>
          <w:rFonts w:ascii="Times New Roman" w:hAnsi="Times New Roman"/>
          <w:i/>
          <w:sz w:val="22"/>
          <w:szCs w:val="28"/>
        </w:rPr>
        <w:t xml:space="preserve">and </w:t>
      </w:r>
      <w:r w:rsidRPr="001C2656">
        <w:rPr>
          <w:rFonts w:ascii="Times New Roman" w:hAnsi="Times New Roman"/>
          <w:i/>
          <w:sz w:val="22"/>
          <w:szCs w:val="28"/>
        </w:rPr>
        <w:t xml:space="preserve">to ensure that Working Groups and Virtual Constellation </w:t>
      </w:r>
      <w:r w:rsidR="00C56EF8">
        <w:rPr>
          <w:rFonts w:ascii="Times New Roman" w:hAnsi="Times New Roman"/>
          <w:i/>
          <w:sz w:val="22"/>
          <w:szCs w:val="28"/>
        </w:rPr>
        <w:t>needs are met</w:t>
      </w:r>
      <w:r w:rsidRPr="001C2656">
        <w:rPr>
          <w:rFonts w:ascii="Times New Roman" w:hAnsi="Times New Roman"/>
          <w:i/>
          <w:sz w:val="22"/>
          <w:szCs w:val="28"/>
        </w:rPr>
        <w:t>. The Team should consider not only the purpose and structure of existing meetings, but whether the current number and sc</w:t>
      </w:r>
      <w:r w:rsidR="00C56EF8">
        <w:rPr>
          <w:rFonts w:ascii="Times New Roman" w:hAnsi="Times New Roman"/>
          <w:i/>
          <w:sz w:val="22"/>
          <w:szCs w:val="28"/>
        </w:rPr>
        <w:t>hedule of major meetings are</w:t>
      </w:r>
      <w:r w:rsidRPr="001C2656">
        <w:rPr>
          <w:rFonts w:ascii="Times New Roman" w:hAnsi="Times New Roman"/>
          <w:i/>
          <w:sz w:val="22"/>
          <w:szCs w:val="28"/>
        </w:rPr>
        <w:t xml:space="preserve"> opt</w:t>
      </w:r>
      <w:r>
        <w:rPr>
          <w:rFonts w:ascii="Times New Roman" w:hAnsi="Times New Roman"/>
          <w:i/>
          <w:sz w:val="22"/>
          <w:szCs w:val="28"/>
        </w:rPr>
        <w:t>i</w:t>
      </w:r>
      <w:r w:rsidRPr="001C2656">
        <w:rPr>
          <w:rFonts w:ascii="Times New Roman" w:hAnsi="Times New Roman"/>
          <w:i/>
          <w:sz w:val="22"/>
          <w:szCs w:val="28"/>
        </w:rPr>
        <w:t>mum for CEOS as it moves forward.</w:t>
      </w:r>
    </w:p>
    <w:p w:rsidR="009106DC" w:rsidRDefault="00452B3A" w:rsidP="00452B3A">
      <w:pPr>
        <w:rPr>
          <w:rFonts w:ascii="Times New Roman" w:hAnsi="Times New Roman"/>
          <w:szCs w:val="28"/>
        </w:rPr>
      </w:pPr>
      <w:r>
        <w:rPr>
          <w:rFonts w:ascii="Times New Roman" w:hAnsi="Times New Roman"/>
          <w:b/>
          <w:sz w:val="28"/>
          <w:szCs w:val="28"/>
        </w:rPr>
        <w:br/>
      </w:r>
      <w:r w:rsidRPr="00464157">
        <w:rPr>
          <w:rFonts w:ascii="Times New Roman" w:hAnsi="Times New Roman"/>
          <w:szCs w:val="28"/>
        </w:rPr>
        <w:t xml:space="preserve">The CEOS year has a flow, with several major meetings and periodic </w:t>
      </w:r>
      <w:r w:rsidR="009106DC">
        <w:rPr>
          <w:rFonts w:ascii="Times New Roman" w:hAnsi="Times New Roman"/>
          <w:szCs w:val="28"/>
        </w:rPr>
        <w:t xml:space="preserve">leadership </w:t>
      </w:r>
      <w:r w:rsidRPr="00464157">
        <w:rPr>
          <w:rFonts w:ascii="Times New Roman" w:hAnsi="Times New Roman"/>
          <w:szCs w:val="28"/>
        </w:rPr>
        <w:t xml:space="preserve">teleconferences, each of which historically conducts a particular kind of business. </w:t>
      </w:r>
      <w:r w:rsidR="009106DC">
        <w:rPr>
          <w:rFonts w:ascii="Times New Roman" w:hAnsi="Times New Roman"/>
          <w:szCs w:val="28"/>
        </w:rPr>
        <w:t xml:space="preserve">In addition, the Working Groups and Virtual Constellations conduct their own schedules of meetings and work sessions. </w:t>
      </w:r>
      <w:r w:rsidRPr="00464157">
        <w:rPr>
          <w:rFonts w:ascii="Times New Roman" w:hAnsi="Times New Roman"/>
          <w:szCs w:val="28"/>
        </w:rPr>
        <w:t>There are many expectations for the purpose of each major meeting, including the kinds of d</w:t>
      </w:r>
      <w:r>
        <w:rPr>
          <w:rFonts w:ascii="Times New Roman" w:hAnsi="Times New Roman"/>
          <w:szCs w:val="28"/>
        </w:rPr>
        <w:t xml:space="preserve">iscussions, </w:t>
      </w:r>
      <w:r w:rsidRPr="00464157">
        <w:rPr>
          <w:rFonts w:ascii="Times New Roman" w:hAnsi="Times New Roman"/>
          <w:szCs w:val="28"/>
        </w:rPr>
        <w:t>d</w:t>
      </w:r>
      <w:r>
        <w:rPr>
          <w:rFonts w:ascii="Times New Roman" w:hAnsi="Times New Roman"/>
          <w:szCs w:val="28"/>
        </w:rPr>
        <w:t>ecisions,</w:t>
      </w:r>
      <w:r w:rsidRPr="00464157">
        <w:rPr>
          <w:rFonts w:ascii="Times New Roman" w:hAnsi="Times New Roman"/>
          <w:szCs w:val="28"/>
        </w:rPr>
        <w:t xml:space="preserve"> </w:t>
      </w:r>
      <w:r>
        <w:rPr>
          <w:rFonts w:ascii="Times New Roman" w:hAnsi="Times New Roman"/>
          <w:szCs w:val="28"/>
        </w:rPr>
        <w:t xml:space="preserve">and outcomes </w:t>
      </w:r>
      <w:r w:rsidRPr="00464157">
        <w:rPr>
          <w:rFonts w:ascii="Times New Roman" w:hAnsi="Times New Roman"/>
          <w:szCs w:val="28"/>
        </w:rPr>
        <w:t xml:space="preserve">that can be expected, and the segment(s) of the CEOS membership that generally populate each meeting. </w:t>
      </w:r>
    </w:p>
    <w:p w:rsidR="009106DC" w:rsidRDefault="009106DC" w:rsidP="00452B3A">
      <w:pPr>
        <w:rPr>
          <w:rFonts w:ascii="Times New Roman" w:hAnsi="Times New Roman"/>
          <w:szCs w:val="28"/>
        </w:rPr>
      </w:pPr>
    </w:p>
    <w:p w:rsidR="00452B3A" w:rsidRPr="00464157" w:rsidRDefault="009106DC" w:rsidP="00452B3A">
      <w:pPr>
        <w:rPr>
          <w:rFonts w:ascii="Times New Roman" w:hAnsi="Times New Roman"/>
          <w:szCs w:val="28"/>
        </w:rPr>
      </w:pPr>
      <w:r>
        <w:rPr>
          <w:rFonts w:ascii="Times New Roman" w:hAnsi="Times New Roman"/>
          <w:szCs w:val="28"/>
        </w:rPr>
        <w:t xml:space="preserve">CEOS is now composed of so many parallel activities that simple brief reporting on the progress of each can occupy many hours of each major meeting, and in consequence, time for discussion, guidance and feedback among CEOS Leadership and Working Groups and Virtual Constellations suffers. </w:t>
      </w:r>
      <w:r w:rsidR="00452B3A" w:rsidRPr="00464157">
        <w:rPr>
          <w:rFonts w:ascii="Times New Roman" w:hAnsi="Times New Roman"/>
          <w:szCs w:val="28"/>
        </w:rPr>
        <w:t xml:space="preserve">The CEOS Self-Study received substantial input that there is a </w:t>
      </w:r>
      <w:r>
        <w:rPr>
          <w:rFonts w:ascii="Times New Roman" w:hAnsi="Times New Roman"/>
          <w:szCs w:val="28"/>
        </w:rPr>
        <w:t xml:space="preserve">great </w:t>
      </w:r>
      <w:r w:rsidR="00452B3A" w:rsidRPr="00464157">
        <w:rPr>
          <w:rFonts w:ascii="Times New Roman" w:hAnsi="Times New Roman"/>
          <w:szCs w:val="28"/>
        </w:rPr>
        <w:t xml:space="preserve">need to ensure that </w:t>
      </w:r>
      <w:r>
        <w:rPr>
          <w:rFonts w:ascii="Times New Roman" w:hAnsi="Times New Roman"/>
          <w:szCs w:val="28"/>
        </w:rPr>
        <w:t>major</w:t>
      </w:r>
      <w:r w:rsidR="00452B3A" w:rsidRPr="00464157">
        <w:rPr>
          <w:rFonts w:ascii="Times New Roman" w:hAnsi="Times New Roman"/>
          <w:szCs w:val="28"/>
        </w:rPr>
        <w:t xml:space="preserve"> meetings are crafted in such a way that essential business gets done, but that </w:t>
      </w:r>
      <w:r>
        <w:rPr>
          <w:rFonts w:ascii="Times New Roman" w:hAnsi="Times New Roman"/>
          <w:szCs w:val="28"/>
        </w:rPr>
        <w:t xml:space="preserve">redundancy is minimized and that </w:t>
      </w:r>
      <w:r w:rsidR="00452B3A" w:rsidRPr="00464157">
        <w:rPr>
          <w:rFonts w:ascii="Times New Roman" w:hAnsi="Times New Roman"/>
          <w:szCs w:val="28"/>
        </w:rPr>
        <w:t>reporting does not overwhelm the opportunity for discussion and decision-making.</w:t>
      </w:r>
    </w:p>
    <w:p w:rsidR="00452B3A" w:rsidRPr="00464157" w:rsidRDefault="00452B3A" w:rsidP="00452B3A">
      <w:pPr>
        <w:rPr>
          <w:rFonts w:ascii="Times New Roman" w:hAnsi="Times New Roman"/>
          <w:szCs w:val="28"/>
        </w:rPr>
      </w:pPr>
    </w:p>
    <w:p w:rsidR="009106DC" w:rsidRDefault="009106DC" w:rsidP="009106DC">
      <w:pPr>
        <w:widowControl w:val="0"/>
        <w:autoSpaceDE w:val="0"/>
        <w:autoSpaceDN w:val="0"/>
        <w:adjustRightInd w:val="0"/>
        <w:rPr>
          <w:rFonts w:ascii="TimesNewRomanPSMT" w:hAnsi="TimesNewRomanPSMT" w:cs="TimesNewRomanPSMT"/>
        </w:rPr>
      </w:pPr>
      <w:r>
        <w:rPr>
          <w:rFonts w:ascii="TimesNewRomanPSMT" w:hAnsi="TimesNewRomanPSMT" w:cs="TimesNewRomanPSMT"/>
        </w:rPr>
        <w:t>The common themes running through responses to the CSS included frustration with the format and content of CEOS major meetings; the chief concerns expressed were that a) the meetings are dominated by reporting and review of small tasks at the expense of the big picture, i.e. discussion, coordination, and decision-making; and b) that the major in-person meetings contain repetitive material and fail to leverage the opportunity represented by having multiple space agencies in the same room.</w:t>
      </w:r>
    </w:p>
    <w:p w:rsidR="009106DC" w:rsidRDefault="009106DC" w:rsidP="009106DC">
      <w:pPr>
        <w:widowControl w:val="0"/>
        <w:autoSpaceDE w:val="0"/>
        <w:autoSpaceDN w:val="0"/>
        <w:adjustRightInd w:val="0"/>
        <w:rPr>
          <w:rFonts w:ascii="TimesNewRomanPSMT" w:hAnsi="TimesNewRomanPSMT" w:cs="TimesNewRomanPSMT"/>
        </w:rPr>
      </w:pPr>
    </w:p>
    <w:p w:rsidR="009106DC" w:rsidRDefault="009106DC" w:rsidP="009106DC">
      <w:pPr>
        <w:widowControl w:val="0"/>
        <w:autoSpaceDE w:val="0"/>
        <w:autoSpaceDN w:val="0"/>
        <w:adjustRightInd w:val="0"/>
        <w:rPr>
          <w:rFonts w:ascii="TimesNewRomanPSMT" w:hAnsi="TimesNewRomanPSMT" w:cs="TimesNewRomanPSMT"/>
        </w:rPr>
      </w:pPr>
      <w:r>
        <w:rPr>
          <w:rFonts w:ascii="TimesNewRomanPSMT" w:hAnsi="TimesNewRomanPSMT" w:cs="TimesNewRomanPSMT"/>
        </w:rPr>
        <w:t xml:space="preserve">The established venues for reporting progress are the annual Plenary meeting and the major SIT meetings. However, although these meetings are typically well-run and important, there is a clear sense of missed opportunities due to the focus on routine, GEO-related task reporting at the expense of other CEOS technical coordination issues. CSS participants expressed a strong desire to see CEOS actions receive an investment of time, tracking and measurement of progress that is in balance with the investment given to CEOS-GEO actions, and to provide better opportunities for guidance and feedback to and from Working Groups, Virtual Constellations, and SBAs. </w:t>
      </w:r>
    </w:p>
    <w:p w:rsidR="009106DC" w:rsidRDefault="009106DC" w:rsidP="009106DC">
      <w:pPr>
        <w:widowControl w:val="0"/>
        <w:autoSpaceDE w:val="0"/>
        <w:autoSpaceDN w:val="0"/>
        <w:adjustRightInd w:val="0"/>
        <w:rPr>
          <w:rFonts w:ascii="TimesNewRomanPSMT" w:hAnsi="TimesNewRomanPSMT" w:cs="TimesNewRomanPSMT"/>
        </w:rPr>
      </w:pPr>
    </w:p>
    <w:p w:rsidR="000B3202" w:rsidRDefault="000B3202" w:rsidP="009106DC">
      <w:pPr>
        <w:widowControl w:val="0"/>
        <w:autoSpaceDE w:val="0"/>
        <w:autoSpaceDN w:val="0"/>
        <w:adjustRightInd w:val="0"/>
        <w:rPr>
          <w:rFonts w:ascii="TimesNewRomanPSMT" w:hAnsi="TimesNewRomanPSMT" w:cs="TimesNewRomanPSMT"/>
        </w:rPr>
      </w:pPr>
      <w:r w:rsidRPr="000B3202">
        <w:rPr>
          <w:rFonts w:ascii="TimesNewRomanPSMT" w:hAnsi="TimesNewRomanPSMT" w:cs="TimesNewRomanPSMT"/>
          <w:iCs/>
        </w:rPr>
        <w:t xml:space="preserve">These are </w:t>
      </w:r>
      <w:r>
        <w:rPr>
          <w:rFonts w:ascii="TimesNewRomanPSMT" w:hAnsi="TimesNewRomanPSMT" w:cs="TimesNewRomanPSMT"/>
          <w:iCs/>
        </w:rPr>
        <w:t>challenges not unfamiliar to any busy organization with multiple activities proceeding in parallel, especially when there are external customers awaiting progress reports of which CEOS Leadership needs to be aware. That said, the outcomes of major</w:t>
      </w:r>
      <w:r w:rsidR="009106DC" w:rsidRPr="000B3202">
        <w:rPr>
          <w:rFonts w:ascii="TimesNewRomanPSMT" w:hAnsi="TimesNewRomanPSMT" w:cs="TimesNewRomanPSMT"/>
          <w:iCs/>
        </w:rPr>
        <w:t xml:space="preserve"> meetings are critical to the success of CEOS, and the use of </w:t>
      </w:r>
      <w:r>
        <w:rPr>
          <w:rFonts w:ascii="TimesNewRomanPSMT" w:hAnsi="TimesNewRomanPSMT" w:cs="TimesNewRomanPSMT"/>
          <w:iCs/>
        </w:rPr>
        <w:t>major meetings</w:t>
      </w:r>
      <w:r w:rsidR="009106DC" w:rsidRPr="000B3202">
        <w:rPr>
          <w:rFonts w:ascii="TimesNewRomanPSMT" w:hAnsi="TimesNewRomanPSMT" w:cs="TimesNewRomanPSMT"/>
          <w:iCs/>
        </w:rPr>
        <w:t xml:space="preserve"> for routine</w:t>
      </w:r>
      <w:r>
        <w:rPr>
          <w:rFonts w:ascii="TimesNewRomanPSMT" w:hAnsi="TimesNewRomanPSMT" w:cs="TimesNewRomanPSMT"/>
          <w:iCs/>
        </w:rPr>
        <w:t xml:space="preserve">, redundant </w:t>
      </w:r>
      <w:r w:rsidR="009106DC" w:rsidRPr="000B3202">
        <w:rPr>
          <w:rFonts w:ascii="TimesNewRomanPSMT" w:hAnsi="TimesNewRomanPSMT" w:cs="TimesNewRomanPSMT"/>
          <w:iCs/>
        </w:rPr>
        <w:t>reporting represents a missed opportunity to make progress on issues of strategic relevance.</w:t>
      </w:r>
      <w:r>
        <w:rPr>
          <w:rFonts w:ascii="TimesNewRomanPSMT" w:hAnsi="TimesNewRomanPSMT" w:cs="TimesNewRomanPSMT"/>
          <w:iCs/>
        </w:rPr>
        <w:t xml:space="preserve"> In order to reclaim the missed opportunity, the recommendation of the CEOS Self-Study as accepted by the Plenary was to d</w:t>
      </w:r>
      <w:r w:rsidR="009106DC">
        <w:rPr>
          <w:rFonts w:ascii="TimesNewRomanPSMT" w:hAnsi="TimesNewRomanPSMT" w:cs="TimesNewRomanPSMT"/>
        </w:rPr>
        <w:t>evelop a unified meeting plan, in which the scope,</w:t>
      </w:r>
      <w:r>
        <w:rPr>
          <w:rFonts w:ascii="TimesNewRomanPSMT" w:hAnsi="TimesNewRomanPSMT" w:cs="TimesNewRomanPSMT"/>
        </w:rPr>
        <w:t xml:space="preserve"> </w:t>
      </w:r>
      <w:r w:rsidR="009106DC">
        <w:rPr>
          <w:rFonts w:ascii="TimesNewRomanPSMT" w:hAnsi="TimesNewRomanPSMT" w:cs="TimesNewRomanPSMT"/>
        </w:rPr>
        <w:t>format, and purpose of the CEOS Plenary and SIT meetings fo</w:t>
      </w:r>
      <w:r>
        <w:rPr>
          <w:rFonts w:ascii="TimesNewRomanPSMT" w:hAnsi="TimesNewRomanPSMT" w:cs="TimesNewRomanPSMT"/>
        </w:rPr>
        <w:t>r the entire year are developed, and the issues that must be addressed at SIT and</w:t>
      </w:r>
      <w:r w:rsidR="009106DC">
        <w:rPr>
          <w:rFonts w:ascii="TimesNewRomanPSMT" w:hAnsi="TimesNewRomanPSMT" w:cs="TimesNewRomanPSMT"/>
        </w:rPr>
        <w:t xml:space="preserve"> Plenary meetings </w:t>
      </w:r>
      <w:r>
        <w:rPr>
          <w:rFonts w:ascii="TimesNewRomanPSMT" w:hAnsi="TimesNewRomanPSMT" w:cs="TimesNewRomanPSMT"/>
        </w:rPr>
        <w:t xml:space="preserve">be better defined </w:t>
      </w:r>
      <w:r w:rsidR="009106DC">
        <w:rPr>
          <w:rFonts w:ascii="TimesNewRomanPSMT" w:hAnsi="TimesNewRomanPSMT" w:cs="TimesNewRomanPSMT"/>
        </w:rPr>
        <w:t>to create a complementary rather than</w:t>
      </w:r>
      <w:r>
        <w:rPr>
          <w:rFonts w:ascii="TimesNewRomanPSMT" w:hAnsi="TimesNewRomanPSMT" w:cs="TimesNewRomanPSMT"/>
        </w:rPr>
        <w:t xml:space="preserve"> </w:t>
      </w:r>
      <w:r w:rsidR="009106DC">
        <w:rPr>
          <w:rFonts w:ascii="TimesNewRomanPSMT" w:hAnsi="TimesNewRomanPSMT" w:cs="TimesNewRomanPSMT"/>
        </w:rPr>
        <w:t>repetitive structure</w:t>
      </w:r>
      <w:r>
        <w:rPr>
          <w:rFonts w:ascii="TimesNewRomanPSMT" w:hAnsi="TimesNewRomanPSMT" w:cs="TimesNewRomanPSMT"/>
        </w:rPr>
        <w:t xml:space="preserve">. </w:t>
      </w:r>
    </w:p>
    <w:p w:rsidR="000B3202" w:rsidRDefault="000B3202" w:rsidP="009106DC">
      <w:pPr>
        <w:widowControl w:val="0"/>
        <w:autoSpaceDE w:val="0"/>
        <w:autoSpaceDN w:val="0"/>
        <w:adjustRightInd w:val="0"/>
        <w:rPr>
          <w:rFonts w:ascii="TimesNewRomanPSMT" w:hAnsi="TimesNewRomanPSMT" w:cs="TimesNewRomanPSMT"/>
        </w:rPr>
      </w:pPr>
    </w:p>
    <w:p w:rsidR="000B3202" w:rsidRDefault="00ED442C" w:rsidP="009106DC">
      <w:pPr>
        <w:widowControl w:val="0"/>
        <w:autoSpaceDE w:val="0"/>
        <w:autoSpaceDN w:val="0"/>
        <w:adjustRightInd w:val="0"/>
        <w:rPr>
          <w:rFonts w:ascii="TimesNewRomanPSMT" w:hAnsi="TimesNewRomanPSMT" w:cs="TimesNewRomanPSMT"/>
        </w:rPr>
      </w:pPr>
      <w:r>
        <w:rPr>
          <w:rFonts w:ascii="TimesNewRomanPSMT" w:hAnsi="TimesNewRomanPSMT" w:cs="TimesNewRomanPSMT"/>
        </w:rPr>
        <w:t>Viewed across the context and flow of the entire year, the</w:t>
      </w:r>
      <w:r w:rsidR="001C2656">
        <w:rPr>
          <w:rFonts w:ascii="TimesNewRomanPSMT" w:hAnsi="TimesNewRomanPSMT" w:cs="TimesNewRomanPSMT"/>
        </w:rPr>
        <w:t xml:space="preserve"> evalulation and</w:t>
      </w:r>
      <w:r>
        <w:rPr>
          <w:rFonts w:ascii="TimesNewRomanPSMT" w:hAnsi="TimesNewRomanPSMT" w:cs="TimesNewRomanPSMT"/>
        </w:rPr>
        <w:t xml:space="preserve"> redefinition of </w:t>
      </w:r>
      <w:r w:rsidR="000B3202">
        <w:rPr>
          <w:rFonts w:ascii="TimesNewRomanPSMT" w:hAnsi="TimesNewRomanPSMT" w:cs="TimesNewRomanPSMT"/>
        </w:rPr>
        <w:t xml:space="preserve">the purpose and goals of </w:t>
      </w:r>
      <w:r>
        <w:rPr>
          <w:rFonts w:ascii="TimesNewRomanPSMT" w:hAnsi="TimesNewRomanPSMT" w:cs="TimesNewRomanPSMT"/>
        </w:rPr>
        <w:t>CEOS</w:t>
      </w:r>
      <w:r w:rsidR="000B3202">
        <w:rPr>
          <w:rFonts w:ascii="TimesNewRomanPSMT" w:hAnsi="TimesNewRomanPSMT" w:cs="TimesNewRomanPSMT"/>
        </w:rPr>
        <w:t xml:space="preserve"> major meetings, and </w:t>
      </w:r>
      <w:r>
        <w:rPr>
          <w:rFonts w:ascii="TimesNewRomanPSMT" w:hAnsi="TimesNewRomanPSMT" w:cs="TimesNewRomanPSMT"/>
        </w:rPr>
        <w:t>the restructuring</w:t>
      </w:r>
      <w:r w:rsidR="000B3202">
        <w:rPr>
          <w:rFonts w:ascii="TimesNewRomanPSMT" w:hAnsi="TimesNewRomanPSMT" w:cs="TimesNewRomanPSMT"/>
        </w:rPr>
        <w:t xml:space="preserve"> of meeting formats, should</w:t>
      </w:r>
      <w:r w:rsidR="001C2656">
        <w:rPr>
          <w:rFonts w:ascii="TimesNewRomanPSMT" w:hAnsi="TimesNewRomanPSMT" w:cs="TimesNewRomanPSMT"/>
        </w:rPr>
        <w:t xml:space="preserve"> be aimed at</w:t>
      </w:r>
      <w:r w:rsidR="000B3202">
        <w:rPr>
          <w:rFonts w:ascii="TimesNewRomanPSMT" w:hAnsi="TimesNewRomanPSMT" w:cs="TimesNewRomanPSMT"/>
        </w:rPr>
        <w:t xml:space="preserve"> provid</w:t>
      </w:r>
      <w:r w:rsidR="001C2656">
        <w:rPr>
          <w:rFonts w:ascii="TimesNewRomanPSMT" w:hAnsi="TimesNewRomanPSMT" w:cs="TimesNewRomanPSMT"/>
        </w:rPr>
        <w:t>ing</w:t>
      </w:r>
      <w:r w:rsidR="000B3202">
        <w:rPr>
          <w:rFonts w:ascii="TimesNewRomanPSMT" w:hAnsi="TimesNewRomanPSMT" w:cs="TimesNewRomanPSMT"/>
        </w:rPr>
        <w:t xml:space="preserve"> complementary </w:t>
      </w:r>
      <w:r>
        <w:rPr>
          <w:rFonts w:ascii="TimesNewRomanPSMT" w:hAnsi="TimesNewRomanPSMT" w:cs="TimesNewRomanPSMT"/>
        </w:rPr>
        <w:t>rather than redundant</w:t>
      </w:r>
      <w:r w:rsidR="000B3202">
        <w:rPr>
          <w:rFonts w:ascii="TimesNewRomanPSMT" w:hAnsi="TimesNewRomanPSMT" w:cs="TimesNewRomanPSMT"/>
        </w:rPr>
        <w:t xml:space="preserve"> maj</w:t>
      </w:r>
      <w:r>
        <w:rPr>
          <w:rFonts w:ascii="TimesNewRomanPSMT" w:hAnsi="TimesNewRomanPSMT" w:cs="TimesNewRomanPSMT"/>
        </w:rPr>
        <w:t>or meetings and teleconferences scheduled over the course of each year in order to</w:t>
      </w:r>
      <w:r w:rsidR="000B3202">
        <w:rPr>
          <w:rFonts w:ascii="TimesNewRomanPSMT" w:hAnsi="TimesNewRomanPSMT" w:cs="TimesNewRomanPSMT"/>
        </w:rPr>
        <w:t>:</w:t>
      </w:r>
    </w:p>
    <w:p w:rsidR="000B3202" w:rsidRDefault="000B3202" w:rsidP="009106DC">
      <w:pPr>
        <w:widowControl w:val="0"/>
        <w:autoSpaceDE w:val="0"/>
        <w:autoSpaceDN w:val="0"/>
        <w:adjustRightInd w:val="0"/>
        <w:rPr>
          <w:rFonts w:ascii="TimesNewRomanPSMT" w:hAnsi="TimesNewRomanPSMT" w:cs="TimesNewRomanPSMT"/>
        </w:rPr>
      </w:pPr>
    </w:p>
    <w:p w:rsidR="000B3202" w:rsidRPr="00ED442C" w:rsidRDefault="009106DC" w:rsidP="00ED442C">
      <w:pPr>
        <w:pStyle w:val="ListParagraph"/>
        <w:widowControl w:val="0"/>
        <w:numPr>
          <w:ilvl w:val="0"/>
          <w:numId w:val="2"/>
        </w:numPr>
        <w:autoSpaceDE w:val="0"/>
        <w:autoSpaceDN w:val="0"/>
        <w:adjustRightInd w:val="0"/>
        <w:rPr>
          <w:rFonts w:ascii="TimesNewRomanPSMT" w:hAnsi="TimesNewRomanPSMT" w:cs="TimesNewRomanPSMT"/>
        </w:rPr>
      </w:pPr>
      <w:r w:rsidRPr="00ED442C">
        <w:rPr>
          <w:rFonts w:ascii="TimesNewRomanPSMT" w:hAnsi="TimesNewRomanPSMT" w:cs="TimesNewRomanPSMT"/>
        </w:rPr>
        <w:t>reduce repetition and</w:t>
      </w:r>
      <w:r w:rsidR="000B3202" w:rsidRPr="00ED442C">
        <w:rPr>
          <w:rFonts w:ascii="TimesNewRomanPSMT" w:hAnsi="TimesNewRomanPSMT" w:cs="TimesNewRomanPSMT"/>
        </w:rPr>
        <w:t xml:space="preserve"> </w:t>
      </w:r>
      <w:r w:rsidR="00ED442C">
        <w:rPr>
          <w:rFonts w:ascii="TimesNewRomanPSMT" w:hAnsi="TimesNewRomanPSMT" w:cs="TimesNewRomanPSMT"/>
        </w:rPr>
        <w:t xml:space="preserve">routine </w:t>
      </w:r>
      <w:r w:rsidR="000B3202" w:rsidRPr="00ED442C">
        <w:rPr>
          <w:rFonts w:ascii="TimesNewRomanPSMT" w:hAnsi="TimesNewRomanPSMT" w:cs="TimesNewRomanPSMT"/>
        </w:rPr>
        <w:t>reporting</w:t>
      </w:r>
      <w:r w:rsidR="00ED442C">
        <w:rPr>
          <w:rFonts w:ascii="TimesNewRomanPSMT" w:hAnsi="TimesNewRomanPSMT" w:cs="TimesNewRomanPSMT"/>
        </w:rPr>
        <w:t>;</w:t>
      </w:r>
    </w:p>
    <w:p w:rsidR="00ED442C" w:rsidRPr="00ED442C" w:rsidRDefault="00ED442C" w:rsidP="00ED442C">
      <w:pPr>
        <w:pStyle w:val="ListParagraph"/>
        <w:widowControl w:val="0"/>
        <w:numPr>
          <w:ilvl w:val="0"/>
          <w:numId w:val="2"/>
        </w:numPr>
        <w:autoSpaceDE w:val="0"/>
        <w:autoSpaceDN w:val="0"/>
        <w:adjustRightInd w:val="0"/>
        <w:rPr>
          <w:rFonts w:ascii="TimesNewRomanPSMT" w:hAnsi="TimesNewRomanPSMT" w:cs="TimesNewRomanPSMT"/>
        </w:rPr>
      </w:pPr>
      <w:r w:rsidRPr="00ED442C">
        <w:rPr>
          <w:rFonts w:ascii="TimesNewRomanPSMT" w:hAnsi="TimesNewRomanPSMT" w:cs="TimesNewRomanPSMT"/>
        </w:rPr>
        <w:t>promote engaged participation</w:t>
      </w:r>
      <w:r>
        <w:rPr>
          <w:rFonts w:ascii="TimesNewRomanPSMT" w:hAnsi="TimesNewRomanPSMT" w:cs="TimesNewRomanPSMT"/>
        </w:rPr>
        <w:t>;</w:t>
      </w:r>
    </w:p>
    <w:p w:rsidR="00ED442C" w:rsidRPr="00ED442C" w:rsidRDefault="009106DC" w:rsidP="00ED442C">
      <w:pPr>
        <w:pStyle w:val="ListParagraph"/>
        <w:widowControl w:val="0"/>
        <w:numPr>
          <w:ilvl w:val="0"/>
          <w:numId w:val="2"/>
        </w:numPr>
        <w:autoSpaceDE w:val="0"/>
        <w:autoSpaceDN w:val="0"/>
        <w:adjustRightInd w:val="0"/>
        <w:rPr>
          <w:rFonts w:ascii="TimesNewRomanPSMT" w:hAnsi="TimesNewRomanPSMT" w:cs="TimesNewRomanPSMT"/>
        </w:rPr>
      </w:pPr>
      <w:r w:rsidRPr="00ED442C">
        <w:rPr>
          <w:rFonts w:ascii="TimesNewRomanPSMT" w:hAnsi="TimesNewRomanPSMT" w:cs="TimesNewRomanPSMT"/>
        </w:rPr>
        <w:t>facilitate</w:t>
      </w:r>
      <w:r w:rsidR="00ED442C" w:rsidRPr="00ED442C">
        <w:rPr>
          <w:rFonts w:ascii="TimesNewRomanPSMT" w:hAnsi="TimesNewRomanPSMT" w:cs="TimesNewRomanPSMT"/>
        </w:rPr>
        <w:t xml:space="preserve"> strategic discussion and decision-making across CEOS; and</w:t>
      </w:r>
    </w:p>
    <w:p w:rsidR="009106DC" w:rsidRPr="00ED442C" w:rsidRDefault="00ED442C" w:rsidP="00ED442C">
      <w:pPr>
        <w:pStyle w:val="ListParagraph"/>
        <w:widowControl w:val="0"/>
        <w:numPr>
          <w:ilvl w:val="0"/>
          <w:numId w:val="2"/>
        </w:numPr>
        <w:autoSpaceDE w:val="0"/>
        <w:autoSpaceDN w:val="0"/>
        <w:adjustRightInd w:val="0"/>
        <w:rPr>
          <w:rFonts w:ascii="TimesNewRomanPSMT" w:hAnsi="TimesNewRomanPSMT" w:cs="TimesNewRomanPSMT"/>
        </w:rPr>
      </w:pPr>
      <w:r w:rsidRPr="00ED442C">
        <w:rPr>
          <w:rFonts w:ascii="TimesNewRomanPSMT" w:hAnsi="TimesNewRomanPSMT" w:cs="TimesNewRomanPSMT"/>
        </w:rPr>
        <w:t>provide sufficient time for discussion and guidance regarding</w:t>
      </w:r>
      <w:r w:rsidR="009106DC" w:rsidRPr="00ED442C">
        <w:rPr>
          <w:rFonts w:ascii="TimesNewRomanPSMT" w:hAnsi="TimesNewRomanPSMT" w:cs="TimesNewRomanPSMT"/>
        </w:rPr>
        <w:t xml:space="preserve"> Working Group, Virtual Constellation, and SBA Team priorities</w:t>
      </w:r>
      <w:r w:rsidRPr="00ED442C">
        <w:rPr>
          <w:rFonts w:ascii="TimesNewRomanPSMT" w:hAnsi="TimesNewRomanPSMT" w:cs="TimesNewRomanPSMT"/>
        </w:rPr>
        <w:t>.</w:t>
      </w:r>
    </w:p>
    <w:p w:rsidR="009106DC" w:rsidRDefault="009106DC"/>
    <w:p w:rsidR="001C2656" w:rsidRPr="001C2656" w:rsidRDefault="001C2656" w:rsidP="00C56EF8">
      <w:pPr>
        <w:widowControl w:val="0"/>
        <w:pBdr>
          <w:top w:val="single" w:sz="4" w:space="1" w:color="auto"/>
          <w:left w:val="single" w:sz="4" w:space="4" w:color="auto"/>
          <w:bottom w:val="single" w:sz="4" w:space="1" w:color="auto"/>
          <w:right w:val="single" w:sz="4" w:space="4" w:color="auto"/>
        </w:pBdr>
        <w:tabs>
          <w:tab w:val="left" w:pos="9630"/>
        </w:tabs>
        <w:autoSpaceDE w:val="0"/>
        <w:autoSpaceDN w:val="0"/>
        <w:adjustRightInd w:val="0"/>
        <w:ind w:right="18"/>
        <w:rPr>
          <w:rFonts w:ascii="Times New Roman" w:hAnsi="Times New Roman"/>
          <w:b/>
          <w:szCs w:val="28"/>
        </w:rPr>
      </w:pPr>
      <w:r w:rsidRPr="001C2656">
        <w:rPr>
          <w:rFonts w:ascii="Times New Roman" w:hAnsi="Times New Roman"/>
          <w:szCs w:val="28"/>
        </w:rPr>
        <w:t xml:space="preserve">The charge to this Topical Team is to analyze the flow of the CEOS year and the kinds of business that need to be accomplished in each major meeting, and to suggest options for adjusting the current flow to improve meeting utility, to ensure a balance between reporting and discussion/decision-making, </w:t>
      </w:r>
      <w:r w:rsidR="00C56EF8">
        <w:rPr>
          <w:rFonts w:ascii="Times New Roman" w:hAnsi="Times New Roman"/>
          <w:szCs w:val="28"/>
        </w:rPr>
        <w:t xml:space="preserve">and </w:t>
      </w:r>
      <w:r>
        <w:rPr>
          <w:rFonts w:ascii="Times New Roman" w:hAnsi="Times New Roman"/>
          <w:szCs w:val="28"/>
        </w:rPr>
        <w:t>to ensure that Working Groups and Virtual Constellation needs are met</w:t>
      </w:r>
      <w:r w:rsidRPr="001C2656">
        <w:rPr>
          <w:rFonts w:ascii="Times New Roman" w:hAnsi="Times New Roman"/>
          <w:szCs w:val="28"/>
        </w:rPr>
        <w:t xml:space="preserve">. The Team should consider not only the purpose and structure of existing meetings, but whether the current number and schedule of major meetings </w:t>
      </w:r>
      <w:r w:rsidR="00C56EF8">
        <w:rPr>
          <w:rFonts w:ascii="Times New Roman" w:hAnsi="Times New Roman"/>
          <w:szCs w:val="28"/>
        </w:rPr>
        <w:t>are</w:t>
      </w:r>
      <w:r w:rsidRPr="001C2656">
        <w:rPr>
          <w:rFonts w:ascii="Times New Roman" w:hAnsi="Times New Roman"/>
          <w:szCs w:val="28"/>
        </w:rPr>
        <w:t xml:space="preserve"> optimum for CEOS as it moves forward.</w:t>
      </w:r>
    </w:p>
    <w:p w:rsidR="00452B3A" w:rsidRDefault="00452B3A"/>
    <w:p w:rsidR="00452B3A" w:rsidRDefault="00452B3A" w:rsidP="00452B3A">
      <w:r>
        <w:t>Process:</w:t>
      </w:r>
    </w:p>
    <w:p w:rsidR="00452B3A" w:rsidRPr="00C56EF8" w:rsidRDefault="00452B3A" w:rsidP="00452B3A">
      <w:pPr>
        <w:rPr>
          <w:sz w:val="16"/>
        </w:rPr>
      </w:pPr>
    </w:p>
    <w:p w:rsidR="00452B3A" w:rsidRPr="00A858A7" w:rsidRDefault="00452B3A" w:rsidP="00452B3A">
      <w:pPr>
        <w:pStyle w:val="ListParagraph"/>
        <w:numPr>
          <w:ilvl w:val="0"/>
          <w:numId w:val="1"/>
        </w:numPr>
        <w:spacing w:after="120"/>
        <w:contextualSpacing w:val="0"/>
        <w:rPr>
          <w:sz w:val="20"/>
        </w:rPr>
      </w:pPr>
      <w:r>
        <w:t>This</w:t>
      </w:r>
      <w:r w:rsidRPr="00A858A7">
        <w:rPr>
          <w:i/>
        </w:rPr>
        <w:t xml:space="preserve"> white paper</w:t>
      </w:r>
      <w:r>
        <w:t xml:space="preserve"> sets up the discussion for your topic. The charge to your Team is to produce an </w:t>
      </w:r>
      <w:r w:rsidRPr="00A858A7">
        <w:rPr>
          <w:i/>
        </w:rPr>
        <w:t>options paper</w:t>
      </w:r>
      <w:r>
        <w:t xml:space="preserve"> (not a single closed-form solution) for your topic. </w:t>
      </w:r>
    </w:p>
    <w:p w:rsidR="00452B3A" w:rsidRPr="00A858A7" w:rsidRDefault="00452B3A" w:rsidP="00452B3A">
      <w:pPr>
        <w:pStyle w:val="ListParagraph"/>
        <w:numPr>
          <w:ilvl w:val="0"/>
          <w:numId w:val="1"/>
        </w:numPr>
        <w:spacing w:after="120"/>
        <w:contextualSpacing w:val="0"/>
        <w:rPr>
          <w:sz w:val="20"/>
        </w:rPr>
      </w:pPr>
      <w:r>
        <w:t>Team work is conducted entirely by teleconference and email.</w:t>
      </w:r>
    </w:p>
    <w:p w:rsidR="00452B3A" w:rsidRPr="00A858A7" w:rsidRDefault="00452B3A" w:rsidP="00452B3A">
      <w:pPr>
        <w:pStyle w:val="ListParagraph"/>
        <w:numPr>
          <w:ilvl w:val="0"/>
          <w:numId w:val="1"/>
        </w:numPr>
        <w:spacing w:after="120"/>
        <w:contextualSpacing w:val="0"/>
        <w:rPr>
          <w:sz w:val="20"/>
        </w:rPr>
      </w:pPr>
      <w:r>
        <w:t xml:space="preserve"> A draft version of your options paper should be submitted to the SIT Chair Team by September 1, so that it can be distributed before the SIT Technical Workshop.</w:t>
      </w:r>
      <w:r w:rsidRPr="00A858A7">
        <w:rPr>
          <w:sz w:val="20"/>
        </w:rPr>
        <w:t xml:space="preserve"> </w:t>
      </w:r>
    </w:p>
    <w:p w:rsidR="00452B3A" w:rsidRDefault="00452B3A" w:rsidP="00452B3A">
      <w:pPr>
        <w:pStyle w:val="ListParagraph"/>
        <w:numPr>
          <w:ilvl w:val="0"/>
          <w:numId w:val="1"/>
        </w:numPr>
        <w:spacing w:after="120"/>
        <w:contextualSpacing w:val="0"/>
      </w:pPr>
      <w:r>
        <w:t xml:space="preserve">A breakout session on the Monday prior to the SIT Technical Workshop will be devoted to your Team’s topic, to share Team results, gather input, and answer questions. </w:t>
      </w:r>
    </w:p>
    <w:p w:rsidR="00452B3A" w:rsidRDefault="00452B3A" w:rsidP="00452B3A">
      <w:pPr>
        <w:pStyle w:val="ListParagraph"/>
        <w:numPr>
          <w:ilvl w:val="0"/>
          <w:numId w:val="1"/>
        </w:numPr>
        <w:spacing w:after="120"/>
        <w:contextualSpacing w:val="0"/>
      </w:pPr>
      <w:r>
        <w:t>Your Team leadership will present a brief report within the SIT Technical Workshop on either Tuesday or Wednesday.</w:t>
      </w:r>
    </w:p>
    <w:p w:rsidR="00452B3A" w:rsidRDefault="00452B3A" w:rsidP="00452B3A">
      <w:pPr>
        <w:pStyle w:val="ListParagraph"/>
        <w:numPr>
          <w:ilvl w:val="0"/>
          <w:numId w:val="1"/>
        </w:numPr>
        <w:spacing w:after="120"/>
        <w:contextualSpacing w:val="0"/>
      </w:pPr>
      <w:r>
        <w:t xml:space="preserve">After the SIT Technical Workshop, your paper should be refined based on input gathered, so that a clean draft can be distributed prior to Plenary. </w:t>
      </w:r>
    </w:p>
    <w:p w:rsidR="00452B3A" w:rsidRDefault="00452B3A" w:rsidP="00452B3A">
      <w:pPr>
        <w:pStyle w:val="ListParagraph"/>
        <w:numPr>
          <w:ilvl w:val="0"/>
          <w:numId w:val="1"/>
        </w:numPr>
        <w:spacing w:after="120"/>
        <w:contextualSpacing w:val="0"/>
      </w:pPr>
      <w:r>
        <w:t>At Plenary, decisions will be made regarding the best set of options for CEOS to implement, based upon the materi</w:t>
      </w:r>
      <w:r w:rsidR="00C56EF8">
        <w:t>al that your Team has prepared.</w:t>
      </w:r>
    </w:p>
    <w:sectPr w:rsidR="00452B3A" w:rsidSect="009106DC">
      <w:pgSz w:w="12240" w:h="15840"/>
      <w:pgMar w:top="1296" w:right="1296" w:bottom="1296" w:left="1296" w:header="288" w:footer="288" w:gutter="0"/>
      <w:noEndnote/>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NewRomanPS-ItalicMT">
    <w:altName w:val="Times New Roman"/>
    <w:panose1 w:val="00000000000000000000"/>
    <w:charset w:val="4D"/>
    <w:family w:val="swiss"/>
    <w:notTrueType/>
    <w:pitch w:val="default"/>
    <w:sig w:usb0="00000003" w:usb1="00000000" w:usb2="00000000" w:usb3="00000000" w:csb0="00000001"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405C"/>
    <w:multiLevelType w:val="hybridMultilevel"/>
    <w:tmpl w:val="9A400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773ABE"/>
    <w:multiLevelType w:val="hybridMultilevel"/>
    <w:tmpl w:val="AB74E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52B3A"/>
    <w:rsid w:val="000B3202"/>
    <w:rsid w:val="001C2656"/>
    <w:rsid w:val="0034503E"/>
    <w:rsid w:val="00452B3A"/>
    <w:rsid w:val="009106DC"/>
    <w:rsid w:val="00C56EF8"/>
    <w:rsid w:val="00DE61B4"/>
    <w:rsid w:val="00ED442C"/>
  </w:rsids>
  <m:mathPr>
    <m:mathFont m:val="Adobe Arab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B3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452B3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974</Words>
  <Characters>5066</Characters>
  <Application>Microsoft Macintosh Word</Application>
  <DocSecurity>0</DocSecurity>
  <Lines>361</Lines>
  <Paragraphs>281</Paragraphs>
  <ScaleCrop>false</ScaleCrop>
  <Company>Earth Science Division, Science Mission Directorate, </Company>
  <LinksUpToDate>false</LinksUpToDate>
  <CharactersWithSpaces>6819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Jacobberger-Jellison</dc:creator>
  <cp:keywords/>
  <cp:lastModifiedBy>Patricia Jacobberger-Jellison</cp:lastModifiedBy>
  <cp:revision>2</cp:revision>
  <dcterms:created xsi:type="dcterms:W3CDTF">2012-06-25T14:29:00Z</dcterms:created>
  <dcterms:modified xsi:type="dcterms:W3CDTF">2012-06-25T14:29:00Z</dcterms:modified>
</cp:coreProperties>
</file>