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485FA42" w14:textId="76E0B0F0" w:rsidR="00CC6F33" w:rsidRDefault="00EF53E5" w:rsidP="00B700AD">
      <w:pPr>
        <w:spacing w:before="120"/>
        <w:jc w:val="center"/>
      </w:pPr>
      <w:bookmarkStart w:id="0" w:name="_GoBack"/>
      <w:bookmarkEnd w:id="0"/>
      <w:r>
        <w:rPr>
          <w:b/>
          <w:sz w:val="28"/>
          <w:szCs w:val="28"/>
        </w:rPr>
        <w:t>Minutes V</w:t>
      </w:r>
      <w:r w:rsidR="00140C14">
        <w:rPr>
          <w:b/>
          <w:sz w:val="28"/>
          <w:szCs w:val="28"/>
        </w:rPr>
        <w:t>1</w:t>
      </w:r>
      <w:r w:rsidR="00FE1901">
        <w:rPr>
          <w:b/>
          <w:sz w:val="28"/>
          <w:szCs w:val="28"/>
        </w:rPr>
        <w:t>.0</w:t>
      </w:r>
    </w:p>
    <w:p w14:paraId="42DE8E9E" w14:textId="77777777" w:rsidR="00CC6F33" w:rsidRDefault="00EF53E5">
      <w:pPr>
        <w:jc w:val="center"/>
      </w:pPr>
      <w:r>
        <w:rPr>
          <w:b/>
          <w:sz w:val="28"/>
          <w:szCs w:val="28"/>
        </w:rPr>
        <w:t>218</w:t>
      </w:r>
      <w:r>
        <w:rPr>
          <w:b/>
          <w:sz w:val="28"/>
          <w:szCs w:val="28"/>
          <w:vertAlign w:val="superscript"/>
        </w:rPr>
        <w:t>th</w:t>
      </w:r>
      <w:r>
        <w:rPr>
          <w:b/>
          <w:sz w:val="28"/>
          <w:szCs w:val="28"/>
        </w:rPr>
        <w:t xml:space="preserve"> CEOS SECRETARIAT MEETING</w:t>
      </w:r>
    </w:p>
    <w:p w14:paraId="6F1218AA" w14:textId="77777777" w:rsidR="00CC6F33" w:rsidRDefault="00EF53E5">
      <w:pPr>
        <w:jc w:val="center"/>
      </w:pPr>
      <w:r>
        <w:t>Wednesday 2</w:t>
      </w:r>
      <w:r w:rsidRPr="00986CB2">
        <w:rPr>
          <w:vertAlign w:val="superscript"/>
        </w:rPr>
        <w:t>nd</w:t>
      </w:r>
      <w:r w:rsidR="00986CB2">
        <w:t xml:space="preserve"> </w:t>
      </w:r>
      <w:r>
        <w:t>November 2016</w:t>
      </w:r>
    </w:p>
    <w:p w14:paraId="244926B9" w14:textId="77777777" w:rsidR="00CC6F33" w:rsidRDefault="00EF53E5" w:rsidP="00986CB2">
      <w:pPr>
        <w:jc w:val="center"/>
      </w:pPr>
      <w:r>
        <w:t>5:30PM, Plaza Terrace Room, Brisbane Convention and Exhibition Centre (BCEC)</w:t>
      </w:r>
    </w:p>
    <w:p w14:paraId="255F4F84" w14:textId="77777777" w:rsidR="00CC6F33" w:rsidRDefault="00CC6F33">
      <w:pPr>
        <w:jc w:val="center"/>
      </w:pPr>
    </w:p>
    <w:p w14:paraId="547A394B" w14:textId="77777777" w:rsidR="00CC6F33" w:rsidRDefault="00EF53E5">
      <w:pPr>
        <w:jc w:val="center"/>
      </w:pPr>
      <w:r>
        <w:t>Chaired by USGS</w:t>
      </w:r>
    </w:p>
    <w:p w14:paraId="6FF4D0E1" w14:textId="77777777" w:rsidR="00CC6F33" w:rsidRDefault="00CC6F33">
      <w:pPr>
        <w:tabs>
          <w:tab w:val="left" w:pos="2000"/>
          <w:tab w:val="center" w:pos="4607"/>
        </w:tabs>
        <w:jc w:val="center"/>
      </w:pPr>
    </w:p>
    <w:p w14:paraId="1DFE3164" w14:textId="77777777" w:rsidR="00CC6F33" w:rsidRDefault="00EF53E5">
      <w:pPr>
        <w:spacing w:before="120" w:after="120"/>
      </w:pPr>
      <w:r>
        <w:rPr>
          <w:b/>
        </w:rPr>
        <w:t>Participants</w:t>
      </w:r>
    </w:p>
    <w:p w14:paraId="3BB9814D" w14:textId="7F959D3A" w:rsidR="00CC6F33" w:rsidRDefault="00B700AD">
      <w:r>
        <w:rPr>
          <w:b/>
        </w:rPr>
        <w:t>CEO</w:t>
      </w:r>
      <w:r w:rsidR="00EF53E5">
        <w:rPr>
          <w:b/>
        </w:rPr>
        <w:t>:</w:t>
      </w:r>
      <w:r w:rsidR="00EF53E5">
        <w:rPr>
          <w:b/>
        </w:rPr>
        <w:tab/>
      </w:r>
      <w:r w:rsidR="00EF53E5">
        <w:rPr>
          <w:b/>
        </w:rPr>
        <w:tab/>
      </w:r>
      <w:r>
        <w:rPr>
          <w:b/>
        </w:rPr>
        <w:tab/>
      </w:r>
      <w:r w:rsidR="00EF53E5">
        <w:t>Jonathon Ross</w:t>
      </w:r>
    </w:p>
    <w:p w14:paraId="56A234BF" w14:textId="77777777" w:rsidR="00CC6F33" w:rsidRDefault="00EF53E5">
      <w:pPr>
        <w:ind w:left="2160" w:hanging="2160"/>
      </w:pPr>
      <w:r>
        <w:rPr>
          <w:b/>
        </w:rPr>
        <w:t>CSIRO:</w:t>
      </w:r>
      <w:r>
        <w:rPr>
          <w:b/>
        </w:rPr>
        <w:tab/>
      </w:r>
      <w:r>
        <w:t>Alex Held</w:t>
      </w:r>
    </w:p>
    <w:p w14:paraId="27CE720F" w14:textId="77777777" w:rsidR="00CC6F33" w:rsidRDefault="00EF53E5">
      <w:r>
        <w:rPr>
          <w:b/>
        </w:rPr>
        <w:t>EC:</w:t>
      </w:r>
      <w:r>
        <w:rPr>
          <w:b/>
        </w:rPr>
        <w:tab/>
      </w:r>
      <w:r>
        <w:rPr>
          <w:b/>
        </w:rPr>
        <w:tab/>
      </w:r>
      <w:r>
        <w:rPr>
          <w:b/>
        </w:rPr>
        <w:tab/>
      </w:r>
      <w:r>
        <w:t>Astrid-Christina Koch, Mark Dowell, Mauro Facchini</w:t>
      </w:r>
    </w:p>
    <w:p w14:paraId="35FA67CA" w14:textId="77777777" w:rsidR="00CC6F33" w:rsidRDefault="00EF53E5">
      <w:r>
        <w:rPr>
          <w:b/>
        </w:rPr>
        <w:t>ESA/SIT Chair Team:</w:t>
      </w:r>
      <w:r>
        <w:rPr>
          <w:b/>
        </w:rPr>
        <w:tab/>
      </w:r>
      <w:r>
        <w:t>Stephen Briggs, Ivan Petiteville</w:t>
      </w:r>
    </w:p>
    <w:p w14:paraId="626C8F04" w14:textId="77777777" w:rsidR="00CC6F33" w:rsidRDefault="00EF53E5">
      <w:r>
        <w:rPr>
          <w:b/>
        </w:rPr>
        <w:t>EUMETSAT:</w:t>
      </w:r>
      <w:r>
        <w:rPr>
          <w:b/>
        </w:rPr>
        <w:tab/>
      </w:r>
      <w:r>
        <w:rPr>
          <w:b/>
        </w:rPr>
        <w:tab/>
      </w:r>
      <w:r>
        <w:t>Paul Counet, Robert Husband</w:t>
      </w:r>
    </w:p>
    <w:p w14:paraId="79B77619" w14:textId="77777777" w:rsidR="00CC6F33" w:rsidRDefault="00EF53E5">
      <w:r>
        <w:rPr>
          <w:b/>
        </w:rPr>
        <w:t>GEO:</w:t>
      </w:r>
      <w:r>
        <w:rPr>
          <w:b/>
        </w:rPr>
        <w:tab/>
      </w:r>
      <w:r>
        <w:rPr>
          <w:b/>
        </w:rPr>
        <w:tab/>
      </w:r>
      <w:r>
        <w:rPr>
          <w:b/>
        </w:rPr>
        <w:tab/>
      </w:r>
      <w:r>
        <w:t>Osamu Ochiai</w:t>
      </w:r>
    </w:p>
    <w:p w14:paraId="0E3AA1A2" w14:textId="77777777" w:rsidR="00CC6F33" w:rsidRDefault="00EF53E5">
      <w:pPr>
        <w:ind w:left="2160" w:hanging="2160"/>
      </w:pPr>
      <w:r>
        <w:rPr>
          <w:b/>
        </w:rPr>
        <w:t>JAXA:</w:t>
      </w:r>
      <w:r>
        <w:tab/>
        <w:t>Yoshinori Yoshimura, Shizu Yabe, Koji Akiyama</w:t>
      </w:r>
    </w:p>
    <w:p w14:paraId="7A5783C3" w14:textId="77777777" w:rsidR="00CC6F33" w:rsidRDefault="00EF53E5">
      <w:r>
        <w:rPr>
          <w:b/>
        </w:rPr>
        <w:t>NASA:</w:t>
      </w:r>
      <w:r>
        <w:rPr>
          <w:b/>
        </w:rPr>
        <w:tab/>
      </w:r>
      <w:r>
        <w:rPr>
          <w:b/>
        </w:rPr>
        <w:tab/>
      </w:r>
      <w:r>
        <w:rPr>
          <w:b/>
        </w:rPr>
        <w:tab/>
      </w:r>
      <w:r>
        <w:t>Mike Freilich,</w:t>
      </w:r>
      <w:r>
        <w:rPr>
          <w:b/>
        </w:rPr>
        <w:t xml:space="preserve"> </w:t>
      </w:r>
      <w:r>
        <w:t>Christine Bognar</w:t>
      </w:r>
    </w:p>
    <w:p w14:paraId="0A66CDB9" w14:textId="77777777" w:rsidR="00CC6F33" w:rsidRDefault="00EF53E5">
      <w:r>
        <w:rPr>
          <w:b/>
        </w:rPr>
        <w:t>NOAA:</w:t>
      </w:r>
      <w:r>
        <w:rPr>
          <w:b/>
        </w:rPr>
        <w:tab/>
      </w:r>
      <w:r>
        <w:rPr>
          <w:b/>
        </w:rPr>
        <w:tab/>
      </w:r>
      <w:r>
        <w:rPr>
          <w:b/>
        </w:rPr>
        <w:tab/>
      </w:r>
      <w:r>
        <w:t>Kerry Sawyer, Chuck Wooldridge</w:t>
      </w:r>
    </w:p>
    <w:p w14:paraId="24EEEBAE" w14:textId="77777777" w:rsidR="00CC6F33" w:rsidRDefault="00EF53E5">
      <w:bookmarkStart w:id="1" w:name="_gjdgxs" w:colFirst="0" w:colLast="0"/>
      <w:bookmarkEnd w:id="1"/>
      <w:r>
        <w:rPr>
          <w:b/>
        </w:rPr>
        <w:t>SEO:</w:t>
      </w:r>
      <w:r>
        <w:rPr>
          <w:b/>
        </w:rPr>
        <w:tab/>
      </w:r>
      <w:r>
        <w:rPr>
          <w:b/>
        </w:rPr>
        <w:tab/>
      </w:r>
      <w:r>
        <w:rPr>
          <w:b/>
        </w:rPr>
        <w:tab/>
      </w:r>
      <w:r>
        <w:t>Brian Killough, Kim Holloway</w:t>
      </w:r>
    </w:p>
    <w:p w14:paraId="7CD431E6" w14:textId="77777777" w:rsidR="00CC6F33" w:rsidRDefault="00EF53E5" w:rsidP="00986CB2">
      <w:pPr>
        <w:ind w:left="2127" w:hanging="2127"/>
      </w:pPr>
      <w:r>
        <w:rPr>
          <w:b/>
        </w:rPr>
        <w:t>USGS:</w:t>
      </w:r>
      <w:r>
        <w:rPr>
          <w:b/>
        </w:rPr>
        <w:tab/>
      </w:r>
      <w:r>
        <w:t>Frank Kelly, Steve Labahn, Eric W</w:t>
      </w:r>
      <w:r w:rsidR="00986CB2">
        <w:t xml:space="preserve">ood, Jenn Lacey, Stephen Ward, </w:t>
      </w:r>
      <w:r>
        <w:t>Matthew Steventon</w:t>
      </w:r>
    </w:p>
    <w:p w14:paraId="738B2D87" w14:textId="77777777" w:rsidR="00CC6F33" w:rsidRDefault="00EF53E5">
      <w:r>
        <w:rPr>
          <w:b/>
        </w:rPr>
        <w:t>WGCapD:</w:t>
      </w:r>
      <w:r>
        <w:rPr>
          <w:b/>
        </w:rPr>
        <w:tab/>
      </w:r>
      <w:r>
        <w:rPr>
          <w:b/>
        </w:rPr>
        <w:tab/>
      </w:r>
      <w:r>
        <w:t>Jane Olwoch</w:t>
      </w:r>
    </w:p>
    <w:p w14:paraId="3D5E8051" w14:textId="77777777" w:rsidR="00CC6F33" w:rsidRDefault="00EF53E5">
      <w:r>
        <w:rPr>
          <w:b/>
        </w:rPr>
        <w:t>WGClimate:</w:t>
      </w:r>
      <w:r>
        <w:tab/>
      </w:r>
      <w:r>
        <w:tab/>
        <w:t>Pascal Lecomte</w:t>
      </w:r>
    </w:p>
    <w:p w14:paraId="6D6D6908" w14:textId="77777777" w:rsidR="00CC6F33" w:rsidRDefault="00EF53E5">
      <w:r>
        <w:rPr>
          <w:b/>
        </w:rPr>
        <w:t>WGCV:</w:t>
      </w:r>
      <w:r>
        <w:rPr>
          <w:b/>
        </w:rPr>
        <w:tab/>
      </w:r>
      <w:r>
        <w:tab/>
      </w:r>
      <w:r>
        <w:tab/>
        <w:t>Kurt Thome, Cindy Ong</w:t>
      </w:r>
    </w:p>
    <w:p w14:paraId="19634E4C" w14:textId="77777777" w:rsidR="00CC6F33" w:rsidRDefault="00EF53E5">
      <w:r>
        <w:rPr>
          <w:b/>
        </w:rPr>
        <w:t>WGDisasters:</w:t>
      </w:r>
      <w:r>
        <w:rPr>
          <w:b/>
        </w:rPr>
        <w:tab/>
      </w:r>
      <w:r>
        <w:rPr>
          <w:b/>
        </w:rPr>
        <w:tab/>
      </w:r>
      <w:r>
        <w:t>Stéphane Chalifoux</w:t>
      </w:r>
    </w:p>
    <w:p w14:paraId="11BF6CCA" w14:textId="77777777" w:rsidR="00CC6F33" w:rsidRDefault="00EF53E5">
      <w:r>
        <w:rPr>
          <w:b/>
        </w:rPr>
        <w:t>WGISS:</w:t>
      </w:r>
      <w:r>
        <w:rPr>
          <w:b/>
        </w:rPr>
        <w:tab/>
      </w:r>
      <w:r>
        <w:rPr>
          <w:b/>
        </w:rPr>
        <w:tab/>
      </w:r>
      <w:r>
        <w:t>Andrew Mitchell</w:t>
      </w:r>
    </w:p>
    <w:p w14:paraId="77BD372E" w14:textId="77777777" w:rsidR="00CC6F33" w:rsidRDefault="00CC6F33"/>
    <w:p w14:paraId="30FAC996" w14:textId="77777777" w:rsidR="00986CB2" w:rsidRDefault="00EF53E5" w:rsidP="00986CB2">
      <w:pPr>
        <w:numPr>
          <w:ilvl w:val="0"/>
          <w:numId w:val="1"/>
        </w:numPr>
        <w:pBdr>
          <w:bottom w:val="single" w:sz="6" w:space="1" w:color="auto"/>
        </w:pBdr>
        <w:spacing w:before="240" w:after="120"/>
        <w:ind w:left="147" w:hanging="357"/>
        <w:rPr>
          <w:b/>
          <w:sz w:val="28"/>
          <w:szCs w:val="28"/>
        </w:rPr>
      </w:pPr>
      <w:r>
        <w:rPr>
          <w:b/>
          <w:sz w:val="28"/>
          <w:szCs w:val="28"/>
        </w:rPr>
        <w:t>Welcome</w:t>
      </w:r>
    </w:p>
    <w:p w14:paraId="20144C4C" w14:textId="7FCA4561" w:rsidR="00CC6F33" w:rsidRDefault="00EF53E5" w:rsidP="00986CB2">
      <w:pPr>
        <w:spacing w:before="240" w:after="240"/>
      </w:pPr>
      <w:r>
        <w:t xml:space="preserve">Frank Kelly (USGS, 2017 CEOS Chair) welcomed </w:t>
      </w:r>
      <w:r w:rsidR="00C20773">
        <w:t>everyone</w:t>
      </w:r>
      <w:r>
        <w:t xml:space="preserve"> to the first meeting of the USGS Chair term.</w:t>
      </w:r>
    </w:p>
    <w:p w14:paraId="45BFBA0E" w14:textId="77777777" w:rsidR="00CC6F33" w:rsidRDefault="00EF53E5">
      <w:pPr>
        <w:numPr>
          <w:ilvl w:val="0"/>
          <w:numId w:val="1"/>
        </w:numPr>
        <w:pBdr>
          <w:bottom w:val="single" w:sz="6" w:space="1" w:color="auto"/>
        </w:pBdr>
        <w:spacing w:before="240" w:after="120"/>
        <w:ind w:left="147" w:hanging="357"/>
        <w:rPr>
          <w:b/>
          <w:sz w:val="28"/>
          <w:szCs w:val="28"/>
        </w:rPr>
      </w:pPr>
      <w:r>
        <w:rPr>
          <w:b/>
          <w:sz w:val="28"/>
          <w:szCs w:val="28"/>
        </w:rPr>
        <w:t>Urgent Issues Related to CEOS Plenary Action Items</w:t>
      </w:r>
    </w:p>
    <w:p w14:paraId="675178A2" w14:textId="77777777" w:rsidR="00CC6F33" w:rsidRDefault="00EF53E5" w:rsidP="00986CB2">
      <w:pPr>
        <w:spacing w:before="120" w:after="120"/>
      </w:pPr>
      <w:r>
        <w:t>Stephen Ward (CEOS Chair Team) led an item-by-item walk through of the preliminary CEOS-30 actions table.</w:t>
      </w:r>
    </w:p>
    <w:p w14:paraId="3B8DDEFB" w14:textId="0DD48E61" w:rsidR="00CC6F33" w:rsidRDefault="00EF53E5" w:rsidP="00986CB2">
      <w:pPr>
        <w:spacing w:before="120" w:after="240"/>
      </w:pPr>
      <w:r>
        <w:t>Pascal Lecomte (ESA, WGClimate Chair) noted the short timeframe for action 30-3 (UNFCCC COP 22 will be held next week). An action was recorded for the CEOS Chair</w:t>
      </w:r>
      <w:r w:rsidR="00C20773">
        <w:t xml:space="preserve"> Team</w:t>
      </w:r>
      <w:r>
        <w:t xml:space="preserve"> to follow up with agencies.</w:t>
      </w:r>
    </w:p>
    <w:tbl>
      <w:tblPr>
        <w:tblStyle w:val="a"/>
        <w:tblW w:w="9015"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
        <w:gridCol w:w="5640"/>
        <w:gridCol w:w="2355"/>
      </w:tblGrid>
      <w:tr w:rsidR="00CC6F33" w14:paraId="060533C3" w14:textId="77777777">
        <w:trPr>
          <w:trHeight w:val="1460"/>
        </w:trPr>
        <w:tc>
          <w:tcPr>
            <w:tcW w:w="102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4CB00DE3" w14:textId="77777777" w:rsidR="00CC6F33" w:rsidRDefault="00EF53E5">
            <w:pPr>
              <w:tabs>
                <w:tab w:val="left" w:pos="1559"/>
              </w:tabs>
              <w:spacing w:before="120"/>
              <w:jc w:val="center"/>
            </w:pPr>
            <w:r>
              <w:rPr>
                <w:b/>
                <w:color w:val="FFFFFF"/>
                <w:sz w:val="20"/>
                <w:szCs w:val="20"/>
              </w:rPr>
              <w:lastRenderedPageBreak/>
              <w:t>218-01</w:t>
            </w:r>
          </w:p>
        </w:tc>
        <w:tc>
          <w:tcPr>
            <w:tcW w:w="56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19AFA" w14:textId="77777777" w:rsidR="00CC6F33" w:rsidRDefault="00EF53E5">
            <w:pPr>
              <w:spacing w:before="120"/>
            </w:pPr>
            <w:r>
              <w:rPr>
                <w:sz w:val="20"/>
                <w:szCs w:val="20"/>
              </w:rPr>
              <w:t>CEOS Chair Team to follow up with CEOS Agencies to ensure that they will liaise with their national delegations to COP 22 and secure interventions in support of the CEOS statement to SBSTA 45.</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336AC" w14:textId="77777777" w:rsidR="00CC6F33" w:rsidRDefault="00EF53E5">
            <w:pPr>
              <w:spacing w:before="120"/>
              <w:jc w:val="center"/>
            </w:pPr>
            <w:r>
              <w:rPr>
                <w:b/>
                <w:sz w:val="20"/>
                <w:szCs w:val="20"/>
              </w:rPr>
              <w:t>Friday November 4th</w:t>
            </w:r>
          </w:p>
        </w:tc>
      </w:tr>
    </w:tbl>
    <w:p w14:paraId="109F7A10" w14:textId="24F0CE84" w:rsidR="00CC6F33" w:rsidRDefault="00EF53E5" w:rsidP="00986CB2">
      <w:pPr>
        <w:spacing w:before="240" w:after="120"/>
      </w:pPr>
      <w:r>
        <w:t xml:space="preserve">With regard to </w:t>
      </w:r>
      <w:r w:rsidR="00261C7E">
        <w:t>30</w:t>
      </w:r>
      <w:r w:rsidR="00261C7E" w:rsidRPr="00EA0114">
        <w:rPr>
          <w:vertAlign w:val="superscript"/>
        </w:rPr>
        <w:t>th</w:t>
      </w:r>
      <w:r w:rsidR="008A15E9">
        <w:t xml:space="preserve"> </w:t>
      </w:r>
      <w:r w:rsidR="00261C7E">
        <w:t xml:space="preserve">CEOS Plenary </w:t>
      </w:r>
      <w:r>
        <w:t>action 30-4:</w:t>
      </w:r>
    </w:p>
    <w:p w14:paraId="511A7075" w14:textId="461C9A8F" w:rsidR="00CC6F33" w:rsidRDefault="00EF53E5" w:rsidP="00986CB2">
      <w:pPr>
        <w:numPr>
          <w:ilvl w:val="0"/>
          <w:numId w:val="2"/>
        </w:numPr>
        <w:spacing w:before="120" w:after="120"/>
      </w:pPr>
      <w:r>
        <w:t>Jonathon Ross (GA, CEO) reported that as of the end of Plenary, Marie-</w:t>
      </w:r>
      <w:r w:rsidR="00B700AD">
        <w:t>Josée</w:t>
      </w:r>
      <w:r>
        <w:t xml:space="preserve"> Bourassa (CSA) </w:t>
      </w:r>
      <w:r w:rsidR="00261C7E">
        <w:t>has completed CSA’s commitment to serve on the CEO/DCEO team. This means there is a vacancy for CEOS agencies to consider nominating a candidate to serve as DCEO.</w:t>
      </w:r>
    </w:p>
    <w:p w14:paraId="7E591EA1" w14:textId="6D6A8C1D" w:rsidR="00CC6F33" w:rsidRDefault="00EF53E5" w:rsidP="00986CB2">
      <w:pPr>
        <w:numPr>
          <w:ilvl w:val="0"/>
          <w:numId w:val="2"/>
        </w:numPr>
        <w:spacing w:before="120" w:after="120"/>
      </w:pPr>
      <w:r>
        <w:t xml:space="preserve">Stephen Briggs (ESA, SIT Chair) suggested that the role of the </w:t>
      </w:r>
      <w:r w:rsidR="00C20773">
        <w:t xml:space="preserve">UN </w:t>
      </w:r>
      <w:r>
        <w:t xml:space="preserve">SDG ad hoc team agreed to in </w:t>
      </w:r>
      <w:r w:rsidR="00C20773">
        <w:t>principle during the Plenary is not clear. He acknowledged</w:t>
      </w:r>
      <w:r>
        <w:t xml:space="preserve"> that it </w:t>
      </w:r>
      <w:r w:rsidR="00C20773">
        <w:t>is</w:t>
      </w:r>
      <w:r>
        <w:t xml:space="preserve"> sensible to have a team </w:t>
      </w:r>
      <w:r w:rsidR="00C20773">
        <w:t>with</w:t>
      </w:r>
      <w:r>
        <w:t xml:space="preserve">in CEOS making </w:t>
      </w:r>
      <w:r w:rsidR="00C20773">
        <w:t>sure that CEOS interests and</w:t>
      </w:r>
      <w:r>
        <w:t xml:space="preserve"> GEO activities are well coordinated.</w:t>
      </w:r>
    </w:p>
    <w:p w14:paraId="3BF8F66F" w14:textId="0029F554" w:rsidR="00CC6F33" w:rsidRDefault="00EF53E5" w:rsidP="00986CB2">
      <w:pPr>
        <w:numPr>
          <w:ilvl w:val="0"/>
          <w:numId w:val="2"/>
        </w:numPr>
        <w:spacing w:before="120" w:after="120"/>
      </w:pPr>
      <w:r>
        <w:t>Kerry Sawyer (NOAA, SIT Vice-Chair Team) recalled that the action was to prepare Terms of Reference in time fo</w:t>
      </w:r>
      <w:r w:rsidR="00843D11">
        <w:t>r SIT-32, which will clarify the team’s</w:t>
      </w:r>
      <w:r>
        <w:t xml:space="preserve"> role. It was agreed that references to </w:t>
      </w:r>
      <w:r w:rsidR="00843D11">
        <w:t>‘</w:t>
      </w:r>
      <w:r>
        <w:rPr>
          <w:i/>
        </w:rPr>
        <w:t>success measures</w:t>
      </w:r>
      <w:r w:rsidR="00843D11">
        <w:rPr>
          <w:i/>
        </w:rPr>
        <w:t>’</w:t>
      </w:r>
      <w:r>
        <w:rPr>
          <w:i/>
        </w:rPr>
        <w:t xml:space="preserve"> </w:t>
      </w:r>
      <w:r>
        <w:t xml:space="preserve">and </w:t>
      </w:r>
      <w:r w:rsidR="00843D11">
        <w:t xml:space="preserve">the </w:t>
      </w:r>
      <w:r w:rsidRPr="00843D11">
        <w:t>draft</w:t>
      </w:r>
      <w:r w:rsidR="00843D11">
        <w:t>ing of</w:t>
      </w:r>
      <w:r w:rsidRPr="00843D11">
        <w:t xml:space="preserve"> a work plan in</w:t>
      </w:r>
      <w:r>
        <w:t xml:space="preserve"> the action text should be removed, as they were added without the consultation of the Plenary. </w:t>
      </w:r>
    </w:p>
    <w:p w14:paraId="5912C22F" w14:textId="51389380" w:rsidR="00CC6F33" w:rsidRDefault="00EF53E5" w:rsidP="00986CB2">
      <w:pPr>
        <w:numPr>
          <w:ilvl w:val="0"/>
          <w:numId w:val="2"/>
        </w:numPr>
        <w:spacing w:before="120" w:after="120"/>
      </w:pPr>
      <w:r>
        <w:t>Alex Held (CSIRO) and Jonathon Ros</w:t>
      </w:r>
      <w:r w:rsidR="00843D11">
        <w:t>s (GA, CEO) noted that the purpose</w:t>
      </w:r>
      <w:r>
        <w:t xml:space="preserve"> of creating an ad hoc team on the SDGs was to bring together the fragmented parallel activities ongoing within CEOS, including CEOS engageme</w:t>
      </w:r>
      <w:r w:rsidR="00843D11">
        <w:t>nt with the various GEO SDG activitie</w:t>
      </w:r>
      <w:r>
        <w:t>s.</w:t>
      </w:r>
    </w:p>
    <w:p w14:paraId="3FB07850" w14:textId="6E6EE7CF" w:rsidR="00CC6F33" w:rsidRDefault="00EF53E5" w:rsidP="00986CB2">
      <w:pPr>
        <w:numPr>
          <w:ilvl w:val="0"/>
          <w:numId w:val="2"/>
        </w:numPr>
        <w:spacing w:before="120" w:after="120"/>
      </w:pPr>
      <w:r>
        <w:t>Mike Freilich (NASA) supported the plan to draft Terms of Refere</w:t>
      </w:r>
      <w:r w:rsidR="00843D11">
        <w:t>nce for consideration during a p</w:t>
      </w:r>
      <w:r>
        <w:t>lenary session at SIT-32.</w:t>
      </w:r>
    </w:p>
    <w:p w14:paraId="70047CD6" w14:textId="476DBA33" w:rsidR="00CC6F33" w:rsidRDefault="00EF53E5" w:rsidP="00986CB2">
      <w:pPr>
        <w:numPr>
          <w:ilvl w:val="0"/>
          <w:numId w:val="2"/>
        </w:numPr>
        <w:spacing w:before="120" w:after="240"/>
        <w:ind w:left="357" w:hanging="357"/>
      </w:pPr>
      <w:r>
        <w:t xml:space="preserve">Stephen Briggs </w:t>
      </w:r>
      <w:r w:rsidR="00843D11">
        <w:t xml:space="preserve">(ESA, SIT Chair) </w:t>
      </w:r>
      <w:r>
        <w:t>suggested that the first steps be taken well in advance of SIT-32. Jonathon Ross</w:t>
      </w:r>
      <w:r w:rsidR="00843D11">
        <w:t xml:space="preserve"> (GA, CEO)</w:t>
      </w:r>
      <w:r>
        <w:t xml:space="preserve"> proposed that the CEOS Chair Team, SIT Chair and CEO w</w:t>
      </w:r>
      <w:r w:rsidR="00843D11">
        <w:t>ork together to determine the focus of the team</w:t>
      </w:r>
      <w:r>
        <w:t>.</w:t>
      </w:r>
    </w:p>
    <w:tbl>
      <w:tblPr>
        <w:tblStyle w:val="a0"/>
        <w:tblW w:w="9015"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
        <w:gridCol w:w="5640"/>
        <w:gridCol w:w="2355"/>
      </w:tblGrid>
      <w:tr w:rsidR="00CC6F33" w14:paraId="6E575A9F" w14:textId="77777777" w:rsidTr="0094698C">
        <w:trPr>
          <w:trHeight w:val="2096"/>
        </w:trPr>
        <w:tc>
          <w:tcPr>
            <w:tcW w:w="102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77360D88" w14:textId="77777777" w:rsidR="00CC6F33" w:rsidRDefault="00EF53E5">
            <w:pPr>
              <w:tabs>
                <w:tab w:val="left" w:pos="1559"/>
              </w:tabs>
              <w:spacing w:before="120"/>
              <w:jc w:val="center"/>
            </w:pPr>
            <w:r>
              <w:rPr>
                <w:b/>
                <w:color w:val="FFFFFF"/>
                <w:sz w:val="20"/>
                <w:szCs w:val="20"/>
              </w:rPr>
              <w:t>218-02</w:t>
            </w:r>
          </w:p>
        </w:tc>
        <w:tc>
          <w:tcPr>
            <w:tcW w:w="56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20724" w14:textId="77777777" w:rsidR="00E7044C" w:rsidRDefault="00140C14" w:rsidP="0094698C">
            <w:pPr>
              <w:spacing w:before="120"/>
              <w:rPr>
                <w:sz w:val="20"/>
                <w:szCs w:val="20"/>
              </w:rPr>
            </w:pPr>
            <w:r w:rsidRPr="00140C14">
              <w:rPr>
                <w:sz w:val="20"/>
                <w:szCs w:val="20"/>
              </w:rPr>
              <w:t>CEOS Cha</w:t>
            </w:r>
            <w:r>
              <w:rPr>
                <w:sz w:val="20"/>
                <w:szCs w:val="20"/>
              </w:rPr>
              <w:t>ir Team, SIT Chair, and CEO to</w:t>
            </w:r>
            <w:r w:rsidRPr="00140C14">
              <w:rPr>
                <w:sz w:val="20"/>
                <w:szCs w:val="20"/>
              </w:rPr>
              <w:t xml:space="preserve"> work together to determine what the focus of the SDG ad hoc team should be, as agreed-to</w:t>
            </w:r>
            <w:r>
              <w:rPr>
                <w:sz w:val="20"/>
                <w:szCs w:val="20"/>
              </w:rPr>
              <w:t xml:space="preserve"> in principle at CEOS Plenary</w:t>
            </w:r>
            <w:r w:rsidR="00E7044C">
              <w:rPr>
                <w:sz w:val="20"/>
                <w:szCs w:val="20"/>
              </w:rPr>
              <w:t>.</w:t>
            </w:r>
          </w:p>
          <w:p w14:paraId="63802B38" w14:textId="58D31A40" w:rsidR="00CC6F33" w:rsidRPr="00EC1A78" w:rsidRDefault="00140C14" w:rsidP="0094698C">
            <w:pPr>
              <w:spacing w:before="120"/>
              <w:rPr>
                <w:sz w:val="20"/>
                <w:szCs w:val="20"/>
              </w:rPr>
            </w:pPr>
            <w:r w:rsidRPr="00140C14">
              <w:rPr>
                <w:sz w:val="20"/>
                <w:szCs w:val="20"/>
              </w:rPr>
              <w:t>Pending further discussion at CEOS SEC-219, they will develop for presentation at SIT-32</w:t>
            </w:r>
            <w:r>
              <w:rPr>
                <w:sz w:val="20"/>
                <w:szCs w:val="20"/>
              </w:rPr>
              <w:t>,</w:t>
            </w:r>
            <w:r w:rsidRPr="00140C14">
              <w:rPr>
                <w:sz w:val="20"/>
                <w:szCs w:val="20"/>
              </w:rPr>
              <w:t xml:space="preserve"> terms of reference for the ad hoc team, consistent with the focus agreed by CEOS SEC, for formal adoption.</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6E3A0" w14:textId="77777777" w:rsidR="00CC6F33" w:rsidRDefault="00EF53E5">
            <w:pPr>
              <w:spacing w:before="120"/>
              <w:jc w:val="center"/>
            </w:pPr>
            <w:r>
              <w:rPr>
                <w:b/>
                <w:sz w:val="20"/>
                <w:szCs w:val="20"/>
              </w:rPr>
              <w:t>SEC-219</w:t>
            </w:r>
          </w:p>
        </w:tc>
      </w:tr>
    </w:tbl>
    <w:p w14:paraId="283C7C60" w14:textId="1C48D89C" w:rsidR="00CC6F33" w:rsidRDefault="00EF53E5">
      <w:pPr>
        <w:spacing w:before="240" w:after="120"/>
      </w:pPr>
      <w:r>
        <w:t xml:space="preserve">Stephen Briggs (ESA, SIT Chair) asked that action 30-6 be modified to ensure that the mandate for the satellite carbon report content, </w:t>
      </w:r>
      <w:r w:rsidR="00843D11">
        <w:t xml:space="preserve">to be </w:t>
      </w:r>
      <w:r>
        <w:t xml:space="preserve">undertaken </w:t>
      </w:r>
      <w:r w:rsidR="006464BB">
        <w:t>by AC</w:t>
      </w:r>
      <w:r>
        <w:t xml:space="preserve">-VC, is attached to </w:t>
      </w:r>
      <w:r>
        <w:lastRenderedPageBreak/>
        <w:t xml:space="preserve">the email </w:t>
      </w:r>
      <w:r w:rsidR="006464BB">
        <w:t xml:space="preserve">sent </w:t>
      </w:r>
      <w:r>
        <w:t>to the CGMS Chair. The actio</w:t>
      </w:r>
      <w:r w:rsidR="006464BB">
        <w:t>n was revised during SEC-218</w:t>
      </w:r>
      <w:r>
        <w:t xml:space="preserve">. Action 30-11 was added to reflect the commitment made by </w:t>
      </w:r>
      <w:r w:rsidR="006464BB">
        <w:t xml:space="preserve">EUMETSAT to raise the </w:t>
      </w:r>
      <w:r w:rsidR="006464BB" w:rsidRPr="006464BB">
        <w:t>Non-meteorological Applications for Next-Generation Geostationary Satellites (NMA) Ad Hoc Team Report</w:t>
      </w:r>
      <w:r w:rsidR="006464BB">
        <w:t xml:space="preserve"> O</w:t>
      </w:r>
      <w:r>
        <w:t>pportunities at the next CGMS Plenary, for the purpose of identifying collaboration opportunities.</w:t>
      </w:r>
    </w:p>
    <w:p w14:paraId="337C3708" w14:textId="1A1572E8" w:rsidR="00CC6F33" w:rsidRDefault="00EF53E5">
      <w:pPr>
        <w:numPr>
          <w:ilvl w:val="0"/>
          <w:numId w:val="1"/>
        </w:numPr>
        <w:pBdr>
          <w:bottom w:val="single" w:sz="6" w:space="1" w:color="auto"/>
        </w:pBdr>
        <w:spacing w:before="240" w:after="120"/>
        <w:ind w:left="147" w:hanging="357"/>
        <w:rPr>
          <w:b/>
          <w:sz w:val="28"/>
          <w:szCs w:val="28"/>
        </w:rPr>
      </w:pPr>
      <w:r>
        <w:rPr>
          <w:b/>
          <w:sz w:val="28"/>
          <w:szCs w:val="28"/>
        </w:rPr>
        <w:t xml:space="preserve">CEOS Secretariat Proposed Schedule </w:t>
      </w:r>
      <w:r w:rsidR="006464BB">
        <w:rPr>
          <w:b/>
          <w:sz w:val="28"/>
          <w:szCs w:val="28"/>
        </w:rPr>
        <w:t>for the Coming Year</w:t>
      </w:r>
    </w:p>
    <w:p w14:paraId="3F5804AC" w14:textId="77777777" w:rsidR="00CC6F33" w:rsidRDefault="00EF53E5">
      <w:r>
        <w:t>Steve Labahn (USGS, CEOS Chair Team) recalled the meeting calendar proposed in the agenda for SEC-218. Kerry Sawyer (NOAA, SIT Vice-Chair Team) suggested that an extra call be added between SIT Technical Workshop and CEOS Plenary for the purpose of follow-up and planning. The suggestion was agreed by the Secretariat and an action was recorded for the CEOS Chair Team to update the schedule.</w:t>
      </w:r>
    </w:p>
    <w:p w14:paraId="2EB8215D" w14:textId="77777777" w:rsidR="00CC6F33" w:rsidRDefault="00CC6F33"/>
    <w:tbl>
      <w:tblPr>
        <w:tblStyle w:val="a1"/>
        <w:tblW w:w="9015"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
        <w:gridCol w:w="5640"/>
        <w:gridCol w:w="2355"/>
      </w:tblGrid>
      <w:tr w:rsidR="00CC6F33" w14:paraId="51FCADAA" w14:textId="77777777" w:rsidTr="00986CB2">
        <w:trPr>
          <w:trHeight w:val="1146"/>
        </w:trPr>
        <w:tc>
          <w:tcPr>
            <w:tcW w:w="102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68E4AF52" w14:textId="77777777" w:rsidR="00CC6F33" w:rsidRDefault="00EF53E5">
            <w:pPr>
              <w:tabs>
                <w:tab w:val="left" w:pos="1559"/>
              </w:tabs>
              <w:spacing w:before="120"/>
              <w:jc w:val="center"/>
            </w:pPr>
            <w:r>
              <w:rPr>
                <w:b/>
                <w:color w:val="FFFFFF"/>
                <w:sz w:val="20"/>
                <w:szCs w:val="20"/>
              </w:rPr>
              <w:t>218-03</w:t>
            </w:r>
          </w:p>
        </w:tc>
        <w:tc>
          <w:tcPr>
            <w:tcW w:w="56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6C205" w14:textId="77777777" w:rsidR="00CC6F33" w:rsidRDefault="00EF53E5">
            <w:pPr>
              <w:spacing w:before="120"/>
            </w:pPr>
            <w:r>
              <w:rPr>
                <w:sz w:val="20"/>
                <w:szCs w:val="20"/>
              </w:rPr>
              <w:t>CEOS Chair Team to update the calendar of SEC calls for the coming year to include a meeting between SIT Technical Workshop and CEOS Plenary, and to circulate the updated schedule to CEOS SEC for final review.</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DFC80" w14:textId="77777777" w:rsidR="00CC6F33" w:rsidRDefault="00EF53E5">
            <w:pPr>
              <w:spacing w:before="120"/>
              <w:jc w:val="center"/>
            </w:pPr>
            <w:r>
              <w:rPr>
                <w:b/>
                <w:sz w:val="20"/>
                <w:szCs w:val="20"/>
              </w:rPr>
              <w:t>SEC-219</w:t>
            </w:r>
          </w:p>
        </w:tc>
      </w:tr>
      <w:tr w:rsidR="00CC6F33" w14:paraId="514115A6" w14:textId="77777777" w:rsidTr="00EC1A78">
        <w:trPr>
          <w:trHeight w:val="1020"/>
        </w:trPr>
        <w:tc>
          <w:tcPr>
            <w:tcW w:w="102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659F33A3" w14:textId="77777777" w:rsidR="00CC6F33" w:rsidRDefault="00EF53E5">
            <w:pPr>
              <w:tabs>
                <w:tab w:val="left" w:pos="1559"/>
              </w:tabs>
              <w:spacing w:before="120"/>
              <w:jc w:val="center"/>
            </w:pPr>
            <w:r>
              <w:rPr>
                <w:b/>
                <w:color w:val="FFFFFF"/>
                <w:sz w:val="20"/>
                <w:szCs w:val="20"/>
              </w:rPr>
              <w:t>218-04</w:t>
            </w:r>
          </w:p>
        </w:tc>
        <w:tc>
          <w:tcPr>
            <w:tcW w:w="56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CEF19" w14:textId="72E89CE2" w:rsidR="00CC6F33" w:rsidRDefault="006464BB">
            <w:pPr>
              <w:spacing w:before="120"/>
            </w:pPr>
            <w:r>
              <w:rPr>
                <w:sz w:val="20"/>
                <w:szCs w:val="20"/>
              </w:rPr>
              <w:t>CEOS Secretariat to check</w:t>
            </w:r>
            <w:r w:rsidR="00EF53E5">
              <w:rPr>
                <w:sz w:val="20"/>
                <w:szCs w:val="20"/>
              </w:rPr>
              <w:t xml:space="preserve"> the SEC m</w:t>
            </w:r>
            <w:r>
              <w:rPr>
                <w:sz w:val="20"/>
                <w:szCs w:val="20"/>
              </w:rPr>
              <w:t>eeting schedule proposed by the CEOS Chair Team</w:t>
            </w:r>
            <w:r w:rsidR="00EF53E5">
              <w:rPr>
                <w:sz w:val="20"/>
                <w:szCs w:val="20"/>
              </w:rPr>
              <w:t>. Final feedback should be provided at SEC-219, during which the schedule will be adopted.</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D67B9" w14:textId="77777777" w:rsidR="00CC6F33" w:rsidRDefault="00EF53E5">
            <w:pPr>
              <w:spacing w:before="120"/>
              <w:jc w:val="center"/>
            </w:pPr>
            <w:r>
              <w:rPr>
                <w:b/>
                <w:sz w:val="20"/>
                <w:szCs w:val="20"/>
              </w:rPr>
              <w:t>SEC-219</w:t>
            </w:r>
          </w:p>
        </w:tc>
      </w:tr>
    </w:tbl>
    <w:p w14:paraId="48E85B4B" w14:textId="77777777" w:rsidR="00CC6F33" w:rsidRDefault="00CC6F33"/>
    <w:p w14:paraId="15032BDC" w14:textId="77777777" w:rsidR="00CC6F33" w:rsidRDefault="00EF53E5">
      <w:pPr>
        <w:numPr>
          <w:ilvl w:val="0"/>
          <w:numId w:val="1"/>
        </w:numPr>
        <w:pBdr>
          <w:bottom w:val="single" w:sz="6" w:space="1" w:color="auto"/>
        </w:pBdr>
        <w:spacing w:before="240" w:after="120"/>
        <w:ind w:left="147" w:hanging="357"/>
        <w:rPr>
          <w:b/>
          <w:sz w:val="28"/>
          <w:szCs w:val="28"/>
        </w:rPr>
      </w:pPr>
      <w:r>
        <w:rPr>
          <w:b/>
          <w:sz w:val="28"/>
          <w:szCs w:val="28"/>
        </w:rPr>
        <w:t>Readiness for Near-term Key Meetings</w:t>
      </w:r>
    </w:p>
    <w:p w14:paraId="35B641B5" w14:textId="77777777" w:rsidR="00CC6F33" w:rsidRDefault="00EF53E5">
      <w:pPr>
        <w:spacing w:before="240" w:after="120"/>
      </w:pPr>
      <w:r>
        <w:t>The CEOS Secretariat agreed that no further action or discussion is required around preparations for GEO-XIII Plenary or UNFCCC COP 22.</w:t>
      </w:r>
    </w:p>
    <w:p w14:paraId="2C038BBB" w14:textId="77777777" w:rsidR="00CC6F33" w:rsidRDefault="00EF53E5">
      <w:pPr>
        <w:numPr>
          <w:ilvl w:val="0"/>
          <w:numId w:val="1"/>
        </w:numPr>
        <w:pBdr>
          <w:bottom w:val="single" w:sz="6" w:space="1" w:color="auto"/>
        </w:pBdr>
        <w:spacing w:before="240" w:after="120"/>
        <w:ind w:left="147" w:hanging="357"/>
        <w:rPr>
          <w:b/>
          <w:sz w:val="28"/>
          <w:szCs w:val="28"/>
        </w:rPr>
      </w:pPr>
      <w:r>
        <w:rPr>
          <w:b/>
          <w:sz w:val="28"/>
          <w:szCs w:val="28"/>
        </w:rPr>
        <w:t>AOB</w:t>
      </w:r>
    </w:p>
    <w:p w14:paraId="1F1449A5" w14:textId="3DB9354C" w:rsidR="00CC6F33" w:rsidRDefault="00EF53E5" w:rsidP="00986CB2">
      <w:pPr>
        <w:spacing w:before="240" w:after="240"/>
      </w:pPr>
      <w:r>
        <w:t>It was noted that the 2017 CE</w:t>
      </w:r>
      <w:r w:rsidR="006464BB">
        <w:t>OS Plenary will be held</w:t>
      </w:r>
      <w:r>
        <w:t xml:space="preserve"> earlier than usual, from </w:t>
      </w:r>
      <w:r w:rsidR="006464BB">
        <w:t>the 18</w:t>
      </w:r>
      <w:r w:rsidR="006464BB" w:rsidRPr="006464BB">
        <w:rPr>
          <w:vertAlign w:val="superscript"/>
        </w:rPr>
        <w:t>th</w:t>
      </w:r>
      <w:r w:rsidR="006464BB">
        <w:t xml:space="preserve"> to the</w:t>
      </w:r>
      <w:r>
        <w:t xml:space="preserve"> 20</w:t>
      </w:r>
      <w:r w:rsidRPr="006464BB">
        <w:rPr>
          <w:vertAlign w:val="superscript"/>
        </w:rPr>
        <w:t>th</w:t>
      </w:r>
      <w:r w:rsidR="006464BB">
        <w:t xml:space="preserve"> of</w:t>
      </w:r>
      <w:r>
        <w:t xml:space="preserve"> October. GEO-</w:t>
      </w:r>
      <w:r w:rsidR="006464BB">
        <w:t>X</w:t>
      </w:r>
      <w:r>
        <w:t>IV Plen</w:t>
      </w:r>
      <w:r w:rsidR="006464BB">
        <w:t>ary will be held the week after</w:t>
      </w:r>
      <w:r>
        <w:t xml:space="preserve"> in Washington DC.</w:t>
      </w:r>
    </w:p>
    <w:tbl>
      <w:tblPr>
        <w:tblStyle w:val="a2"/>
        <w:tblW w:w="9015"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
        <w:gridCol w:w="5640"/>
        <w:gridCol w:w="2355"/>
      </w:tblGrid>
      <w:tr w:rsidR="00CC6F33" w14:paraId="30AA1A4A" w14:textId="77777777" w:rsidTr="00EC1A78">
        <w:trPr>
          <w:trHeight w:val="1034"/>
        </w:trPr>
        <w:tc>
          <w:tcPr>
            <w:tcW w:w="102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685A0812" w14:textId="77777777" w:rsidR="00CC6F33" w:rsidRDefault="00EF53E5">
            <w:pPr>
              <w:tabs>
                <w:tab w:val="left" w:pos="1559"/>
              </w:tabs>
              <w:spacing w:before="120"/>
              <w:jc w:val="center"/>
            </w:pPr>
            <w:r>
              <w:rPr>
                <w:b/>
                <w:color w:val="FFFFFF"/>
                <w:sz w:val="20"/>
                <w:szCs w:val="20"/>
              </w:rPr>
              <w:t>218-05</w:t>
            </w:r>
          </w:p>
        </w:tc>
        <w:tc>
          <w:tcPr>
            <w:tcW w:w="56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47F2B" w14:textId="77777777" w:rsidR="00CC6F33" w:rsidRDefault="00EF53E5">
            <w:pPr>
              <w:spacing w:before="120"/>
            </w:pPr>
            <w:r>
              <w:rPr>
                <w:sz w:val="20"/>
                <w:szCs w:val="20"/>
              </w:rPr>
              <w:t>CEO to ensure that the CEOS Secretariat mailing list is updated to include the EC 2018 CEOS Chair Team: Mark Dowell, Mauro Facchini and Astrid-Christina Koch.</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F6C4A" w14:textId="77777777" w:rsidR="00CC6F33" w:rsidRDefault="00EF53E5">
            <w:pPr>
              <w:spacing w:before="120"/>
              <w:jc w:val="center"/>
            </w:pPr>
            <w:r>
              <w:rPr>
                <w:b/>
                <w:sz w:val="20"/>
                <w:szCs w:val="20"/>
              </w:rPr>
              <w:t>ASAP</w:t>
            </w:r>
          </w:p>
        </w:tc>
      </w:tr>
    </w:tbl>
    <w:p w14:paraId="08BF66B2" w14:textId="6B030172" w:rsidR="00CC6F33" w:rsidRDefault="00EF53E5" w:rsidP="00986CB2">
      <w:pPr>
        <w:spacing w:before="240" w:after="120"/>
      </w:pPr>
      <w:r>
        <w:t>Frank Kelly (USGS, CEOS Chair) thanked everyone for attending. He noted that CEOS SEC-219 will take place on Thursday the 1</w:t>
      </w:r>
      <w:r w:rsidRPr="00571511">
        <w:rPr>
          <w:vertAlign w:val="superscript"/>
        </w:rPr>
        <w:t>st</w:t>
      </w:r>
      <w:r>
        <w:t xml:space="preserve"> of December at 7 AM US East, and adjourned the meeting.</w:t>
      </w:r>
    </w:p>
    <w:sectPr w:rsidR="00CC6F33">
      <w:headerReference w:type="default" r:id="rId7"/>
      <w:footerReference w:type="default" r:id="rId8"/>
      <w:pgSz w:w="11907" w:h="16840"/>
      <w:pgMar w:top="1276" w:right="1275" w:bottom="1418" w:left="156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1FFB7" w14:textId="77777777" w:rsidR="00B91C65" w:rsidRDefault="00B91C65">
      <w:r>
        <w:separator/>
      </w:r>
    </w:p>
  </w:endnote>
  <w:endnote w:type="continuationSeparator" w:id="0">
    <w:p w14:paraId="72C82F55" w14:textId="77777777" w:rsidR="00B91C65" w:rsidRDefault="00B9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13F95" w14:textId="77777777" w:rsidR="00CC6F33" w:rsidRDefault="00CC6F33">
    <w:pPr>
      <w:tabs>
        <w:tab w:val="center" w:pos="4320"/>
        <w:tab w:val="right" w:pos="8640"/>
      </w:tabs>
    </w:pPr>
  </w:p>
  <w:p w14:paraId="2BB109A0" w14:textId="77777777" w:rsidR="00CC6F33" w:rsidRDefault="00EF53E5">
    <w:pPr>
      <w:tabs>
        <w:tab w:val="center" w:pos="4320"/>
        <w:tab w:val="right" w:pos="8640"/>
      </w:tabs>
    </w:pPr>
    <w:r>
      <w:rPr>
        <w:b/>
      </w:rPr>
      <w:t xml:space="preserve">Page </w:t>
    </w:r>
    <w:r>
      <w:fldChar w:fldCharType="begin"/>
    </w:r>
    <w:r>
      <w:instrText>PAGE</w:instrText>
    </w:r>
    <w:r>
      <w:fldChar w:fldCharType="separate"/>
    </w:r>
    <w:r w:rsidR="00EA0114">
      <w:rPr>
        <w:noProof/>
      </w:rPr>
      <w:t>2</w:t>
    </w:r>
    <w:r>
      <w:fldChar w:fldCharType="end"/>
    </w:r>
  </w:p>
  <w:p w14:paraId="41CB1871" w14:textId="77777777" w:rsidR="00CC6F33" w:rsidRDefault="00CC6F33">
    <w:pPr>
      <w:tabs>
        <w:tab w:val="center" w:pos="4320"/>
        <w:tab w:val="right" w:pos="864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6A8EE" w14:textId="77777777" w:rsidR="00B91C65" w:rsidRDefault="00B91C65">
      <w:r>
        <w:separator/>
      </w:r>
    </w:p>
  </w:footnote>
  <w:footnote w:type="continuationSeparator" w:id="0">
    <w:p w14:paraId="4ADD9618" w14:textId="77777777" w:rsidR="00B91C65" w:rsidRDefault="00B91C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02018" w14:textId="1F4F7509" w:rsidR="00CC6F33" w:rsidRDefault="00EF53E5">
    <w:pPr>
      <w:tabs>
        <w:tab w:val="right" w:pos="9072"/>
      </w:tabs>
      <w:spacing w:before="720"/>
    </w:pPr>
    <w:r>
      <w:rPr>
        <w:b/>
      </w:rPr>
      <w:t>Minutes V</w:t>
    </w:r>
    <w:r w:rsidR="00140C14">
      <w:rPr>
        <w:b/>
      </w:rPr>
      <w:t>1</w:t>
    </w:r>
    <w:r w:rsidR="00FE1901">
      <w:rPr>
        <w:b/>
      </w:rPr>
      <w:t>.0</w:t>
    </w:r>
    <w:r>
      <w:rPr>
        <w:b/>
      </w:rPr>
      <w:t xml:space="preserve"> – 218</w:t>
    </w:r>
    <w:r>
      <w:rPr>
        <w:b/>
        <w:vertAlign w:val="superscript"/>
      </w:rPr>
      <w:t>th</w:t>
    </w:r>
    <w:r>
      <w:rPr>
        <w:b/>
      </w:rPr>
      <w:t xml:space="preserve"> CEOS Secretariat Meeting</w:t>
    </w:r>
    <w:r>
      <w:rPr>
        <w:b/>
      </w:rPr>
      <w:tab/>
    </w:r>
    <w:r>
      <w:rPr>
        <w:noProof/>
      </w:rPr>
      <w:drawing>
        <wp:inline distT="0" distB="0" distL="0" distR="0" wp14:anchorId="5B247F01" wp14:editId="22292DC5">
          <wp:extent cx="865505" cy="311150"/>
          <wp:effectExtent l="0" t="0" r="0" b="0"/>
          <wp:docPr id="1" name="image01.png" descr="Description: ceos_trans"/>
          <wp:cNvGraphicFramePr/>
          <a:graphic xmlns:a="http://schemas.openxmlformats.org/drawingml/2006/main">
            <a:graphicData uri="http://schemas.openxmlformats.org/drawingml/2006/picture">
              <pic:pic xmlns:pic="http://schemas.openxmlformats.org/drawingml/2006/picture">
                <pic:nvPicPr>
                  <pic:cNvPr id="0" name="image0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1" locked="0" layoutInCell="0" hidden="0" allowOverlap="1" wp14:anchorId="20CDA154" wp14:editId="0BB2E74A">
              <wp:simplePos x="0" y="0"/>
              <wp:positionH relativeFrom="margin">
                <wp:posOffset>5130800</wp:posOffset>
              </wp:positionH>
              <wp:positionV relativeFrom="paragraph">
                <wp:posOffset>-165099</wp:posOffset>
              </wp:positionV>
              <wp:extent cx="1054100" cy="40640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4823078" y="3578705"/>
                        <a:ext cx="1045844" cy="402590"/>
                      </a:xfrm>
                      <a:prstGeom prst="rect">
                        <a:avLst/>
                      </a:prstGeom>
                      <a:noFill/>
                      <a:ln>
                        <a:noFill/>
                      </a:ln>
                    </wps:spPr>
                    <wps:txbx>
                      <w:txbxContent>
                        <w:p w14:paraId="695FB834" w14:textId="77777777" w:rsidR="00CC6F33" w:rsidRDefault="00CC6F33">
                          <w:pPr>
                            <w:textDirection w:val="btLr"/>
                          </w:pPr>
                        </w:p>
                      </w:txbxContent>
                    </wps:txbx>
                    <wps:bodyPr lIns="91425" tIns="45700" rIns="91425" bIns="45700" anchor="t" anchorCtr="0"/>
                  </wps:wsp>
                </a:graphicData>
              </a:graphic>
            </wp:anchor>
          </w:drawing>
        </mc:Choice>
        <mc:Fallback>
          <w:pict>
            <v:rect w14:anchorId="20CDA154" id="Rectangle 2" o:spid="_x0000_s1026" style="position:absolute;margin-left:404pt;margin-top:-12.95pt;width:83pt;height:32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" o:allowincell="f" filled="f" stroked="f">
              <v:textbox inset="91425emu,45700emu,91425emu,45700emu">
                <w:txbxContent>
                  <w:p w14:paraId="695FB834" w14:textId="77777777" w:rsidR="00CC6F33" w:rsidRDefault="00CC6F33">
                    <w:pPr>
                      <w:textDirection w:val="btLr"/>
                    </w:pPr>
                  </w:p>
                </w:txbxContent>
              </v:textbox>
              <w10:wrap type="square" anchorx="margin"/>
            </v:rect>
          </w:pict>
        </mc:Fallback>
      </mc:AlternateContent>
    </w:r>
  </w:p>
  <w:p w14:paraId="6FDBFAA7" w14:textId="77777777" w:rsidR="00CC6F33" w:rsidRDefault="00CC6F33">
    <w:pPr>
      <w:tabs>
        <w:tab w:val="right" w:pos="9072"/>
      </w:tabs>
    </w:pPr>
  </w:p>
  <w:p w14:paraId="652BD2E0" w14:textId="77777777" w:rsidR="00CC6F33" w:rsidRDefault="00CC6F33">
    <w:pPr>
      <w:tabs>
        <w:tab w:val="right" w:pos="9072"/>
      </w:tabs>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85895"/>
    <w:multiLevelType w:val="multilevel"/>
    <w:tmpl w:val="19D8F63A"/>
    <w:lvl w:ilvl="0">
      <w:start w:val="1"/>
      <w:numFmt w:val="bullet"/>
      <w:lvlText w:val=""/>
      <w:lvlJc w:val="left"/>
      <w:pPr>
        <w:ind w:left="360" w:hanging="360"/>
      </w:pPr>
      <w:rPr>
        <w:rFonts w:ascii="Symbol" w:hAnsi="Symbol" w:hint="default"/>
        <w:u w:val="none"/>
      </w:rPr>
    </w:lvl>
    <w:lvl w:ilvl="1">
      <w:start w:val="1"/>
      <w:numFmt w:val="bullet"/>
      <w:lvlText w:val="○"/>
      <w:lvlJc w:val="left"/>
      <w:pPr>
        <w:ind w:left="360" w:firstLine="1080"/>
      </w:pPr>
      <w:rPr>
        <w:u w:val="none"/>
      </w:rPr>
    </w:lvl>
    <w:lvl w:ilvl="2">
      <w:start w:val="1"/>
      <w:numFmt w:val="bullet"/>
      <w:lvlText w:val="■"/>
      <w:lvlJc w:val="left"/>
      <w:pPr>
        <w:ind w:left="1080" w:firstLine="1800"/>
      </w:pPr>
      <w:rPr>
        <w:u w:val="none"/>
      </w:rPr>
    </w:lvl>
    <w:lvl w:ilvl="3">
      <w:start w:val="1"/>
      <w:numFmt w:val="bullet"/>
      <w:lvlText w:val="●"/>
      <w:lvlJc w:val="left"/>
      <w:pPr>
        <w:ind w:left="1800" w:firstLine="2520"/>
      </w:pPr>
      <w:rPr>
        <w:u w:val="none"/>
      </w:rPr>
    </w:lvl>
    <w:lvl w:ilvl="4">
      <w:start w:val="1"/>
      <w:numFmt w:val="bullet"/>
      <w:lvlText w:val="○"/>
      <w:lvlJc w:val="left"/>
      <w:pPr>
        <w:ind w:left="2520" w:firstLine="3240"/>
      </w:pPr>
      <w:rPr>
        <w:u w:val="none"/>
      </w:rPr>
    </w:lvl>
    <w:lvl w:ilvl="5">
      <w:start w:val="1"/>
      <w:numFmt w:val="bullet"/>
      <w:lvlText w:val="■"/>
      <w:lvlJc w:val="left"/>
      <w:pPr>
        <w:ind w:left="3240" w:firstLine="3960"/>
      </w:pPr>
      <w:rPr>
        <w:u w:val="none"/>
      </w:rPr>
    </w:lvl>
    <w:lvl w:ilvl="6">
      <w:start w:val="1"/>
      <w:numFmt w:val="bullet"/>
      <w:lvlText w:val="●"/>
      <w:lvlJc w:val="left"/>
      <w:pPr>
        <w:ind w:left="3960" w:firstLine="4680"/>
      </w:pPr>
      <w:rPr>
        <w:u w:val="none"/>
      </w:rPr>
    </w:lvl>
    <w:lvl w:ilvl="7">
      <w:start w:val="1"/>
      <w:numFmt w:val="bullet"/>
      <w:lvlText w:val="○"/>
      <w:lvlJc w:val="left"/>
      <w:pPr>
        <w:ind w:left="4680" w:firstLine="5400"/>
      </w:pPr>
      <w:rPr>
        <w:u w:val="none"/>
      </w:rPr>
    </w:lvl>
    <w:lvl w:ilvl="8">
      <w:start w:val="1"/>
      <w:numFmt w:val="bullet"/>
      <w:lvlText w:val="■"/>
      <w:lvlJc w:val="left"/>
      <w:pPr>
        <w:ind w:left="5400" w:firstLine="6120"/>
      </w:pPr>
      <w:rPr>
        <w:u w:val="none"/>
      </w:rPr>
    </w:lvl>
  </w:abstractNum>
  <w:abstractNum w:abstractNumId="1">
    <w:nsid w:val="0FD640FA"/>
    <w:multiLevelType w:val="multilevel"/>
    <w:tmpl w:val="D16CD8F6"/>
    <w:lvl w:ilvl="0">
      <w:start w:val="1"/>
      <w:numFmt w:val="decimal"/>
      <w:lvlText w:val="%1."/>
      <w:lvlJc w:val="left"/>
      <w:pPr>
        <w:ind w:left="1077" w:firstLine="357"/>
      </w:pPr>
    </w:lvl>
    <w:lvl w:ilvl="1">
      <w:start w:val="1"/>
      <w:numFmt w:val="decimal"/>
      <w:lvlText w:val="%2."/>
      <w:lvlJc w:val="left"/>
      <w:pPr>
        <w:ind w:left="1797" w:firstLine="1077"/>
      </w:pPr>
    </w:lvl>
    <w:lvl w:ilvl="2">
      <w:start w:val="1"/>
      <w:numFmt w:val="decimal"/>
      <w:lvlText w:val="%3."/>
      <w:lvlJc w:val="left"/>
      <w:pPr>
        <w:ind w:left="2517" w:firstLine="1797"/>
      </w:pPr>
    </w:lvl>
    <w:lvl w:ilvl="3">
      <w:start w:val="1"/>
      <w:numFmt w:val="decimal"/>
      <w:lvlText w:val="%4."/>
      <w:lvlJc w:val="left"/>
      <w:pPr>
        <w:ind w:left="3237" w:firstLine="2517"/>
      </w:pPr>
    </w:lvl>
    <w:lvl w:ilvl="4">
      <w:start w:val="1"/>
      <w:numFmt w:val="decimal"/>
      <w:lvlText w:val="%5."/>
      <w:lvlJc w:val="left"/>
      <w:pPr>
        <w:ind w:left="3957" w:firstLine="3237"/>
      </w:pPr>
    </w:lvl>
    <w:lvl w:ilvl="5">
      <w:start w:val="1"/>
      <w:numFmt w:val="decimal"/>
      <w:lvlText w:val="%6."/>
      <w:lvlJc w:val="left"/>
      <w:pPr>
        <w:ind w:left="4677" w:firstLine="3957"/>
      </w:pPr>
    </w:lvl>
    <w:lvl w:ilvl="6">
      <w:start w:val="1"/>
      <w:numFmt w:val="decimal"/>
      <w:lvlText w:val="%7."/>
      <w:lvlJc w:val="left"/>
      <w:pPr>
        <w:ind w:left="5397" w:firstLine="4677"/>
      </w:pPr>
    </w:lvl>
    <w:lvl w:ilvl="7">
      <w:start w:val="1"/>
      <w:numFmt w:val="decimal"/>
      <w:lvlText w:val="%8."/>
      <w:lvlJc w:val="left"/>
      <w:pPr>
        <w:ind w:left="6117" w:firstLine="5397"/>
      </w:pPr>
    </w:lvl>
    <w:lvl w:ilvl="8">
      <w:start w:val="1"/>
      <w:numFmt w:val="decimal"/>
      <w:lvlText w:val="%9."/>
      <w:lvlJc w:val="left"/>
      <w:pPr>
        <w:ind w:left="6837" w:firstLine="6117"/>
      </w:pPr>
    </w:lvl>
  </w:abstractNum>
  <w:abstractNum w:abstractNumId="2">
    <w:nsid w:val="69F10A68"/>
    <w:multiLevelType w:val="multilevel"/>
    <w:tmpl w:val="D15403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F33"/>
    <w:rsid w:val="00140C14"/>
    <w:rsid w:val="001F559D"/>
    <w:rsid w:val="0025623C"/>
    <w:rsid w:val="00261C7E"/>
    <w:rsid w:val="00571511"/>
    <w:rsid w:val="005B2507"/>
    <w:rsid w:val="006231E3"/>
    <w:rsid w:val="006464BB"/>
    <w:rsid w:val="006F0AF9"/>
    <w:rsid w:val="007C4196"/>
    <w:rsid w:val="00843D11"/>
    <w:rsid w:val="008A15E9"/>
    <w:rsid w:val="0094698C"/>
    <w:rsid w:val="00986CB2"/>
    <w:rsid w:val="00AF0DDE"/>
    <w:rsid w:val="00B700AD"/>
    <w:rsid w:val="00B91C65"/>
    <w:rsid w:val="00C20773"/>
    <w:rsid w:val="00CC6F33"/>
    <w:rsid w:val="00E7044C"/>
    <w:rsid w:val="00EA0114"/>
    <w:rsid w:val="00EB18D2"/>
    <w:rsid w:val="00EC1A78"/>
    <w:rsid w:val="00EF53E5"/>
    <w:rsid w:val="00F13AE2"/>
    <w:rsid w:val="00FE1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F5A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B700AD"/>
    <w:pPr>
      <w:tabs>
        <w:tab w:val="center" w:pos="4513"/>
        <w:tab w:val="right" w:pos="9026"/>
      </w:tabs>
    </w:pPr>
  </w:style>
  <w:style w:type="character" w:customStyle="1" w:styleId="HeaderChar">
    <w:name w:val="Header Char"/>
    <w:basedOn w:val="DefaultParagraphFont"/>
    <w:link w:val="Header"/>
    <w:uiPriority w:val="99"/>
    <w:rsid w:val="00B700AD"/>
  </w:style>
  <w:style w:type="paragraph" w:styleId="Footer">
    <w:name w:val="footer"/>
    <w:basedOn w:val="Normal"/>
    <w:link w:val="FooterChar"/>
    <w:uiPriority w:val="99"/>
    <w:unhideWhenUsed/>
    <w:rsid w:val="00B700AD"/>
    <w:pPr>
      <w:tabs>
        <w:tab w:val="center" w:pos="4513"/>
        <w:tab w:val="right" w:pos="9026"/>
      </w:tabs>
    </w:pPr>
  </w:style>
  <w:style w:type="character" w:customStyle="1" w:styleId="FooterChar">
    <w:name w:val="Footer Char"/>
    <w:basedOn w:val="DefaultParagraphFont"/>
    <w:link w:val="Footer"/>
    <w:uiPriority w:val="99"/>
    <w:rsid w:val="00B700AD"/>
  </w:style>
  <w:style w:type="paragraph" w:styleId="BalloonText">
    <w:name w:val="Balloon Text"/>
    <w:basedOn w:val="Normal"/>
    <w:link w:val="BalloonTextChar"/>
    <w:uiPriority w:val="99"/>
    <w:semiHidden/>
    <w:unhideWhenUsed/>
    <w:rsid w:val="00140C1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0C1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04248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811</Words>
  <Characters>4628</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MCMAHON-BOGNAR, CHRISTINE (HQ-TG000)</dc:creator>
  <cp:lastModifiedBy>Matt Steventon</cp:lastModifiedBy>
  <cp:revision>7</cp:revision>
  <dcterms:created xsi:type="dcterms:W3CDTF">2016-11-10T21:42:00Z</dcterms:created>
  <dcterms:modified xsi:type="dcterms:W3CDTF">2016-11-17T01:40:00Z</dcterms:modified>
</cp:coreProperties>
</file>