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9DE9F68" w14:textId="380D28BE" w:rsidR="00720E60" w:rsidRPr="000B169D" w:rsidRDefault="00520B95">
      <w:pPr>
        <w:spacing w:before="120"/>
        <w:jc w:val="center"/>
        <w:rPr>
          <w:lang w:val="en-AU"/>
        </w:rPr>
      </w:pPr>
      <w:r w:rsidRPr="000B169D">
        <w:rPr>
          <w:b/>
          <w:sz w:val="28"/>
          <w:szCs w:val="28"/>
          <w:lang w:val="en-AU"/>
        </w:rPr>
        <w:t>Minutes V</w:t>
      </w:r>
      <w:r w:rsidR="00081A72">
        <w:rPr>
          <w:b/>
          <w:sz w:val="28"/>
          <w:szCs w:val="28"/>
          <w:lang w:val="en-AU"/>
        </w:rPr>
        <w:t>1</w:t>
      </w:r>
      <w:r w:rsidR="006109BD">
        <w:rPr>
          <w:b/>
          <w:sz w:val="28"/>
          <w:szCs w:val="28"/>
          <w:lang w:val="en-AU"/>
        </w:rPr>
        <w:t>.0</w:t>
      </w:r>
    </w:p>
    <w:p w14:paraId="7C962ECC" w14:textId="77777777" w:rsidR="00720E60" w:rsidRPr="000B169D" w:rsidRDefault="00520B95">
      <w:pPr>
        <w:jc w:val="center"/>
        <w:rPr>
          <w:lang w:val="en-AU"/>
        </w:rPr>
      </w:pPr>
      <w:r w:rsidRPr="000B169D">
        <w:rPr>
          <w:b/>
          <w:sz w:val="28"/>
          <w:szCs w:val="28"/>
          <w:lang w:val="en-AU"/>
        </w:rPr>
        <w:t>217</w:t>
      </w:r>
      <w:r w:rsidRPr="000B169D">
        <w:rPr>
          <w:b/>
          <w:sz w:val="28"/>
          <w:szCs w:val="28"/>
          <w:vertAlign w:val="superscript"/>
          <w:lang w:val="en-AU"/>
        </w:rPr>
        <w:t>th</w:t>
      </w:r>
      <w:r w:rsidRPr="000B169D">
        <w:rPr>
          <w:b/>
          <w:sz w:val="28"/>
          <w:szCs w:val="28"/>
          <w:lang w:val="en-AU"/>
        </w:rPr>
        <w:t xml:space="preserve"> CEOS SECRETARIAT MEETING</w:t>
      </w:r>
    </w:p>
    <w:p w14:paraId="288E3608" w14:textId="77777777" w:rsidR="00720E60" w:rsidRPr="000B169D" w:rsidRDefault="00520B95">
      <w:pPr>
        <w:jc w:val="center"/>
        <w:rPr>
          <w:lang w:val="en-AU"/>
        </w:rPr>
      </w:pPr>
      <w:r w:rsidRPr="000B169D">
        <w:rPr>
          <w:lang w:val="en-AU"/>
        </w:rPr>
        <w:t>Monday 31</w:t>
      </w:r>
      <w:r w:rsidRPr="000B169D">
        <w:rPr>
          <w:vertAlign w:val="superscript"/>
          <w:lang w:val="en-AU"/>
        </w:rPr>
        <w:t>st</w:t>
      </w:r>
      <w:r w:rsidRPr="000B169D">
        <w:rPr>
          <w:lang w:val="en-AU"/>
        </w:rPr>
        <w:t xml:space="preserve"> October 2016</w:t>
      </w:r>
    </w:p>
    <w:p w14:paraId="72BB965D" w14:textId="77777777" w:rsidR="00720E60" w:rsidRPr="000B169D" w:rsidRDefault="00520B95">
      <w:pPr>
        <w:jc w:val="center"/>
        <w:rPr>
          <w:lang w:val="en-AU"/>
        </w:rPr>
      </w:pPr>
      <w:r w:rsidRPr="000B169D">
        <w:rPr>
          <w:lang w:val="en-AU"/>
        </w:rPr>
        <w:t xml:space="preserve">09:00, Room M5/M6, Brisbane Convention and Exhibition Centre (BCEC) </w:t>
      </w:r>
    </w:p>
    <w:p w14:paraId="2184563D" w14:textId="77777777" w:rsidR="00720E60" w:rsidRPr="000B169D" w:rsidRDefault="00720E60">
      <w:pPr>
        <w:jc w:val="center"/>
        <w:rPr>
          <w:lang w:val="en-AU"/>
        </w:rPr>
      </w:pPr>
      <w:bookmarkStart w:id="0" w:name="_GoBack"/>
      <w:bookmarkEnd w:id="0"/>
    </w:p>
    <w:p w14:paraId="6CED1DBA" w14:textId="77777777" w:rsidR="00720E60" w:rsidRPr="000B169D" w:rsidRDefault="00520B95">
      <w:pPr>
        <w:jc w:val="center"/>
        <w:rPr>
          <w:lang w:val="en-AU"/>
        </w:rPr>
      </w:pPr>
      <w:r w:rsidRPr="000B169D">
        <w:rPr>
          <w:lang w:val="en-AU"/>
        </w:rPr>
        <w:t>Chaired by CSIRO</w:t>
      </w:r>
    </w:p>
    <w:p w14:paraId="5F9A51EB" w14:textId="77777777" w:rsidR="00720E60" w:rsidRPr="000B169D" w:rsidRDefault="00720E60">
      <w:pPr>
        <w:tabs>
          <w:tab w:val="left" w:pos="2000"/>
          <w:tab w:val="center" w:pos="4607"/>
        </w:tabs>
        <w:jc w:val="center"/>
        <w:rPr>
          <w:lang w:val="en-AU"/>
        </w:rPr>
      </w:pPr>
    </w:p>
    <w:p w14:paraId="3E458D32" w14:textId="77777777" w:rsidR="00720E60" w:rsidRPr="000B169D" w:rsidRDefault="00520B95">
      <w:pPr>
        <w:spacing w:before="120" w:after="120"/>
        <w:rPr>
          <w:lang w:val="en-AU"/>
        </w:rPr>
      </w:pPr>
      <w:r w:rsidRPr="000B169D">
        <w:rPr>
          <w:b/>
          <w:lang w:val="en-AU"/>
        </w:rPr>
        <w:t>Participants</w:t>
      </w:r>
    </w:p>
    <w:p w14:paraId="0D46956D" w14:textId="77777777" w:rsidR="00720E60" w:rsidRPr="000B169D" w:rsidRDefault="00520B95">
      <w:pPr>
        <w:rPr>
          <w:lang w:val="en-AU"/>
        </w:rPr>
      </w:pPr>
      <w:r w:rsidRPr="000B169D">
        <w:rPr>
          <w:b/>
          <w:lang w:val="en-AU"/>
        </w:rPr>
        <w:t>CEO Team:</w:t>
      </w:r>
      <w:r w:rsidRPr="000B169D">
        <w:rPr>
          <w:b/>
          <w:lang w:val="en-AU"/>
        </w:rPr>
        <w:tab/>
      </w:r>
      <w:r w:rsidRPr="000B169D">
        <w:rPr>
          <w:b/>
          <w:lang w:val="en-AU"/>
        </w:rPr>
        <w:tab/>
      </w:r>
      <w:r w:rsidRPr="000B169D">
        <w:rPr>
          <w:lang w:val="en-AU"/>
        </w:rPr>
        <w:t>Jonathon Ross, Marie-Josée Bourassa</w:t>
      </w:r>
    </w:p>
    <w:p w14:paraId="67DF3D67" w14:textId="77777777" w:rsidR="00720E60" w:rsidRPr="000B169D" w:rsidRDefault="00520B95">
      <w:pPr>
        <w:ind w:left="2160" w:hanging="2160"/>
        <w:rPr>
          <w:lang w:val="en-AU"/>
        </w:rPr>
      </w:pPr>
      <w:r w:rsidRPr="000B169D">
        <w:rPr>
          <w:b/>
          <w:lang w:val="en-AU"/>
        </w:rPr>
        <w:t>CSIRO:</w:t>
      </w:r>
      <w:r w:rsidRPr="000B169D">
        <w:rPr>
          <w:b/>
          <w:lang w:val="en-AU"/>
        </w:rPr>
        <w:tab/>
      </w:r>
      <w:r w:rsidRPr="000B169D">
        <w:rPr>
          <w:lang w:val="en-AU"/>
        </w:rPr>
        <w:t>Alex Held, Stephen Ward, George Dyke, Matthew Steventon</w:t>
      </w:r>
    </w:p>
    <w:p w14:paraId="7A438B34" w14:textId="77777777" w:rsidR="00720E60" w:rsidRPr="000B169D" w:rsidRDefault="00520B95">
      <w:pPr>
        <w:rPr>
          <w:lang w:val="en-AU"/>
        </w:rPr>
      </w:pPr>
      <w:r w:rsidRPr="000B169D">
        <w:rPr>
          <w:b/>
          <w:lang w:val="en-AU"/>
        </w:rPr>
        <w:t>ESA/SIT Chair Team:</w:t>
      </w:r>
      <w:r w:rsidRPr="000B169D">
        <w:rPr>
          <w:b/>
          <w:lang w:val="en-AU"/>
        </w:rPr>
        <w:tab/>
      </w:r>
      <w:r w:rsidRPr="000B169D">
        <w:rPr>
          <w:lang w:val="en-AU"/>
        </w:rPr>
        <w:t>Stephen Briggs, Ivan Petiteville, Simonetta Cheli</w:t>
      </w:r>
    </w:p>
    <w:p w14:paraId="0C405496" w14:textId="77777777" w:rsidR="00720E60" w:rsidRPr="000B169D" w:rsidRDefault="00520B95">
      <w:pPr>
        <w:rPr>
          <w:lang w:val="en-AU"/>
        </w:rPr>
      </w:pPr>
      <w:r w:rsidRPr="000B169D">
        <w:rPr>
          <w:b/>
          <w:lang w:val="en-AU"/>
        </w:rPr>
        <w:t>EUMETSAT:</w:t>
      </w:r>
      <w:r w:rsidRPr="000B169D">
        <w:rPr>
          <w:b/>
          <w:lang w:val="en-AU"/>
        </w:rPr>
        <w:tab/>
      </w:r>
      <w:r w:rsidRPr="000B169D">
        <w:rPr>
          <w:b/>
          <w:lang w:val="en-AU"/>
        </w:rPr>
        <w:tab/>
      </w:r>
      <w:r w:rsidRPr="000B169D">
        <w:rPr>
          <w:lang w:val="en-AU"/>
        </w:rPr>
        <w:t>Paul Counet, Robert Husband</w:t>
      </w:r>
    </w:p>
    <w:p w14:paraId="1AF9BA5D" w14:textId="77777777" w:rsidR="00720E60" w:rsidRPr="000B169D" w:rsidRDefault="00520B95">
      <w:pPr>
        <w:rPr>
          <w:lang w:val="en-AU"/>
        </w:rPr>
      </w:pPr>
      <w:r w:rsidRPr="000B169D">
        <w:rPr>
          <w:b/>
          <w:lang w:val="en-AU"/>
        </w:rPr>
        <w:t>GEO:</w:t>
      </w:r>
      <w:r w:rsidRPr="000B169D">
        <w:rPr>
          <w:b/>
          <w:lang w:val="en-AU"/>
        </w:rPr>
        <w:tab/>
      </w:r>
      <w:r w:rsidRPr="000B169D">
        <w:rPr>
          <w:b/>
          <w:lang w:val="en-AU"/>
        </w:rPr>
        <w:tab/>
      </w:r>
      <w:r w:rsidRPr="000B169D">
        <w:rPr>
          <w:b/>
          <w:lang w:val="en-AU"/>
        </w:rPr>
        <w:tab/>
      </w:r>
      <w:r w:rsidRPr="000B169D">
        <w:rPr>
          <w:lang w:val="en-AU"/>
        </w:rPr>
        <w:t>Osamu Ochiai</w:t>
      </w:r>
    </w:p>
    <w:p w14:paraId="796F3A47" w14:textId="77777777" w:rsidR="00720E60" w:rsidRPr="000B169D" w:rsidRDefault="00520B95">
      <w:pPr>
        <w:ind w:left="2160" w:hanging="2160"/>
        <w:rPr>
          <w:lang w:val="en-AU"/>
        </w:rPr>
      </w:pPr>
      <w:r w:rsidRPr="000B169D">
        <w:rPr>
          <w:b/>
          <w:lang w:val="en-AU"/>
        </w:rPr>
        <w:t>JAXA:</w:t>
      </w:r>
      <w:r w:rsidRPr="000B169D">
        <w:rPr>
          <w:lang w:val="en-AU"/>
        </w:rPr>
        <w:tab/>
        <w:t>Yoshinori Yoshimura, Shizu Yabe, Koji Akiyama</w:t>
      </w:r>
    </w:p>
    <w:p w14:paraId="3B1BB459" w14:textId="77777777" w:rsidR="00720E60" w:rsidRPr="000B169D" w:rsidRDefault="00520B95">
      <w:pPr>
        <w:rPr>
          <w:lang w:val="en-AU"/>
        </w:rPr>
      </w:pPr>
      <w:r w:rsidRPr="000B169D">
        <w:rPr>
          <w:b/>
          <w:lang w:val="en-AU"/>
        </w:rPr>
        <w:t>NASA:</w:t>
      </w:r>
      <w:r w:rsidRPr="000B169D">
        <w:rPr>
          <w:b/>
          <w:lang w:val="en-AU"/>
        </w:rPr>
        <w:tab/>
      </w:r>
      <w:r w:rsidRPr="000B169D">
        <w:rPr>
          <w:b/>
          <w:lang w:val="en-AU"/>
        </w:rPr>
        <w:tab/>
      </w:r>
      <w:r w:rsidRPr="000B169D">
        <w:rPr>
          <w:b/>
          <w:lang w:val="en-AU"/>
        </w:rPr>
        <w:tab/>
      </w:r>
      <w:r w:rsidRPr="000B169D">
        <w:rPr>
          <w:lang w:val="en-AU"/>
        </w:rPr>
        <w:t>Mike Freilich,</w:t>
      </w:r>
      <w:r w:rsidRPr="000B169D">
        <w:rPr>
          <w:b/>
          <w:lang w:val="en-AU"/>
        </w:rPr>
        <w:t xml:space="preserve"> </w:t>
      </w:r>
      <w:r w:rsidRPr="000B169D">
        <w:rPr>
          <w:lang w:val="en-AU"/>
        </w:rPr>
        <w:t>Christine Bognar</w:t>
      </w:r>
    </w:p>
    <w:p w14:paraId="30E28C3B" w14:textId="77777777" w:rsidR="00720E60" w:rsidRPr="000B169D" w:rsidRDefault="00520B95">
      <w:pPr>
        <w:rPr>
          <w:lang w:val="en-AU"/>
        </w:rPr>
      </w:pPr>
      <w:r w:rsidRPr="000B169D">
        <w:rPr>
          <w:b/>
          <w:lang w:val="en-AU"/>
        </w:rPr>
        <w:t>NOAA:</w:t>
      </w:r>
      <w:r w:rsidRPr="000B169D">
        <w:rPr>
          <w:b/>
          <w:lang w:val="en-AU"/>
        </w:rPr>
        <w:tab/>
      </w:r>
      <w:r w:rsidRPr="000B169D">
        <w:rPr>
          <w:b/>
          <w:lang w:val="en-AU"/>
        </w:rPr>
        <w:tab/>
      </w:r>
      <w:r w:rsidRPr="000B169D">
        <w:rPr>
          <w:b/>
          <w:lang w:val="en-AU"/>
        </w:rPr>
        <w:tab/>
      </w:r>
      <w:r w:rsidRPr="000B169D">
        <w:rPr>
          <w:lang w:val="en-AU"/>
        </w:rPr>
        <w:t>Kerry Sawyer, Chuck Wooldridge</w:t>
      </w:r>
    </w:p>
    <w:p w14:paraId="7E2A7B5C" w14:textId="77777777" w:rsidR="00720E60" w:rsidRPr="000B169D" w:rsidRDefault="00520B95">
      <w:pPr>
        <w:rPr>
          <w:lang w:val="en-AU"/>
        </w:rPr>
      </w:pPr>
      <w:bookmarkStart w:id="1" w:name="_gjdgxs" w:colFirst="0" w:colLast="0"/>
      <w:bookmarkEnd w:id="1"/>
      <w:r w:rsidRPr="000B169D">
        <w:rPr>
          <w:b/>
          <w:lang w:val="en-AU"/>
        </w:rPr>
        <w:t>SEO:</w:t>
      </w:r>
      <w:r w:rsidRPr="000B169D">
        <w:rPr>
          <w:b/>
          <w:lang w:val="en-AU"/>
        </w:rPr>
        <w:tab/>
      </w:r>
      <w:r w:rsidRPr="000B169D">
        <w:rPr>
          <w:b/>
          <w:lang w:val="en-AU"/>
        </w:rPr>
        <w:tab/>
      </w:r>
      <w:r w:rsidRPr="000B169D">
        <w:rPr>
          <w:b/>
          <w:lang w:val="en-AU"/>
        </w:rPr>
        <w:tab/>
      </w:r>
      <w:r w:rsidRPr="000B169D">
        <w:rPr>
          <w:lang w:val="en-AU"/>
        </w:rPr>
        <w:t>Brian Killough, Kim Holloway</w:t>
      </w:r>
    </w:p>
    <w:p w14:paraId="3ECB8703" w14:textId="77777777" w:rsidR="00720E60" w:rsidRPr="000B169D" w:rsidRDefault="00520B95">
      <w:pPr>
        <w:rPr>
          <w:lang w:val="en-AU"/>
        </w:rPr>
      </w:pPr>
      <w:r w:rsidRPr="000B169D">
        <w:rPr>
          <w:b/>
          <w:lang w:val="en-AU"/>
        </w:rPr>
        <w:t>USGS:</w:t>
      </w:r>
      <w:r w:rsidRPr="000B169D">
        <w:rPr>
          <w:b/>
          <w:lang w:val="en-AU"/>
        </w:rPr>
        <w:tab/>
      </w:r>
      <w:r w:rsidRPr="000B169D">
        <w:rPr>
          <w:b/>
          <w:lang w:val="en-AU"/>
        </w:rPr>
        <w:tab/>
      </w:r>
      <w:r w:rsidRPr="000B169D">
        <w:rPr>
          <w:b/>
          <w:lang w:val="en-AU"/>
        </w:rPr>
        <w:tab/>
      </w:r>
      <w:r w:rsidRPr="000B169D">
        <w:rPr>
          <w:lang w:val="en-AU"/>
        </w:rPr>
        <w:t>Frank Kelly, Steve Labahn, Eric Wood, Jenn Lacey</w:t>
      </w:r>
    </w:p>
    <w:p w14:paraId="21074B0B" w14:textId="77777777" w:rsidR="00720E60" w:rsidRPr="000B169D" w:rsidRDefault="00520B95">
      <w:pPr>
        <w:rPr>
          <w:lang w:val="en-AU"/>
        </w:rPr>
      </w:pPr>
      <w:r w:rsidRPr="000B169D">
        <w:rPr>
          <w:b/>
          <w:lang w:val="en-AU"/>
        </w:rPr>
        <w:t>WGCapD:</w:t>
      </w:r>
      <w:r w:rsidRPr="000B169D">
        <w:rPr>
          <w:b/>
          <w:lang w:val="en-AU"/>
        </w:rPr>
        <w:tab/>
      </w:r>
      <w:r w:rsidRPr="000B169D">
        <w:rPr>
          <w:b/>
          <w:lang w:val="en-AU"/>
        </w:rPr>
        <w:tab/>
      </w:r>
      <w:r w:rsidRPr="000B169D">
        <w:rPr>
          <w:lang w:val="en-AU"/>
        </w:rPr>
        <w:t>Jane Olwoch</w:t>
      </w:r>
    </w:p>
    <w:p w14:paraId="2FD6AD61" w14:textId="77777777" w:rsidR="00720E60" w:rsidRPr="000B169D" w:rsidRDefault="00520B95">
      <w:pPr>
        <w:rPr>
          <w:lang w:val="en-AU"/>
        </w:rPr>
      </w:pPr>
      <w:r w:rsidRPr="000B169D">
        <w:rPr>
          <w:b/>
          <w:lang w:val="en-AU"/>
        </w:rPr>
        <w:t>WGClimate:</w:t>
      </w:r>
      <w:r w:rsidRPr="000B169D">
        <w:rPr>
          <w:lang w:val="en-AU"/>
        </w:rPr>
        <w:tab/>
      </w:r>
      <w:r w:rsidRPr="000B169D">
        <w:rPr>
          <w:lang w:val="en-AU"/>
        </w:rPr>
        <w:tab/>
        <w:t>Pascal Lecomte</w:t>
      </w:r>
    </w:p>
    <w:p w14:paraId="59C6278C" w14:textId="77777777" w:rsidR="00720E60" w:rsidRPr="000B169D" w:rsidRDefault="00520B95">
      <w:pPr>
        <w:rPr>
          <w:lang w:val="en-AU"/>
        </w:rPr>
      </w:pPr>
      <w:r w:rsidRPr="000B169D">
        <w:rPr>
          <w:b/>
          <w:lang w:val="en-AU"/>
        </w:rPr>
        <w:t>WGCV:</w:t>
      </w:r>
      <w:r w:rsidRPr="000B169D">
        <w:rPr>
          <w:b/>
          <w:lang w:val="en-AU"/>
        </w:rPr>
        <w:tab/>
      </w:r>
      <w:r w:rsidRPr="000B169D">
        <w:rPr>
          <w:lang w:val="en-AU"/>
        </w:rPr>
        <w:tab/>
      </w:r>
      <w:r w:rsidRPr="000B169D">
        <w:rPr>
          <w:lang w:val="en-AU"/>
        </w:rPr>
        <w:tab/>
        <w:t>Albrecht von Bargen, Kurt Thome</w:t>
      </w:r>
    </w:p>
    <w:p w14:paraId="21E80060" w14:textId="77777777" w:rsidR="00720E60" w:rsidRPr="000B169D" w:rsidRDefault="00520B95">
      <w:pPr>
        <w:rPr>
          <w:lang w:val="en-AU"/>
        </w:rPr>
      </w:pPr>
      <w:r w:rsidRPr="000B169D">
        <w:rPr>
          <w:b/>
          <w:lang w:val="en-AU"/>
        </w:rPr>
        <w:t>WGDisasters:</w:t>
      </w:r>
      <w:r w:rsidRPr="000B169D">
        <w:rPr>
          <w:b/>
          <w:lang w:val="en-AU"/>
        </w:rPr>
        <w:tab/>
      </w:r>
      <w:r w:rsidRPr="000B169D">
        <w:rPr>
          <w:b/>
          <w:lang w:val="en-AU"/>
        </w:rPr>
        <w:tab/>
      </w:r>
      <w:r w:rsidRPr="000B169D">
        <w:rPr>
          <w:lang w:val="en-AU"/>
        </w:rPr>
        <w:t>Stéphane Chalifoux</w:t>
      </w:r>
    </w:p>
    <w:p w14:paraId="5C632689" w14:textId="77777777" w:rsidR="00720E60" w:rsidRPr="000B169D" w:rsidRDefault="00520B95">
      <w:pPr>
        <w:rPr>
          <w:lang w:val="en-AU"/>
        </w:rPr>
      </w:pPr>
      <w:r w:rsidRPr="000B169D">
        <w:rPr>
          <w:b/>
          <w:lang w:val="en-AU"/>
        </w:rPr>
        <w:t>WGISS:</w:t>
      </w:r>
      <w:r w:rsidRPr="000B169D">
        <w:rPr>
          <w:b/>
          <w:lang w:val="en-AU"/>
        </w:rPr>
        <w:tab/>
      </w:r>
      <w:r w:rsidRPr="000B169D">
        <w:rPr>
          <w:b/>
          <w:lang w:val="en-AU"/>
        </w:rPr>
        <w:tab/>
      </w:r>
      <w:r w:rsidRPr="000B169D">
        <w:rPr>
          <w:lang w:val="en-AU"/>
        </w:rPr>
        <w:t>Andrew Mitchell, Mirko Albani</w:t>
      </w:r>
    </w:p>
    <w:p w14:paraId="62CA306E" w14:textId="77777777" w:rsidR="00720E60" w:rsidRPr="000B169D" w:rsidRDefault="00720E60">
      <w:pPr>
        <w:rPr>
          <w:lang w:val="en-AU"/>
        </w:rPr>
      </w:pPr>
    </w:p>
    <w:p w14:paraId="01B0E3ED" w14:textId="77777777" w:rsidR="007051C4" w:rsidRPr="000B169D" w:rsidRDefault="00520B95" w:rsidP="007051C4">
      <w:pPr>
        <w:numPr>
          <w:ilvl w:val="0"/>
          <w:numId w:val="1"/>
        </w:numPr>
        <w:pBdr>
          <w:bottom w:val="single" w:sz="6" w:space="1" w:color="auto"/>
        </w:pBdr>
        <w:spacing w:before="240" w:after="120"/>
        <w:ind w:left="147" w:hanging="357"/>
        <w:rPr>
          <w:b/>
          <w:sz w:val="28"/>
          <w:szCs w:val="28"/>
          <w:lang w:val="en-AU"/>
        </w:rPr>
      </w:pPr>
      <w:r w:rsidRPr="000B169D">
        <w:rPr>
          <w:b/>
          <w:sz w:val="28"/>
          <w:szCs w:val="28"/>
          <w:lang w:val="en-AU"/>
        </w:rPr>
        <w:t>Welcome and Introductions</w:t>
      </w:r>
    </w:p>
    <w:p w14:paraId="7A24A727" w14:textId="77777777" w:rsidR="00720E60" w:rsidRPr="000B169D" w:rsidRDefault="00520B95" w:rsidP="000B169D">
      <w:pPr>
        <w:spacing w:before="120" w:after="120"/>
        <w:rPr>
          <w:lang w:val="en-AU"/>
        </w:rPr>
      </w:pPr>
      <w:r w:rsidRPr="000B169D">
        <w:rPr>
          <w:lang w:val="en-AU"/>
        </w:rPr>
        <w:t xml:space="preserve">Alex Held (CSIRO, CEOS Chair Representative) welcomed everyone to the meeting and initiated a </w:t>
      </w:r>
      <w:r w:rsidRPr="000B169D">
        <w:rPr>
          <w:i/>
          <w:lang w:val="en-AU"/>
        </w:rPr>
        <w:t>tour de table</w:t>
      </w:r>
      <w:r w:rsidRPr="000B169D">
        <w:rPr>
          <w:lang w:val="en-AU"/>
        </w:rPr>
        <w:t xml:space="preserve"> introduction.</w:t>
      </w:r>
    </w:p>
    <w:p w14:paraId="6B2D7BE1" w14:textId="77777777" w:rsidR="00720E60" w:rsidRPr="000B169D" w:rsidRDefault="00520B95">
      <w:pPr>
        <w:numPr>
          <w:ilvl w:val="0"/>
          <w:numId w:val="1"/>
        </w:numPr>
        <w:pBdr>
          <w:bottom w:val="single" w:sz="6" w:space="1" w:color="auto"/>
        </w:pBdr>
        <w:spacing w:before="240" w:after="120"/>
        <w:ind w:left="147" w:hanging="357"/>
        <w:rPr>
          <w:b/>
          <w:sz w:val="28"/>
          <w:szCs w:val="28"/>
          <w:lang w:val="en-AU"/>
        </w:rPr>
      </w:pPr>
      <w:r w:rsidRPr="000B169D">
        <w:rPr>
          <w:b/>
          <w:sz w:val="28"/>
          <w:szCs w:val="28"/>
          <w:lang w:val="en-AU"/>
        </w:rPr>
        <w:t>Review of Agenda</w:t>
      </w:r>
    </w:p>
    <w:p w14:paraId="4AF6491E" w14:textId="77777777" w:rsidR="00720E60" w:rsidRPr="000B169D" w:rsidRDefault="00520B95" w:rsidP="000B169D">
      <w:pPr>
        <w:spacing w:before="120" w:after="120"/>
        <w:rPr>
          <w:lang w:val="en-AU"/>
        </w:rPr>
      </w:pPr>
      <w:r w:rsidRPr="000B169D">
        <w:rPr>
          <w:lang w:val="en-AU"/>
        </w:rPr>
        <w:t>Alex Held (CSIRO, CEOS Chair Representative) made a call for additional agenda items. No requests were voiced, and the agenda was adopted.</w:t>
      </w:r>
    </w:p>
    <w:p w14:paraId="1006FB82" w14:textId="77777777" w:rsidR="000B169D" w:rsidRPr="000B169D" w:rsidRDefault="000B169D">
      <w:pPr>
        <w:rPr>
          <w:b/>
          <w:sz w:val="28"/>
          <w:szCs w:val="28"/>
          <w:lang w:val="en-AU"/>
        </w:rPr>
      </w:pPr>
      <w:r w:rsidRPr="000B169D">
        <w:rPr>
          <w:b/>
          <w:sz w:val="28"/>
          <w:szCs w:val="28"/>
          <w:lang w:val="en-AU"/>
        </w:rPr>
        <w:br w:type="page"/>
      </w:r>
    </w:p>
    <w:p w14:paraId="655FF0C4" w14:textId="32B2CA48" w:rsidR="00720E60" w:rsidRPr="000B169D" w:rsidRDefault="00520B95">
      <w:pPr>
        <w:numPr>
          <w:ilvl w:val="0"/>
          <w:numId w:val="1"/>
        </w:numPr>
        <w:pBdr>
          <w:bottom w:val="single" w:sz="6" w:space="1" w:color="auto"/>
        </w:pBdr>
        <w:spacing w:before="240" w:after="120"/>
        <w:ind w:left="147" w:hanging="357"/>
        <w:rPr>
          <w:b/>
          <w:sz w:val="28"/>
          <w:szCs w:val="28"/>
          <w:lang w:val="en-AU"/>
        </w:rPr>
      </w:pPr>
      <w:r w:rsidRPr="000B169D">
        <w:rPr>
          <w:b/>
          <w:sz w:val="28"/>
          <w:szCs w:val="28"/>
          <w:lang w:val="en-AU"/>
        </w:rPr>
        <w:lastRenderedPageBreak/>
        <w:t>Review of Actions Related to Plenary</w:t>
      </w:r>
    </w:p>
    <w:p w14:paraId="3FAE3F7F" w14:textId="63513B2F" w:rsidR="00720E60" w:rsidRPr="000B169D" w:rsidRDefault="00520B95" w:rsidP="000B169D">
      <w:pPr>
        <w:spacing w:before="120" w:after="120"/>
        <w:rPr>
          <w:lang w:val="en-AU"/>
        </w:rPr>
      </w:pPr>
      <w:r w:rsidRPr="000B169D">
        <w:rPr>
          <w:lang w:val="en-AU"/>
        </w:rPr>
        <w:t>Matthew Steventon (CEOS Chair Team) reviewed the following open, Plenary-related SEC and CEOS-29 actions. All of the</w:t>
      </w:r>
      <w:r w:rsidR="000B169D">
        <w:rPr>
          <w:lang w:val="en-AU"/>
        </w:rPr>
        <w:t xml:space="preserve"> actions were completed/closed.</w:t>
      </w:r>
    </w:p>
    <w:tbl>
      <w:tblPr>
        <w:tblStyle w:val="a"/>
        <w:tblW w:w="897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
        <w:gridCol w:w="5665"/>
        <w:gridCol w:w="2304"/>
      </w:tblGrid>
      <w:tr w:rsidR="00720E60" w:rsidRPr="000B169D" w14:paraId="5D484360" w14:textId="77777777">
        <w:trPr>
          <w:trHeight w:val="960"/>
        </w:trPr>
        <w:tc>
          <w:tcPr>
            <w:tcW w:w="1004"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1AC6CBCC" w14:textId="77777777" w:rsidR="00720E60" w:rsidRPr="000B169D" w:rsidRDefault="00520B95">
            <w:pPr>
              <w:spacing w:before="40" w:after="40"/>
              <w:jc w:val="center"/>
              <w:rPr>
                <w:lang w:val="en-AU"/>
              </w:rPr>
            </w:pPr>
            <w:r w:rsidRPr="000B169D">
              <w:rPr>
                <w:b/>
                <w:color w:val="FFFFFF"/>
                <w:sz w:val="20"/>
                <w:szCs w:val="20"/>
                <w:lang w:val="en-AU"/>
              </w:rPr>
              <w:t>208-07</w:t>
            </w:r>
          </w:p>
        </w:tc>
        <w:tc>
          <w:tcPr>
            <w:tcW w:w="5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510B9" w14:textId="77777777" w:rsidR="00720E60" w:rsidRPr="000B169D" w:rsidRDefault="00520B95">
            <w:pPr>
              <w:spacing w:before="40" w:after="40"/>
              <w:rPr>
                <w:lang w:val="en-AU"/>
              </w:rPr>
            </w:pPr>
            <w:r w:rsidRPr="000B169D">
              <w:rPr>
                <w:i/>
                <w:sz w:val="20"/>
                <w:szCs w:val="20"/>
                <w:lang w:val="en-AU"/>
              </w:rPr>
              <w:t>ESA/EUMETSAT to identify an African/European agency for the 2018 CEOS Chair position.</w:t>
            </w:r>
          </w:p>
        </w:tc>
        <w:tc>
          <w:tcPr>
            <w:tcW w:w="23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F6B37" w14:textId="77777777" w:rsidR="00720E60" w:rsidRPr="000B169D" w:rsidRDefault="00520B95">
            <w:pPr>
              <w:spacing w:before="40" w:after="40"/>
              <w:jc w:val="center"/>
              <w:rPr>
                <w:lang w:val="en-AU"/>
              </w:rPr>
            </w:pPr>
            <w:r w:rsidRPr="000B169D">
              <w:rPr>
                <w:b/>
                <w:sz w:val="20"/>
                <w:szCs w:val="20"/>
                <w:lang w:val="en-AU"/>
              </w:rPr>
              <w:t>COMPLETE</w:t>
            </w:r>
          </w:p>
          <w:p w14:paraId="6420E6EF" w14:textId="77777777" w:rsidR="00720E60" w:rsidRPr="000B169D" w:rsidRDefault="00520B95">
            <w:pPr>
              <w:spacing w:before="40" w:after="40"/>
              <w:jc w:val="center"/>
              <w:rPr>
                <w:lang w:val="en-AU"/>
              </w:rPr>
            </w:pPr>
            <w:r w:rsidRPr="000B169D">
              <w:rPr>
                <w:i/>
                <w:sz w:val="20"/>
                <w:szCs w:val="20"/>
                <w:lang w:val="en-AU"/>
              </w:rPr>
              <w:t>Update to be provided during the Plenary</w:t>
            </w:r>
          </w:p>
        </w:tc>
      </w:tr>
    </w:tbl>
    <w:p w14:paraId="384DB0F0" w14:textId="77777777" w:rsidR="00720E60" w:rsidRPr="000B169D" w:rsidRDefault="00720E60">
      <w:pPr>
        <w:rPr>
          <w:lang w:val="en-AU"/>
        </w:rPr>
      </w:pPr>
    </w:p>
    <w:tbl>
      <w:tblPr>
        <w:tblStyle w:val="a0"/>
        <w:tblW w:w="897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
        <w:gridCol w:w="5665"/>
        <w:gridCol w:w="2304"/>
      </w:tblGrid>
      <w:tr w:rsidR="00720E60" w:rsidRPr="000B169D" w14:paraId="1ED406F0" w14:textId="77777777">
        <w:trPr>
          <w:trHeight w:val="1140"/>
        </w:trPr>
        <w:tc>
          <w:tcPr>
            <w:tcW w:w="1004"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1789B2B8" w14:textId="77777777" w:rsidR="00720E60" w:rsidRPr="000B169D" w:rsidRDefault="00520B95">
            <w:pPr>
              <w:spacing w:before="40" w:after="40"/>
              <w:jc w:val="center"/>
              <w:rPr>
                <w:lang w:val="en-AU"/>
              </w:rPr>
            </w:pPr>
            <w:r w:rsidRPr="000B169D">
              <w:rPr>
                <w:b/>
                <w:color w:val="FFFFFF"/>
                <w:sz w:val="20"/>
                <w:szCs w:val="20"/>
                <w:lang w:val="en-AU"/>
              </w:rPr>
              <w:t>213-07</w:t>
            </w:r>
          </w:p>
        </w:tc>
        <w:tc>
          <w:tcPr>
            <w:tcW w:w="5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9F3EB" w14:textId="77777777" w:rsidR="00720E60" w:rsidRPr="000B169D" w:rsidRDefault="00520B95">
            <w:pPr>
              <w:spacing w:before="40" w:after="40"/>
              <w:rPr>
                <w:lang w:val="en-AU"/>
              </w:rPr>
            </w:pPr>
            <w:r w:rsidRPr="000B169D">
              <w:rPr>
                <w:i/>
                <w:sz w:val="20"/>
                <w:szCs w:val="20"/>
                <w:lang w:val="en-AU"/>
              </w:rPr>
              <w:t>CEOS Chair team (supported by CEOS SEC) to work with Chu Ishida to identify a suitable candidate to take over as lead of the WSIST, if the 2016 CEOS Plenary decides to extend the study team for another year.</w:t>
            </w:r>
          </w:p>
        </w:tc>
        <w:tc>
          <w:tcPr>
            <w:tcW w:w="23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F4540" w14:textId="77777777" w:rsidR="00720E60" w:rsidRPr="000B169D" w:rsidRDefault="00520B95">
            <w:pPr>
              <w:spacing w:before="40" w:after="40"/>
              <w:jc w:val="center"/>
              <w:rPr>
                <w:lang w:val="en-AU"/>
              </w:rPr>
            </w:pPr>
            <w:r w:rsidRPr="000B169D">
              <w:rPr>
                <w:b/>
                <w:sz w:val="20"/>
                <w:szCs w:val="20"/>
                <w:lang w:val="en-AU"/>
              </w:rPr>
              <w:t>CLOSED</w:t>
            </w:r>
          </w:p>
          <w:p w14:paraId="6180A202" w14:textId="77777777" w:rsidR="00720E60" w:rsidRPr="000B169D" w:rsidRDefault="00520B95">
            <w:pPr>
              <w:spacing w:before="40" w:after="40"/>
              <w:jc w:val="center"/>
              <w:rPr>
                <w:lang w:val="en-AU"/>
              </w:rPr>
            </w:pPr>
            <w:r w:rsidRPr="000B169D">
              <w:rPr>
                <w:i/>
                <w:sz w:val="20"/>
                <w:szCs w:val="20"/>
                <w:lang w:val="en-AU"/>
              </w:rPr>
              <w:t>The next steps for the WSIST will be decided during the Plenary</w:t>
            </w:r>
          </w:p>
        </w:tc>
      </w:tr>
    </w:tbl>
    <w:p w14:paraId="471AE15B" w14:textId="77777777" w:rsidR="00720E60" w:rsidRPr="000B169D" w:rsidRDefault="00720E60">
      <w:pPr>
        <w:rPr>
          <w:lang w:val="en-AU"/>
        </w:rPr>
      </w:pPr>
    </w:p>
    <w:tbl>
      <w:tblPr>
        <w:tblStyle w:val="a1"/>
        <w:tblW w:w="898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
        <w:gridCol w:w="5655"/>
        <w:gridCol w:w="2310"/>
      </w:tblGrid>
      <w:tr w:rsidR="00720E60" w:rsidRPr="000B169D" w14:paraId="127EFD4D" w14:textId="77777777">
        <w:trPr>
          <w:trHeight w:val="1320"/>
        </w:trPr>
        <w:tc>
          <w:tcPr>
            <w:tcW w:w="102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6D44346D" w14:textId="77777777" w:rsidR="00720E60" w:rsidRPr="000B169D" w:rsidRDefault="00520B95">
            <w:pPr>
              <w:tabs>
                <w:tab w:val="left" w:pos="1559"/>
              </w:tabs>
              <w:spacing w:before="120"/>
              <w:jc w:val="center"/>
              <w:rPr>
                <w:lang w:val="en-AU"/>
              </w:rPr>
            </w:pPr>
            <w:r w:rsidRPr="000B169D">
              <w:rPr>
                <w:b/>
                <w:color w:val="FFFFFF"/>
                <w:sz w:val="20"/>
                <w:szCs w:val="20"/>
                <w:lang w:val="en-AU"/>
              </w:rPr>
              <w:t>29-2</w:t>
            </w:r>
          </w:p>
        </w:tc>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C27AA" w14:textId="77777777" w:rsidR="00720E60" w:rsidRPr="000B169D" w:rsidRDefault="00520B95">
            <w:pPr>
              <w:spacing w:before="120"/>
              <w:rPr>
                <w:lang w:val="en-AU"/>
              </w:rPr>
            </w:pPr>
            <w:r w:rsidRPr="000B169D">
              <w:rPr>
                <w:i/>
                <w:sz w:val="20"/>
                <w:szCs w:val="20"/>
                <w:lang w:val="en-AU"/>
              </w:rPr>
              <w:t>WGClimate Chair to liaise with GCOS Secretariat to form a task team defining the ECV Land Surface Temperature and organise a workshop on ECV albedo, LAI and FAPAR, and possibly soil moisture.</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A9E84" w14:textId="77777777" w:rsidR="00720E60" w:rsidRPr="000B169D" w:rsidRDefault="00520B95">
            <w:pPr>
              <w:spacing w:before="120"/>
              <w:jc w:val="center"/>
              <w:rPr>
                <w:lang w:val="en-AU"/>
              </w:rPr>
            </w:pPr>
            <w:r w:rsidRPr="000B169D">
              <w:rPr>
                <w:b/>
                <w:sz w:val="20"/>
                <w:szCs w:val="20"/>
                <w:lang w:val="en-AU"/>
              </w:rPr>
              <w:t>COMPLETE</w:t>
            </w:r>
          </w:p>
          <w:p w14:paraId="55900E3C" w14:textId="77777777" w:rsidR="00720E60" w:rsidRPr="000B169D" w:rsidRDefault="00520B95">
            <w:pPr>
              <w:spacing w:before="120"/>
              <w:jc w:val="center"/>
              <w:rPr>
                <w:lang w:val="en-AU"/>
              </w:rPr>
            </w:pPr>
            <w:r w:rsidRPr="000B169D">
              <w:rPr>
                <w:i/>
                <w:sz w:val="20"/>
                <w:szCs w:val="20"/>
                <w:lang w:val="en-AU"/>
              </w:rPr>
              <w:t>Covered by the updated GCOS Implementation Plan</w:t>
            </w:r>
          </w:p>
        </w:tc>
      </w:tr>
    </w:tbl>
    <w:p w14:paraId="1407EC02" w14:textId="77777777" w:rsidR="00720E60" w:rsidRPr="000B169D" w:rsidRDefault="00520B95" w:rsidP="000B169D">
      <w:pPr>
        <w:spacing w:before="120" w:after="120"/>
        <w:rPr>
          <w:lang w:val="en-AU"/>
        </w:rPr>
      </w:pPr>
      <w:r w:rsidRPr="000B169D">
        <w:rPr>
          <w:lang w:val="en-AU"/>
        </w:rPr>
        <w:t>Pascal Lecomte (ESA, WGClimate Chair) reported that the original motivation for action 29-2 has been satisfied. The workshop discussed is no longer required, as the ECVs are already covered by the new GCOS Implementation Plan.</w:t>
      </w:r>
    </w:p>
    <w:tbl>
      <w:tblPr>
        <w:tblStyle w:val="a2"/>
        <w:tblW w:w="901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
        <w:gridCol w:w="5640"/>
        <w:gridCol w:w="2355"/>
      </w:tblGrid>
      <w:tr w:rsidR="00720E60" w:rsidRPr="000B169D" w14:paraId="6A54D3FA" w14:textId="77777777">
        <w:trPr>
          <w:trHeight w:val="1460"/>
        </w:trPr>
        <w:tc>
          <w:tcPr>
            <w:tcW w:w="102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2C0B9E5" w14:textId="77777777" w:rsidR="00720E60" w:rsidRPr="000B169D" w:rsidRDefault="00520B95">
            <w:pPr>
              <w:tabs>
                <w:tab w:val="left" w:pos="1559"/>
              </w:tabs>
              <w:spacing w:before="120"/>
              <w:jc w:val="center"/>
              <w:rPr>
                <w:lang w:val="en-AU"/>
              </w:rPr>
            </w:pPr>
            <w:r w:rsidRPr="000B169D">
              <w:rPr>
                <w:b/>
                <w:color w:val="FFFFFF"/>
                <w:sz w:val="20"/>
                <w:szCs w:val="20"/>
                <w:lang w:val="en-AU"/>
              </w:rPr>
              <w:t>29-3</w:t>
            </w:r>
          </w:p>
        </w:tc>
        <w:tc>
          <w:tcPr>
            <w:tcW w:w="56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8485B" w14:textId="77777777" w:rsidR="00720E60" w:rsidRPr="000B169D" w:rsidRDefault="00520B95">
            <w:pPr>
              <w:spacing w:before="120"/>
              <w:rPr>
                <w:lang w:val="en-AU"/>
              </w:rPr>
            </w:pPr>
            <w:r w:rsidRPr="000B169D">
              <w:rPr>
                <w:i/>
                <w:sz w:val="20"/>
                <w:szCs w:val="20"/>
                <w:lang w:val="en-AU"/>
              </w:rPr>
              <w:t>JAXA, supported by CEOS SEC, to identify candidates for leadership of the extended Water Strategy Implementation Study Team. In the interim JAXA will initiate work of the WSIST on the Water Constellation Feasibility Study endorsed by Plenary.</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C8D72" w14:textId="77777777" w:rsidR="00720E60" w:rsidRPr="000B169D" w:rsidRDefault="00520B95">
            <w:pPr>
              <w:spacing w:before="120"/>
              <w:jc w:val="center"/>
              <w:rPr>
                <w:lang w:val="en-AU"/>
              </w:rPr>
            </w:pPr>
            <w:r w:rsidRPr="000B169D">
              <w:rPr>
                <w:b/>
                <w:sz w:val="20"/>
                <w:szCs w:val="20"/>
                <w:lang w:val="en-AU"/>
              </w:rPr>
              <w:t>CLOSED</w:t>
            </w:r>
          </w:p>
          <w:p w14:paraId="3DFB3CB5" w14:textId="77777777" w:rsidR="00720E60" w:rsidRPr="000B169D" w:rsidRDefault="00520B95">
            <w:pPr>
              <w:spacing w:before="120"/>
              <w:jc w:val="center"/>
              <w:rPr>
                <w:lang w:val="en-AU"/>
              </w:rPr>
            </w:pPr>
            <w:r w:rsidRPr="000B169D">
              <w:rPr>
                <w:i/>
                <w:sz w:val="20"/>
                <w:szCs w:val="20"/>
                <w:lang w:val="en-AU"/>
              </w:rPr>
              <w:t>The next steps for the WSIST will be decided during the Plenary</w:t>
            </w:r>
          </w:p>
        </w:tc>
      </w:tr>
    </w:tbl>
    <w:p w14:paraId="017C543B" w14:textId="77777777" w:rsidR="00720E60" w:rsidRPr="000B169D" w:rsidRDefault="00520B95" w:rsidP="000B169D">
      <w:pPr>
        <w:spacing w:before="120" w:after="120"/>
        <w:rPr>
          <w:lang w:val="en-AU"/>
        </w:rPr>
      </w:pPr>
      <w:r w:rsidRPr="000B169D">
        <w:rPr>
          <w:lang w:val="en-AU"/>
        </w:rPr>
        <w:t>Alex Held (CSIRO, CEOS Chair Representative) reported that SEC action 216-07 has been completed. He has sent a response to the call for CEOS involvement in the GEO Asia-Oceania Initiative, noting that CEOS is supportive and willing to serve as an observer.</w:t>
      </w:r>
    </w:p>
    <w:p w14:paraId="19B7FE81" w14:textId="77777777" w:rsidR="00720E60" w:rsidRPr="000B169D" w:rsidRDefault="00520B95">
      <w:pPr>
        <w:numPr>
          <w:ilvl w:val="0"/>
          <w:numId w:val="1"/>
        </w:numPr>
        <w:pBdr>
          <w:bottom w:val="single" w:sz="6" w:space="1" w:color="auto"/>
        </w:pBdr>
        <w:spacing w:before="240" w:after="120"/>
        <w:ind w:left="147" w:hanging="357"/>
        <w:rPr>
          <w:b/>
          <w:sz w:val="28"/>
          <w:szCs w:val="28"/>
          <w:lang w:val="en-AU"/>
        </w:rPr>
      </w:pPr>
      <w:r w:rsidRPr="000B169D">
        <w:rPr>
          <w:b/>
          <w:sz w:val="28"/>
          <w:szCs w:val="28"/>
          <w:lang w:val="en-AU"/>
        </w:rPr>
        <w:t>Walkthrough of CEOS-30 Plenary Agenda</w:t>
      </w:r>
    </w:p>
    <w:p w14:paraId="42AB4EA4" w14:textId="77777777" w:rsidR="00720E60" w:rsidRPr="000B169D" w:rsidRDefault="00520B95" w:rsidP="000B169D">
      <w:pPr>
        <w:spacing w:before="120" w:after="120"/>
        <w:rPr>
          <w:lang w:val="en-AU"/>
        </w:rPr>
      </w:pPr>
      <w:r w:rsidRPr="000B169D">
        <w:rPr>
          <w:lang w:val="en-AU"/>
        </w:rPr>
        <w:t>Alex Held (CSIRO, CEOS Chair Representative) walked through the CEOS-30 agenda. No issues were raised by CEOS SEC.</w:t>
      </w:r>
    </w:p>
    <w:p w14:paraId="5D9FFF45" w14:textId="77777777" w:rsidR="000B169D" w:rsidRPr="000B169D" w:rsidRDefault="000B169D">
      <w:pPr>
        <w:rPr>
          <w:b/>
          <w:sz w:val="28"/>
          <w:szCs w:val="28"/>
          <w:lang w:val="en-AU"/>
        </w:rPr>
      </w:pPr>
      <w:r w:rsidRPr="000B169D">
        <w:rPr>
          <w:b/>
          <w:sz w:val="28"/>
          <w:szCs w:val="28"/>
          <w:lang w:val="en-AU"/>
        </w:rPr>
        <w:br w:type="page"/>
      </w:r>
    </w:p>
    <w:p w14:paraId="40F4BC43" w14:textId="7D5C6BC9" w:rsidR="00720E60" w:rsidRPr="000B169D" w:rsidRDefault="00520B95">
      <w:pPr>
        <w:numPr>
          <w:ilvl w:val="0"/>
          <w:numId w:val="1"/>
        </w:numPr>
        <w:pBdr>
          <w:bottom w:val="single" w:sz="6" w:space="1" w:color="auto"/>
        </w:pBdr>
        <w:spacing w:before="240" w:after="120"/>
        <w:ind w:left="147" w:hanging="357"/>
        <w:rPr>
          <w:b/>
          <w:sz w:val="28"/>
          <w:szCs w:val="28"/>
          <w:lang w:val="en-AU"/>
        </w:rPr>
      </w:pPr>
      <w:r w:rsidRPr="000B169D">
        <w:rPr>
          <w:b/>
          <w:sz w:val="28"/>
          <w:szCs w:val="28"/>
          <w:lang w:val="en-AU"/>
        </w:rPr>
        <w:lastRenderedPageBreak/>
        <w:t>Upcoming Meetings and Events Calendar</w:t>
      </w:r>
    </w:p>
    <w:p w14:paraId="07E72DDC" w14:textId="77777777" w:rsidR="00720E60" w:rsidRPr="000B169D" w:rsidRDefault="00520B95" w:rsidP="000B169D">
      <w:pPr>
        <w:spacing w:before="120" w:after="120"/>
        <w:rPr>
          <w:lang w:val="en-AU"/>
        </w:rPr>
      </w:pPr>
      <w:r w:rsidRPr="000B169D">
        <w:rPr>
          <w:b/>
          <w:lang w:val="en-AU"/>
        </w:rPr>
        <w:t>GEO-XIII Plenary, 7 – 10 November 2016, St. Petersburg, Russian Federation</w:t>
      </w:r>
    </w:p>
    <w:p w14:paraId="3ADA2A17" w14:textId="76022CCA" w:rsidR="00614114" w:rsidRPr="008F10F0" w:rsidRDefault="00520B95" w:rsidP="008F10F0">
      <w:pPr>
        <w:pStyle w:val="NormalWeb"/>
        <w:spacing w:before="120" w:after="120"/>
        <w:rPr>
          <w:rFonts w:asciiTheme="minorHAnsi" w:hAnsiTheme="minorHAnsi"/>
        </w:rPr>
      </w:pPr>
      <w:r w:rsidRPr="008F10F0">
        <w:rPr>
          <w:rFonts w:asciiTheme="minorHAnsi" w:hAnsiTheme="minorHAnsi"/>
        </w:rPr>
        <w:t xml:space="preserve">Jonathon Ross (GA, CEO) noted the upcoming GEO-XIII Plenary and some of its themes, including Global Earth Observation System of Systems (GEOSS) implementation and the GEO commercial engagement strategy. The CEOS delegation will be led by Frank Kelly (USGS, 2017 CEOS Chair). </w:t>
      </w:r>
      <w:r w:rsidR="00614114" w:rsidRPr="008F10F0">
        <w:rPr>
          <w:rFonts w:asciiTheme="minorHAnsi" w:hAnsiTheme="minorHAnsi"/>
        </w:rPr>
        <w:t>Jonathon added that this year delegations will not read prepared statements, but there will be opportunities to make interventions during a range of sessions. He encouraged any inputs to be communicated to the CEO and CEOS Chair Teams.</w:t>
      </w:r>
    </w:p>
    <w:p w14:paraId="36B68462" w14:textId="77777777" w:rsidR="00720E60" w:rsidRPr="008F10F0" w:rsidRDefault="00520B95" w:rsidP="00081A72">
      <w:pPr>
        <w:spacing w:before="120" w:after="120"/>
        <w:rPr>
          <w:rFonts w:asciiTheme="minorHAnsi" w:hAnsiTheme="minorHAnsi"/>
          <w:lang w:val="en-AU"/>
        </w:rPr>
      </w:pPr>
      <w:r w:rsidRPr="008F10F0">
        <w:rPr>
          <w:rFonts w:asciiTheme="minorHAnsi" w:hAnsiTheme="minorHAnsi"/>
          <w:lang w:val="en-AU"/>
        </w:rPr>
        <w:t>Stephen Briggs (ESA, SIT Chair) stressed the importance of the CEOS-GEO relationship, noting that GEO’s success is linked to CEOS’s ability to implement and realise many of its objectives. GEO is CEOS’s primary interface to organisations such as the World Bank and the UN system. Stephen reported that recent developments indicate that GEO’s activities are beginning to be driven by requirements, rather than by the structures of GEO, and he welcomed this positive change.</w:t>
      </w:r>
    </w:p>
    <w:p w14:paraId="13016637" w14:textId="77777777" w:rsidR="00720E60" w:rsidRPr="000B169D" w:rsidRDefault="00520B95" w:rsidP="008F10F0">
      <w:pPr>
        <w:spacing w:before="120" w:after="240"/>
        <w:rPr>
          <w:lang w:val="en-AU"/>
        </w:rPr>
      </w:pPr>
      <w:r w:rsidRPr="000B169D">
        <w:rPr>
          <w:lang w:val="en-AU"/>
        </w:rPr>
        <w:t>Stephen also noted that the results of work undertaken by GEO to link their existing Work Programme to the United Nations Sustainable Development Goal (UN SDG) indicators will be presented at GEO-XIII Plenary.</w:t>
      </w:r>
    </w:p>
    <w:tbl>
      <w:tblPr>
        <w:tblStyle w:val="a3"/>
        <w:tblW w:w="897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
        <w:gridCol w:w="5665"/>
        <w:gridCol w:w="2304"/>
      </w:tblGrid>
      <w:tr w:rsidR="00720E60" w:rsidRPr="000B169D" w14:paraId="35DF6290" w14:textId="77777777">
        <w:trPr>
          <w:trHeight w:val="900"/>
        </w:trPr>
        <w:tc>
          <w:tcPr>
            <w:tcW w:w="1004"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37BB11D1" w14:textId="77777777" w:rsidR="00720E60" w:rsidRPr="000B169D" w:rsidRDefault="00520B95">
            <w:pPr>
              <w:spacing w:before="40" w:after="40"/>
              <w:jc w:val="center"/>
              <w:rPr>
                <w:lang w:val="en-AU"/>
              </w:rPr>
            </w:pPr>
            <w:r w:rsidRPr="000B169D">
              <w:rPr>
                <w:b/>
                <w:color w:val="FFFFFF"/>
                <w:sz w:val="20"/>
                <w:szCs w:val="20"/>
                <w:lang w:val="en-AU"/>
              </w:rPr>
              <w:t>217-01</w:t>
            </w:r>
          </w:p>
        </w:tc>
        <w:tc>
          <w:tcPr>
            <w:tcW w:w="5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73D7E" w14:textId="77777777" w:rsidR="00720E60" w:rsidRPr="000B169D" w:rsidRDefault="00520B95">
            <w:pPr>
              <w:spacing w:before="40" w:after="40"/>
              <w:rPr>
                <w:lang w:val="en-AU"/>
              </w:rPr>
            </w:pPr>
            <w:r w:rsidRPr="000B169D">
              <w:rPr>
                <w:i/>
                <w:sz w:val="20"/>
                <w:szCs w:val="20"/>
                <w:lang w:val="en-AU"/>
              </w:rPr>
              <w:t>The USGS 2017 CEOS Chair Team and CEO to prepare a summary of CEOS SDG-related statements and to communicate these key points to CEOS SEC representatives.</w:t>
            </w:r>
          </w:p>
        </w:tc>
        <w:tc>
          <w:tcPr>
            <w:tcW w:w="23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ED7F4" w14:textId="7C66A7F1" w:rsidR="00720E60" w:rsidRPr="000B169D" w:rsidRDefault="00AA3FE0">
            <w:pPr>
              <w:spacing w:before="40" w:after="40"/>
              <w:jc w:val="center"/>
              <w:rPr>
                <w:lang w:val="en-AU"/>
              </w:rPr>
            </w:pPr>
            <w:r w:rsidRPr="000B169D">
              <w:rPr>
                <w:b/>
                <w:sz w:val="20"/>
                <w:szCs w:val="20"/>
                <w:lang w:val="en-AU"/>
              </w:rPr>
              <w:t>Friday November 4</w:t>
            </w:r>
            <w:r w:rsidRPr="000B169D">
              <w:rPr>
                <w:b/>
                <w:sz w:val="20"/>
                <w:szCs w:val="20"/>
                <w:vertAlign w:val="superscript"/>
                <w:lang w:val="en-AU"/>
              </w:rPr>
              <w:t>th</w:t>
            </w:r>
          </w:p>
        </w:tc>
      </w:tr>
      <w:tr w:rsidR="00720E60" w:rsidRPr="000B169D" w14:paraId="6E9CBB29" w14:textId="77777777">
        <w:trPr>
          <w:trHeight w:val="940"/>
        </w:trPr>
        <w:tc>
          <w:tcPr>
            <w:tcW w:w="1004"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55D50D9F" w14:textId="77777777" w:rsidR="00720E60" w:rsidRPr="000B169D" w:rsidRDefault="00520B95">
            <w:pPr>
              <w:spacing w:before="40" w:after="40"/>
              <w:jc w:val="center"/>
              <w:rPr>
                <w:lang w:val="en-AU"/>
              </w:rPr>
            </w:pPr>
            <w:r w:rsidRPr="000B169D">
              <w:rPr>
                <w:b/>
                <w:color w:val="FFFFFF"/>
                <w:sz w:val="20"/>
                <w:szCs w:val="20"/>
                <w:lang w:val="en-AU"/>
              </w:rPr>
              <w:t>217-02</w:t>
            </w:r>
          </w:p>
        </w:tc>
        <w:tc>
          <w:tcPr>
            <w:tcW w:w="5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86866" w14:textId="77777777" w:rsidR="00720E60" w:rsidRPr="000B169D" w:rsidRDefault="00520B95">
            <w:pPr>
              <w:spacing w:before="40" w:after="40"/>
              <w:rPr>
                <w:lang w:val="en-AU"/>
              </w:rPr>
            </w:pPr>
            <w:r w:rsidRPr="000B169D">
              <w:rPr>
                <w:i/>
                <w:sz w:val="20"/>
                <w:szCs w:val="20"/>
                <w:lang w:val="en-AU"/>
              </w:rPr>
              <w:t>CEOS SEC representatives to communicate the SDG-related statements compiled by the CEOS Chair Team and CEO to their national delegations to GEO-XIII.</w:t>
            </w:r>
          </w:p>
        </w:tc>
        <w:tc>
          <w:tcPr>
            <w:tcW w:w="23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9F083" w14:textId="55C03F72" w:rsidR="00720E60" w:rsidRPr="000B169D" w:rsidRDefault="00AA3FE0" w:rsidP="00AA3FE0">
            <w:pPr>
              <w:spacing w:before="40" w:after="40"/>
              <w:jc w:val="center"/>
              <w:rPr>
                <w:lang w:val="en-AU"/>
              </w:rPr>
            </w:pPr>
            <w:r>
              <w:rPr>
                <w:b/>
                <w:sz w:val="20"/>
                <w:szCs w:val="20"/>
                <w:lang w:val="en-AU"/>
              </w:rPr>
              <w:t>Mon</w:t>
            </w:r>
            <w:r w:rsidR="00520B95" w:rsidRPr="000B169D">
              <w:rPr>
                <w:b/>
                <w:sz w:val="20"/>
                <w:szCs w:val="20"/>
                <w:lang w:val="en-AU"/>
              </w:rPr>
              <w:t xml:space="preserve">day November </w:t>
            </w:r>
            <w:r>
              <w:rPr>
                <w:b/>
                <w:sz w:val="20"/>
                <w:szCs w:val="20"/>
                <w:lang w:val="en-AU"/>
              </w:rPr>
              <w:t>7</w:t>
            </w:r>
            <w:r w:rsidR="00520B95" w:rsidRPr="000B169D">
              <w:rPr>
                <w:b/>
                <w:sz w:val="20"/>
                <w:szCs w:val="20"/>
                <w:vertAlign w:val="superscript"/>
                <w:lang w:val="en-AU"/>
              </w:rPr>
              <w:t>th</w:t>
            </w:r>
          </w:p>
        </w:tc>
      </w:tr>
    </w:tbl>
    <w:p w14:paraId="0D6E4F55" w14:textId="77777777" w:rsidR="00720E60" w:rsidRPr="000B169D" w:rsidRDefault="00520B95" w:rsidP="008F10F0">
      <w:pPr>
        <w:spacing w:before="240" w:after="120"/>
        <w:rPr>
          <w:lang w:val="en-AU"/>
        </w:rPr>
      </w:pPr>
      <w:r w:rsidRPr="000B169D">
        <w:rPr>
          <w:b/>
          <w:lang w:val="en-AU"/>
        </w:rPr>
        <w:t xml:space="preserve">COP 22, Marrakech, Morocco, 7 – 18 November 2016 </w:t>
      </w:r>
    </w:p>
    <w:p w14:paraId="1ADFEA9F" w14:textId="77777777" w:rsidR="00614114" w:rsidRPr="000B169D" w:rsidRDefault="00614114" w:rsidP="00614114">
      <w:pPr>
        <w:spacing w:before="120" w:after="120"/>
        <w:rPr>
          <w:lang w:val="en-AU"/>
        </w:rPr>
      </w:pPr>
      <w:r w:rsidRPr="000B169D">
        <w:rPr>
          <w:lang w:val="en-AU"/>
        </w:rPr>
        <w:t>Pascal Lecomte (ESA, WGClimate Chair) updated CEOS SEC on the CEOS-CGMS WGClimate statement to the 45th meeting of the Subsidiary Body for Scientific and Technological Advice (SBSTA). He noted that the statement has been drafted in coordination with the USGS 2017 CEOS Chair Team and the US national delegation. The statement was also reviewed by CGMS; however, no feedback was received.</w:t>
      </w:r>
    </w:p>
    <w:p w14:paraId="5BE630FD" w14:textId="77777777" w:rsidR="00720E60" w:rsidRPr="000B169D" w:rsidRDefault="00520B95" w:rsidP="000B169D">
      <w:pPr>
        <w:spacing w:before="120" w:after="120"/>
        <w:rPr>
          <w:lang w:val="en-AU"/>
        </w:rPr>
      </w:pPr>
      <w:r w:rsidRPr="000B169D">
        <w:rPr>
          <w:lang w:val="en-AU"/>
        </w:rPr>
        <w:t>Stephen Briggs (ESA, SIT Chair) clarified that the COP 22 Earth Info Day (8 November 2016) is being held at the invitation of UNFCCC. The 6-hour session will be chaired by the UNFCCC Secretary General and will be held in the main meeting room. This is planned to be the first of an annualised series of meetings.</w:t>
      </w:r>
    </w:p>
    <w:p w14:paraId="28F25432" w14:textId="77777777" w:rsidR="00720E60" w:rsidRPr="000B169D" w:rsidRDefault="00520B95" w:rsidP="000B169D">
      <w:pPr>
        <w:spacing w:before="120" w:after="120"/>
        <w:rPr>
          <w:lang w:val="en-AU"/>
        </w:rPr>
      </w:pPr>
      <w:r w:rsidRPr="000B169D">
        <w:rPr>
          <w:lang w:val="en-AU"/>
        </w:rPr>
        <w:t>Pascal noted that a CEOS poster will be presented at the COP 22 Earth Info Day. This poster has been reviewed by a number of people and groups within CEOS (e.g. CEO, SEC) as well as the US national delegation to COP 22.</w:t>
      </w:r>
    </w:p>
    <w:tbl>
      <w:tblPr>
        <w:tblStyle w:val="a4"/>
        <w:tblW w:w="897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
        <w:gridCol w:w="5665"/>
        <w:gridCol w:w="2304"/>
      </w:tblGrid>
      <w:tr w:rsidR="00720E60" w:rsidRPr="000B169D" w14:paraId="0EF4D4F8" w14:textId="77777777">
        <w:trPr>
          <w:trHeight w:val="940"/>
        </w:trPr>
        <w:tc>
          <w:tcPr>
            <w:tcW w:w="1004"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7394C66C" w14:textId="77777777" w:rsidR="00720E60" w:rsidRPr="000B169D" w:rsidRDefault="00520B95">
            <w:pPr>
              <w:spacing w:before="40" w:after="40"/>
              <w:jc w:val="center"/>
              <w:rPr>
                <w:lang w:val="en-AU"/>
              </w:rPr>
            </w:pPr>
            <w:r w:rsidRPr="000B169D">
              <w:rPr>
                <w:b/>
                <w:color w:val="FFFFFF"/>
                <w:sz w:val="20"/>
                <w:szCs w:val="20"/>
                <w:lang w:val="en-AU"/>
              </w:rPr>
              <w:lastRenderedPageBreak/>
              <w:t>217-03</w:t>
            </w:r>
          </w:p>
        </w:tc>
        <w:tc>
          <w:tcPr>
            <w:tcW w:w="5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D0948" w14:textId="77777777" w:rsidR="00720E60" w:rsidRPr="000B169D" w:rsidRDefault="00520B95">
            <w:pPr>
              <w:spacing w:before="40" w:after="40"/>
              <w:rPr>
                <w:lang w:val="en-AU"/>
              </w:rPr>
            </w:pPr>
            <w:r w:rsidRPr="000B169D">
              <w:rPr>
                <w:i/>
                <w:sz w:val="20"/>
                <w:szCs w:val="20"/>
                <w:lang w:val="en-AU"/>
              </w:rPr>
              <w:t>CEO Team and Kim Holloway (NASA, SEO) to ensure that the COP 22 Earth Info Day webcast link is posted on the CEOS website and social media platforms.</w:t>
            </w:r>
          </w:p>
        </w:tc>
        <w:tc>
          <w:tcPr>
            <w:tcW w:w="23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9E64D" w14:textId="2E0F494F" w:rsidR="00720E60" w:rsidRPr="000B169D" w:rsidRDefault="001865F0">
            <w:pPr>
              <w:spacing w:before="40" w:after="40"/>
              <w:jc w:val="center"/>
              <w:rPr>
                <w:lang w:val="en-AU"/>
              </w:rPr>
            </w:pPr>
            <w:r>
              <w:rPr>
                <w:b/>
                <w:sz w:val="20"/>
                <w:szCs w:val="20"/>
                <w:lang w:val="en-AU"/>
              </w:rPr>
              <w:t>Mon</w:t>
            </w:r>
            <w:r w:rsidRPr="000B169D">
              <w:rPr>
                <w:b/>
                <w:sz w:val="20"/>
                <w:szCs w:val="20"/>
                <w:lang w:val="en-AU"/>
              </w:rPr>
              <w:t xml:space="preserve">day November </w:t>
            </w:r>
            <w:r>
              <w:rPr>
                <w:b/>
                <w:sz w:val="20"/>
                <w:szCs w:val="20"/>
                <w:lang w:val="en-AU"/>
              </w:rPr>
              <w:t>7</w:t>
            </w:r>
            <w:r w:rsidRPr="000B169D">
              <w:rPr>
                <w:b/>
                <w:sz w:val="20"/>
                <w:szCs w:val="20"/>
                <w:vertAlign w:val="superscript"/>
                <w:lang w:val="en-AU"/>
              </w:rPr>
              <w:t>th</w:t>
            </w:r>
          </w:p>
        </w:tc>
      </w:tr>
    </w:tbl>
    <w:p w14:paraId="0CF7B949" w14:textId="77777777" w:rsidR="00720E60" w:rsidRPr="000B169D" w:rsidRDefault="00520B95" w:rsidP="000B169D">
      <w:pPr>
        <w:spacing w:before="120" w:after="120"/>
        <w:rPr>
          <w:lang w:val="en-AU"/>
        </w:rPr>
      </w:pPr>
      <w:r w:rsidRPr="000B169D">
        <w:rPr>
          <w:lang w:val="en-AU"/>
        </w:rPr>
        <w:t>Jonathon Ross (GA, CEO) noted the CNES and CRTS Marrakech Declaration planned to be adopted at COP 22. He pointed out that while this statement is being prepared outside of CEOS, we must provide commentary on text related to CEOS. In particular, it was noted that the draft text on the CEOS Water Constellation is factually incorrect, and this has been communicated to CNES by the SIT Chair and CEO. CNES have confirmed they will correct the statement.</w:t>
      </w:r>
    </w:p>
    <w:p w14:paraId="168BD69A" w14:textId="77777777" w:rsidR="00720E60" w:rsidRPr="000B169D" w:rsidRDefault="00520B95" w:rsidP="008F10F0">
      <w:pPr>
        <w:spacing w:before="120" w:after="240"/>
        <w:rPr>
          <w:lang w:val="en-AU"/>
        </w:rPr>
      </w:pPr>
      <w:r w:rsidRPr="000B169D">
        <w:rPr>
          <w:lang w:val="en-AU"/>
        </w:rPr>
        <w:t>Mike Freilich (NASA) noted that the declaration will not be adopted in Marrakech, as there will be no delegation representing US space agencies, due to the US election.</w:t>
      </w:r>
    </w:p>
    <w:tbl>
      <w:tblPr>
        <w:tblStyle w:val="a5"/>
        <w:tblW w:w="897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
        <w:gridCol w:w="5665"/>
        <w:gridCol w:w="2304"/>
      </w:tblGrid>
      <w:tr w:rsidR="00720E60" w:rsidRPr="000B169D" w14:paraId="00142414" w14:textId="77777777">
        <w:trPr>
          <w:trHeight w:val="1380"/>
        </w:trPr>
        <w:tc>
          <w:tcPr>
            <w:tcW w:w="1004"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DB48473" w14:textId="77777777" w:rsidR="00720E60" w:rsidRPr="000B169D" w:rsidRDefault="00520B95">
            <w:pPr>
              <w:spacing w:before="40" w:after="40"/>
              <w:jc w:val="center"/>
              <w:rPr>
                <w:lang w:val="en-AU"/>
              </w:rPr>
            </w:pPr>
            <w:r w:rsidRPr="000B169D">
              <w:rPr>
                <w:b/>
                <w:color w:val="FFFFFF"/>
                <w:sz w:val="20"/>
                <w:szCs w:val="20"/>
                <w:lang w:val="en-AU"/>
              </w:rPr>
              <w:t>217-04</w:t>
            </w:r>
          </w:p>
        </w:tc>
        <w:tc>
          <w:tcPr>
            <w:tcW w:w="5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9F396" w14:textId="77777777" w:rsidR="00720E60" w:rsidRPr="000B169D" w:rsidRDefault="00520B95">
            <w:pPr>
              <w:spacing w:before="40" w:after="40"/>
              <w:rPr>
                <w:lang w:val="en-AU"/>
              </w:rPr>
            </w:pPr>
            <w:r w:rsidRPr="000B169D">
              <w:rPr>
                <w:i/>
                <w:sz w:val="20"/>
                <w:szCs w:val="20"/>
                <w:lang w:val="en-AU"/>
              </w:rPr>
              <w:t>CEOS SEC agencies that will have representatives at the Meeting of Heads of Space Agencies at COP 22 to ensure that the inaccurate CEOS Water Constellation text present in the draft Marrakech Declaration has been corrected.</w:t>
            </w:r>
          </w:p>
        </w:tc>
        <w:tc>
          <w:tcPr>
            <w:tcW w:w="23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2AA17" w14:textId="77777777" w:rsidR="00720E60" w:rsidRPr="000B169D" w:rsidRDefault="00520B95">
            <w:pPr>
              <w:spacing w:before="40" w:after="40"/>
              <w:jc w:val="center"/>
              <w:rPr>
                <w:lang w:val="en-AU"/>
              </w:rPr>
            </w:pPr>
            <w:r w:rsidRPr="000B169D">
              <w:rPr>
                <w:b/>
                <w:sz w:val="20"/>
                <w:szCs w:val="20"/>
                <w:lang w:val="en-AU"/>
              </w:rPr>
              <w:t>Friday November 11</w:t>
            </w:r>
            <w:r w:rsidRPr="000B169D">
              <w:rPr>
                <w:b/>
                <w:sz w:val="20"/>
                <w:szCs w:val="20"/>
                <w:vertAlign w:val="superscript"/>
                <w:lang w:val="en-AU"/>
              </w:rPr>
              <w:t>th</w:t>
            </w:r>
          </w:p>
        </w:tc>
      </w:tr>
    </w:tbl>
    <w:p w14:paraId="0DB04415" w14:textId="77777777" w:rsidR="00720E60" w:rsidRPr="000B169D" w:rsidRDefault="00520B95">
      <w:pPr>
        <w:numPr>
          <w:ilvl w:val="0"/>
          <w:numId w:val="2"/>
        </w:numPr>
        <w:pBdr>
          <w:bottom w:val="single" w:sz="6" w:space="1" w:color="auto"/>
        </w:pBdr>
        <w:spacing w:before="240" w:after="120"/>
        <w:ind w:left="142" w:hanging="357"/>
        <w:rPr>
          <w:b/>
          <w:sz w:val="28"/>
          <w:szCs w:val="28"/>
          <w:lang w:val="en-AU"/>
        </w:rPr>
      </w:pPr>
      <w:r w:rsidRPr="000B169D">
        <w:rPr>
          <w:b/>
          <w:sz w:val="28"/>
          <w:szCs w:val="28"/>
          <w:lang w:val="en-AU"/>
        </w:rPr>
        <w:t>AOB</w:t>
      </w:r>
    </w:p>
    <w:p w14:paraId="3E308550" w14:textId="77777777" w:rsidR="00720E60" w:rsidRPr="000B169D" w:rsidRDefault="00520B95" w:rsidP="000B169D">
      <w:pPr>
        <w:spacing w:before="120" w:after="120"/>
        <w:rPr>
          <w:lang w:val="en-AU"/>
        </w:rPr>
      </w:pPr>
      <w:r w:rsidRPr="000B169D">
        <w:rPr>
          <w:b/>
          <w:lang w:val="en-AU"/>
        </w:rPr>
        <w:t>2018 CEOS Chair</w:t>
      </w:r>
    </w:p>
    <w:p w14:paraId="667723EE" w14:textId="77777777" w:rsidR="00720E60" w:rsidRPr="000B169D" w:rsidRDefault="00520B95" w:rsidP="000B169D">
      <w:pPr>
        <w:spacing w:before="120" w:after="120"/>
        <w:rPr>
          <w:lang w:val="en-AU"/>
        </w:rPr>
      </w:pPr>
      <w:r w:rsidRPr="000B169D">
        <w:rPr>
          <w:lang w:val="en-AU"/>
        </w:rPr>
        <w:t>Alex Held (CSIRO, CEOS Chair Representative) reported that we expect to hear officially from the European Commission on the 2018 CEOS Chair term during the Plenary.</w:t>
      </w:r>
    </w:p>
    <w:p w14:paraId="03AA4173" w14:textId="77777777" w:rsidR="00720E60" w:rsidRPr="000B169D" w:rsidRDefault="00520B95" w:rsidP="000B169D">
      <w:pPr>
        <w:spacing w:before="120" w:after="120"/>
        <w:rPr>
          <w:lang w:val="en-AU"/>
        </w:rPr>
      </w:pPr>
      <w:r w:rsidRPr="000B169D">
        <w:rPr>
          <w:b/>
          <w:lang w:val="en-AU"/>
        </w:rPr>
        <w:t>2019 CEOS Chair</w:t>
      </w:r>
    </w:p>
    <w:p w14:paraId="359D800A" w14:textId="77777777" w:rsidR="00720E60" w:rsidRPr="000B169D" w:rsidRDefault="00520B95" w:rsidP="000B169D">
      <w:pPr>
        <w:spacing w:before="120" w:after="120"/>
        <w:rPr>
          <w:lang w:val="en-AU"/>
        </w:rPr>
      </w:pPr>
      <w:r w:rsidRPr="000B169D">
        <w:rPr>
          <w:lang w:val="en-AU"/>
        </w:rPr>
        <w:t>Alex noted that CSIRO and JAXA have followed up with several CEOS members from the Asian region, including China, India (ISRO) and Korea (KARI). Vietnam (VAST) have also recently been engaged, and they have shown a keen interest. The dialogue with VAST will be passed to the USGS 2017 CEOS Chair Team to follow up, however Alex noted that CSIRO is willing to assist JAXA with regional SEC coordination and support.</w:t>
      </w:r>
    </w:p>
    <w:p w14:paraId="7645E05D" w14:textId="77777777" w:rsidR="00720E60" w:rsidRPr="000B169D" w:rsidRDefault="00520B95" w:rsidP="000B169D">
      <w:pPr>
        <w:spacing w:before="120" w:after="120"/>
        <w:rPr>
          <w:lang w:val="en-AU"/>
        </w:rPr>
      </w:pPr>
      <w:r w:rsidRPr="000B169D">
        <w:rPr>
          <w:b/>
          <w:lang w:val="en-AU"/>
        </w:rPr>
        <w:t>CEOS Chair’s Annual Report</w:t>
      </w:r>
    </w:p>
    <w:p w14:paraId="71BD3CBA" w14:textId="067A9338" w:rsidR="00720E60" w:rsidRPr="000B169D" w:rsidRDefault="00520B95" w:rsidP="000B169D">
      <w:pPr>
        <w:spacing w:before="120" w:after="120"/>
        <w:rPr>
          <w:lang w:val="en-AU"/>
        </w:rPr>
      </w:pPr>
      <w:r w:rsidRPr="000B169D">
        <w:rPr>
          <w:lang w:val="en-AU"/>
        </w:rPr>
        <w:t xml:space="preserve">Alex recalled that CSIRO will forgo a formal Brisbane Statement in favour of a Chair’s Annual Report that states achievements, key decisions at Plenary, and future tasks. The document will be presented during the </w:t>
      </w:r>
      <w:r w:rsidR="00B46F34" w:rsidRPr="000B169D">
        <w:rPr>
          <w:lang w:val="en-AU"/>
        </w:rPr>
        <w:t>Plenary;</w:t>
      </w:r>
      <w:r w:rsidRPr="000B169D">
        <w:rPr>
          <w:lang w:val="en-AU"/>
        </w:rPr>
        <w:t xml:space="preserve"> </w:t>
      </w:r>
      <w:r w:rsidR="00B46F34" w:rsidRPr="000B169D">
        <w:rPr>
          <w:lang w:val="en-AU"/>
        </w:rPr>
        <w:t>however,</w:t>
      </w:r>
      <w:r w:rsidRPr="000B169D">
        <w:rPr>
          <w:lang w:val="en-AU"/>
        </w:rPr>
        <w:t xml:space="preserve"> it will not require formal endorsement.</w:t>
      </w:r>
    </w:p>
    <w:p w14:paraId="03CFAFF9" w14:textId="77777777" w:rsidR="00720E60" w:rsidRPr="000B169D" w:rsidRDefault="00520B95">
      <w:pPr>
        <w:numPr>
          <w:ilvl w:val="0"/>
          <w:numId w:val="2"/>
        </w:numPr>
        <w:pBdr>
          <w:bottom w:val="single" w:sz="6" w:space="1" w:color="auto"/>
        </w:pBdr>
        <w:spacing w:before="360" w:after="120"/>
        <w:ind w:left="147" w:hanging="357"/>
        <w:rPr>
          <w:b/>
          <w:sz w:val="28"/>
          <w:szCs w:val="28"/>
          <w:lang w:val="en-AU"/>
        </w:rPr>
      </w:pPr>
      <w:r w:rsidRPr="000B169D">
        <w:rPr>
          <w:b/>
          <w:sz w:val="28"/>
          <w:szCs w:val="28"/>
          <w:lang w:val="en-AU"/>
        </w:rPr>
        <w:t>Next Meeting and Adjourn</w:t>
      </w:r>
    </w:p>
    <w:p w14:paraId="2D37A237" w14:textId="63309C1F" w:rsidR="00720E60" w:rsidRPr="000B169D" w:rsidRDefault="00520B95" w:rsidP="00B46F34">
      <w:pPr>
        <w:spacing w:before="120" w:after="120"/>
        <w:rPr>
          <w:lang w:val="en-AU"/>
        </w:rPr>
      </w:pPr>
      <w:r w:rsidRPr="000B169D">
        <w:rPr>
          <w:lang w:val="en-AU"/>
        </w:rPr>
        <w:t>Alex Held (CSIRO, CEOS Chair Representative) adjourned the meeting. He thanked everyone for attending and confirmed that CEOS SEC-218 will be held following the Plenary, on Wednesday the 2nd of November 2016 at 5:30PM in the Plaza Terrace Room of the Brisbane Convention and Exhibition Centre (BCEC).</w:t>
      </w:r>
    </w:p>
    <w:sectPr w:rsidR="00720E60" w:rsidRPr="000B169D">
      <w:headerReference w:type="default" r:id="rId7"/>
      <w:footerReference w:type="default" r:id="rId8"/>
      <w:pgSz w:w="11907" w:h="16840"/>
      <w:pgMar w:top="1276" w:right="1275" w:bottom="1418" w:left="15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EB456" w14:textId="77777777" w:rsidR="002D7440" w:rsidRDefault="002D7440">
      <w:r>
        <w:separator/>
      </w:r>
    </w:p>
  </w:endnote>
  <w:endnote w:type="continuationSeparator" w:id="0">
    <w:p w14:paraId="5AE9AED0" w14:textId="77777777" w:rsidR="002D7440" w:rsidRDefault="002D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3F638" w14:textId="77777777" w:rsidR="00720E60" w:rsidRDefault="00720E60">
    <w:pPr>
      <w:tabs>
        <w:tab w:val="center" w:pos="4320"/>
        <w:tab w:val="right" w:pos="8640"/>
      </w:tabs>
    </w:pPr>
  </w:p>
  <w:p w14:paraId="7A49C3BE" w14:textId="77777777" w:rsidR="00720E60" w:rsidRDefault="00520B95">
    <w:pPr>
      <w:tabs>
        <w:tab w:val="center" w:pos="4320"/>
        <w:tab w:val="right" w:pos="8640"/>
      </w:tabs>
    </w:pPr>
    <w:r>
      <w:rPr>
        <w:b/>
      </w:rPr>
      <w:t xml:space="preserve">Page </w:t>
    </w:r>
    <w:r>
      <w:fldChar w:fldCharType="begin"/>
    </w:r>
    <w:r>
      <w:instrText>PAGE</w:instrText>
    </w:r>
    <w:r>
      <w:fldChar w:fldCharType="separate"/>
    </w:r>
    <w:r w:rsidR="006109BD">
      <w:rPr>
        <w:noProof/>
      </w:rPr>
      <w:t>4</w:t>
    </w:r>
    <w:r>
      <w:fldChar w:fldCharType="end"/>
    </w:r>
  </w:p>
  <w:p w14:paraId="7AE74489" w14:textId="77777777" w:rsidR="00720E60" w:rsidRDefault="00720E60">
    <w:pPr>
      <w:tabs>
        <w:tab w:val="center" w:pos="4320"/>
        <w:tab w:val="right" w:pos="864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AF517" w14:textId="77777777" w:rsidR="002D7440" w:rsidRDefault="002D7440">
      <w:r>
        <w:separator/>
      </w:r>
    </w:p>
  </w:footnote>
  <w:footnote w:type="continuationSeparator" w:id="0">
    <w:p w14:paraId="3EB7CDAE" w14:textId="77777777" w:rsidR="002D7440" w:rsidRDefault="002D7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80E8" w14:textId="1A0B526E" w:rsidR="000B169D" w:rsidRDefault="000B169D">
    <w:pPr>
      <w:pBdr>
        <w:bottom w:val="single" w:sz="6" w:space="1" w:color="auto"/>
      </w:pBdr>
      <w:tabs>
        <w:tab w:val="right" w:pos="9072"/>
      </w:tabs>
      <w:spacing w:before="720"/>
      <w:rPr>
        <w:b/>
      </w:rPr>
    </w:pPr>
    <w:r>
      <w:rPr>
        <w:noProof/>
        <w:lang w:val="en-AU" w:eastAsia="en-AU"/>
      </w:rPr>
      <w:drawing>
        <wp:anchor distT="0" distB="0" distL="114300" distR="114300" simplePos="0" relativeHeight="251659264" behindDoc="0" locked="0" layoutInCell="1" allowOverlap="1" wp14:anchorId="5C68803B" wp14:editId="345B9966">
          <wp:simplePos x="0" y="0"/>
          <wp:positionH relativeFrom="column">
            <wp:posOffset>5003800</wp:posOffset>
          </wp:positionH>
          <wp:positionV relativeFrom="paragraph">
            <wp:posOffset>231140</wp:posOffset>
          </wp:positionV>
          <wp:extent cx="865505" cy="311150"/>
          <wp:effectExtent l="0" t="0" r="0" b="0"/>
          <wp:wrapSquare wrapText="bothSides"/>
          <wp:docPr id="1" name="image01.png" descr="Description: ceos_trans"/>
          <wp:cNvGraphicFramePr/>
          <a:graphic xmlns:a="http://schemas.openxmlformats.org/drawingml/2006/main">
            <a:graphicData uri="http://schemas.openxmlformats.org/drawingml/2006/picture">
              <pic:pic xmlns:pic="http://schemas.openxmlformats.org/drawingml/2006/picture">
                <pic:nvPicPr>
                  <pic:cNvPr id="0" name="image01.png" descr="Description: ceos_tran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65505" cy="311150"/>
                  </a:xfrm>
                  <a:prstGeom prst="rect">
                    <a:avLst/>
                  </a:prstGeom>
                  <a:ln/>
                </pic:spPr>
              </pic:pic>
            </a:graphicData>
          </a:graphic>
          <wp14:sizeRelH relativeFrom="page">
            <wp14:pctWidth>0</wp14:pctWidth>
          </wp14:sizeRelH>
          <wp14:sizeRelV relativeFrom="page">
            <wp14:pctHeight>0</wp14:pctHeight>
          </wp14:sizeRelV>
        </wp:anchor>
      </w:drawing>
    </w:r>
    <w:r w:rsidR="007164C2">
      <w:rPr>
        <w:b/>
      </w:rPr>
      <w:t>Minutes V</w:t>
    </w:r>
    <w:r w:rsidR="006109BD">
      <w:rPr>
        <w:b/>
      </w:rPr>
      <w:t>1.0</w:t>
    </w:r>
    <w:r w:rsidR="00520B95">
      <w:rPr>
        <w:b/>
      </w:rPr>
      <w:t xml:space="preserve"> – 217</w:t>
    </w:r>
    <w:r w:rsidR="00520B95">
      <w:rPr>
        <w:b/>
        <w:vertAlign w:val="superscript"/>
      </w:rPr>
      <w:t>th</w:t>
    </w:r>
    <w:r w:rsidR="00520B95">
      <w:rPr>
        <w:b/>
      </w:rPr>
      <w:t xml:space="preserve"> CEOS Secretariat Meeting</w:t>
    </w:r>
  </w:p>
  <w:p w14:paraId="6050550B" w14:textId="77777777" w:rsidR="00720E60" w:rsidRDefault="00720E60">
    <w:pPr>
      <w:tabs>
        <w:tab w:val="right" w:pos="907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96041"/>
    <w:multiLevelType w:val="multilevel"/>
    <w:tmpl w:val="AEDA97EC"/>
    <w:lvl w:ilvl="0">
      <w:start w:val="1"/>
      <w:numFmt w:val="decimal"/>
      <w:lvlText w:val="%1."/>
      <w:lvlJc w:val="left"/>
      <w:pPr>
        <w:ind w:left="1077" w:firstLine="357"/>
      </w:pPr>
    </w:lvl>
    <w:lvl w:ilvl="1">
      <w:start w:val="1"/>
      <w:numFmt w:val="decimal"/>
      <w:lvlText w:val="%2."/>
      <w:lvlJc w:val="left"/>
      <w:pPr>
        <w:ind w:left="1797" w:firstLine="1077"/>
      </w:pPr>
    </w:lvl>
    <w:lvl w:ilvl="2">
      <w:start w:val="1"/>
      <w:numFmt w:val="decimal"/>
      <w:lvlText w:val="%3."/>
      <w:lvlJc w:val="left"/>
      <w:pPr>
        <w:ind w:left="2517" w:firstLine="1797"/>
      </w:pPr>
    </w:lvl>
    <w:lvl w:ilvl="3">
      <w:start w:val="1"/>
      <w:numFmt w:val="decimal"/>
      <w:lvlText w:val="%4."/>
      <w:lvlJc w:val="left"/>
      <w:pPr>
        <w:ind w:left="3237" w:firstLine="2517"/>
      </w:pPr>
    </w:lvl>
    <w:lvl w:ilvl="4">
      <w:start w:val="1"/>
      <w:numFmt w:val="decimal"/>
      <w:lvlText w:val="%5."/>
      <w:lvlJc w:val="left"/>
      <w:pPr>
        <w:ind w:left="3957" w:firstLine="3237"/>
      </w:pPr>
    </w:lvl>
    <w:lvl w:ilvl="5">
      <w:start w:val="1"/>
      <w:numFmt w:val="decimal"/>
      <w:lvlText w:val="%6."/>
      <w:lvlJc w:val="left"/>
      <w:pPr>
        <w:ind w:left="4677" w:firstLine="3957"/>
      </w:pPr>
    </w:lvl>
    <w:lvl w:ilvl="6">
      <w:start w:val="1"/>
      <w:numFmt w:val="decimal"/>
      <w:lvlText w:val="%7."/>
      <w:lvlJc w:val="left"/>
      <w:pPr>
        <w:ind w:left="5397" w:firstLine="4677"/>
      </w:pPr>
    </w:lvl>
    <w:lvl w:ilvl="7">
      <w:start w:val="1"/>
      <w:numFmt w:val="decimal"/>
      <w:lvlText w:val="%8."/>
      <w:lvlJc w:val="left"/>
      <w:pPr>
        <w:ind w:left="6117" w:firstLine="5397"/>
      </w:pPr>
    </w:lvl>
    <w:lvl w:ilvl="8">
      <w:start w:val="1"/>
      <w:numFmt w:val="decimal"/>
      <w:lvlText w:val="%9."/>
      <w:lvlJc w:val="left"/>
      <w:pPr>
        <w:ind w:left="6837" w:firstLine="6117"/>
      </w:pPr>
    </w:lvl>
  </w:abstractNum>
  <w:abstractNum w:abstractNumId="1" w15:restartNumberingAfterBreak="0">
    <w:nsid w:val="59387347"/>
    <w:multiLevelType w:val="multilevel"/>
    <w:tmpl w:val="7040C0FC"/>
    <w:lvl w:ilvl="0">
      <w:start w:val="6"/>
      <w:numFmt w:val="decimal"/>
      <w:lvlText w:val="%1."/>
      <w:lvlJc w:val="left"/>
      <w:pPr>
        <w:ind w:left="720" w:firstLine="0"/>
      </w:pPr>
    </w:lvl>
    <w:lvl w:ilvl="1">
      <w:start w:val="1"/>
      <w:numFmt w:val="decimal"/>
      <w:lvlText w:val="%2."/>
      <w:lvlJc w:val="left"/>
      <w:pPr>
        <w:ind w:left="1440" w:firstLine="720"/>
      </w:pPr>
    </w:lvl>
    <w:lvl w:ilvl="2">
      <w:start w:val="1"/>
      <w:numFmt w:val="decimal"/>
      <w:lvlText w:val="%3."/>
      <w:lvlJc w:val="left"/>
      <w:pPr>
        <w:ind w:left="2160" w:firstLine="1440"/>
      </w:pPr>
    </w:lvl>
    <w:lvl w:ilvl="3">
      <w:start w:val="1"/>
      <w:numFmt w:val="decimal"/>
      <w:lvlText w:val="%4."/>
      <w:lvlJc w:val="left"/>
      <w:pPr>
        <w:ind w:left="2880" w:firstLine="2160"/>
      </w:pPr>
    </w:lvl>
    <w:lvl w:ilvl="4">
      <w:start w:val="1"/>
      <w:numFmt w:val="decimal"/>
      <w:lvlText w:val="%5."/>
      <w:lvlJc w:val="left"/>
      <w:pPr>
        <w:ind w:left="3600" w:firstLine="2880"/>
      </w:pPr>
    </w:lvl>
    <w:lvl w:ilvl="5">
      <w:start w:val="1"/>
      <w:numFmt w:val="decimal"/>
      <w:lvlText w:val="%6."/>
      <w:lvlJc w:val="left"/>
      <w:pPr>
        <w:ind w:left="4320" w:firstLine="3600"/>
      </w:pPr>
    </w:lvl>
    <w:lvl w:ilvl="6">
      <w:start w:val="1"/>
      <w:numFmt w:val="decimal"/>
      <w:lvlText w:val="%7."/>
      <w:lvlJc w:val="left"/>
      <w:pPr>
        <w:ind w:left="5040" w:firstLine="4320"/>
      </w:pPr>
    </w:lvl>
    <w:lvl w:ilvl="7">
      <w:start w:val="1"/>
      <w:numFmt w:val="decimal"/>
      <w:lvlText w:val="%8."/>
      <w:lvlJc w:val="left"/>
      <w:pPr>
        <w:ind w:left="5760" w:firstLine="5040"/>
      </w:pPr>
    </w:lvl>
    <w:lvl w:ilvl="8">
      <w:start w:val="1"/>
      <w:numFmt w:val="decimal"/>
      <w:lvlText w:val="%9."/>
      <w:lvlJc w:val="left"/>
      <w:pPr>
        <w:ind w:left="6480" w:firstLine="57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60"/>
    <w:rsid w:val="00081A72"/>
    <w:rsid w:val="000B169D"/>
    <w:rsid w:val="001865F0"/>
    <w:rsid w:val="001F145C"/>
    <w:rsid w:val="002D7440"/>
    <w:rsid w:val="003B6ED5"/>
    <w:rsid w:val="00520B95"/>
    <w:rsid w:val="006109BD"/>
    <w:rsid w:val="00614114"/>
    <w:rsid w:val="0070391A"/>
    <w:rsid w:val="007051C4"/>
    <w:rsid w:val="007164C2"/>
    <w:rsid w:val="00720E60"/>
    <w:rsid w:val="007235B0"/>
    <w:rsid w:val="008F10F0"/>
    <w:rsid w:val="00A17E9D"/>
    <w:rsid w:val="00A71F39"/>
    <w:rsid w:val="00AA3FE0"/>
    <w:rsid w:val="00B46F34"/>
    <w:rsid w:val="00D91E08"/>
    <w:rsid w:val="00F35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B13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051C4"/>
    <w:pPr>
      <w:tabs>
        <w:tab w:val="center" w:pos="4513"/>
        <w:tab w:val="right" w:pos="9026"/>
      </w:tabs>
    </w:pPr>
  </w:style>
  <w:style w:type="character" w:customStyle="1" w:styleId="HeaderChar">
    <w:name w:val="Header Char"/>
    <w:basedOn w:val="DefaultParagraphFont"/>
    <w:link w:val="Header"/>
    <w:uiPriority w:val="99"/>
    <w:rsid w:val="007051C4"/>
  </w:style>
  <w:style w:type="paragraph" w:styleId="Footer">
    <w:name w:val="footer"/>
    <w:basedOn w:val="Normal"/>
    <w:link w:val="FooterChar"/>
    <w:uiPriority w:val="99"/>
    <w:unhideWhenUsed/>
    <w:rsid w:val="007051C4"/>
    <w:pPr>
      <w:tabs>
        <w:tab w:val="center" w:pos="4513"/>
        <w:tab w:val="right" w:pos="9026"/>
      </w:tabs>
    </w:pPr>
  </w:style>
  <w:style w:type="character" w:customStyle="1" w:styleId="FooterChar">
    <w:name w:val="Footer Char"/>
    <w:basedOn w:val="DefaultParagraphFont"/>
    <w:link w:val="Footer"/>
    <w:uiPriority w:val="99"/>
    <w:rsid w:val="007051C4"/>
  </w:style>
  <w:style w:type="paragraph" w:styleId="NormalWeb">
    <w:name w:val="Normal (Web)"/>
    <w:basedOn w:val="Normal"/>
    <w:uiPriority w:val="99"/>
    <w:semiHidden/>
    <w:unhideWhenUsed/>
    <w:rsid w:val="00614114"/>
    <w:rPr>
      <w:rFonts w:ascii="Times New Roman" w:eastAsiaTheme="minorHAnsi" w:hAnsi="Times New Roman" w:cs="Times New Roman"/>
      <w:color w:val="auto"/>
      <w:lang w:val="en-AU" w:eastAsia="en-AU"/>
    </w:rPr>
  </w:style>
  <w:style w:type="paragraph" w:styleId="BalloonText">
    <w:name w:val="Balloon Text"/>
    <w:basedOn w:val="Normal"/>
    <w:link w:val="BalloonTextChar"/>
    <w:uiPriority w:val="99"/>
    <w:semiHidden/>
    <w:unhideWhenUsed/>
    <w:rsid w:val="00081A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1A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469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Caroline (L&amp;W, Cairns)</dc:creator>
  <cp:lastModifiedBy>Bruce, Caroline (Agriculture, Cairns)</cp:lastModifiedBy>
  <cp:revision>3</cp:revision>
  <dcterms:created xsi:type="dcterms:W3CDTF">2016-11-04T01:29:00Z</dcterms:created>
  <dcterms:modified xsi:type="dcterms:W3CDTF">2016-11-09T03:28:00Z</dcterms:modified>
</cp:coreProperties>
</file>