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1C82" w14:textId="0B44AA00" w:rsidR="009B66F9" w:rsidRPr="000766B8" w:rsidRDefault="00525B70" w:rsidP="009B66F9">
      <w:pPr>
        <w:spacing w:before="120"/>
        <w:jc w:val="center"/>
        <w:rPr>
          <w:rFonts w:asciiTheme="majorHAnsi" w:hAnsiTheme="majorHAnsi"/>
          <w:i/>
          <w:lang w:eastAsia="ja-JP"/>
        </w:rPr>
      </w:pPr>
      <w:r w:rsidRPr="000766B8">
        <w:rPr>
          <w:rFonts w:asciiTheme="majorHAnsi" w:hAnsiTheme="majorHAnsi"/>
          <w:b/>
          <w:sz w:val="28"/>
        </w:rPr>
        <w:t>Minutes</w:t>
      </w:r>
      <w:r w:rsidR="009B66F9" w:rsidRPr="000766B8">
        <w:rPr>
          <w:rFonts w:asciiTheme="majorHAnsi" w:hAnsiTheme="majorHAnsi"/>
          <w:b/>
          <w:sz w:val="28"/>
        </w:rPr>
        <w:t xml:space="preserve"> V</w:t>
      </w:r>
      <w:r w:rsidR="005A1FAB">
        <w:rPr>
          <w:rFonts w:asciiTheme="majorHAnsi" w:hAnsiTheme="majorHAnsi"/>
          <w:b/>
          <w:sz w:val="28"/>
          <w:lang w:eastAsia="ja-JP"/>
        </w:rPr>
        <w:t>1</w:t>
      </w:r>
      <w:r w:rsidR="00793E64">
        <w:rPr>
          <w:rFonts w:asciiTheme="majorHAnsi" w:hAnsiTheme="majorHAnsi"/>
          <w:b/>
          <w:sz w:val="28"/>
          <w:lang w:eastAsia="ja-JP"/>
        </w:rPr>
        <w:t>.0</w:t>
      </w:r>
    </w:p>
    <w:p w14:paraId="0CB79BAB" w14:textId="4D728A91" w:rsidR="0015053B" w:rsidRPr="000766B8" w:rsidRDefault="006079B0" w:rsidP="00035DE7">
      <w:pPr>
        <w:jc w:val="center"/>
        <w:rPr>
          <w:rFonts w:asciiTheme="majorHAnsi" w:hAnsiTheme="majorHAnsi"/>
          <w:b/>
          <w:sz w:val="28"/>
        </w:rPr>
      </w:pPr>
      <w:r w:rsidRPr="000766B8">
        <w:rPr>
          <w:rFonts w:asciiTheme="majorHAnsi" w:hAnsiTheme="majorHAnsi"/>
          <w:b/>
          <w:sz w:val="28"/>
        </w:rPr>
        <w:t>2</w:t>
      </w:r>
      <w:r w:rsidR="00352DBE">
        <w:rPr>
          <w:rFonts w:asciiTheme="majorHAnsi" w:hAnsiTheme="majorHAnsi"/>
          <w:b/>
          <w:sz w:val="28"/>
        </w:rPr>
        <w:t>1</w:t>
      </w:r>
      <w:r w:rsidR="003B4F13">
        <w:rPr>
          <w:rFonts w:asciiTheme="majorHAnsi" w:hAnsiTheme="majorHAnsi"/>
          <w:b/>
          <w:sz w:val="28"/>
        </w:rPr>
        <w:t>4</w:t>
      </w:r>
      <w:r w:rsidR="0009632D" w:rsidRPr="000766B8">
        <w:rPr>
          <w:rFonts w:asciiTheme="majorHAnsi" w:hAnsiTheme="majorHAnsi"/>
          <w:b/>
          <w:sz w:val="28"/>
          <w:vertAlign w:val="superscript"/>
        </w:rPr>
        <w:t>th</w:t>
      </w:r>
      <w:r w:rsidR="0009632D" w:rsidRPr="000766B8">
        <w:rPr>
          <w:rFonts w:asciiTheme="majorHAnsi" w:hAnsiTheme="majorHAnsi"/>
          <w:b/>
          <w:sz w:val="28"/>
        </w:rPr>
        <w:t xml:space="preserve"> </w:t>
      </w:r>
      <w:r w:rsidR="00611E9E" w:rsidRPr="000766B8">
        <w:rPr>
          <w:rFonts w:asciiTheme="majorHAnsi" w:hAnsiTheme="majorHAnsi"/>
          <w:b/>
          <w:sz w:val="28"/>
        </w:rPr>
        <w:t>CEOS SECRETARIAT MEETING</w:t>
      </w:r>
    </w:p>
    <w:p w14:paraId="7ADBACEF" w14:textId="65B1EEDB" w:rsidR="0015053B" w:rsidRPr="000766B8" w:rsidRDefault="006F1D81" w:rsidP="0015053B">
      <w:pPr>
        <w:jc w:val="center"/>
        <w:rPr>
          <w:rFonts w:asciiTheme="majorHAnsi" w:hAnsiTheme="majorHAnsi"/>
        </w:rPr>
      </w:pPr>
      <w:r w:rsidRPr="000766B8">
        <w:rPr>
          <w:rFonts w:asciiTheme="majorHAnsi" w:hAnsiTheme="majorHAnsi"/>
        </w:rPr>
        <w:t>Thursday</w:t>
      </w:r>
      <w:r w:rsidR="00611E9E" w:rsidRPr="000766B8">
        <w:rPr>
          <w:rFonts w:asciiTheme="majorHAnsi" w:hAnsiTheme="majorHAnsi"/>
        </w:rPr>
        <w:t xml:space="preserve"> </w:t>
      </w:r>
      <w:r w:rsidR="00352DBE">
        <w:rPr>
          <w:rFonts w:asciiTheme="majorHAnsi" w:hAnsiTheme="majorHAnsi"/>
        </w:rPr>
        <w:t>1</w:t>
      </w:r>
      <w:r w:rsidR="003B4F13">
        <w:rPr>
          <w:rFonts w:asciiTheme="majorHAnsi" w:hAnsiTheme="majorHAnsi"/>
        </w:rPr>
        <w:t>4</w:t>
      </w:r>
      <w:r w:rsidR="00DB4674" w:rsidRPr="000766B8">
        <w:rPr>
          <w:rFonts w:asciiTheme="majorHAnsi" w:hAnsiTheme="majorHAnsi"/>
          <w:vertAlign w:val="superscript"/>
        </w:rPr>
        <w:t>th</w:t>
      </w:r>
      <w:r w:rsidR="00DB4674" w:rsidRPr="000766B8">
        <w:rPr>
          <w:rFonts w:asciiTheme="majorHAnsi" w:hAnsiTheme="majorHAnsi"/>
        </w:rPr>
        <w:t xml:space="preserve"> </w:t>
      </w:r>
      <w:r w:rsidR="009954D9">
        <w:rPr>
          <w:rFonts w:asciiTheme="majorHAnsi" w:hAnsiTheme="majorHAnsi"/>
        </w:rPr>
        <w:t>Ju</w:t>
      </w:r>
      <w:r w:rsidR="003B4F13">
        <w:rPr>
          <w:rFonts w:asciiTheme="majorHAnsi" w:hAnsiTheme="majorHAnsi"/>
        </w:rPr>
        <w:t>ly</w:t>
      </w:r>
      <w:r w:rsidR="00DB4674" w:rsidRPr="000766B8">
        <w:rPr>
          <w:rFonts w:asciiTheme="majorHAnsi" w:hAnsiTheme="majorHAnsi"/>
        </w:rPr>
        <w:t xml:space="preserve"> </w:t>
      </w:r>
      <w:r w:rsidR="00611E9E" w:rsidRPr="000766B8">
        <w:rPr>
          <w:rFonts w:asciiTheme="majorHAnsi" w:hAnsiTheme="majorHAnsi"/>
        </w:rPr>
        <w:t>201</w:t>
      </w:r>
      <w:r w:rsidR="000912CE">
        <w:rPr>
          <w:rFonts w:asciiTheme="majorHAnsi" w:hAnsiTheme="majorHAnsi"/>
        </w:rPr>
        <w:t>6</w:t>
      </w:r>
    </w:p>
    <w:p w14:paraId="58864768" w14:textId="6E7BB154" w:rsidR="00035DE7" w:rsidRPr="000766B8" w:rsidRDefault="00DB4674" w:rsidP="004A6E06">
      <w:pPr>
        <w:jc w:val="center"/>
        <w:rPr>
          <w:rFonts w:asciiTheme="majorHAnsi" w:hAnsiTheme="majorHAnsi"/>
        </w:rPr>
      </w:pPr>
      <w:r w:rsidRPr="000766B8">
        <w:rPr>
          <w:rFonts w:asciiTheme="majorHAnsi" w:hAnsiTheme="majorHAnsi"/>
          <w:bCs/>
          <w:lang w:eastAsia="ja-JP"/>
        </w:rPr>
        <w:t>7</w:t>
      </w:r>
      <w:r w:rsidRPr="000766B8">
        <w:rPr>
          <w:rFonts w:asciiTheme="majorHAnsi" w:hAnsiTheme="majorHAnsi"/>
          <w:bCs/>
        </w:rPr>
        <w:t>AM US East, 1</w:t>
      </w:r>
      <w:r w:rsidRPr="000766B8">
        <w:rPr>
          <w:rFonts w:asciiTheme="majorHAnsi" w:hAnsiTheme="majorHAnsi"/>
          <w:bCs/>
          <w:lang w:eastAsia="ja-JP"/>
        </w:rPr>
        <w:t>PM</w:t>
      </w:r>
      <w:r w:rsidRPr="000766B8">
        <w:rPr>
          <w:rFonts w:asciiTheme="majorHAnsi" w:hAnsiTheme="majorHAnsi"/>
          <w:bCs/>
        </w:rPr>
        <w:t xml:space="preserve"> Europe, </w:t>
      </w:r>
      <w:r w:rsidR="009954D9">
        <w:rPr>
          <w:rFonts w:asciiTheme="majorHAnsi" w:hAnsiTheme="majorHAnsi"/>
          <w:bCs/>
          <w:lang w:eastAsia="ja-JP"/>
        </w:rPr>
        <w:t>8</w:t>
      </w:r>
      <w:r w:rsidRPr="000766B8">
        <w:rPr>
          <w:rFonts w:asciiTheme="majorHAnsi" w:hAnsiTheme="majorHAnsi"/>
          <w:bCs/>
        </w:rPr>
        <w:t xml:space="preserve">PM Tokyo, </w:t>
      </w:r>
      <w:r w:rsidR="009954D9">
        <w:rPr>
          <w:rFonts w:asciiTheme="majorHAnsi" w:hAnsiTheme="majorHAnsi"/>
          <w:bCs/>
          <w:lang w:eastAsia="ja-JP"/>
        </w:rPr>
        <w:t>9</w:t>
      </w:r>
      <w:r w:rsidRPr="000766B8">
        <w:rPr>
          <w:rFonts w:asciiTheme="majorHAnsi" w:hAnsiTheme="majorHAnsi"/>
          <w:bCs/>
        </w:rPr>
        <w:t>PM Sydney</w:t>
      </w:r>
    </w:p>
    <w:p w14:paraId="326E40EA" w14:textId="77777777" w:rsidR="0065571F" w:rsidRPr="000766B8" w:rsidRDefault="0065571F" w:rsidP="0015053B">
      <w:pPr>
        <w:jc w:val="center"/>
        <w:rPr>
          <w:rFonts w:asciiTheme="majorHAnsi" w:hAnsiTheme="majorHAnsi"/>
        </w:rPr>
      </w:pPr>
    </w:p>
    <w:p w14:paraId="4ABD2C92" w14:textId="39CA735E" w:rsidR="00035DE7" w:rsidRPr="000766B8" w:rsidRDefault="00DB4674" w:rsidP="0015053B">
      <w:pPr>
        <w:jc w:val="center"/>
        <w:rPr>
          <w:rFonts w:asciiTheme="majorHAnsi" w:hAnsiTheme="majorHAnsi"/>
        </w:rPr>
      </w:pPr>
      <w:r w:rsidRPr="000766B8">
        <w:rPr>
          <w:rFonts w:asciiTheme="majorHAnsi" w:hAnsiTheme="majorHAnsi"/>
        </w:rPr>
        <w:t>Chaired by CSIRO</w:t>
      </w:r>
    </w:p>
    <w:p w14:paraId="5663B587" w14:textId="77777777" w:rsidR="00AB47D0" w:rsidRPr="000766B8" w:rsidRDefault="00AB47D0" w:rsidP="00035DE7">
      <w:pPr>
        <w:pStyle w:val="BodyText2"/>
        <w:tabs>
          <w:tab w:val="left" w:pos="2000"/>
          <w:tab w:val="center" w:pos="4607"/>
        </w:tabs>
        <w:spacing w:after="0" w:line="240" w:lineRule="auto"/>
        <w:jc w:val="center"/>
        <w:rPr>
          <w:rFonts w:asciiTheme="majorHAnsi" w:hAnsiTheme="majorHAnsi"/>
          <w:i/>
          <w:lang w:eastAsia="ja-JP"/>
        </w:rPr>
      </w:pPr>
    </w:p>
    <w:p w14:paraId="4A37E9BD" w14:textId="4C05B470" w:rsidR="00611E9E" w:rsidRPr="000766B8" w:rsidRDefault="00403639" w:rsidP="00683B1E">
      <w:pPr>
        <w:pBdr>
          <w:bottom w:val="single" w:sz="4" w:space="1" w:color="auto"/>
        </w:pBdr>
        <w:spacing w:before="120" w:after="120"/>
        <w:rPr>
          <w:rFonts w:asciiTheme="majorHAnsi" w:hAnsiTheme="majorHAnsi"/>
          <w:b/>
        </w:rPr>
      </w:pPr>
      <w:r>
        <w:rPr>
          <w:rFonts w:asciiTheme="majorHAnsi" w:hAnsiTheme="majorHAnsi"/>
          <w:b/>
        </w:rPr>
        <w:t>Participants</w:t>
      </w:r>
    </w:p>
    <w:p w14:paraId="3207F847" w14:textId="719C9576" w:rsidR="00B60EE5" w:rsidRPr="00203D97" w:rsidRDefault="00B60EE5" w:rsidP="00814E0B">
      <w:pPr>
        <w:rPr>
          <w:rFonts w:asciiTheme="majorHAnsi" w:hAnsiTheme="majorHAnsi"/>
        </w:rPr>
      </w:pPr>
      <w:r w:rsidRPr="000766B8">
        <w:rPr>
          <w:rFonts w:asciiTheme="majorHAnsi" w:hAnsiTheme="majorHAnsi"/>
          <w:b/>
        </w:rPr>
        <w:t>CEO Team</w:t>
      </w:r>
      <w:r w:rsidR="00AD2251" w:rsidRPr="000766B8">
        <w:rPr>
          <w:rFonts w:asciiTheme="majorHAnsi" w:hAnsiTheme="majorHAnsi"/>
          <w:b/>
        </w:rPr>
        <w:t>:</w:t>
      </w:r>
      <w:r w:rsidRPr="000766B8">
        <w:rPr>
          <w:rFonts w:asciiTheme="majorHAnsi" w:hAnsiTheme="majorHAnsi"/>
          <w:b/>
        </w:rPr>
        <w:tab/>
      </w:r>
      <w:r w:rsidRPr="000766B8">
        <w:rPr>
          <w:rFonts w:asciiTheme="majorHAnsi" w:hAnsiTheme="majorHAnsi"/>
          <w:b/>
        </w:rPr>
        <w:tab/>
      </w:r>
      <w:r w:rsidR="006B6E39" w:rsidRPr="00DD5035">
        <w:rPr>
          <w:rFonts w:asciiTheme="majorHAnsi" w:hAnsiTheme="majorHAnsi"/>
        </w:rPr>
        <w:t>Jonathon Ross</w:t>
      </w:r>
      <w:r w:rsidR="00DD5035" w:rsidRPr="00DD5035">
        <w:rPr>
          <w:rFonts w:asciiTheme="majorHAnsi" w:hAnsiTheme="majorHAnsi"/>
        </w:rPr>
        <w:t>, Marie-Josée Bourassa</w:t>
      </w:r>
    </w:p>
    <w:p w14:paraId="64809BB8" w14:textId="61CDCFAB" w:rsidR="006B6E39" w:rsidRPr="003524EF" w:rsidRDefault="000766B8" w:rsidP="000766B8">
      <w:pPr>
        <w:ind w:left="2160" w:hanging="2160"/>
        <w:rPr>
          <w:rFonts w:asciiTheme="majorHAnsi" w:hAnsiTheme="majorHAnsi"/>
        </w:rPr>
      </w:pPr>
      <w:r>
        <w:rPr>
          <w:rFonts w:asciiTheme="majorHAnsi" w:hAnsiTheme="majorHAnsi"/>
          <w:b/>
        </w:rPr>
        <w:t>CSIRO:</w:t>
      </w:r>
      <w:r>
        <w:rPr>
          <w:rFonts w:asciiTheme="majorHAnsi" w:hAnsiTheme="majorHAnsi"/>
          <w:b/>
        </w:rPr>
        <w:tab/>
      </w:r>
      <w:r w:rsidR="006B6E39" w:rsidRPr="00DD5035">
        <w:rPr>
          <w:rFonts w:asciiTheme="majorHAnsi" w:hAnsiTheme="majorHAnsi"/>
        </w:rPr>
        <w:t>Alex Held</w:t>
      </w:r>
      <w:r w:rsidRPr="00DD5035">
        <w:rPr>
          <w:rFonts w:asciiTheme="majorHAnsi" w:hAnsiTheme="majorHAnsi"/>
        </w:rPr>
        <w:t>,</w:t>
      </w:r>
      <w:r w:rsidR="00195C2E" w:rsidRPr="00DD5035">
        <w:rPr>
          <w:rFonts w:asciiTheme="majorHAnsi" w:hAnsiTheme="majorHAnsi"/>
        </w:rPr>
        <w:t xml:space="preserve"> </w:t>
      </w:r>
      <w:r w:rsidR="00E731B0" w:rsidRPr="00DD5035">
        <w:rPr>
          <w:rFonts w:asciiTheme="majorHAnsi" w:hAnsiTheme="majorHAnsi"/>
        </w:rPr>
        <w:t>Caroline Bruce</w:t>
      </w:r>
      <w:r w:rsidRPr="00DD5035">
        <w:rPr>
          <w:rFonts w:asciiTheme="majorHAnsi" w:hAnsiTheme="majorHAnsi"/>
        </w:rPr>
        <w:t>, Matthew Steventon</w:t>
      </w:r>
      <w:r w:rsidR="00BD5CE2">
        <w:rPr>
          <w:rFonts w:asciiTheme="majorHAnsi" w:hAnsiTheme="majorHAnsi"/>
        </w:rPr>
        <w:t>, Rob</w:t>
      </w:r>
      <w:r w:rsidR="00E731B0" w:rsidRPr="00DD5035">
        <w:rPr>
          <w:rFonts w:asciiTheme="majorHAnsi" w:hAnsiTheme="majorHAnsi"/>
        </w:rPr>
        <w:t xml:space="preserve"> Woodcock</w:t>
      </w:r>
    </w:p>
    <w:p w14:paraId="166E05CB" w14:textId="08B065A2" w:rsidR="0079754A" w:rsidRDefault="0079754A" w:rsidP="0079754A">
      <w:pPr>
        <w:rPr>
          <w:rFonts w:asciiTheme="majorHAnsi" w:hAnsiTheme="majorHAnsi"/>
          <w:b/>
        </w:rPr>
      </w:pPr>
      <w:r>
        <w:rPr>
          <w:rFonts w:asciiTheme="majorHAnsi" w:hAnsiTheme="majorHAnsi"/>
          <w:b/>
        </w:rPr>
        <w:t>ESA:</w:t>
      </w:r>
      <w:r w:rsidR="00203D97">
        <w:rPr>
          <w:rFonts w:asciiTheme="majorHAnsi" w:hAnsiTheme="majorHAnsi"/>
          <w:b/>
        </w:rPr>
        <w:tab/>
      </w:r>
      <w:r w:rsidR="00FE5EA4">
        <w:rPr>
          <w:rFonts w:asciiTheme="majorHAnsi" w:hAnsiTheme="majorHAnsi"/>
          <w:b/>
        </w:rPr>
        <w:tab/>
      </w:r>
      <w:r w:rsidR="00FE5EA4">
        <w:rPr>
          <w:rFonts w:asciiTheme="majorHAnsi" w:hAnsiTheme="majorHAnsi"/>
          <w:b/>
        </w:rPr>
        <w:tab/>
      </w:r>
      <w:r w:rsidR="00A37009" w:rsidRPr="00DD5035">
        <w:rPr>
          <w:rFonts w:asciiTheme="majorHAnsi" w:hAnsiTheme="majorHAnsi"/>
        </w:rPr>
        <w:t>Stephen Briggs</w:t>
      </w:r>
    </w:p>
    <w:p w14:paraId="15E0F0C0" w14:textId="2CD1B5D3" w:rsidR="0079754A" w:rsidRDefault="0079754A" w:rsidP="00656AD1">
      <w:pPr>
        <w:rPr>
          <w:rFonts w:asciiTheme="majorHAnsi" w:hAnsiTheme="majorHAnsi"/>
          <w:b/>
        </w:rPr>
      </w:pPr>
      <w:r>
        <w:rPr>
          <w:rFonts w:asciiTheme="majorHAnsi" w:hAnsiTheme="majorHAnsi"/>
          <w:b/>
        </w:rPr>
        <w:t>EUMETSAT:</w:t>
      </w:r>
      <w:r>
        <w:rPr>
          <w:rFonts w:asciiTheme="majorHAnsi" w:hAnsiTheme="majorHAnsi"/>
          <w:b/>
        </w:rPr>
        <w:tab/>
      </w:r>
      <w:r>
        <w:rPr>
          <w:rFonts w:asciiTheme="majorHAnsi" w:hAnsiTheme="majorHAnsi"/>
          <w:b/>
        </w:rPr>
        <w:tab/>
      </w:r>
      <w:r w:rsidRPr="00DD5035">
        <w:rPr>
          <w:rFonts w:asciiTheme="majorHAnsi" w:hAnsiTheme="majorHAnsi"/>
        </w:rPr>
        <w:t>Robert Husband</w:t>
      </w:r>
    </w:p>
    <w:p w14:paraId="4799114F" w14:textId="7FC388AF" w:rsidR="00635DC2" w:rsidRPr="001B40A3" w:rsidRDefault="00635DC2" w:rsidP="00656AD1">
      <w:pPr>
        <w:rPr>
          <w:rFonts w:asciiTheme="majorHAnsi" w:hAnsiTheme="majorHAnsi"/>
          <w:b/>
        </w:rPr>
      </w:pPr>
      <w:r w:rsidRPr="000766B8">
        <w:rPr>
          <w:rFonts w:asciiTheme="majorHAnsi" w:hAnsiTheme="majorHAnsi"/>
          <w:b/>
        </w:rPr>
        <w:t>GEO:</w:t>
      </w:r>
      <w:r w:rsidRPr="000766B8">
        <w:rPr>
          <w:rFonts w:asciiTheme="majorHAnsi" w:hAnsiTheme="majorHAnsi"/>
          <w:b/>
        </w:rPr>
        <w:tab/>
      </w:r>
      <w:r w:rsidRPr="000766B8">
        <w:rPr>
          <w:rFonts w:asciiTheme="majorHAnsi" w:hAnsiTheme="majorHAnsi"/>
          <w:b/>
        </w:rPr>
        <w:tab/>
      </w:r>
      <w:r w:rsidRPr="000766B8">
        <w:rPr>
          <w:rFonts w:asciiTheme="majorHAnsi" w:hAnsiTheme="majorHAnsi"/>
          <w:b/>
        </w:rPr>
        <w:tab/>
      </w:r>
      <w:r w:rsidRPr="00DD5035">
        <w:rPr>
          <w:rFonts w:asciiTheme="majorHAnsi" w:hAnsiTheme="majorHAnsi"/>
        </w:rPr>
        <w:t>Osamu Ochiai</w:t>
      </w:r>
    </w:p>
    <w:p w14:paraId="050BC7C6" w14:textId="61E801F4" w:rsidR="00814E0B" w:rsidRPr="00666B63" w:rsidRDefault="00C41C7C" w:rsidP="00666B63">
      <w:pPr>
        <w:ind w:left="2160" w:hanging="2160"/>
        <w:rPr>
          <w:rFonts w:asciiTheme="majorHAnsi" w:hAnsiTheme="majorHAnsi"/>
          <w:b/>
        </w:rPr>
      </w:pPr>
      <w:r w:rsidRPr="000766B8">
        <w:rPr>
          <w:rFonts w:asciiTheme="majorHAnsi" w:hAnsiTheme="majorHAnsi"/>
          <w:b/>
        </w:rPr>
        <w:t>JAXA:</w:t>
      </w:r>
      <w:r w:rsidR="003A2598" w:rsidRPr="000766B8">
        <w:rPr>
          <w:rFonts w:asciiTheme="majorHAnsi" w:hAnsiTheme="majorHAnsi"/>
        </w:rPr>
        <w:tab/>
      </w:r>
      <w:r w:rsidR="001B40A3" w:rsidRPr="00DD5035">
        <w:rPr>
          <w:rFonts w:asciiTheme="majorHAnsi" w:hAnsiTheme="majorHAnsi"/>
        </w:rPr>
        <w:t>Shizu Yabe</w:t>
      </w:r>
      <w:r w:rsidR="009B39EC" w:rsidRPr="00DD5035">
        <w:rPr>
          <w:rFonts w:asciiTheme="majorHAnsi" w:hAnsiTheme="majorHAnsi"/>
        </w:rPr>
        <w:t>,</w:t>
      </w:r>
      <w:r w:rsidR="00615593" w:rsidRPr="00DD5035">
        <w:rPr>
          <w:rFonts w:asciiTheme="majorHAnsi" w:hAnsiTheme="majorHAnsi"/>
        </w:rPr>
        <w:t xml:space="preserve"> </w:t>
      </w:r>
      <w:r w:rsidR="00CE140D" w:rsidRPr="00DD5035">
        <w:rPr>
          <w:rFonts w:asciiTheme="majorHAnsi" w:hAnsiTheme="majorHAnsi"/>
        </w:rPr>
        <w:t xml:space="preserve">Naoko Matsuo, </w:t>
      </w:r>
      <w:r w:rsidR="00856A7B" w:rsidRPr="00DD5035">
        <w:rPr>
          <w:rFonts w:asciiTheme="majorHAnsi" w:hAnsiTheme="majorHAnsi"/>
        </w:rPr>
        <w:t>Yukio Haruyama</w:t>
      </w:r>
      <w:r w:rsidR="00666B63" w:rsidRPr="00DD5035">
        <w:rPr>
          <w:rFonts w:asciiTheme="majorHAnsi" w:hAnsiTheme="majorHAnsi"/>
        </w:rPr>
        <w:t>, Koji Akiyama</w:t>
      </w:r>
    </w:p>
    <w:p w14:paraId="3E111559" w14:textId="1C0EEAC8" w:rsidR="00E42E8A" w:rsidRPr="00037379" w:rsidRDefault="00E42E8A" w:rsidP="00814E0B">
      <w:pPr>
        <w:rPr>
          <w:rFonts w:asciiTheme="majorHAnsi" w:hAnsiTheme="majorHAnsi"/>
          <w:b/>
        </w:rPr>
      </w:pPr>
      <w:r>
        <w:rPr>
          <w:rFonts w:asciiTheme="majorHAnsi" w:hAnsiTheme="majorHAnsi"/>
          <w:b/>
        </w:rPr>
        <w:t>NASA:</w:t>
      </w:r>
      <w:r>
        <w:rPr>
          <w:rFonts w:asciiTheme="majorHAnsi" w:hAnsiTheme="majorHAnsi"/>
          <w:b/>
        </w:rPr>
        <w:tab/>
      </w:r>
      <w:r>
        <w:rPr>
          <w:rFonts w:asciiTheme="majorHAnsi" w:hAnsiTheme="majorHAnsi"/>
          <w:b/>
        </w:rPr>
        <w:tab/>
      </w:r>
      <w:r>
        <w:rPr>
          <w:rFonts w:asciiTheme="majorHAnsi" w:hAnsiTheme="majorHAnsi"/>
          <w:b/>
        </w:rPr>
        <w:tab/>
      </w:r>
      <w:r w:rsidRPr="00DD5035">
        <w:rPr>
          <w:rFonts w:asciiTheme="majorHAnsi" w:hAnsiTheme="majorHAnsi"/>
        </w:rPr>
        <w:t>Christine Bognar</w:t>
      </w:r>
      <w:r w:rsidR="008A10A7" w:rsidRPr="00DD5035">
        <w:rPr>
          <w:rFonts w:asciiTheme="majorHAnsi" w:hAnsiTheme="majorHAnsi"/>
        </w:rPr>
        <w:t>, Br</w:t>
      </w:r>
      <w:r w:rsidR="00037379" w:rsidRPr="00DD5035">
        <w:rPr>
          <w:rFonts w:asciiTheme="majorHAnsi" w:hAnsiTheme="majorHAnsi"/>
        </w:rPr>
        <w:t>ian Killough</w:t>
      </w:r>
      <w:r w:rsidR="00E70084">
        <w:rPr>
          <w:rFonts w:asciiTheme="majorHAnsi" w:hAnsiTheme="majorHAnsi"/>
        </w:rPr>
        <w:t>, Eric Lindstrom</w:t>
      </w:r>
    </w:p>
    <w:p w14:paraId="7F7832CF" w14:textId="414225F6" w:rsidR="003378F1" w:rsidRDefault="003378F1" w:rsidP="00ED3BDB">
      <w:pPr>
        <w:rPr>
          <w:rFonts w:asciiTheme="majorHAnsi" w:hAnsiTheme="majorHAnsi"/>
          <w:b/>
        </w:rPr>
      </w:pPr>
      <w:r>
        <w:rPr>
          <w:rFonts w:asciiTheme="majorHAnsi" w:hAnsiTheme="majorHAnsi"/>
          <w:b/>
        </w:rPr>
        <w:t>NOAA:</w:t>
      </w:r>
      <w:r>
        <w:rPr>
          <w:rFonts w:asciiTheme="majorHAnsi" w:hAnsiTheme="majorHAnsi"/>
          <w:b/>
        </w:rPr>
        <w:tab/>
      </w:r>
      <w:r>
        <w:rPr>
          <w:rFonts w:asciiTheme="majorHAnsi" w:hAnsiTheme="majorHAnsi"/>
          <w:b/>
        </w:rPr>
        <w:tab/>
      </w:r>
      <w:r>
        <w:rPr>
          <w:rFonts w:asciiTheme="majorHAnsi" w:hAnsiTheme="majorHAnsi"/>
          <w:b/>
        </w:rPr>
        <w:tab/>
      </w:r>
      <w:r w:rsidRPr="00DD5035">
        <w:rPr>
          <w:rFonts w:asciiTheme="majorHAnsi" w:hAnsiTheme="majorHAnsi"/>
        </w:rPr>
        <w:t>Kerry Sawyer</w:t>
      </w:r>
    </w:p>
    <w:p w14:paraId="5523BD06" w14:textId="1445411C" w:rsidR="00ED3BDB" w:rsidRPr="00666B63" w:rsidRDefault="002A6899" w:rsidP="00ED3BDB">
      <w:pPr>
        <w:rPr>
          <w:rFonts w:asciiTheme="majorHAnsi" w:hAnsiTheme="majorHAnsi"/>
        </w:rPr>
      </w:pPr>
      <w:r w:rsidRPr="000766B8">
        <w:rPr>
          <w:rFonts w:asciiTheme="majorHAnsi" w:hAnsiTheme="majorHAnsi"/>
          <w:b/>
        </w:rPr>
        <w:t>USGS:</w:t>
      </w:r>
      <w:r w:rsidRPr="000766B8">
        <w:rPr>
          <w:rFonts w:asciiTheme="majorHAnsi" w:hAnsiTheme="majorHAnsi"/>
          <w:b/>
        </w:rPr>
        <w:tab/>
      </w:r>
      <w:r w:rsidRPr="000766B8">
        <w:rPr>
          <w:rFonts w:asciiTheme="majorHAnsi" w:hAnsiTheme="majorHAnsi"/>
          <w:b/>
        </w:rPr>
        <w:tab/>
      </w:r>
      <w:r w:rsidR="000766B8">
        <w:rPr>
          <w:rFonts w:asciiTheme="majorHAnsi" w:hAnsiTheme="majorHAnsi"/>
          <w:b/>
        </w:rPr>
        <w:tab/>
      </w:r>
      <w:r w:rsidR="00E731B0" w:rsidRPr="00DD5035">
        <w:rPr>
          <w:rFonts w:asciiTheme="majorHAnsi" w:hAnsiTheme="majorHAnsi"/>
        </w:rPr>
        <w:t>Steve Labahn</w:t>
      </w:r>
      <w:r w:rsidR="00E42E8A" w:rsidRPr="00DD5035">
        <w:rPr>
          <w:rFonts w:asciiTheme="majorHAnsi" w:hAnsiTheme="majorHAnsi"/>
        </w:rPr>
        <w:t xml:space="preserve">, </w:t>
      </w:r>
      <w:r w:rsidR="00890C72" w:rsidRPr="00DD5035">
        <w:rPr>
          <w:rFonts w:asciiTheme="majorHAnsi" w:hAnsiTheme="majorHAnsi"/>
        </w:rPr>
        <w:t>Eric Wood</w:t>
      </w:r>
    </w:p>
    <w:p w14:paraId="2B29FE14" w14:textId="7129C41A" w:rsidR="00E42E8A" w:rsidRPr="002614D8" w:rsidRDefault="00E42E8A" w:rsidP="00ED3BDB">
      <w:pPr>
        <w:rPr>
          <w:rFonts w:asciiTheme="majorHAnsi" w:hAnsiTheme="majorHAnsi"/>
          <w:b/>
        </w:rPr>
      </w:pPr>
      <w:r w:rsidRPr="002614D8">
        <w:rPr>
          <w:rFonts w:asciiTheme="majorHAnsi" w:hAnsiTheme="majorHAnsi"/>
          <w:b/>
        </w:rPr>
        <w:t>WGCapD:</w:t>
      </w:r>
      <w:r w:rsidRPr="002614D8">
        <w:rPr>
          <w:rFonts w:asciiTheme="majorHAnsi" w:hAnsiTheme="majorHAnsi"/>
          <w:b/>
        </w:rPr>
        <w:tab/>
      </w:r>
      <w:r w:rsidRPr="002614D8">
        <w:rPr>
          <w:rFonts w:asciiTheme="majorHAnsi" w:hAnsiTheme="majorHAnsi"/>
          <w:b/>
        </w:rPr>
        <w:tab/>
      </w:r>
      <w:r w:rsidRPr="00DD5035">
        <w:rPr>
          <w:rFonts w:asciiTheme="majorHAnsi" w:hAnsiTheme="majorHAnsi"/>
        </w:rPr>
        <w:t>Jane Olwoch</w:t>
      </w:r>
    </w:p>
    <w:p w14:paraId="05758EEF" w14:textId="7487F454" w:rsidR="002A6899" w:rsidRPr="000766B8" w:rsidRDefault="002A6899" w:rsidP="00ED3BDB">
      <w:pPr>
        <w:rPr>
          <w:rFonts w:asciiTheme="majorHAnsi" w:hAnsiTheme="majorHAnsi"/>
          <w:b/>
        </w:rPr>
      </w:pPr>
      <w:r w:rsidRPr="000766B8">
        <w:rPr>
          <w:rFonts w:asciiTheme="majorHAnsi" w:hAnsiTheme="majorHAnsi"/>
          <w:b/>
        </w:rPr>
        <w:t>WGClimate:</w:t>
      </w:r>
      <w:r w:rsidRPr="000766B8">
        <w:rPr>
          <w:rFonts w:asciiTheme="majorHAnsi" w:hAnsiTheme="majorHAnsi"/>
        </w:rPr>
        <w:tab/>
      </w:r>
      <w:r w:rsidRPr="000766B8">
        <w:rPr>
          <w:rFonts w:asciiTheme="majorHAnsi" w:hAnsiTheme="majorHAnsi"/>
          <w:b/>
        </w:rPr>
        <w:tab/>
      </w:r>
      <w:r w:rsidR="00996043" w:rsidRPr="00DD5035">
        <w:rPr>
          <w:rFonts w:asciiTheme="majorHAnsi" w:hAnsiTheme="majorHAnsi"/>
        </w:rPr>
        <w:t>Pascal Lecomte</w:t>
      </w:r>
    </w:p>
    <w:p w14:paraId="1471811C" w14:textId="1071107E" w:rsidR="00404363" w:rsidRPr="00C746C9" w:rsidRDefault="00404363" w:rsidP="00656AD1">
      <w:pPr>
        <w:rPr>
          <w:rFonts w:asciiTheme="majorHAnsi" w:hAnsiTheme="majorHAnsi"/>
          <w:b/>
          <w:lang w:val="de-DE"/>
        </w:rPr>
      </w:pPr>
      <w:r w:rsidRPr="00C746C9">
        <w:rPr>
          <w:rFonts w:asciiTheme="majorHAnsi" w:hAnsiTheme="majorHAnsi"/>
          <w:b/>
          <w:lang w:val="de-DE"/>
        </w:rPr>
        <w:t>WGDisasters:</w:t>
      </w:r>
      <w:r w:rsidRPr="00C746C9">
        <w:rPr>
          <w:rFonts w:asciiTheme="majorHAnsi" w:hAnsiTheme="majorHAnsi"/>
          <w:b/>
          <w:lang w:val="de-DE"/>
        </w:rPr>
        <w:tab/>
      </w:r>
      <w:r w:rsidR="000766B8" w:rsidRPr="00C746C9">
        <w:rPr>
          <w:rFonts w:asciiTheme="majorHAnsi" w:hAnsiTheme="majorHAnsi"/>
          <w:b/>
          <w:lang w:val="de-DE"/>
        </w:rPr>
        <w:tab/>
      </w:r>
      <w:r w:rsidR="00CE140D" w:rsidRPr="00DD5035">
        <w:rPr>
          <w:rFonts w:asciiTheme="majorHAnsi" w:hAnsiTheme="majorHAnsi"/>
          <w:lang w:val="de-DE"/>
        </w:rPr>
        <w:t>Stéphane Chalifoux</w:t>
      </w:r>
    </w:p>
    <w:p w14:paraId="3A812219" w14:textId="7A6CCCFF" w:rsidR="00D44F66" w:rsidRPr="00E42E8A" w:rsidRDefault="009E5CE1" w:rsidP="002B20BD">
      <w:pPr>
        <w:rPr>
          <w:rFonts w:asciiTheme="majorHAnsi" w:hAnsiTheme="majorHAnsi"/>
          <w:b/>
        </w:rPr>
      </w:pPr>
      <w:r w:rsidRPr="000766B8">
        <w:rPr>
          <w:rFonts w:asciiTheme="majorHAnsi" w:hAnsiTheme="majorHAnsi"/>
          <w:b/>
        </w:rPr>
        <w:t>WGISS:</w:t>
      </w:r>
      <w:r w:rsidRPr="000766B8">
        <w:rPr>
          <w:rFonts w:asciiTheme="majorHAnsi" w:hAnsiTheme="majorHAnsi"/>
          <w:b/>
        </w:rPr>
        <w:tab/>
      </w:r>
      <w:r w:rsidRPr="000766B8">
        <w:rPr>
          <w:rFonts w:asciiTheme="majorHAnsi" w:hAnsiTheme="majorHAnsi"/>
          <w:b/>
        </w:rPr>
        <w:tab/>
      </w:r>
      <w:r w:rsidR="00E42E8A" w:rsidRPr="00DD5035">
        <w:rPr>
          <w:rFonts w:asciiTheme="majorHAnsi" w:hAnsiTheme="majorHAnsi"/>
          <w:lang w:eastAsia="ja-JP"/>
        </w:rPr>
        <w:t>Andrew Mitchell</w:t>
      </w:r>
    </w:p>
    <w:p w14:paraId="793CB698" w14:textId="77777777" w:rsidR="00095DA9" w:rsidRDefault="00095DA9" w:rsidP="003644F1">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Welcome and Introductions</w:t>
      </w:r>
    </w:p>
    <w:p w14:paraId="346AC0F3" w14:textId="02638BCB" w:rsidR="0071593F" w:rsidRDefault="003B4F13" w:rsidP="00F07402">
      <w:pPr>
        <w:rPr>
          <w:rFonts w:asciiTheme="majorHAnsi" w:hAnsiTheme="majorHAnsi"/>
          <w:lang w:eastAsia="ja-JP"/>
        </w:rPr>
      </w:pPr>
      <w:r>
        <w:rPr>
          <w:rFonts w:asciiTheme="majorHAnsi" w:hAnsiTheme="majorHAnsi"/>
          <w:lang w:eastAsia="ja-JP"/>
        </w:rPr>
        <w:t>Alex Held</w:t>
      </w:r>
      <w:r w:rsidR="00F07402">
        <w:rPr>
          <w:rFonts w:asciiTheme="majorHAnsi" w:hAnsiTheme="majorHAnsi"/>
          <w:lang w:eastAsia="ja-JP"/>
        </w:rPr>
        <w:t xml:space="preserve"> (</w:t>
      </w:r>
      <w:r w:rsidR="009A4955">
        <w:rPr>
          <w:rFonts w:asciiTheme="majorHAnsi" w:hAnsiTheme="majorHAnsi"/>
          <w:lang w:eastAsia="ja-JP"/>
        </w:rPr>
        <w:t>CSIRO</w:t>
      </w:r>
      <w:r w:rsidR="00CA762E">
        <w:rPr>
          <w:rFonts w:asciiTheme="majorHAnsi" w:hAnsiTheme="majorHAnsi"/>
          <w:lang w:eastAsia="ja-JP"/>
        </w:rPr>
        <w:t>, CEOS Chair</w:t>
      </w:r>
      <w:r w:rsidR="00F622C4">
        <w:rPr>
          <w:rFonts w:asciiTheme="majorHAnsi" w:hAnsiTheme="majorHAnsi"/>
          <w:lang w:eastAsia="ja-JP"/>
        </w:rPr>
        <w:t xml:space="preserve"> representative</w:t>
      </w:r>
      <w:r w:rsidR="00F07402">
        <w:rPr>
          <w:rFonts w:asciiTheme="majorHAnsi" w:hAnsiTheme="majorHAnsi"/>
          <w:lang w:eastAsia="ja-JP"/>
        </w:rPr>
        <w:t xml:space="preserve">) welcomed everyone to the meeting and </w:t>
      </w:r>
      <w:r w:rsidR="00D81D86">
        <w:rPr>
          <w:rFonts w:asciiTheme="majorHAnsi" w:hAnsiTheme="majorHAnsi"/>
          <w:lang w:eastAsia="ja-JP"/>
        </w:rPr>
        <w:t>noted that verbal reporting should</w:t>
      </w:r>
      <w:r w:rsidR="00847BB9">
        <w:rPr>
          <w:rFonts w:asciiTheme="majorHAnsi" w:hAnsiTheme="majorHAnsi"/>
          <w:lang w:eastAsia="ja-JP"/>
        </w:rPr>
        <w:t xml:space="preserve"> be limited to topics that require discussion and/or decision by CEOS SEC, and this will be refl</w:t>
      </w:r>
      <w:r w:rsidR="0071593F">
        <w:rPr>
          <w:rFonts w:asciiTheme="majorHAnsi" w:hAnsiTheme="majorHAnsi"/>
          <w:lang w:eastAsia="ja-JP"/>
        </w:rPr>
        <w:t>ected in the following minutes.</w:t>
      </w:r>
    </w:p>
    <w:p w14:paraId="31364613" w14:textId="2BE7BCAD" w:rsidR="00F07402" w:rsidRPr="00BF5466" w:rsidRDefault="00847BB9" w:rsidP="00A12465">
      <w:pPr>
        <w:spacing w:before="120" w:after="120"/>
        <w:jc w:val="center"/>
        <w:rPr>
          <w:rFonts w:asciiTheme="majorHAnsi" w:hAnsiTheme="majorHAnsi"/>
          <w:i/>
          <w:lang w:eastAsia="ja-JP"/>
        </w:rPr>
      </w:pPr>
      <w:r w:rsidRPr="00BF5466">
        <w:rPr>
          <w:rFonts w:asciiTheme="majorHAnsi" w:hAnsiTheme="majorHAnsi"/>
          <w:i/>
          <w:lang w:eastAsia="ja-JP"/>
        </w:rPr>
        <w:t>The collection of written reports recei</w:t>
      </w:r>
      <w:r w:rsidR="00D81D86">
        <w:rPr>
          <w:rFonts w:asciiTheme="majorHAnsi" w:hAnsiTheme="majorHAnsi"/>
          <w:i/>
          <w:lang w:eastAsia="ja-JP"/>
        </w:rPr>
        <w:t>ved ahead of the teleconference</w:t>
      </w:r>
      <w:r w:rsidRPr="00BF5466">
        <w:rPr>
          <w:rFonts w:asciiTheme="majorHAnsi" w:hAnsiTheme="majorHAnsi"/>
          <w:i/>
          <w:lang w:eastAsia="ja-JP"/>
        </w:rPr>
        <w:t xml:space="preserve"> are attached </w:t>
      </w:r>
      <w:r w:rsidR="0071593F" w:rsidRPr="00BF5466">
        <w:rPr>
          <w:rFonts w:asciiTheme="majorHAnsi" w:hAnsiTheme="majorHAnsi"/>
          <w:i/>
          <w:lang w:eastAsia="ja-JP"/>
        </w:rPr>
        <w:t>in Appendix A and present a</w:t>
      </w:r>
      <w:r w:rsidRPr="00BF5466">
        <w:rPr>
          <w:rFonts w:asciiTheme="majorHAnsi" w:hAnsiTheme="majorHAnsi"/>
          <w:i/>
          <w:lang w:eastAsia="ja-JP"/>
        </w:rPr>
        <w:t xml:space="preserve"> thorough </w:t>
      </w:r>
      <w:r w:rsidR="006A33FD">
        <w:rPr>
          <w:rFonts w:asciiTheme="majorHAnsi" w:hAnsiTheme="majorHAnsi"/>
          <w:i/>
          <w:lang w:eastAsia="ja-JP"/>
        </w:rPr>
        <w:t>ove</w:t>
      </w:r>
      <w:r w:rsidRPr="00BF5466">
        <w:rPr>
          <w:rFonts w:asciiTheme="majorHAnsi" w:hAnsiTheme="majorHAnsi"/>
          <w:i/>
          <w:lang w:eastAsia="ja-JP"/>
        </w:rPr>
        <w:t>rview of the status and activities of th</w:t>
      </w:r>
      <w:r w:rsidR="00C34866">
        <w:rPr>
          <w:rFonts w:asciiTheme="majorHAnsi" w:hAnsiTheme="majorHAnsi"/>
          <w:i/>
          <w:lang w:eastAsia="ja-JP"/>
        </w:rPr>
        <w:t>e</w:t>
      </w:r>
      <w:r w:rsidR="00327BB3" w:rsidRPr="00BF5466">
        <w:rPr>
          <w:rFonts w:asciiTheme="majorHAnsi" w:hAnsiTheme="majorHAnsi"/>
          <w:i/>
          <w:lang w:eastAsia="ja-JP"/>
        </w:rPr>
        <w:t xml:space="preserve"> CEOS entities</w:t>
      </w:r>
      <w:r w:rsidR="0071593F" w:rsidRPr="00BF5466">
        <w:rPr>
          <w:rFonts w:asciiTheme="majorHAnsi" w:hAnsiTheme="majorHAnsi"/>
          <w:i/>
          <w:lang w:eastAsia="ja-JP"/>
        </w:rPr>
        <w:t xml:space="preserve"> present at </w:t>
      </w:r>
      <w:r w:rsidR="00D81D86">
        <w:rPr>
          <w:rFonts w:asciiTheme="majorHAnsi" w:hAnsiTheme="majorHAnsi"/>
          <w:i/>
          <w:lang w:eastAsia="ja-JP"/>
        </w:rPr>
        <w:t xml:space="preserve">CEOS </w:t>
      </w:r>
      <w:r w:rsidR="0071593F" w:rsidRPr="00BF5466">
        <w:rPr>
          <w:rFonts w:asciiTheme="majorHAnsi" w:hAnsiTheme="majorHAnsi"/>
          <w:i/>
          <w:lang w:eastAsia="ja-JP"/>
        </w:rPr>
        <w:t>SEC-2</w:t>
      </w:r>
      <w:r w:rsidR="00352DBE">
        <w:rPr>
          <w:rFonts w:asciiTheme="majorHAnsi" w:hAnsiTheme="majorHAnsi"/>
          <w:i/>
          <w:lang w:eastAsia="ja-JP"/>
        </w:rPr>
        <w:t>1</w:t>
      </w:r>
      <w:r w:rsidR="00E96531">
        <w:rPr>
          <w:rFonts w:asciiTheme="majorHAnsi" w:hAnsiTheme="majorHAnsi"/>
          <w:i/>
          <w:lang w:eastAsia="ja-JP"/>
        </w:rPr>
        <w:t>4</w:t>
      </w:r>
      <w:r w:rsidR="00327BB3" w:rsidRPr="00BF5466">
        <w:rPr>
          <w:rFonts w:asciiTheme="majorHAnsi" w:hAnsiTheme="majorHAnsi"/>
          <w:i/>
          <w:lang w:eastAsia="ja-JP"/>
        </w:rPr>
        <w:t>.</w:t>
      </w:r>
    </w:p>
    <w:p w14:paraId="7CACEF44" w14:textId="57EE18A1" w:rsidR="003839A7" w:rsidRPr="000766B8" w:rsidRDefault="004A6E06" w:rsidP="003839A7">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Review of Agenda</w:t>
      </w:r>
    </w:p>
    <w:p w14:paraId="3317666F" w14:textId="77777777" w:rsidR="00455870" w:rsidRDefault="00455870" w:rsidP="00455870">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Pr>
          <w:rFonts w:asciiTheme="majorHAnsi" w:hAnsiTheme="majorHAnsi"/>
          <w:b/>
          <w:bCs/>
          <w:sz w:val="28"/>
          <w:szCs w:val="28"/>
          <w:lang w:eastAsia="ja-JP"/>
        </w:rPr>
        <w:t>Review of Actions</w:t>
      </w:r>
    </w:p>
    <w:p w14:paraId="34B9D90E" w14:textId="45EC4FC2" w:rsidR="00455870" w:rsidRPr="00455870" w:rsidRDefault="00846721" w:rsidP="00455870">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846721">
        <w:rPr>
          <w:rFonts w:asciiTheme="majorHAnsi" w:hAnsiTheme="majorHAnsi"/>
          <w:b/>
          <w:bCs/>
          <w:sz w:val="28"/>
          <w:szCs w:val="28"/>
          <w:lang w:eastAsia="ja-JP"/>
        </w:rPr>
        <w:t>37</w:t>
      </w:r>
      <w:r w:rsidRPr="00846721">
        <w:rPr>
          <w:rFonts w:asciiTheme="majorHAnsi" w:hAnsiTheme="majorHAnsi"/>
          <w:b/>
          <w:bCs/>
          <w:sz w:val="28"/>
          <w:szCs w:val="28"/>
          <w:vertAlign w:val="superscript"/>
          <w:lang w:eastAsia="ja-JP"/>
        </w:rPr>
        <w:t>th</w:t>
      </w:r>
      <w:r>
        <w:rPr>
          <w:rFonts w:asciiTheme="majorHAnsi" w:hAnsiTheme="majorHAnsi"/>
          <w:b/>
          <w:bCs/>
          <w:sz w:val="28"/>
          <w:szCs w:val="28"/>
          <w:lang w:eastAsia="ja-JP"/>
        </w:rPr>
        <w:t xml:space="preserve"> </w:t>
      </w:r>
      <w:r w:rsidRPr="00846721">
        <w:rPr>
          <w:rFonts w:asciiTheme="majorHAnsi" w:hAnsiTheme="majorHAnsi"/>
          <w:b/>
          <w:bCs/>
          <w:sz w:val="28"/>
          <w:szCs w:val="28"/>
          <w:lang w:eastAsia="ja-JP"/>
        </w:rPr>
        <w:t>GEO Executive Committee Meeting</w:t>
      </w:r>
    </w:p>
    <w:p w14:paraId="58C8ABE7" w14:textId="13F1CF4E" w:rsidR="00455870" w:rsidRPr="00F8580D" w:rsidRDefault="00846721" w:rsidP="00455870">
      <w:pPr>
        <w:spacing w:before="120" w:after="120"/>
        <w:rPr>
          <w:rFonts w:asciiTheme="majorHAnsi" w:hAnsiTheme="majorHAnsi"/>
          <w:lang w:eastAsia="ja-JP"/>
        </w:rPr>
      </w:pPr>
      <w:r w:rsidRPr="00846721">
        <w:rPr>
          <w:rFonts w:asciiTheme="majorHAnsi" w:hAnsiTheme="majorHAnsi"/>
          <w:lang w:eastAsia="ja-JP"/>
        </w:rPr>
        <w:t xml:space="preserve">Stephen Briggs (ESA, SIT Chair) reported </w:t>
      </w:r>
      <w:r>
        <w:rPr>
          <w:rFonts w:asciiTheme="majorHAnsi" w:hAnsiTheme="majorHAnsi"/>
          <w:lang w:eastAsia="ja-JP"/>
        </w:rPr>
        <w:t xml:space="preserve">briefly </w:t>
      </w:r>
      <w:r w:rsidRPr="00846721">
        <w:rPr>
          <w:rFonts w:asciiTheme="majorHAnsi" w:hAnsiTheme="majorHAnsi"/>
          <w:lang w:eastAsia="ja-JP"/>
        </w:rPr>
        <w:t>on the</w:t>
      </w:r>
      <w:r>
        <w:rPr>
          <w:rFonts w:asciiTheme="majorHAnsi" w:hAnsiTheme="majorHAnsi"/>
          <w:lang w:eastAsia="ja-JP"/>
        </w:rPr>
        <w:t xml:space="preserve"> 37</w:t>
      </w:r>
      <w:r w:rsidRPr="00846721">
        <w:rPr>
          <w:rFonts w:asciiTheme="majorHAnsi" w:hAnsiTheme="majorHAnsi"/>
          <w:vertAlign w:val="superscript"/>
          <w:lang w:eastAsia="ja-JP"/>
        </w:rPr>
        <w:t>th</w:t>
      </w:r>
      <w:r>
        <w:rPr>
          <w:rFonts w:asciiTheme="majorHAnsi" w:hAnsiTheme="majorHAnsi"/>
          <w:lang w:eastAsia="ja-JP"/>
        </w:rPr>
        <w:t xml:space="preserve"> GEO </w:t>
      </w:r>
      <w:r w:rsidR="00455870">
        <w:rPr>
          <w:rFonts w:asciiTheme="majorHAnsi" w:hAnsiTheme="majorHAnsi"/>
          <w:lang w:eastAsia="ja-JP"/>
        </w:rPr>
        <w:t>ExCOM</w:t>
      </w:r>
      <w:r>
        <w:rPr>
          <w:rFonts w:asciiTheme="majorHAnsi" w:hAnsiTheme="majorHAnsi"/>
          <w:lang w:eastAsia="ja-JP"/>
        </w:rPr>
        <w:t>, which was held in Geneva</w:t>
      </w:r>
      <w:r w:rsidR="00455870">
        <w:rPr>
          <w:rFonts w:asciiTheme="majorHAnsi" w:hAnsiTheme="majorHAnsi"/>
          <w:lang w:eastAsia="ja-JP"/>
        </w:rPr>
        <w:t xml:space="preserve"> last week. </w:t>
      </w:r>
      <w:r w:rsidR="0095506D">
        <w:rPr>
          <w:rFonts w:asciiTheme="majorHAnsi" w:hAnsiTheme="majorHAnsi"/>
          <w:lang w:eastAsia="ja-JP"/>
        </w:rPr>
        <w:t>He noted that t</w:t>
      </w:r>
      <w:r w:rsidR="00782AB9">
        <w:rPr>
          <w:rFonts w:asciiTheme="majorHAnsi" w:hAnsiTheme="majorHAnsi"/>
          <w:lang w:eastAsia="ja-JP"/>
        </w:rPr>
        <w:t>he</w:t>
      </w:r>
      <w:r w:rsidR="00266F2F">
        <w:rPr>
          <w:rFonts w:asciiTheme="majorHAnsi" w:hAnsiTheme="majorHAnsi"/>
          <w:lang w:eastAsia="ja-JP"/>
        </w:rPr>
        <w:t xml:space="preserve"> event was not without issue</w:t>
      </w:r>
      <w:r w:rsidR="00782AB9">
        <w:rPr>
          <w:rFonts w:asciiTheme="majorHAnsi" w:hAnsiTheme="majorHAnsi"/>
          <w:lang w:eastAsia="ja-JP"/>
        </w:rPr>
        <w:t xml:space="preserve">, </w:t>
      </w:r>
      <w:r w:rsidR="00266F2F">
        <w:rPr>
          <w:rFonts w:asciiTheme="majorHAnsi" w:hAnsiTheme="majorHAnsi"/>
          <w:lang w:eastAsia="ja-JP"/>
        </w:rPr>
        <w:t>however</w:t>
      </w:r>
      <w:r w:rsidR="00782AB9">
        <w:rPr>
          <w:rFonts w:asciiTheme="majorHAnsi" w:hAnsiTheme="majorHAnsi"/>
          <w:lang w:eastAsia="ja-JP"/>
        </w:rPr>
        <w:t xml:space="preserve"> </w:t>
      </w:r>
      <w:r w:rsidR="00371CED">
        <w:rPr>
          <w:rFonts w:asciiTheme="majorHAnsi" w:hAnsiTheme="majorHAnsi"/>
          <w:lang w:eastAsia="ja-JP"/>
        </w:rPr>
        <w:t>it i</w:t>
      </w:r>
      <w:r w:rsidR="00C34EF3">
        <w:rPr>
          <w:rFonts w:asciiTheme="majorHAnsi" w:hAnsiTheme="majorHAnsi"/>
          <w:lang w:eastAsia="ja-JP"/>
        </w:rPr>
        <w:t xml:space="preserve">s </w:t>
      </w:r>
      <w:r w:rsidR="00782AB9">
        <w:rPr>
          <w:rFonts w:asciiTheme="majorHAnsi" w:hAnsiTheme="majorHAnsi"/>
          <w:lang w:eastAsia="ja-JP"/>
        </w:rPr>
        <w:t>positive</w:t>
      </w:r>
      <w:r w:rsidR="00C34EF3">
        <w:rPr>
          <w:rFonts w:asciiTheme="majorHAnsi" w:hAnsiTheme="majorHAnsi"/>
          <w:lang w:eastAsia="ja-JP"/>
        </w:rPr>
        <w:t xml:space="preserve"> that </w:t>
      </w:r>
      <w:r w:rsidR="00371CED">
        <w:rPr>
          <w:rFonts w:asciiTheme="majorHAnsi" w:hAnsiTheme="majorHAnsi"/>
          <w:lang w:eastAsia="ja-JP"/>
        </w:rPr>
        <w:t>the operation of the meetings will</w:t>
      </w:r>
      <w:r w:rsidR="00782AB9">
        <w:rPr>
          <w:rFonts w:asciiTheme="majorHAnsi" w:hAnsiTheme="majorHAnsi"/>
          <w:lang w:eastAsia="ja-JP"/>
        </w:rPr>
        <w:t xml:space="preserve"> </w:t>
      </w:r>
      <w:r w:rsidR="00371CED">
        <w:rPr>
          <w:rFonts w:asciiTheme="majorHAnsi" w:hAnsiTheme="majorHAnsi"/>
          <w:lang w:eastAsia="ja-JP"/>
        </w:rPr>
        <w:t>be</w:t>
      </w:r>
      <w:r w:rsidR="00782AB9">
        <w:rPr>
          <w:rFonts w:asciiTheme="majorHAnsi" w:hAnsiTheme="majorHAnsi"/>
          <w:lang w:eastAsia="ja-JP"/>
        </w:rPr>
        <w:t xml:space="preserve"> reviewed</w:t>
      </w:r>
      <w:r w:rsidR="00371CED">
        <w:rPr>
          <w:rFonts w:asciiTheme="majorHAnsi" w:hAnsiTheme="majorHAnsi"/>
          <w:lang w:eastAsia="ja-JP"/>
        </w:rPr>
        <w:t xml:space="preserve">, hopefully resulting </w:t>
      </w:r>
      <w:r w:rsidR="00C16857">
        <w:rPr>
          <w:rFonts w:asciiTheme="majorHAnsi" w:hAnsiTheme="majorHAnsi"/>
          <w:lang w:eastAsia="ja-JP"/>
        </w:rPr>
        <w:t>in</w:t>
      </w:r>
      <w:r w:rsidR="00782AB9">
        <w:rPr>
          <w:rFonts w:asciiTheme="majorHAnsi" w:hAnsiTheme="majorHAnsi"/>
          <w:lang w:eastAsia="ja-JP"/>
        </w:rPr>
        <w:t xml:space="preserve"> more effective </w:t>
      </w:r>
      <w:r w:rsidR="00266F2F">
        <w:rPr>
          <w:rFonts w:asciiTheme="majorHAnsi" w:hAnsiTheme="majorHAnsi"/>
          <w:lang w:eastAsia="ja-JP"/>
        </w:rPr>
        <w:t>gatherings</w:t>
      </w:r>
      <w:r w:rsidR="00C16857">
        <w:rPr>
          <w:rFonts w:asciiTheme="majorHAnsi" w:hAnsiTheme="majorHAnsi"/>
          <w:lang w:eastAsia="ja-JP"/>
        </w:rPr>
        <w:t xml:space="preserve"> </w:t>
      </w:r>
      <w:r w:rsidR="00782AB9">
        <w:rPr>
          <w:rFonts w:asciiTheme="majorHAnsi" w:hAnsiTheme="majorHAnsi"/>
          <w:lang w:eastAsia="ja-JP"/>
        </w:rPr>
        <w:t xml:space="preserve">in the future. The </w:t>
      </w:r>
      <w:r w:rsidR="00371CED">
        <w:rPr>
          <w:rFonts w:asciiTheme="majorHAnsi" w:hAnsiTheme="majorHAnsi"/>
          <w:lang w:eastAsia="ja-JP"/>
        </w:rPr>
        <w:t>E</w:t>
      </w:r>
      <w:r w:rsidR="00CF52CE">
        <w:rPr>
          <w:rFonts w:asciiTheme="majorHAnsi" w:hAnsiTheme="majorHAnsi"/>
          <w:lang w:eastAsia="ja-JP"/>
        </w:rPr>
        <w:t>uropean Commission</w:t>
      </w:r>
      <w:r w:rsidR="00371CED">
        <w:rPr>
          <w:rFonts w:asciiTheme="majorHAnsi" w:hAnsiTheme="majorHAnsi"/>
          <w:lang w:eastAsia="ja-JP"/>
        </w:rPr>
        <w:t xml:space="preserve">’s </w:t>
      </w:r>
      <w:r w:rsidR="00782AB9">
        <w:rPr>
          <w:rFonts w:asciiTheme="majorHAnsi" w:hAnsiTheme="majorHAnsi"/>
          <w:lang w:eastAsia="ja-JP"/>
        </w:rPr>
        <w:t>Director</w:t>
      </w:r>
      <w:r w:rsidR="00CF52CE">
        <w:rPr>
          <w:rFonts w:asciiTheme="majorHAnsi" w:hAnsiTheme="majorHAnsi"/>
          <w:lang w:eastAsia="ja-JP"/>
        </w:rPr>
        <w:t>-</w:t>
      </w:r>
      <w:r w:rsidR="00782AB9">
        <w:rPr>
          <w:rFonts w:asciiTheme="majorHAnsi" w:hAnsiTheme="majorHAnsi"/>
          <w:lang w:eastAsia="ja-JP"/>
        </w:rPr>
        <w:t xml:space="preserve">General </w:t>
      </w:r>
      <w:r w:rsidR="00CF52CE">
        <w:rPr>
          <w:rFonts w:asciiTheme="majorHAnsi" w:hAnsiTheme="majorHAnsi"/>
          <w:lang w:eastAsia="ja-JP"/>
        </w:rPr>
        <w:t xml:space="preserve">for </w:t>
      </w:r>
      <w:r w:rsidR="00C34EF3">
        <w:rPr>
          <w:rFonts w:asciiTheme="majorHAnsi" w:hAnsiTheme="majorHAnsi"/>
          <w:lang w:eastAsia="ja-JP"/>
        </w:rPr>
        <w:t xml:space="preserve">Research </w:t>
      </w:r>
      <w:r w:rsidR="00CF52CE">
        <w:rPr>
          <w:rFonts w:asciiTheme="majorHAnsi" w:hAnsiTheme="majorHAnsi"/>
          <w:lang w:eastAsia="ja-JP"/>
        </w:rPr>
        <w:t xml:space="preserve">and Innovation </w:t>
      </w:r>
      <w:r w:rsidR="00C34EF3">
        <w:rPr>
          <w:rFonts w:asciiTheme="majorHAnsi" w:hAnsiTheme="majorHAnsi"/>
          <w:lang w:eastAsia="ja-JP"/>
        </w:rPr>
        <w:t>at</w:t>
      </w:r>
      <w:r w:rsidR="0095506D">
        <w:rPr>
          <w:rFonts w:asciiTheme="majorHAnsi" w:hAnsiTheme="majorHAnsi"/>
          <w:lang w:eastAsia="ja-JP"/>
        </w:rPr>
        <w:t>tended for the first time and</w:t>
      </w:r>
      <w:r w:rsidR="00C34EF3">
        <w:rPr>
          <w:rFonts w:asciiTheme="majorHAnsi" w:hAnsiTheme="majorHAnsi"/>
          <w:lang w:eastAsia="ja-JP"/>
        </w:rPr>
        <w:t xml:space="preserve"> was very keen to see GEO make progress</w:t>
      </w:r>
      <w:r w:rsidR="00371CED">
        <w:rPr>
          <w:rFonts w:asciiTheme="majorHAnsi" w:hAnsiTheme="majorHAnsi"/>
          <w:lang w:eastAsia="ja-JP"/>
        </w:rPr>
        <w:t xml:space="preserve"> in key areas</w:t>
      </w:r>
      <w:r w:rsidR="00455870">
        <w:rPr>
          <w:rFonts w:asciiTheme="majorHAnsi" w:hAnsiTheme="majorHAnsi"/>
          <w:lang w:eastAsia="ja-JP"/>
        </w:rPr>
        <w:t>.</w:t>
      </w:r>
      <w:r w:rsidR="00CF52CE">
        <w:rPr>
          <w:rFonts w:asciiTheme="majorHAnsi" w:hAnsiTheme="majorHAnsi"/>
          <w:lang w:eastAsia="ja-JP"/>
        </w:rPr>
        <w:t xml:space="preserve"> </w:t>
      </w:r>
      <w:r w:rsidR="0095506D">
        <w:rPr>
          <w:rFonts w:asciiTheme="majorHAnsi" w:hAnsiTheme="majorHAnsi"/>
          <w:lang w:eastAsia="ja-JP"/>
        </w:rPr>
        <w:t>Stephen reported that</w:t>
      </w:r>
      <w:r w:rsidR="00AF5388">
        <w:rPr>
          <w:rFonts w:asciiTheme="majorHAnsi" w:hAnsiTheme="majorHAnsi"/>
          <w:lang w:eastAsia="ja-JP"/>
        </w:rPr>
        <w:t xml:space="preserve"> overall</w:t>
      </w:r>
      <w:r w:rsidR="00EA4005">
        <w:rPr>
          <w:rFonts w:asciiTheme="majorHAnsi" w:hAnsiTheme="majorHAnsi"/>
          <w:lang w:eastAsia="ja-JP"/>
        </w:rPr>
        <w:t xml:space="preserve"> </w:t>
      </w:r>
      <w:r w:rsidR="00045C0B">
        <w:rPr>
          <w:rFonts w:asciiTheme="majorHAnsi" w:hAnsiTheme="majorHAnsi"/>
          <w:lang w:eastAsia="ja-JP"/>
        </w:rPr>
        <w:t>the</w:t>
      </w:r>
      <w:r w:rsidR="0095506D">
        <w:rPr>
          <w:rFonts w:asciiTheme="majorHAnsi" w:hAnsiTheme="majorHAnsi"/>
          <w:lang w:eastAsia="ja-JP"/>
        </w:rPr>
        <w:t xml:space="preserve"> </w:t>
      </w:r>
      <w:r w:rsidR="00045C0B" w:rsidRPr="00045C0B">
        <w:rPr>
          <w:rFonts w:asciiTheme="majorHAnsi" w:hAnsiTheme="majorHAnsi"/>
          <w:lang w:eastAsia="ja-JP"/>
        </w:rPr>
        <w:t>meeting held the prospect of a positive future for GEO</w:t>
      </w:r>
      <w:r w:rsidR="00371CED">
        <w:rPr>
          <w:rFonts w:asciiTheme="majorHAnsi" w:hAnsiTheme="majorHAnsi"/>
          <w:lang w:eastAsia="ja-JP"/>
        </w:rPr>
        <w:t>.</w:t>
      </w:r>
    </w:p>
    <w:p w14:paraId="3FB9A120" w14:textId="7F38421B" w:rsidR="00095DA9" w:rsidRPr="000766B8" w:rsidRDefault="00DB4674" w:rsidP="002B20BD">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lastRenderedPageBreak/>
        <w:t>Working Group Reports</w:t>
      </w:r>
    </w:p>
    <w:p w14:paraId="1B35239E" w14:textId="35E2DED1" w:rsidR="006860CD" w:rsidRPr="000766B8" w:rsidRDefault="004A6E06" w:rsidP="00F155FE">
      <w:pPr>
        <w:spacing w:before="240" w:after="120"/>
        <w:rPr>
          <w:rFonts w:asciiTheme="majorHAnsi" w:hAnsiTheme="majorHAnsi"/>
          <w:b/>
          <w:bCs/>
          <w:lang w:eastAsia="ja-JP"/>
        </w:rPr>
      </w:pPr>
      <w:r w:rsidRPr="000766B8">
        <w:rPr>
          <w:rFonts w:asciiTheme="majorHAnsi" w:hAnsiTheme="majorHAnsi"/>
          <w:b/>
          <w:bCs/>
          <w:lang w:eastAsia="ja-JP"/>
        </w:rPr>
        <w:t>WGDisasters</w:t>
      </w:r>
      <w:r w:rsidR="00F01F2A" w:rsidRPr="000766B8">
        <w:rPr>
          <w:rFonts w:asciiTheme="majorHAnsi" w:hAnsiTheme="majorHAnsi"/>
          <w:b/>
          <w:bCs/>
          <w:lang w:eastAsia="ja-JP"/>
        </w:rPr>
        <w:t xml:space="preserve"> (</w:t>
      </w:r>
      <w:r w:rsidR="00FF7E51" w:rsidRPr="000766B8">
        <w:rPr>
          <w:rFonts w:asciiTheme="majorHAnsi" w:hAnsiTheme="majorHAnsi"/>
          <w:b/>
        </w:rPr>
        <w:t>Stéphane Chalifoux</w:t>
      </w:r>
      <w:r w:rsidR="00F00517" w:rsidRPr="000766B8">
        <w:rPr>
          <w:rFonts w:asciiTheme="majorHAnsi" w:hAnsiTheme="majorHAnsi"/>
          <w:b/>
        </w:rPr>
        <w:t>,</w:t>
      </w:r>
      <w:r w:rsidR="0005308D">
        <w:rPr>
          <w:rFonts w:asciiTheme="majorHAnsi" w:hAnsiTheme="majorHAnsi"/>
          <w:b/>
        </w:rPr>
        <w:t xml:space="preserve"> CSA,</w:t>
      </w:r>
      <w:r w:rsidR="00F00517" w:rsidRPr="000766B8">
        <w:rPr>
          <w:rFonts w:asciiTheme="majorHAnsi" w:hAnsiTheme="majorHAnsi"/>
          <w:b/>
        </w:rPr>
        <w:t xml:space="preserve"> </w:t>
      </w:r>
      <w:r w:rsidR="00DB4674" w:rsidRPr="000766B8">
        <w:rPr>
          <w:rFonts w:asciiTheme="majorHAnsi" w:hAnsiTheme="majorHAnsi"/>
          <w:b/>
        </w:rPr>
        <w:t>C</w:t>
      </w:r>
      <w:r w:rsidR="00F00517" w:rsidRPr="000766B8">
        <w:rPr>
          <w:rFonts w:asciiTheme="majorHAnsi" w:hAnsiTheme="majorHAnsi"/>
          <w:b/>
        </w:rPr>
        <w:t>hair</w:t>
      </w:r>
      <w:r w:rsidR="00F01F2A" w:rsidRPr="000766B8">
        <w:rPr>
          <w:rFonts w:asciiTheme="majorHAnsi" w:hAnsiTheme="majorHAnsi"/>
          <w:b/>
          <w:bCs/>
          <w:lang w:eastAsia="ja-JP"/>
        </w:rPr>
        <w:t>)</w:t>
      </w:r>
    </w:p>
    <w:p w14:paraId="32362E5A" w14:textId="753286A6" w:rsidR="008421BC" w:rsidRPr="00AD6EFC" w:rsidRDefault="00CB1820" w:rsidP="00AD6EFC">
      <w:pPr>
        <w:spacing w:after="240"/>
        <w:rPr>
          <w:rFonts w:asciiTheme="majorHAnsi" w:hAnsiTheme="majorHAnsi"/>
          <w:bCs/>
          <w:lang w:val="en-AU" w:eastAsia="ja-JP"/>
        </w:rPr>
      </w:pPr>
      <w:r w:rsidRPr="00CB1820">
        <w:rPr>
          <w:rFonts w:asciiTheme="majorHAnsi" w:hAnsiTheme="majorHAnsi"/>
          <w:bCs/>
          <w:lang w:eastAsia="ja-JP"/>
        </w:rPr>
        <w:t>Stéphane</w:t>
      </w:r>
      <w:r w:rsidRPr="00CB1820">
        <w:rPr>
          <w:rFonts w:asciiTheme="majorHAnsi" w:hAnsiTheme="majorHAnsi"/>
          <w:bCs/>
          <w:lang w:val="en-AU" w:eastAsia="ja-JP"/>
        </w:rPr>
        <w:t xml:space="preserve"> reported that a</w:t>
      </w:r>
      <w:r w:rsidR="00473ADF" w:rsidRPr="00CB1820">
        <w:rPr>
          <w:rFonts w:asciiTheme="majorHAnsi" w:hAnsiTheme="majorHAnsi"/>
          <w:bCs/>
          <w:lang w:val="en-AU" w:eastAsia="ja-JP"/>
        </w:rPr>
        <w:t>ll activities</w:t>
      </w:r>
      <w:r w:rsidRPr="00CB1820">
        <w:rPr>
          <w:rFonts w:asciiTheme="majorHAnsi" w:hAnsiTheme="majorHAnsi"/>
          <w:bCs/>
          <w:lang w:val="en-AU" w:eastAsia="ja-JP"/>
        </w:rPr>
        <w:t xml:space="preserve"> are</w:t>
      </w:r>
      <w:r w:rsidR="00473ADF" w:rsidRPr="00CB1820">
        <w:rPr>
          <w:rFonts w:asciiTheme="majorHAnsi" w:hAnsiTheme="majorHAnsi"/>
          <w:bCs/>
          <w:lang w:val="en-AU" w:eastAsia="ja-JP"/>
        </w:rPr>
        <w:t xml:space="preserve"> progressing well</w:t>
      </w:r>
      <w:r w:rsidRPr="00CB1820">
        <w:rPr>
          <w:rFonts w:asciiTheme="majorHAnsi" w:hAnsiTheme="majorHAnsi"/>
          <w:bCs/>
          <w:lang w:val="en-AU" w:eastAsia="ja-JP"/>
        </w:rPr>
        <w:t>, and he directed SEC to the written report for details.</w:t>
      </w:r>
      <w:r>
        <w:rPr>
          <w:rFonts w:asciiTheme="majorHAnsi" w:hAnsiTheme="majorHAnsi"/>
          <w:bCs/>
          <w:lang w:val="en-AU" w:eastAsia="ja-JP"/>
        </w:rPr>
        <w:t xml:space="preserve"> </w:t>
      </w:r>
      <w:r w:rsidRPr="00CB1820">
        <w:rPr>
          <w:rFonts w:asciiTheme="majorHAnsi" w:hAnsiTheme="majorHAnsi"/>
          <w:bCs/>
          <w:lang w:eastAsia="ja-JP"/>
        </w:rPr>
        <w:t>Stéphane</w:t>
      </w:r>
      <w:r>
        <w:rPr>
          <w:rFonts w:asciiTheme="majorHAnsi" w:hAnsiTheme="majorHAnsi"/>
          <w:bCs/>
          <w:lang w:eastAsia="ja-JP"/>
        </w:rPr>
        <w:t xml:space="preserve"> noted that WGDisasters recently published a web s</w:t>
      </w:r>
      <w:r w:rsidRPr="00CB1820">
        <w:rPr>
          <w:rFonts w:asciiTheme="majorHAnsi" w:hAnsiTheme="majorHAnsi"/>
          <w:bCs/>
          <w:lang w:eastAsia="ja-JP"/>
        </w:rPr>
        <w:t>tory</w:t>
      </w:r>
      <w:r>
        <w:rPr>
          <w:rFonts w:asciiTheme="majorHAnsi" w:hAnsiTheme="majorHAnsi"/>
          <w:bCs/>
          <w:lang w:eastAsia="ja-JP"/>
        </w:rPr>
        <w:t xml:space="preserve"> on</w:t>
      </w:r>
      <w:r w:rsidRPr="00CB1820">
        <w:rPr>
          <w:rFonts w:asciiTheme="majorHAnsi" w:hAnsiTheme="majorHAnsi"/>
          <w:bCs/>
          <w:lang w:eastAsia="ja-JP"/>
        </w:rPr>
        <w:t xml:space="preserve"> </w:t>
      </w:r>
      <w:r w:rsidRPr="00CB1820">
        <w:rPr>
          <w:rFonts w:asciiTheme="majorHAnsi" w:hAnsiTheme="majorHAnsi"/>
          <w:bCs/>
          <w:i/>
          <w:lang w:eastAsia="ja-JP"/>
        </w:rPr>
        <w:t>‘Satellite Data for Understanding Earthquake Impacts’</w:t>
      </w:r>
      <w:r>
        <w:rPr>
          <w:rFonts w:asciiTheme="majorHAnsi" w:hAnsiTheme="majorHAnsi"/>
          <w:bCs/>
          <w:i/>
          <w:lang w:eastAsia="ja-JP"/>
        </w:rPr>
        <w:t xml:space="preserve"> </w:t>
      </w:r>
      <w:r>
        <w:rPr>
          <w:rFonts w:asciiTheme="majorHAnsi" w:hAnsiTheme="majorHAnsi"/>
          <w:bCs/>
          <w:lang w:eastAsia="ja-JP"/>
        </w:rPr>
        <w:t>and he thanked Kim Holloway</w:t>
      </w:r>
      <w:r w:rsidR="00F05F13">
        <w:rPr>
          <w:rFonts w:asciiTheme="majorHAnsi" w:hAnsiTheme="majorHAnsi"/>
          <w:bCs/>
          <w:lang w:eastAsia="ja-JP"/>
        </w:rPr>
        <w:t xml:space="preserve"> (NASA, SEO)</w:t>
      </w:r>
      <w:r>
        <w:rPr>
          <w:rFonts w:asciiTheme="majorHAnsi" w:hAnsiTheme="majorHAnsi"/>
          <w:bCs/>
          <w:lang w:eastAsia="ja-JP"/>
        </w:rPr>
        <w:t xml:space="preserve"> for her support. The web story can be found at:</w:t>
      </w:r>
      <w:r>
        <w:rPr>
          <w:rFonts w:asciiTheme="majorHAnsi" w:hAnsiTheme="majorHAnsi"/>
          <w:bCs/>
          <w:lang w:val="en-AU" w:eastAsia="ja-JP"/>
        </w:rPr>
        <w:t xml:space="preserve"> </w:t>
      </w:r>
      <w:hyperlink r:id="rId11" w:history="1">
        <w:r w:rsidRPr="002B17E4">
          <w:rPr>
            <w:rStyle w:val="Hyperlink"/>
            <w:rFonts w:asciiTheme="majorHAnsi" w:hAnsiTheme="majorHAnsi"/>
            <w:bCs/>
            <w:lang w:val="en-AU" w:eastAsia="ja-JP"/>
          </w:rPr>
          <w:t>http://ceos.org/home-2/satellite-data-play-critical-role-in-understanding-how-the-earth-moves/</w:t>
        </w:r>
      </w:hyperlink>
    </w:p>
    <w:p w14:paraId="3C763ECF" w14:textId="252C7720" w:rsidR="004A6E06" w:rsidRPr="000766B8" w:rsidRDefault="004A6E06" w:rsidP="00414AE0">
      <w:pPr>
        <w:spacing w:before="240" w:after="120"/>
        <w:rPr>
          <w:rFonts w:asciiTheme="majorHAnsi" w:hAnsiTheme="majorHAnsi"/>
          <w:b/>
          <w:bCs/>
          <w:lang w:eastAsia="ja-JP"/>
        </w:rPr>
      </w:pPr>
      <w:r w:rsidRPr="000766B8">
        <w:rPr>
          <w:rFonts w:asciiTheme="majorHAnsi" w:hAnsiTheme="majorHAnsi"/>
          <w:b/>
          <w:bCs/>
          <w:lang w:eastAsia="ja-JP"/>
        </w:rPr>
        <w:t>WGClimate</w:t>
      </w:r>
      <w:r w:rsidR="00F01F2A" w:rsidRPr="000766B8">
        <w:rPr>
          <w:rFonts w:asciiTheme="majorHAnsi" w:hAnsiTheme="majorHAnsi"/>
          <w:b/>
          <w:bCs/>
          <w:lang w:eastAsia="ja-JP"/>
        </w:rPr>
        <w:t xml:space="preserve"> (</w:t>
      </w:r>
      <w:r w:rsidR="00DB4674" w:rsidRPr="000766B8">
        <w:rPr>
          <w:rFonts w:asciiTheme="majorHAnsi" w:hAnsiTheme="majorHAnsi"/>
          <w:b/>
          <w:bCs/>
          <w:lang w:eastAsia="ja-JP"/>
        </w:rPr>
        <w:t>Pascal Lecomte,</w:t>
      </w:r>
      <w:r w:rsidR="0005308D">
        <w:rPr>
          <w:rFonts w:asciiTheme="majorHAnsi" w:hAnsiTheme="majorHAnsi"/>
          <w:b/>
          <w:bCs/>
          <w:lang w:eastAsia="ja-JP"/>
        </w:rPr>
        <w:t xml:space="preserve"> ESA,</w:t>
      </w:r>
      <w:r w:rsidR="008B0110" w:rsidRPr="000766B8">
        <w:rPr>
          <w:rFonts w:asciiTheme="majorHAnsi" w:hAnsiTheme="majorHAnsi"/>
          <w:b/>
          <w:bCs/>
          <w:lang w:eastAsia="ja-JP"/>
        </w:rPr>
        <w:t xml:space="preserve"> Chair</w:t>
      </w:r>
      <w:r w:rsidR="00F01F2A" w:rsidRPr="000766B8">
        <w:rPr>
          <w:rFonts w:asciiTheme="majorHAnsi" w:hAnsiTheme="majorHAnsi"/>
          <w:b/>
          <w:bCs/>
          <w:lang w:eastAsia="ja-JP"/>
        </w:rPr>
        <w:t>)</w:t>
      </w:r>
    </w:p>
    <w:p w14:paraId="25BF6485" w14:textId="0AE95B52" w:rsidR="003378F1" w:rsidRDefault="00274DD9" w:rsidP="00C734CF">
      <w:pPr>
        <w:spacing w:before="240" w:after="240"/>
        <w:rPr>
          <w:rFonts w:asciiTheme="majorHAnsi" w:hAnsiTheme="majorHAnsi"/>
          <w:bCs/>
          <w:iCs/>
          <w:lang w:eastAsia="ja-JP"/>
        </w:rPr>
      </w:pPr>
      <w:r>
        <w:rPr>
          <w:rFonts w:asciiTheme="majorHAnsi" w:hAnsiTheme="majorHAnsi"/>
          <w:bCs/>
          <w:iCs/>
          <w:lang w:eastAsia="ja-JP"/>
        </w:rPr>
        <w:t>Pascal stated</w:t>
      </w:r>
      <w:r w:rsidR="00CB1820">
        <w:rPr>
          <w:rFonts w:asciiTheme="majorHAnsi" w:hAnsiTheme="majorHAnsi"/>
          <w:bCs/>
          <w:iCs/>
          <w:lang w:eastAsia="ja-JP"/>
        </w:rPr>
        <w:t xml:space="preserve"> that the </w:t>
      </w:r>
      <w:r>
        <w:rPr>
          <w:rFonts w:asciiTheme="majorHAnsi" w:hAnsiTheme="majorHAnsi"/>
          <w:bCs/>
          <w:iCs/>
          <w:lang w:eastAsia="ja-JP"/>
        </w:rPr>
        <w:t xml:space="preserve">WGClimate </w:t>
      </w:r>
      <w:r w:rsidR="00CB1820">
        <w:rPr>
          <w:rFonts w:asciiTheme="majorHAnsi" w:hAnsiTheme="majorHAnsi"/>
          <w:bCs/>
          <w:iCs/>
          <w:lang w:eastAsia="ja-JP"/>
        </w:rPr>
        <w:t>written report covers all necessary updates</w:t>
      </w:r>
      <w:r>
        <w:rPr>
          <w:rFonts w:asciiTheme="majorHAnsi" w:hAnsiTheme="majorHAnsi"/>
          <w:bCs/>
          <w:iCs/>
          <w:lang w:eastAsia="ja-JP"/>
        </w:rPr>
        <w:t>, however he did note that the Working Group</w:t>
      </w:r>
      <w:r w:rsidR="00C114B5">
        <w:rPr>
          <w:rFonts w:asciiTheme="majorHAnsi" w:hAnsiTheme="majorHAnsi"/>
          <w:bCs/>
          <w:iCs/>
          <w:lang w:eastAsia="ja-JP"/>
        </w:rPr>
        <w:t xml:space="preserve"> continues to progress the ECV I</w:t>
      </w:r>
      <w:r>
        <w:rPr>
          <w:rFonts w:asciiTheme="majorHAnsi" w:hAnsiTheme="majorHAnsi"/>
          <w:bCs/>
          <w:iCs/>
          <w:lang w:eastAsia="ja-JP"/>
        </w:rPr>
        <w:t xml:space="preserve">nventory and he is working </w:t>
      </w:r>
      <w:r w:rsidR="003378F1">
        <w:rPr>
          <w:rFonts w:asciiTheme="majorHAnsi" w:hAnsiTheme="majorHAnsi"/>
          <w:bCs/>
          <w:iCs/>
          <w:lang w:eastAsia="ja-JP"/>
        </w:rPr>
        <w:t xml:space="preserve">on the </w:t>
      </w:r>
      <w:r w:rsidR="00A82C87">
        <w:rPr>
          <w:rFonts w:asciiTheme="majorHAnsi" w:hAnsiTheme="majorHAnsi"/>
          <w:bCs/>
          <w:iCs/>
          <w:lang w:eastAsia="ja-JP"/>
        </w:rPr>
        <w:t xml:space="preserve">CEOS report to </w:t>
      </w:r>
      <w:r w:rsidR="003378F1">
        <w:rPr>
          <w:rFonts w:asciiTheme="majorHAnsi" w:hAnsiTheme="majorHAnsi"/>
          <w:bCs/>
          <w:iCs/>
          <w:lang w:eastAsia="ja-JP"/>
        </w:rPr>
        <w:t>SBSTA and preparation</w:t>
      </w:r>
      <w:r>
        <w:rPr>
          <w:rFonts w:asciiTheme="majorHAnsi" w:hAnsiTheme="majorHAnsi"/>
          <w:bCs/>
          <w:iCs/>
          <w:lang w:eastAsia="ja-JP"/>
        </w:rPr>
        <w:t>s</w:t>
      </w:r>
      <w:r w:rsidR="003378F1">
        <w:rPr>
          <w:rFonts w:asciiTheme="majorHAnsi" w:hAnsiTheme="majorHAnsi"/>
          <w:bCs/>
          <w:iCs/>
          <w:lang w:eastAsia="ja-JP"/>
        </w:rPr>
        <w:t xml:space="preserve"> for COP-22 (ESA </w:t>
      </w:r>
      <w:r>
        <w:rPr>
          <w:rFonts w:asciiTheme="majorHAnsi" w:hAnsiTheme="majorHAnsi"/>
          <w:bCs/>
          <w:iCs/>
          <w:lang w:eastAsia="ja-JP"/>
        </w:rPr>
        <w:t>will have a presence at the meeting</w:t>
      </w:r>
      <w:r w:rsidR="003378F1">
        <w:rPr>
          <w:rFonts w:asciiTheme="majorHAnsi" w:hAnsiTheme="majorHAnsi"/>
          <w:bCs/>
          <w:iCs/>
          <w:lang w:eastAsia="ja-JP"/>
        </w:rPr>
        <w:t>).</w:t>
      </w:r>
      <w:r>
        <w:rPr>
          <w:rFonts w:asciiTheme="majorHAnsi" w:hAnsiTheme="majorHAnsi"/>
          <w:bCs/>
          <w:iCs/>
          <w:lang w:eastAsia="ja-JP"/>
        </w:rPr>
        <w:t xml:space="preserve"> It was noted that COP-22 will be held at the same time as GEO Plenary</w:t>
      </w:r>
      <w:r w:rsidR="003378F1">
        <w:rPr>
          <w:rFonts w:asciiTheme="majorHAnsi" w:hAnsiTheme="majorHAnsi"/>
          <w:bCs/>
          <w:iCs/>
          <w:lang w:eastAsia="ja-JP"/>
        </w:rPr>
        <w:t xml:space="preserve"> </w:t>
      </w:r>
      <w:r>
        <w:rPr>
          <w:rFonts w:asciiTheme="majorHAnsi" w:hAnsiTheme="majorHAnsi"/>
          <w:bCs/>
          <w:iCs/>
          <w:lang w:eastAsia="ja-JP"/>
        </w:rPr>
        <w:t xml:space="preserve">(7 </w:t>
      </w:r>
      <w:r w:rsidR="00EE5BBF">
        <w:rPr>
          <w:rFonts w:asciiTheme="majorHAnsi" w:hAnsiTheme="majorHAnsi"/>
          <w:bCs/>
          <w:iCs/>
          <w:lang w:eastAsia="ja-JP"/>
        </w:rPr>
        <w:t>–</w:t>
      </w:r>
      <w:r>
        <w:rPr>
          <w:rFonts w:asciiTheme="majorHAnsi" w:hAnsiTheme="majorHAnsi"/>
          <w:bCs/>
          <w:iCs/>
          <w:lang w:eastAsia="ja-JP"/>
        </w:rPr>
        <w:t xml:space="preserve"> </w:t>
      </w:r>
      <w:r w:rsidR="003378F1">
        <w:rPr>
          <w:rFonts w:asciiTheme="majorHAnsi" w:hAnsiTheme="majorHAnsi"/>
          <w:bCs/>
          <w:iCs/>
          <w:lang w:eastAsia="ja-JP"/>
        </w:rPr>
        <w:t>17 November</w:t>
      </w:r>
      <w:r>
        <w:rPr>
          <w:rFonts w:asciiTheme="majorHAnsi" w:hAnsiTheme="majorHAnsi"/>
          <w:bCs/>
          <w:iCs/>
          <w:lang w:eastAsia="ja-JP"/>
        </w:rPr>
        <w:t>)</w:t>
      </w:r>
      <w:r w:rsidR="003378F1">
        <w:rPr>
          <w:rFonts w:asciiTheme="majorHAnsi" w:hAnsiTheme="majorHAnsi"/>
          <w:bCs/>
          <w:iCs/>
          <w:lang w:eastAsia="ja-JP"/>
        </w:rPr>
        <w:t>.</w:t>
      </w:r>
    </w:p>
    <w:p w14:paraId="4F6FE3DD" w14:textId="28285F41" w:rsidR="003378F1" w:rsidRDefault="00EE5BBF" w:rsidP="00C734CF">
      <w:pPr>
        <w:spacing w:before="240" w:after="240"/>
        <w:rPr>
          <w:rFonts w:asciiTheme="majorHAnsi" w:hAnsiTheme="majorHAnsi"/>
          <w:bCs/>
          <w:iCs/>
          <w:lang w:eastAsia="ja-JP"/>
        </w:rPr>
      </w:pPr>
      <w:r>
        <w:rPr>
          <w:rFonts w:asciiTheme="majorHAnsi" w:hAnsiTheme="majorHAnsi"/>
          <w:bCs/>
          <w:iCs/>
          <w:lang w:eastAsia="ja-JP"/>
        </w:rPr>
        <w:t xml:space="preserve">Pascal closed the report by noting that the new </w:t>
      </w:r>
      <w:r w:rsidR="003378F1">
        <w:rPr>
          <w:rFonts w:asciiTheme="majorHAnsi" w:hAnsiTheme="majorHAnsi"/>
          <w:bCs/>
          <w:iCs/>
          <w:lang w:eastAsia="ja-JP"/>
        </w:rPr>
        <w:t xml:space="preserve">GCOS IP should be released </w:t>
      </w:r>
      <w:r>
        <w:rPr>
          <w:rFonts w:asciiTheme="majorHAnsi" w:hAnsiTheme="majorHAnsi"/>
          <w:bCs/>
          <w:iCs/>
          <w:lang w:eastAsia="ja-JP"/>
        </w:rPr>
        <w:t xml:space="preserve">for review shortly. Pascal will ensure that CEOS SEC is well informed and he confirmed that </w:t>
      </w:r>
      <w:r w:rsidR="003378F1">
        <w:rPr>
          <w:rFonts w:asciiTheme="majorHAnsi" w:hAnsiTheme="majorHAnsi"/>
          <w:bCs/>
          <w:iCs/>
          <w:lang w:eastAsia="ja-JP"/>
        </w:rPr>
        <w:t xml:space="preserve">CEOS will be </w:t>
      </w:r>
      <w:r>
        <w:rPr>
          <w:rFonts w:asciiTheme="majorHAnsi" w:hAnsiTheme="majorHAnsi"/>
          <w:bCs/>
          <w:iCs/>
          <w:lang w:eastAsia="ja-JP"/>
        </w:rPr>
        <w:t xml:space="preserve">closely </w:t>
      </w:r>
      <w:r w:rsidR="003378F1">
        <w:rPr>
          <w:rFonts w:asciiTheme="majorHAnsi" w:hAnsiTheme="majorHAnsi"/>
          <w:bCs/>
          <w:iCs/>
          <w:lang w:eastAsia="ja-JP"/>
        </w:rPr>
        <w:t>involved in the review process</w:t>
      </w:r>
      <w:r>
        <w:rPr>
          <w:rFonts w:asciiTheme="majorHAnsi" w:hAnsiTheme="majorHAnsi"/>
          <w:bCs/>
          <w:iCs/>
          <w:lang w:eastAsia="ja-JP"/>
        </w:rPr>
        <w:t>.</w:t>
      </w:r>
    </w:p>
    <w:p w14:paraId="3313F08D" w14:textId="56736D14" w:rsidR="004A6E06" w:rsidRPr="000766B8" w:rsidRDefault="004A6E06" w:rsidP="00403639">
      <w:pPr>
        <w:spacing w:before="240" w:after="120"/>
        <w:rPr>
          <w:rFonts w:asciiTheme="majorHAnsi" w:hAnsiTheme="majorHAnsi"/>
          <w:b/>
          <w:bCs/>
          <w:lang w:eastAsia="ja-JP"/>
        </w:rPr>
      </w:pPr>
      <w:r w:rsidRPr="000766B8">
        <w:rPr>
          <w:rFonts w:asciiTheme="majorHAnsi" w:hAnsiTheme="majorHAnsi"/>
          <w:b/>
          <w:bCs/>
          <w:lang w:eastAsia="ja-JP"/>
        </w:rPr>
        <w:t>WGISS</w:t>
      </w:r>
      <w:r w:rsidR="007035F9" w:rsidRPr="000766B8">
        <w:rPr>
          <w:rFonts w:asciiTheme="majorHAnsi" w:hAnsiTheme="majorHAnsi"/>
          <w:b/>
          <w:bCs/>
          <w:lang w:eastAsia="ja-JP"/>
        </w:rPr>
        <w:t xml:space="preserve"> (</w:t>
      </w:r>
      <w:r w:rsidR="003207F6">
        <w:rPr>
          <w:rFonts w:asciiTheme="majorHAnsi" w:hAnsiTheme="majorHAnsi"/>
          <w:b/>
          <w:bCs/>
          <w:lang w:eastAsia="ja-JP"/>
        </w:rPr>
        <w:t>Andrew</w:t>
      </w:r>
      <w:r w:rsidR="002D1E6F">
        <w:rPr>
          <w:rFonts w:asciiTheme="majorHAnsi" w:hAnsiTheme="majorHAnsi"/>
          <w:b/>
          <w:bCs/>
          <w:lang w:eastAsia="ja-JP"/>
        </w:rPr>
        <w:t xml:space="preserve"> Mitchell</w:t>
      </w:r>
      <w:r w:rsidR="009F35CC" w:rsidRPr="000766B8">
        <w:rPr>
          <w:rFonts w:asciiTheme="majorHAnsi" w:hAnsiTheme="majorHAnsi"/>
          <w:b/>
          <w:bCs/>
          <w:lang w:eastAsia="ja-JP"/>
        </w:rPr>
        <w:t xml:space="preserve">, </w:t>
      </w:r>
      <w:r w:rsidR="0005308D">
        <w:rPr>
          <w:rFonts w:asciiTheme="majorHAnsi" w:hAnsiTheme="majorHAnsi"/>
          <w:b/>
          <w:bCs/>
          <w:lang w:eastAsia="ja-JP"/>
        </w:rPr>
        <w:t xml:space="preserve">NASA, </w:t>
      </w:r>
      <w:r w:rsidR="009F35CC" w:rsidRPr="000766B8">
        <w:rPr>
          <w:rFonts w:asciiTheme="majorHAnsi" w:hAnsiTheme="majorHAnsi"/>
          <w:b/>
          <w:bCs/>
          <w:lang w:eastAsia="ja-JP"/>
        </w:rPr>
        <w:t>Chair</w:t>
      </w:r>
      <w:r w:rsidR="007035F9" w:rsidRPr="000766B8">
        <w:rPr>
          <w:rFonts w:asciiTheme="majorHAnsi" w:hAnsiTheme="majorHAnsi"/>
          <w:b/>
          <w:bCs/>
          <w:lang w:eastAsia="ja-JP"/>
        </w:rPr>
        <w:t>)</w:t>
      </w:r>
    </w:p>
    <w:p w14:paraId="3E31CD3E" w14:textId="11B9BC00" w:rsidR="00E96531" w:rsidRDefault="0005308D" w:rsidP="001A46E2">
      <w:pPr>
        <w:spacing w:before="240" w:after="120"/>
        <w:rPr>
          <w:rFonts w:asciiTheme="majorHAnsi" w:hAnsiTheme="majorHAnsi"/>
          <w:bCs/>
          <w:lang w:eastAsia="ja-JP"/>
        </w:rPr>
      </w:pPr>
      <w:r>
        <w:rPr>
          <w:rFonts w:asciiTheme="majorHAnsi" w:hAnsiTheme="majorHAnsi"/>
          <w:bCs/>
          <w:lang w:eastAsia="ja-JP"/>
        </w:rPr>
        <w:t>Andrew reported that the WGISS co-leads had their</w:t>
      </w:r>
      <w:r w:rsidR="003B721D">
        <w:rPr>
          <w:rFonts w:asciiTheme="majorHAnsi" w:hAnsiTheme="majorHAnsi"/>
          <w:bCs/>
          <w:lang w:eastAsia="ja-JP"/>
        </w:rPr>
        <w:t xml:space="preserve"> </w:t>
      </w:r>
      <w:r>
        <w:rPr>
          <w:rFonts w:asciiTheme="majorHAnsi" w:hAnsiTheme="majorHAnsi"/>
          <w:bCs/>
          <w:lang w:eastAsia="ja-JP"/>
        </w:rPr>
        <w:t xml:space="preserve">consultation </w:t>
      </w:r>
      <w:r w:rsidR="003B721D">
        <w:rPr>
          <w:rFonts w:asciiTheme="majorHAnsi" w:hAnsiTheme="majorHAnsi"/>
          <w:bCs/>
          <w:lang w:eastAsia="ja-JP"/>
        </w:rPr>
        <w:t>meeting with the SIT Chair team this week</w:t>
      </w:r>
      <w:r w:rsidR="00F546EE">
        <w:rPr>
          <w:rFonts w:asciiTheme="majorHAnsi" w:hAnsiTheme="majorHAnsi"/>
          <w:bCs/>
          <w:lang w:eastAsia="ja-JP"/>
        </w:rPr>
        <w:t>,</w:t>
      </w:r>
      <w:r w:rsidR="003B721D">
        <w:rPr>
          <w:rFonts w:asciiTheme="majorHAnsi" w:hAnsiTheme="majorHAnsi"/>
          <w:bCs/>
          <w:lang w:eastAsia="ja-JP"/>
        </w:rPr>
        <w:t xml:space="preserve"> </w:t>
      </w:r>
      <w:r>
        <w:rPr>
          <w:rFonts w:asciiTheme="majorHAnsi" w:hAnsiTheme="majorHAnsi"/>
          <w:bCs/>
          <w:lang w:eastAsia="ja-JP"/>
        </w:rPr>
        <w:t>and</w:t>
      </w:r>
      <w:r w:rsidR="00F546EE">
        <w:rPr>
          <w:rFonts w:asciiTheme="majorHAnsi" w:hAnsiTheme="majorHAnsi"/>
          <w:bCs/>
          <w:lang w:eastAsia="ja-JP"/>
        </w:rPr>
        <w:t xml:space="preserve"> they</w:t>
      </w:r>
      <w:r>
        <w:rPr>
          <w:rFonts w:asciiTheme="majorHAnsi" w:hAnsiTheme="majorHAnsi"/>
          <w:bCs/>
          <w:lang w:eastAsia="ja-JP"/>
        </w:rPr>
        <w:t xml:space="preserve"> used the opportunity to review some of the </w:t>
      </w:r>
      <w:r w:rsidR="003B721D">
        <w:rPr>
          <w:rFonts w:asciiTheme="majorHAnsi" w:hAnsiTheme="majorHAnsi"/>
          <w:bCs/>
          <w:lang w:eastAsia="ja-JP"/>
        </w:rPr>
        <w:t xml:space="preserve">topics that </w:t>
      </w:r>
      <w:r>
        <w:rPr>
          <w:rFonts w:asciiTheme="majorHAnsi" w:hAnsiTheme="majorHAnsi"/>
          <w:bCs/>
          <w:lang w:eastAsia="ja-JP"/>
        </w:rPr>
        <w:t>they</w:t>
      </w:r>
      <w:r w:rsidR="003B721D">
        <w:rPr>
          <w:rFonts w:asciiTheme="majorHAnsi" w:hAnsiTheme="majorHAnsi"/>
          <w:bCs/>
          <w:lang w:eastAsia="ja-JP"/>
        </w:rPr>
        <w:t xml:space="preserve"> will raise </w:t>
      </w:r>
      <w:r w:rsidR="00F546EE">
        <w:rPr>
          <w:rFonts w:asciiTheme="majorHAnsi" w:hAnsiTheme="majorHAnsi"/>
          <w:bCs/>
          <w:lang w:eastAsia="ja-JP"/>
        </w:rPr>
        <w:t xml:space="preserve">for discussion </w:t>
      </w:r>
      <w:r w:rsidR="003B721D">
        <w:rPr>
          <w:rFonts w:asciiTheme="majorHAnsi" w:hAnsiTheme="majorHAnsi"/>
          <w:bCs/>
          <w:lang w:eastAsia="ja-JP"/>
        </w:rPr>
        <w:t xml:space="preserve">at the </w:t>
      </w:r>
      <w:r>
        <w:rPr>
          <w:rFonts w:asciiTheme="majorHAnsi" w:hAnsiTheme="majorHAnsi"/>
          <w:bCs/>
          <w:lang w:eastAsia="ja-JP"/>
        </w:rPr>
        <w:t>SIT Technical Workshop VC/WG D</w:t>
      </w:r>
      <w:r w:rsidR="003B721D">
        <w:rPr>
          <w:rFonts w:asciiTheme="majorHAnsi" w:hAnsiTheme="majorHAnsi"/>
          <w:bCs/>
          <w:lang w:eastAsia="ja-JP"/>
        </w:rPr>
        <w:t>ay</w:t>
      </w:r>
      <w:r w:rsidR="00E96531">
        <w:rPr>
          <w:rFonts w:asciiTheme="majorHAnsi" w:hAnsiTheme="majorHAnsi"/>
          <w:bCs/>
          <w:lang w:eastAsia="ja-JP"/>
        </w:rPr>
        <w:t>.</w:t>
      </w:r>
    </w:p>
    <w:p w14:paraId="659579A1" w14:textId="47A7900F" w:rsidR="00C34C66" w:rsidRDefault="00F546EE" w:rsidP="001A46E2">
      <w:pPr>
        <w:spacing w:before="240" w:after="120"/>
        <w:rPr>
          <w:rFonts w:asciiTheme="majorHAnsi" w:hAnsiTheme="majorHAnsi"/>
          <w:bCs/>
          <w:lang w:eastAsia="ja-JP"/>
        </w:rPr>
      </w:pPr>
      <w:r>
        <w:rPr>
          <w:rFonts w:asciiTheme="majorHAnsi" w:hAnsiTheme="majorHAnsi"/>
          <w:bCs/>
          <w:lang w:eastAsia="ja-JP"/>
        </w:rPr>
        <w:t>Andrew noted that the a</w:t>
      </w:r>
      <w:r w:rsidR="00930F5F">
        <w:rPr>
          <w:rFonts w:asciiTheme="majorHAnsi" w:hAnsiTheme="majorHAnsi"/>
          <w:bCs/>
          <w:lang w:eastAsia="ja-JP"/>
        </w:rPr>
        <w:t>genda for the WGISS-42 cloud computing day is filling</w:t>
      </w:r>
      <w:r>
        <w:rPr>
          <w:rFonts w:asciiTheme="majorHAnsi" w:hAnsiTheme="majorHAnsi"/>
          <w:bCs/>
          <w:lang w:eastAsia="ja-JP"/>
        </w:rPr>
        <w:t xml:space="preserve"> fast, with many CEOS</w:t>
      </w:r>
      <w:r w:rsidR="003B721D">
        <w:rPr>
          <w:rFonts w:asciiTheme="majorHAnsi" w:hAnsiTheme="majorHAnsi"/>
          <w:bCs/>
          <w:lang w:eastAsia="ja-JP"/>
        </w:rPr>
        <w:t xml:space="preserve"> agencies </w:t>
      </w:r>
      <w:r>
        <w:rPr>
          <w:rFonts w:asciiTheme="majorHAnsi" w:hAnsiTheme="majorHAnsi"/>
          <w:bCs/>
          <w:lang w:eastAsia="ja-JP"/>
        </w:rPr>
        <w:t>volunteering to present</w:t>
      </w:r>
      <w:r w:rsidR="00930F5F">
        <w:rPr>
          <w:rFonts w:asciiTheme="majorHAnsi" w:hAnsiTheme="majorHAnsi"/>
          <w:bCs/>
          <w:lang w:eastAsia="ja-JP"/>
        </w:rPr>
        <w:t xml:space="preserve"> report</w:t>
      </w:r>
      <w:r w:rsidR="00C34C66">
        <w:rPr>
          <w:rFonts w:asciiTheme="majorHAnsi" w:hAnsiTheme="majorHAnsi"/>
          <w:bCs/>
          <w:lang w:eastAsia="ja-JP"/>
        </w:rPr>
        <w:t>s.</w:t>
      </w:r>
    </w:p>
    <w:p w14:paraId="6681D5EC" w14:textId="0AF5B790" w:rsidR="003B721D" w:rsidRPr="00E96531" w:rsidRDefault="003B721D" w:rsidP="001A46E2">
      <w:pPr>
        <w:spacing w:before="240" w:after="120"/>
        <w:rPr>
          <w:rFonts w:asciiTheme="majorHAnsi" w:hAnsiTheme="majorHAnsi"/>
          <w:bCs/>
          <w:lang w:eastAsia="ja-JP"/>
        </w:rPr>
      </w:pPr>
      <w:r>
        <w:rPr>
          <w:rFonts w:asciiTheme="majorHAnsi" w:hAnsiTheme="majorHAnsi"/>
          <w:bCs/>
          <w:lang w:eastAsia="ja-JP"/>
        </w:rPr>
        <w:t>WGISS</w:t>
      </w:r>
      <w:r w:rsidR="008D1622">
        <w:rPr>
          <w:rFonts w:asciiTheme="majorHAnsi" w:hAnsiTheme="majorHAnsi"/>
          <w:bCs/>
          <w:lang w:eastAsia="ja-JP"/>
        </w:rPr>
        <w:t xml:space="preserve"> is</w:t>
      </w:r>
      <w:r>
        <w:rPr>
          <w:rFonts w:asciiTheme="majorHAnsi" w:hAnsiTheme="majorHAnsi"/>
          <w:bCs/>
          <w:lang w:eastAsia="ja-JP"/>
        </w:rPr>
        <w:t xml:space="preserve"> leading two chapters of the report</w:t>
      </w:r>
      <w:r w:rsidR="00C34C66">
        <w:rPr>
          <w:rFonts w:asciiTheme="majorHAnsi" w:hAnsiTheme="majorHAnsi"/>
          <w:bCs/>
          <w:lang w:eastAsia="ja-JP"/>
        </w:rPr>
        <w:t xml:space="preserve"> being compiled by the </w:t>
      </w:r>
      <w:r w:rsidR="00C34C66" w:rsidRPr="00C34C66">
        <w:rPr>
          <w:rFonts w:asciiTheme="majorHAnsi" w:hAnsiTheme="majorHAnsi"/>
          <w:bCs/>
          <w:lang w:eastAsia="ja-JP"/>
        </w:rPr>
        <w:t>Future Data Access &amp; Analysis Architectures (FDA) Ad Hoc Team</w:t>
      </w:r>
      <w:r w:rsidR="00C34C66">
        <w:rPr>
          <w:rFonts w:asciiTheme="majorHAnsi" w:hAnsiTheme="majorHAnsi"/>
          <w:bCs/>
          <w:lang w:eastAsia="ja-JP"/>
        </w:rPr>
        <w:t xml:space="preserve">, </w:t>
      </w:r>
      <w:r>
        <w:rPr>
          <w:rFonts w:asciiTheme="majorHAnsi" w:hAnsiTheme="majorHAnsi"/>
          <w:bCs/>
          <w:lang w:eastAsia="ja-JP"/>
        </w:rPr>
        <w:t>and th</w:t>
      </w:r>
      <w:r w:rsidR="00C34C66">
        <w:rPr>
          <w:rFonts w:asciiTheme="majorHAnsi" w:hAnsiTheme="majorHAnsi"/>
          <w:bCs/>
          <w:lang w:eastAsia="ja-JP"/>
        </w:rPr>
        <w:t xml:space="preserve">e activity is </w:t>
      </w:r>
      <w:r w:rsidR="007B21D3">
        <w:rPr>
          <w:rFonts w:asciiTheme="majorHAnsi" w:hAnsiTheme="majorHAnsi"/>
          <w:bCs/>
          <w:lang w:eastAsia="ja-JP"/>
        </w:rPr>
        <w:t xml:space="preserve">currently </w:t>
      </w:r>
      <w:r w:rsidR="00C34C66">
        <w:rPr>
          <w:rFonts w:asciiTheme="majorHAnsi" w:hAnsiTheme="majorHAnsi"/>
          <w:bCs/>
          <w:lang w:eastAsia="ja-JP"/>
        </w:rPr>
        <w:t>a major</w:t>
      </w:r>
      <w:r w:rsidR="007B21D3">
        <w:rPr>
          <w:rFonts w:asciiTheme="majorHAnsi" w:hAnsiTheme="majorHAnsi"/>
          <w:bCs/>
          <w:lang w:eastAsia="ja-JP"/>
        </w:rPr>
        <w:t xml:space="preserve"> focus for the W</w:t>
      </w:r>
      <w:r w:rsidR="002D0BC4">
        <w:rPr>
          <w:rFonts w:asciiTheme="majorHAnsi" w:hAnsiTheme="majorHAnsi"/>
          <w:bCs/>
          <w:lang w:eastAsia="ja-JP"/>
        </w:rPr>
        <w:t xml:space="preserve">orking </w:t>
      </w:r>
      <w:r w:rsidR="007B21D3">
        <w:rPr>
          <w:rFonts w:asciiTheme="majorHAnsi" w:hAnsiTheme="majorHAnsi"/>
          <w:bCs/>
          <w:lang w:eastAsia="ja-JP"/>
        </w:rPr>
        <w:t>G</w:t>
      </w:r>
      <w:r w:rsidR="002D0BC4">
        <w:rPr>
          <w:rFonts w:asciiTheme="majorHAnsi" w:hAnsiTheme="majorHAnsi"/>
          <w:bCs/>
          <w:lang w:eastAsia="ja-JP"/>
        </w:rPr>
        <w:t>roup</w:t>
      </w:r>
      <w:r>
        <w:rPr>
          <w:rFonts w:asciiTheme="majorHAnsi" w:hAnsiTheme="majorHAnsi"/>
          <w:bCs/>
          <w:lang w:eastAsia="ja-JP"/>
        </w:rPr>
        <w:t>.</w:t>
      </w:r>
    </w:p>
    <w:p w14:paraId="7CFBF49D" w14:textId="5B8AC9BF" w:rsidR="004A6E06" w:rsidRPr="0080523C" w:rsidRDefault="004A6E06" w:rsidP="001A46E2">
      <w:pPr>
        <w:spacing w:before="240" w:after="120"/>
        <w:rPr>
          <w:rFonts w:asciiTheme="majorHAnsi" w:hAnsiTheme="majorHAnsi"/>
          <w:b/>
          <w:bCs/>
          <w:lang w:val="en-AU" w:eastAsia="ja-JP"/>
        </w:rPr>
      </w:pPr>
      <w:r w:rsidRPr="0080523C">
        <w:rPr>
          <w:rFonts w:asciiTheme="majorHAnsi" w:hAnsiTheme="majorHAnsi"/>
          <w:b/>
          <w:bCs/>
          <w:lang w:val="en-AU" w:eastAsia="ja-JP"/>
        </w:rPr>
        <w:t>WGCapD</w:t>
      </w:r>
      <w:r w:rsidR="00067CD8" w:rsidRPr="0080523C">
        <w:rPr>
          <w:rFonts w:asciiTheme="majorHAnsi" w:hAnsiTheme="majorHAnsi"/>
          <w:b/>
          <w:bCs/>
          <w:lang w:val="en-AU" w:eastAsia="ja-JP"/>
        </w:rPr>
        <w:t xml:space="preserve"> (</w:t>
      </w:r>
      <w:r w:rsidR="00E460BF" w:rsidRPr="0080523C">
        <w:rPr>
          <w:rFonts w:asciiTheme="majorHAnsi" w:hAnsiTheme="majorHAnsi"/>
          <w:b/>
          <w:bCs/>
          <w:lang w:val="en-AU" w:eastAsia="ja-JP"/>
        </w:rPr>
        <w:t>Jane Olwoch</w:t>
      </w:r>
      <w:r w:rsidR="008F4618" w:rsidRPr="0080523C">
        <w:rPr>
          <w:rFonts w:asciiTheme="majorHAnsi" w:hAnsiTheme="majorHAnsi"/>
          <w:b/>
          <w:bCs/>
          <w:lang w:val="en-AU" w:eastAsia="ja-JP"/>
        </w:rPr>
        <w:t>,</w:t>
      </w:r>
      <w:r w:rsidR="0005308D" w:rsidRPr="0080523C">
        <w:rPr>
          <w:rFonts w:asciiTheme="majorHAnsi" w:hAnsiTheme="majorHAnsi"/>
          <w:b/>
          <w:bCs/>
          <w:lang w:val="en-AU" w:eastAsia="ja-JP"/>
        </w:rPr>
        <w:t xml:space="preserve"> SANSA,</w:t>
      </w:r>
      <w:r w:rsidR="008F4618" w:rsidRPr="0080523C">
        <w:rPr>
          <w:rFonts w:asciiTheme="majorHAnsi" w:hAnsiTheme="majorHAnsi"/>
          <w:b/>
          <w:bCs/>
          <w:lang w:val="en-AU" w:eastAsia="ja-JP"/>
        </w:rPr>
        <w:t xml:space="preserve"> Chair</w:t>
      </w:r>
      <w:r w:rsidR="00067CD8" w:rsidRPr="0080523C">
        <w:rPr>
          <w:rFonts w:asciiTheme="majorHAnsi" w:hAnsiTheme="majorHAnsi"/>
          <w:b/>
          <w:bCs/>
          <w:lang w:val="en-AU" w:eastAsia="ja-JP"/>
        </w:rPr>
        <w:t>)</w:t>
      </w:r>
    </w:p>
    <w:p w14:paraId="3D3E465F" w14:textId="18FE74F8" w:rsidR="0080523C" w:rsidRPr="00C51137" w:rsidRDefault="0080523C" w:rsidP="00D40D70">
      <w:pPr>
        <w:spacing w:before="240" w:after="240"/>
        <w:rPr>
          <w:rFonts w:asciiTheme="majorHAnsi" w:hAnsiTheme="majorHAnsi"/>
          <w:bCs/>
          <w:lang w:eastAsia="ja-JP"/>
        </w:rPr>
      </w:pPr>
      <w:r w:rsidRPr="0080523C">
        <w:rPr>
          <w:rFonts w:asciiTheme="majorHAnsi" w:hAnsiTheme="majorHAnsi"/>
          <w:bCs/>
          <w:lang w:val="en-AU" w:eastAsia="ja-JP"/>
        </w:rPr>
        <w:t>Jane reported that there are n</w:t>
      </w:r>
      <w:r w:rsidR="00AE74B1" w:rsidRPr="0080523C">
        <w:rPr>
          <w:rFonts w:asciiTheme="majorHAnsi" w:hAnsiTheme="majorHAnsi"/>
          <w:bCs/>
          <w:lang w:val="en-AU" w:eastAsia="ja-JP"/>
        </w:rPr>
        <w:t>o issues requiring discussion</w:t>
      </w:r>
      <w:r w:rsidRPr="0080523C">
        <w:rPr>
          <w:rFonts w:asciiTheme="majorHAnsi" w:hAnsiTheme="majorHAnsi"/>
          <w:bCs/>
          <w:lang w:val="en-AU" w:eastAsia="ja-JP"/>
        </w:rPr>
        <w:t xml:space="preserve"> or decision by the SEC</w:t>
      </w:r>
      <w:r w:rsidR="00E96531" w:rsidRPr="0080523C">
        <w:rPr>
          <w:rFonts w:asciiTheme="majorHAnsi" w:hAnsiTheme="majorHAnsi"/>
          <w:bCs/>
          <w:lang w:val="en-AU" w:eastAsia="ja-JP"/>
        </w:rPr>
        <w:t>.</w:t>
      </w:r>
      <w:r w:rsidRPr="0080523C">
        <w:rPr>
          <w:rFonts w:asciiTheme="majorHAnsi" w:hAnsiTheme="majorHAnsi"/>
          <w:bCs/>
          <w:lang w:val="en-AU" w:eastAsia="ja-JP"/>
        </w:rPr>
        <w:t xml:space="preserve"> She noted that </w:t>
      </w:r>
      <w:r w:rsidRPr="0080523C">
        <w:rPr>
          <w:rFonts w:asciiTheme="majorHAnsi" w:hAnsiTheme="majorHAnsi"/>
          <w:bCs/>
          <w:lang w:eastAsia="ja-JP"/>
        </w:rPr>
        <w:t>the Working Group was represented at the ESA Living Planet Symposium session</w:t>
      </w:r>
      <w:r>
        <w:rPr>
          <w:rFonts w:asciiTheme="majorHAnsi" w:hAnsiTheme="majorHAnsi"/>
          <w:bCs/>
          <w:lang w:eastAsia="ja-JP"/>
        </w:rPr>
        <w:t>s</w:t>
      </w:r>
      <w:r w:rsidRPr="0080523C">
        <w:rPr>
          <w:rFonts w:asciiTheme="majorHAnsi" w:hAnsiTheme="majorHAnsi"/>
          <w:bCs/>
          <w:lang w:eastAsia="ja-JP"/>
        </w:rPr>
        <w:t xml:space="preserve"> on providing practical EO education for students and </w:t>
      </w:r>
      <w:r w:rsidRPr="00C51137">
        <w:rPr>
          <w:rFonts w:asciiTheme="majorHAnsi" w:hAnsiTheme="majorHAnsi"/>
          <w:bCs/>
          <w:lang w:eastAsia="ja-JP"/>
        </w:rPr>
        <w:t>teachers</w:t>
      </w:r>
      <w:r w:rsidR="001C6EC4">
        <w:rPr>
          <w:rFonts w:asciiTheme="majorHAnsi" w:hAnsiTheme="majorHAnsi"/>
          <w:bCs/>
          <w:lang w:eastAsia="ja-JP"/>
        </w:rPr>
        <w:t xml:space="preserve"> </w:t>
      </w:r>
      <w:r w:rsidR="001C6EC4" w:rsidRPr="0080523C">
        <w:rPr>
          <w:rFonts w:asciiTheme="majorHAnsi" w:hAnsiTheme="majorHAnsi"/>
          <w:bCs/>
          <w:lang w:eastAsia="ja-JP"/>
        </w:rPr>
        <w:t>by ESA and DLR</w:t>
      </w:r>
      <w:r w:rsidRPr="00C51137">
        <w:rPr>
          <w:rFonts w:asciiTheme="majorHAnsi" w:hAnsiTheme="majorHAnsi"/>
          <w:bCs/>
          <w:lang w:eastAsia="ja-JP"/>
        </w:rPr>
        <w:t>.</w:t>
      </w:r>
      <w:r w:rsidR="001C6EC4">
        <w:rPr>
          <w:rFonts w:asciiTheme="majorHAnsi" w:hAnsiTheme="majorHAnsi"/>
          <w:bCs/>
          <w:lang w:eastAsia="ja-JP"/>
        </w:rPr>
        <w:t xml:space="preserve"> The sessions were a great success, with around 3000 people participating over the course of the meeting.</w:t>
      </w:r>
      <w:r w:rsidR="00C51137">
        <w:rPr>
          <w:rFonts w:asciiTheme="majorHAnsi" w:hAnsiTheme="majorHAnsi"/>
          <w:bCs/>
          <w:lang w:eastAsia="ja-JP"/>
        </w:rPr>
        <w:t xml:space="preserve"> Jane closed the</w:t>
      </w:r>
      <w:r w:rsidR="001C6EC4">
        <w:rPr>
          <w:rFonts w:asciiTheme="majorHAnsi" w:hAnsiTheme="majorHAnsi"/>
          <w:bCs/>
          <w:lang w:eastAsia="ja-JP"/>
        </w:rPr>
        <w:t xml:space="preserve"> WGCapD</w:t>
      </w:r>
      <w:r w:rsidR="00C51137">
        <w:rPr>
          <w:rFonts w:asciiTheme="majorHAnsi" w:hAnsiTheme="majorHAnsi"/>
          <w:bCs/>
          <w:lang w:eastAsia="ja-JP"/>
        </w:rPr>
        <w:t xml:space="preserve"> report by noting that dates for the SAR training workshops are currently being finalised.</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C51137" w:rsidRPr="00D444FC" w14:paraId="5E2281ED"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9BE37EE" w14:textId="10BF912D" w:rsidR="00C51137" w:rsidRPr="00D444FC" w:rsidRDefault="00C51137" w:rsidP="003A2472">
            <w:pPr>
              <w:spacing w:after="120"/>
              <w:jc w:val="center"/>
              <w:rPr>
                <w:rFonts w:asciiTheme="majorHAnsi" w:hAnsiTheme="majorHAnsi"/>
                <w:b/>
                <w:bCs/>
                <w:sz w:val="20"/>
                <w:szCs w:val="20"/>
                <w:lang w:val="en-AU" w:eastAsia="ja-JP"/>
              </w:rPr>
            </w:pPr>
            <w:r w:rsidRPr="00D444FC">
              <w:rPr>
                <w:rFonts w:asciiTheme="majorHAnsi" w:hAnsiTheme="majorHAnsi"/>
                <w:b/>
                <w:bCs/>
                <w:sz w:val="20"/>
                <w:szCs w:val="20"/>
                <w:lang w:val="en-AU" w:eastAsia="ja-JP"/>
              </w:rPr>
              <w:t>214-01</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4174A6A3" w14:textId="7E785106" w:rsidR="00C51137" w:rsidRPr="00D444FC" w:rsidRDefault="00C51137" w:rsidP="003A2472">
            <w:pPr>
              <w:spacing w:after="120"/>
              <w:rPr>
                <w:rFonts w:asciiTheme="majorHAnsi" w:hAnsiTheme="majorHAnsi"/>
                <w:bCs/>
                <w:i/>
                <w:sz w:val="20"/>
                <w:szCs w:val="20"/>
                <w:lang w:eastAsia="ja-JP"/>
              </w:rPr>
            </w:pPr>
            <w:r w:rsidRPr="00D444FC">
              <w:rPr>
                <w:rFonts w:asciiTheme="majorHAnsi" w:hAnsiTheme="majorHAnsi"/>
                <w:bCs/>
                <w:i/>
                <w:sz w:val="20"/>
                <w:szCs w:val="20"/>
                <w:lang w:eastAsia="ja-JP"/>
              </w:rPr>
              <w:t xml:space="preserve">WGCapD </w:t>
            </w:r>
            <w:r w:rsidR="001C6EC4" w:rsidRPr="00D444FC">
              <w:rPr>
                <w:rFonts w:asciiTheme="majorHAnsi" w:hAnsiTheme="majorHAnsi"/>
                <w:bCs/>
                <w:i/>
                <w:sz w:val="20"/>
                <w:szCs w:val="20"/>
                <w:lang w:eastAsia="ja-JP"/>
              </w:rPr>
              <w:t xml:space="preserve">Chair </w:t>
            </w:r>
            <w:r w:rsidRPr="00D444FC">
              <w:rPr>
                <w:rFonts w:asciiTheme="majorHAnsi" w:hAnsiTheme="majorHAnsi"/>
                <w:bCs/>
                <w:i/>
                <w:sz w:val="20"/>
                <w:szCs w:val="20"/>
                <w:lang w:eastAsia="ja-JP"/>
              </w:rPr>
              <w:t xml:space="preserve">to share the final report and presentation materials from the ESA Living Planet Symposium event on </w:t>
            </w:r>
            <w:r w:rsidR="001C6EC4" w:rsidRPr="00D444FC">
              <w:rPr>
                <w:rFonts w:asciiTheme="majorHAnsi" w:hAnsiTheme="majorHAnsi"/>
                <w:bCs/>
                <w:i/>
                <w:sz w:val="20"/>
                <w:szCs w:val="20"/>
                <w:lang w:eastAsia="ja-JP"/>
              </w:rPr>
              <w:t>p</w:t>
            </w:r>
            <w:r w:rsidRPr="00D444FC">
              <w:rPr>
                <w:rFonts w:asciiTheme="majorHAnsi" w:hAnsiTheme="majorHAnsi"/>
                <w:bCs/>
                <w:i/>
                <w:sz w:val="20"/>
                <w:szCs w:val="20"/>
                <w:lang w:eastAsia="ja-JP"/>
              </w:rPr>
              <w:t>roviding practical EO education for students and teachers.</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3299AC0" w14:textId="5BBCF161" w:rsidR="00C51137" w:rsidRPr="00D444FC" w:rsidRDefault="001D11DE"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SEC-</w:t>
            </w:r>
            <w:r w:rsidR="00C51137" w:rsidRPr="00D444FC">
              <w:rPr>
                <w:rFonts w:asciiTheme="majorHAnsi" w:hAnsiTheme="majorHAnsi"/>
                <w:b/>
                <w:bCs/>
                <w:sz w:val="20"/>
                <w:szCs w:val="20"/>
                <w:lang w:val="en-AU" w:eastAsia="ja-JP"/>
              </w:rPr>
              <w:t>215</w:t>
            </w:r>
          </w:p>
        </w:tc>
      </w:tr>
    </w:tbl>
    <w:p w14:paraId="6562A520" w14:textId="23573347" w:rsidR="004A6E06" w:rsidRPr="0080523C" w:rsidRDefault="004A6E06" w:rsidP="00817E84">
      <w:pPr>
        <w:spacing w:before="240" w:after="120"/>
        <w:rPr>
          <w:rFonts w:asciiTheme="majorHAnsi" w:hAnsiTheme="majorHAnsi"/>
          <w:b/>
          <w:bCs/>
          <w:lang w:val="en-AU" w:eastAsia="ja-JP"/>
        </w:rPr>
      </w:pPr>
      <w:r w:rsidRPr="0080523C">
        <w:rPr>
          <w:rFonts w:asciiTheme="majorHAnsi" w:hAnsiTheme="majorHAnsi"/>
          <w:b/>
          <w:bCs/>
          <w:lang w:val="en-AU" w:eastAsia="ja-JP"/>
        </w:rPr>
        <w:lastRenderedPageBreak/>
        <w:t>WGCV</w:t>
      </w:r>
      <w:r w:rsidR="00F5489D" w:rsidRPr="0080523C">
        <w:rPr>
          <w:rFonts w:asciiTheme="majorHAnsi" w:hAnsiTheme="majorHAnsi"/>
          <w:b/>
          <w:bCs/>
          <w:lang w:val="en-AU" w:eastAsia="ja-JP"/>
        </w:rPr>
        <w:t xml:space="preserve"> (</w:t>
      </w:r>
      <w:r w:rsidR="00DB4674" w:rsidRPr="0080523C">
        <w:rPr>
          <w:rFonts w:asciiTheme="majorHAnsi" w:hAnsiTheme="majorHAnsi"/>
          <w:b/>
          <w:bCs/>
          <w:lang w:val="en-AU" w:eastAsia="ja-JP"/>
        </w:rPr>
        <w:t>Albrecht von Bargen</w:t>
      </w:r>
      <w:r w:rsidR="00F5489D" w:rsidRPr="0080523C">
        <w:rPr>
          <w:rFonts w:asciiTheme="majorHAnsi" w:hAnsiTheme="majorHAnsi"/>
          <w:b/>
          <w:bCs/>
          <w:lang w:val="en-AU" w:eastAsia="ja-JP"/>
        </w:rPr>
        <w:t>,</w:t>
      </w:r>
      <w:r w:rsidR="0005308D" w:rsidRPr="0080523C">
        <w:rPr>
          <w:rFonts w:asciiTheme="majorHAnsi" w:hAnsiTheme="majorHAnsi"/>
          <w:b/>
          <w:bCs/>
          <w:lang w:val="en-AU" w:eastAsia="ja-JP"/>
        </w:rPr>
        <w:t xml:space="preserve"> DLR,</w:t>
      </w:r>
      <w:r w:rsidR="00F5489D" w:rsidRPr="0080523C">
        <w:rPr>
          <w:rFonts w:asciiTheme="majorHAnsi" w:hAnsiTheme="majorHAnsi"/>
          <w:b/>
          <w:bCs/>
          <w:lang w:val="en-AU" w:eastAsia="ja-JP"/>
        </w:rPr>
        <w:t xml:space="preserve"> </w:t>
      </w:r>
      <w:r w:rsidR="00181E1D" w:rsidRPr="0080523C">
        <w:rPr>
          <w:rFonts w:asciiTheme="majorHAnsi" w:hAnsiTheme="majorHAnsi"/>
          <w:b/>
          <w:bCs/>
          <w:lang w:val="en-AU" w:eastAsia="ja-JP"/>
        </w:rPr>
        <w:t>C</w:t>
      </w:r>
      <w:r w:rsidR="00F5489D" w:rsidRPr="0080523C">
        <w:rPr>
          <w:rFonts w:asciiTheme="majorHAnsi" w:hAnsiTheme="majorHAnsi"/>
          <w:b/>
          <w:bCs/>
          <w:lang w:val="en-AU" w:eastAsia="ja-JP"/>
        </w:rPr>
        <w:t>hair)</w:t>
      </w:r>
    </w:p>
    <w:p w14:paraId="447E0A8E" w14:textId="3B97C153" w:rsidR="00076736" w:rsidRDefault="005903E3" w:rsidP="00823E2E">
      <w:pPr>
        <w:spacing w:before="240" w:after="240"/>
        <w:rPr>
          <w:rFonts w:asciiTheme="majorHAnsi" w:hAnsiTheme="majorHAnsi"/>
          <w:bCs/>
          <w:szCs w:val="18"/>
          <w:lang w:val="en-AU" w:eastAsia="ja-JP"/>
        </w:rPr>
      </w:pPr>
      <w:r>
        <w:rPr>
          <w:rFonts w:asciiTheme="majorHAnsi" w:hAnsiTheme="majorHAnsi"/>
          <w:bCs/>
          <w:szCs w:val="18"/>
          <w:lang w:val="en-AU" w:eastAsia="ja-JP"/>
        </w:rPr>
        <w:t>WGCV was not represented at SEC-214, however Albrecht sent his apologies to the CEOS Chair ahead of the meeting along with a written report</w:t>
      </w:r>
      <w:r w:rsidR="00823E2E">
        <w:rPr>
          <w:rFonts w:asciiTheme="majorHAnsi" w:hAnsiTheme="majorHAnsi"/>
          <w:bCs/>
          <w:szCs w:val="18"/>
          <w:lang w:val="en-AU" w:eastAsia="ja-JP"/>
        </w:rPr>
        <w:t>.</w:t>
      </w:r>
      <w:r w:rsidR="009328AE">
        <w:rPr>
          <w:rFonts w:asciiTheme="majorHAnsi" w:hAnsiTheme="majorHAnsi"/>
          <w:bCs/>
          <w:szCs w:val="18"/>
          <w:lang w:val="en-AU" w:eastAsia="ja-JP"/>
        </w:rPr>
        <w:t xml:space="preserve"> </w:t>
      </w:r>
      <w:r>
        <w:rPr>
          <w:rFonts w:asciiTheme="majorHAnsi" w:hAnsiTheme="majorHAnsi"/>
          <w:bCs/>
          <w:szCs w:val="18"/>
          <w:lang w:val="en-AU" w:eastAsia="ja-JP"/>
        </w:rPr>
        <w:t>SEC was directed to the written report for an update on the activities of WGCV, and no issues requiring discussion or decision</w:t>
      </w:r>
      <w:r w:rsidR="00036CC4">
        <w:rPr>
          <w:rFonts w:asciiTheme="majorHAnsi" w:hAnsiTheme="majorHAnsi"/>
          <w:bCs/>
          <w:szCs w:val="18"/>
          <w:lang w:val="en-AU" w:eastAsia="ja-JP"/>
        </w:rPr>
        <w:t xml:space="preserve"> we</w:t>
      </w:r>
      <w:r>
        <w:rPr>
          <w:rFonts w:asciiTheme="majorHAnsi" w:hAnsiTheme="majorHAnsi"/>
          <w:bCs/>
          <w:szCs w:val="18"/>
          <w:lang w:val="en-AU" w:eastAsia="ja-JP"/>
        </w:rPr>
        <w:t>re noted.</w:t>
      </w:r>
    </w:p>
    <w:p w14:paraId="6A362A82" w14:textId="291F34D7" w:rsidR="00FB1BAD" w:rsidRPr="000766B8" w:rsidRDefault="00DB4674" w:rsidP="00FB1BAD">
      <w:pPr>
        <w:numPr>
          <w:ilvl w:val="0"/>
          <w:numId w:val="2"/>
        </w:numPr>
        <w:pBdr>
          <w:bottom w:val="single" w:sz="4" w:space="1" w:color="auto"/>
        </w:pBdr>
        <w:spacing w:before="240" w:after="120"/>
        <w:ind w:left="147" w:hanging="357"/>
        <w:rPr>
          <w:rFonts w:asciiTheme="majorHAnsi" w:hAnsiTheme="majorHAnsi"/>
          <w:b/>
          <w:bCs/>
          <w:sz w:val="28"/>
          <w:szCs w:val="28"/>
          <w:lang w:eastAsia="ja-JP"/>
        </w:rPr>
      </w:pPr>
      <w:r w:rsidRPr="000766B8">
        <w:rPr>
          <w:rFonts w:asciiTheme="majorHAnsi" w:hAnsiTheme="majorHAnsi"/>
          <w:b/>
          <w:bCs/>
          <w:iCs/>
          <w:sz w:val="28"/>
          <w:szCs w:val="28"/>
          <w:lang w:eastAsia="ja-JP"/>
        </w:rPr>
        <w:t>CEO Report</w:t>
      </w:r>
    </w:p>
    <w:p w14:paraId="3763D966" w14:textId="074802EA" w:rsidR="00FD555C" w:rsidRDefault="0022500D" w:rsidP="00261D57">
      <w:pPr>
        <w:spacing w:before="240" w:after="240"/>
        <w:rPr>
          <w:rFonts w:asciiTheme="majorHAnsi" w:hAnsiTheme="majorHAnsi"/>
          <w:bCs/>
          <w:lang w:eastAsia="ja-JP"/>
        </w:rPr>
      </w:pPr>
      <w:r>
        <w:rPr>
          <w:rFonts w:asciiTheme="majorHAnsi" w:hAnsiTheme="majorHAnsi"/>
          <w:bCs/>
          <w:lang w:eastAsia="ja-JP"/>
        </w:rPr>
        <w:t>Jonathon Ross (GA, CEO)</w:t>
      </w:r>
      <w:r w:rsidR="00042D81">
        <w:rPr>
          <w:rFonts w:asciiTheme="majorHAnsi" w:hAnsiTheme="majorHAnsi"/>
          <w:bCs/>
          <w:lang w:eastAsia="ja-JP"/>
        </w:rPr>
        <w:t xml:space="preserve"> reported</w:t>
      </w:r>
      <w:r>
        <w:rPr>
          <w:rFonts w:asciiTheme="majorHAnsi" w:hAnsiTheme="majorHAnsi"/>
          <w:bCs/>
          <w:lang w:eastAsia="ja-JP"/>
        </w:rPr>
        <w:t xml:space="preserve"> </w:t>
      </w:r>
      <w:r w:rsidR="00261D57">
        <w:rPr>
          <w:rFonts w:asciiTheme="majorHAnsi" w:hAnsiTheme="majorHAnsi"/>
          <w:bCs/>
          <w:lang w:eastAsia="ja-JP"/>
        </w:rPr>
        <w:t xml:space="preserve">on the </w:t>
      </w:r>
      <w:r w:rsidR="00261D57" w:rsidRPr="00261D57">
        <w:rPr>
          <w:rFonts w:asciiTheme="majorHAnsi" w:hAnsiTheme="majorHAnsi"/>
          <w:bCs/>
          <w:lang w:eastAsia="ja-JP"/>
        </w:rPr>
        <w:t xml:space="preserve">CEOS </w:t>
      </w:r>
      <w:r w:rsidR="00311DD7">
        <w:rPr>
          <w:rFonts w:asciiTheme="majorHAnsi" w:hAnsiTheme="majorHAnsi"/>
          <w:bCs/>
          <w:lang w:eastAsia="ja-JP"/>
        </w:rPr>
        <w:t>response</w:t>
      </w:r>
      <w:r w:rsidR="00261D57">
        <w:rPr>
          <w:rFonts w:asciiTheme="majorHAnsi" w:hAnsiTheme="majorHAnsi"/>
          <w:bCs/>
          <w:lang w:eastAsia="ja-JP"/>
        </w:rPr>
        <w:t xml:space="preserve"> to a request for input </w:t>
      </w:r>
      <w:r w:rsidR="00261D57" w:rsidRPr="00261D57">
        <w:rPr>
          <w:rFonts w:asciiTheme="majorHAnsi" w:hAnsiTheme="majorHAnsi"/>
          <w:bCs/>
          <w:lang w:eastAsia="ja-JP"/>
        </w:rPr>
        <w:t>o</w:t>
      </w:r>
      <w:r w:rsidR="00261D57">
        <w:rPr>
          <w:rFonts w:asciiTheme="majorHAnsi" w:hAnsiTheme="majorHAnsi"/>
          <w:bCs/>
          <w:lang w:eastAsia="ja-JP"/>
        </w:rPr>
        <w:t>n</w:t>
      </w:r>
      <w:r w:rsidR="00261D57" w:rsidRPr="00261D57">
        <w:rPr>
          <w:rFonts w:asciiTheme="majorHAnsi" w:hAnsiTheme="majorHAnsi"/>
          <w:bCs/>
          <w:lang w:eastAsia="ja-JP"/>
        </w:rPr>
        <w:t xml:space="preserve"> the </w:t>
      </w:r>
      <w:r w:rsidR="00261D57" w:rsidRPr="00261D57">
        <w:rPr>
          <w:rFonts w:asciiTheme="majorHAnsi" w:hAnsiTheme="majorHAnsi"/>
          <w:bCs/>
          <w:i/>
          <w:iCs/>
          <w:lang w:eastAsia="ja-JP"/>
        </w:rPr>
        <w:t>United States 2017 National Plan for Civil Earth Observations</w:t>
      </w:r>
      <w:r w:rsidR="00261D57">
        <w:rPr>
          <w:rFonts w:asciiTheme="majorHAnsi" w:hAnsiTheme="majorHAnsi"/>
          <w:bCs/>
          <w:i/>
          <w:iCs/>
          <w:lang w:eastAsia="ja-JP"/>
        </w:rPr>
        <w:t xml:space="preserve">. </w:t>
      </w:r>
      <w:r w:rsidR="00261D57">
        <w:rPr>
          <w:rFonts w:asciiTheme="majorHAnsi" w:hAnsiTheme="majorHAnsi"/>
          <w:bCs/>
          <w:iCs/>
          <w:lang w:eastAsia="ja-JP"/>
        </w:rPr>
        <w:t>A draft letter has been circulated to CEOS SEC for comment and some specific feedback from EUMETSAT has been addr</w:t>
      </w:r>
      <w:r w:rsidR="00340209">
        <w:rPr>
          <w:rFonts w:asciiTheme="majorHAnsi" w:hAnsiTheme="majorHAnsi"/>
          <w:bCs/>
          <w:iCs/>
          <w:lang w:eastAsia="ja-JP"/>
        </w:rPr>
        <w:t>essed in the most recent update</w:t>
      </w:r>
      <w:r w:rsidR="00FD555C">
        <w:rPr>
          <w:rFonts w:asciiTheme="majorHAnsi" w:hAnsiTheme="majorHAnsi"/>
          <w:bCs/>
          <w:lang w:eastAsia="ja-JP"/>
        </w:rPr>
        <w:t>.</w:t>
      </w:r>
      <w:r w:rsidR="00261D57">
        <w:rPr>
          <w:rFonts w:asciiTheme="majorHAnsi" w:hAnsiTheme="majorHAnsi"/>
          <w:bCs/>
          <w:lang w:eastAsia="ja-JP"/>
        </w:rPr>
        <w:t xml:space="preserve"> The deadline for CEOS input is the 15</w:t>
      </w:r>
      <w:r w:rsidR="00261D57" w:rsidRPr="00261D57">
        <w:rPr>
          <w:rFonts w:asciiTheme="majorHAnsi" w:hAnsiTheme="majorHAnsi"/>
          <w:bCs/>
          <w:vertAlign w:val="superscript"/>
          <w:lang w:eastAsia="ja-JP"/>
        </w:rPr>
        <w:t>th</w:t>
      </w:r>
      <w:r w:rsidR="00340209">
        <w:rPr>
          <w:rFonts w:asciiTheme="majorHAnsi" w:hAnsiTheme="majorHAnsi"/>
          <w:bCs/>
          <w:lang w:eastAsia="ja-JP"/>
        </w:rPr>
        <w:t xml:space="preserve"> of July, and Jonathon called for any further</w:t>
      </w:r>
      <w:r w:rsidR="00261D57">
        <w:rPr>
          <w:rFonts w:asciiTheme="majorHAnsi" w:hAnsiTheme="majorHAnsi"/>
          <w:bCs/>
          <w:lang w:eastAsia="ja-JP"/>
        </w:rPr>
        <w:t xml:space="preserve"> feedback to be sent immediately.</w:t>
      </w:r>
    </w:p>
    <w:p w14:paraId="06F05EAE" w14:textId="643648C3" w:rsidR="00FD555C" w:rsidRDefault="00FD555C" w:rsidP="00790459">
      <w:pPr>
        <w:spacing w:before="240" w:after="240"/>
        <w:rPr>
          <w:rFonts w:asciiTheme="majorHAnsi" w:hAnsiTheme="majorHAnsi"/>
          <w:bCs/>
          <w:lang w:eastAsia="ja-JP"/>
        </w:rPr>
      </w:pPr>
      <w:r>
        <w:rPr>
          <w:rFonts w:asciiTheme="majorHAnsi" w:hAnsiTheme="majorHAnsi"/>
          <w:bCs/>
          <w:lang w:eastAsia="ja-JP"/>
        </w:rPr>
        <w:t>Kerry</w:t>
      </w:r>
      <w:r w:rsidR="00790459">
        <w:rPr>
          <w:rFonts w:asciiTheme="majorHAnsi" w:hAnsiTheme="majorHAnsi"/>
          <w:bCs/>
          <w:lang w:eastAsia="ja-JP"/>
        </w:rPr>
        <w:t xml:space="preserve"> Sawyer (NOAA)</w:t>
      </w:r>
      <w:r>
        <w:rPr>
          <w:rFonts w:asciiTheme="majorHAnsi" w:hAnsiTheme="majorHAnsi"/>
          <w:bCs/>
          <w:lang w:eastAsia="ja-JP"/>
        </w:rPr>
        <w:t xml:space="preserve"> noted </w:t>
      </w:r>
      <w:r w:rsidR="00790459">
        <w:rPr>
          <w:rFonts w:asciiTheme="majorHAnsi" w:hAnsiTheme="majorHAnsi"/>
          <w:bCs/>
          <w:lang w:eastAsia="ja-JP"/>
        </w:rPr>
        <w:t>that the letter has a s</w:t>
      </w:r>
      <w:r w:rsidR="00FA6B03">
        <w:rPr>
          <w:rFonts w:asciiTheme="majorHAnsi" w:hAnsiTheme="majorHAnsi"/>
          <w:bCs/>
          <w:lang w:eastAsia="ja-JP"/>
        </w:rPr>
        <w:t xml:space="preserve">light error in the full name of NOAA, however the </w:t>
      </w:r>
      <w:r w:rsidR="0065384B">
        <w:rPr>
          <w:rFonts w:asciiTheme="majorHAnsi" w:hAnsiTheme="majorHAnsi"/>
          <w:bCs/>
          <w:lang w:eastAsia="ja-JP"/>
        </w:rPr>
        <w:t xml:space="preserve">rest of the </w:t>
      </w:r>
      <w:r w:rsidR="00FA6B03">
        <w:rPr>
          <w:rFonts w:asciiTheme="majorHAnsi" w:hAnsiTheme="majorHAnsi"/>
          <w:bCs/>
          <w:lang w:eastAsia="ja-JP"/>
        </w:rPr>
        <w:t>content</w:t>
      </w:r>
      <w:r w:rsidR="00714346">
        <w:rPr>
          <w:rFonts w:asciiTheme="majorHAnsi" w:hAnsiTheme="majorHAnsi"/>
          <w:bCs/>
          <w:lang w:eastAsia="ja-JP"/>
        </w:rPr>
        <w:t xml:space="preserve"> i</w:t>
      </w:r>
      <w:r w:rsidR="00790459">
        <w:rPr>
          <w:rFonts w:asciiTheme="majorHAnsi" w:hAnsiTheme="majorHAnsi"/>
          <w:bCs/>
          <w:lang w:eastAsia="ja-JP"/>
        </w:rPr>
        <w:t xml:space="preserve">s good. </w:t>
      </w:r>
      <w:r>
        <w:rPr>
          <w:rFonts w:asciiTheme="majorHAnsi" w:hAnsiTheme="majorHAnsi"/>
          <w:bCs/>
          <w:lang w:eastAsia="ja-JP"/>
        </w:rPr>
        <w:t>No other issues</w:t>
      </w:r>
      <w:r w:rsidR="00790459">
        <w:rPr>
          <w:rFonts w:asciiTheme="majorHAnsi" w:hAnsiTheme="majorHAnsi"/>
          <w:bCs/>
          <w:lang w:eastAsia="ja-JP"/>
        </w:rPr>
        <w:t xml:space="preserve"> were</w:t>
      </w:r>
      <w:r w:rsidR="00FE2810">
        <w:rPr>
          <w:rFonts w:asciiTheme="majorHAnsi" w:hAnsiTheme="majorHAnsi"/>
          <w:bCs/>
          <w:lang w:eastAsia="ja-JP"/>
        </w:rPr>
        <w:t xml:space="preserve"> not</w:t>
      </w:r>
      <w:r>
        <w:rPr>
          <w:rFonts w:asciiTheme="majorHAnsi" w:hAnsiTheme="majorHAnsi"/>
          <w:bCs/>
          <w:lang w:eastAsia="ja-JP"/>
        </w:rPr>
        <w:t>ed</w:t>
      </w:r>
      <w:r w:rsidR="00790459">
        <w:rPr>
          <w:rFonts w:asciiTheme="majorHAnsi" w:hAnsiTheme="majorHAnsi"/>
          <w:bCs/>
          <w:lang w:eastAsia="ja-JP"/>
        </w:rPr>
        <w:t xml:space="preserve"> by the SEC</w:t>
      </w:r>
      <w:r>
        <w:rPr>
          <w:rFonts w:asciiTheme="majorHAnsi" w:hAnsiTheme="majorHAnsi"/>
          <w:bCs/>
          <w:lang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790459" w:rsidRPr="001C6EC4" w14:paraId="1398C862"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FDFA475" w14:textId="77777777" w:rsidR="00790459" w:rsidRPr="001C6EC4" w:rsidRDefault="00790459" w:rsidP="003A2472">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214-0</w:t>
            </w:r>
            <w:r>
              <w:rPr>
                <w:rFonts w:asciiTheme="majorHAnsi" w:hAnsiTheme="majorHAnsi"/>
                <w:b/>
                <w:bCs/>
                <w:sz w:val="20"/>
                <w:szCs w:val="20"/>
                <w:lang w:val="en-AU" w:eastAsia="ja-JP"/>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21B4FE4A" w14:textId="77777777" w:rsidR="00790459" w:rsidRPr="001C6EC4" w:rsidRDefault="00790459" w:rsidP="003A2472">
            <w:pPr>
              <w:spacing w:after="120"/>
              <w:rPr>
                <w:rFonts w:asciiTheme="majorHAnsi" w:hAnsiTheme="majorHAnsi"/>
                <w:bCs/>
                <w:i/>
                <w:sz w:val="20"/>
                <w:szCs w:val="20"/>
                <w:lang w:eastAsia="ja-JP"/>
              </w:rPr>
            </w:pPr>
            <w:r>
              <w:rPr>
                <w:rFonts w:asciiTheme="majorHAnsi" w:hAnsiTheme="majorHAnsi"/>
                <w:bCs/>
                <w:i/>
                <w:sz w:val="20"/>
                <w:szCs w:val="20"/>
                <w:lang w:eastAsia="ja-JP"/>
              </w:rPr>
              <w:t xml:space="preserve">SEC to provide final input on the CEOS letter regarding the </w:t>
            </w:r>
            <w:r w:rsidRPr="00261D57">
              <w:rPr>
                <w:rFonts w:asciiTheme="majorHAnsi" w:hAnsiTheme="majorHAnsi"/>
                <w:bCs/>
                <w:i/>
                <w:iCs/>
                <w:sz w:val="20"/>
                <w:szCs w:val="20"/>
                <w:lang w:eastAsia="ja-JP"/>
              </w:rPr>
              <w:t>United States 2017 National Plan for Civil Earth Observations</w:t>
            </w:r>
            <w:r w:rsidRPr="001C6EC4">
              <w:rPr>
                <w:rFonts w:asciiTheme="majorHAnsi" w:hAnsiTheme="majorHAnsi"/>
                <w:bCs/>
                <w:i/>
                <w:sz w:val="20"/>
                <w:szCs w:val="20"/>
                <w:lang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78C11EF" w14:textId="77777777" w:rsidR="00790459" w:rsidRPr="001C6EC4" w:rsidRDefault="00790459"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14</w:t>
            </w:r>
            <w:r w:rsidRPr="00261D57">
              <w:rPr>
                <w:rFonts w:asciiTheme="majorHAnsi" w:hAnsiTheme="majorHAnsi"/>
                <w:b/>
                <w:bCs/>
                <w:sz w:val="20"/>
                <w:szCs w:val="20"/>
                <w:vertAlign w:val="superscript"/>
                <w:lang w:val="en-AU" w:eastAsia="ja-JP"/>
              </w:rPr>
              <w:t>th</w:t>
            </w:r>
            <w:r>
              <w:rPr>
                <w:rFonts w:asciiTheme="majorHAnsi" w:hAnsiTheme="majorHAnsi"/>
                <w:b/>
                <w:bCs/>
                <w:sz w:val="20"/>
                <w:szCs w:val="20"/>
                <w:lang w:val="en-AU" w:eastAsia="ja-JP"/>
              </w:rPr>
              <w:t xml:space="preserve"> July 2016</w:t>
            </w:r>
          </w:p>
        </w:tc>
      </w:tr>
      <w:tr w:rsidR="00790459" w:rsidRPr="001C6EC4" w14:paraId="4EBD3033"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D34B794" w14:textId="4AEEE4C6" w:rsidR="00790459" w:rsidRPr="001C6EC4" w:rsidRDefault="00790459"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214-03</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4A73A1B3" w14:textId="2DFF0BF3" w:rsidR="00790459" w:rsidRPr="00FE2810" w:rsidRDefault="00790459" w:rsidP="003A2472">
            <w:pPr>
              <w:spacing w:after="120"/>
              <w:rPr>
                <w:rFonts w:asciiTheme="majorHAnsi" w:hAnsiTheme="majorHAnsi"/>
                <w:bCs/>
                <w:i/>
                <w:iCs/>
                <w:sz w:val="20"/>
                <w:szCs w:val="20"/>
                <w:lang w:val="en-IE" w:eastAsia="ja-JP"/>
              </w:rPr>
            </w:pPr>
            <w:r>
              <w:rPr>
                <w:rFonts w:asciiTheme="majorHAnsi" w:hAnsiTheme="majorHAnsi"/>
                <w:bCs/>
                <w:i/>
                <w:sz w:val="20"/>
                <w:szCs w:val="20"/>
                <w:lang w:eastAsia="ja-JP"/>
              </w:rPr>
              <w:t xml:space="preserve">CEO to </w:t>
            </w:r>
            <w:r w:rsidR="00FE2810">
              <w:rPr>
                <w:rFonts w:asciiTheme="majorHAnsi" w:hAnsiTheme="majorHAnsi"/>
                <w:bCs/>
                <w:i/>
                <w:sz w:val="20"/>
                <w:szCs w:val="20"/>
                <w:lang w:eastAsia="ja-JP"/>
              </w:rPr>
              <w:t xml:space="preserve">revise the CEOS letter regarding the </w:t>
            </w:r>
            <w:r w:rsidR="00FE2810" w:rsidRPr="00261D57">
              <w:rPr>
                <w:rFonts w:asciiTheme="majorHAnsi" w:hAnsiTheme="majorHAnsi"/>
                <w:bCs/>
                <w:i/>
                <w:iCs/>
                <w:sz w:val="20"/>
                <w:szCs w:val="20"/>
                <w:lang w:eastAsia="ja-JP"/>
              </w:rPr>
              <w:t>United States 2017 National Plan for Civil Earth Observations</w:t>
            </w:r>
            <w:r w:rsidR="00FE2810">
              <w:rPr>
                <w:rFonts w:asciiTheme="majorHAnsi" w:hAnsiTheme="majorHAnsi"/>
                <w:bCs/>
                <w:i/>
                <w:iCs/>
                <w:sz w:val="20"/>
                <w:szCs w:val="20"/>
                <w:lang w:eastAsia="ja-JP"/>
              </w:rPr>
              <w:t xml:space="preserve"> to incorporate feedback from NOAA and any other submissions </w:t>
            </w:r>
            <w:r w:rsidR="002A71CA">
              <w:rPr>
                <w:rFonts w:asciiTheme="majorHAnsi" w:hAnsiTheme="majorHAnsi"/>
                <w:bCs/>
                <w:i/>
                <w:iCs/>
                <w:sz w:val="20"/>
                <w:szCs w:val="20"/>
                <w:lang w:eastAsia="ja-JP"/>
              </w:rPr>
              <w:t xml:space="preserve">received </w:t>
            </w:r>
            <w:r w:rsidR="00FE2810">
              <w:rPr>
                <w:rFonts w:asciiTheme="majorHAnsi" w:hAnsiTheme="majorHAnsi"/>
                <w:bCs/>
                <w:i/>
                <w:iCs/>
                <w:sz w:val="20"/>
                <w:szCs w:val="20"/>
                <w:lang w:eastAsia="ja-JP"/>
              </w:rPr>
              <w:t>via email</w:t>
            </w:r>
            <w:r w:rsidR="002A71CA">
              <w:rPr>
                <w:rFonts w:asciiTheme="majorHAnsi" w:hAnsiTheme="majorHAnsi"/>
                <w:bCs/>
                <w:i/>
                <w:iCs/>
                <w:sz w:val="20"/>
                <w:szCs w:val="20"/>
                <w:lang w:eastAsia="ja-JP"/>
              </w:rPr>
              <w:t>,</w:t>
            </w:r>
            <w:r w:rsidR="00FE2810">
              <w:rPr>
                <w:rFonts w:asciiTheme="majorHAnsi" w:hAnsiTheme="majorHAnsi"/>
                <w:bCs/>
                <w:i/>
                <w:iCs/>
                <w:sz w:val="20"/>
                <w:szCs w:val="20"/>
                <w:lang w:eastAsia="ja-JP"/>
              </w:rPr>
              <w:t xml:space="preserve"> and</w:t>
            </w:r>
            <w:r w:rsidR="002A71CA">
              <w:rPr>
                <w:rFonts w:asciiTheme="majorHAnsi" w:hAnsiTheme="majorHAnsi"/>
                <w:bCs/>
                <w:i/>
                <w:iCs/>
                <w:sz w:val="20"/>
                <w:szCs w:val="20"/>
                <w:lang w:eastAsia="ja-JP"/>
              </w:rPr>
              <w:t xml:space="preserve"> to</w:t>
            </w:r>
            <w:r w:rsidR="00FE2810">
              <w:rPr>
                <w:rFonts w:asciiTheme="majorHAnsi" w:hAnsiTheme="majorHAnsi"/>
                <w:bCs/>
                <w:i/>
                <w:iCs/>
                <w:sz w:val="20"/>
                <w:szCs w:val="20"/>
                <w:lang w:eastAsia="ja-JP"/>
              </w:rPr>
              <w:t xml:space="preserve"> send a final copy to the CEOS Chair for communication to the </w:t>
            </w:r>
            <w:r w:rsidR="00FE2810" w:rsidRPr="00FE2810">
              <w:rPr>
                <w:rFonts w:asciiTheme="majorHAnsi" w:hAnsiTheme="majorHAnsi"/>
                <w:bCs/>
                <w:i/>
                <w:iCs/>
                <w:sz w:val="20"/>
                <w:szCs w:val="20"/>
                <w:lang w:val="en-IE" w:eastAsia="ja-JP"/>
              </w:rPr>
              <w:t>United States Office of Science and Technology Policy</w:t>
            </w:r>
            <w:r w:rsidR="00FE2810">
              <w:rPr>
                <w:rFonts w:asciiTheme="majorHAnsi" w:hAnsiTheme="majorHAnsi"/>
                <w:bCs/>
                <w:i/>
                <w:iCs/>
                <w:sz w:val="20"/>
                <w:szCs w:val="20"/>
                <w:lang w:val="en-IE"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10F304F" w14:textId="51377E7B" w:rsidR="00790459" w:rsidRDefault="00790459" w:rsidP="002A71CA">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1</w:t>
            </w:r>
            <w:r w:rsidR="002A71CA">
              <w:rPr>
                <w:rFonts w:asciiTheme="majorHAnsi" w:hAnsiTheme="majorHAnsi"/>
                <w:b/>
                <w:bCs/>
                <w:sz w:val="20"/>
                <w:szCs w:val="20"/>
                <w:lang w:val="en-AU" w:eastAsia="ja-JP"/>
              </w:rPr>
              <w:t>5</w:t>
            </w:r>
            <w:r w:rsidRPr="00261D57">
              <w:rPr>
                <w:rFonts w:asciiTheme="majorHAnsi" w:hAnsiTheme="majorHAnsi"/>
                <w:b/>
                <w:bCs/>
                <w:sz w:val="20"/>
                <w:szCs w:val="20"/>
                <w:vertAlign w:val="superscript"/>
                <w:lang w:val="en-AU" w:eastAsia="ja-JP"/>
              </w:rPr>
              <w:t>th</w:t>
            </w:r>
            <w:r>
              <w:rPr>
                <w:rFonts w:asciiTheme="majorHAnsi" w:hAnsiTheme="majorHAnsi"/>
                <w:b/>
                <w:bCs/>
                <w:sz w:val="20"/>
                <w:szCs w:val="20"/>
                <w:lang w:val="en-AU" w:eastAsia="ja-JP"/>
              </w:rPr>
              <w:t xml:space="preserve"> July 2016</w:t>
            </w:r>
          </w:p>
        </w:tc>
      </w:tr>
    </w:tbl>
    <w:p w14:paraId="451A5DAF" w14:textId="304033F5" w:rsidR="00FD555C" w:rsidRDefault="00DE6473" w:rsidP="007F435C">
      <w:pPr>
        <w:spacing w:before="240"/>
        <w:rPr>
          <w:rFonts w:asciiTheme="majorHAnsi" w:hAnsiTheme="majorHAnsi"/>
          <w:bCs/>
          <w:lang w:eastAsia="ja-JP"/>
        </w:rPr>
      </w:pPr>
      <w:r>
        <w:rPr>
          <w:rFonts w:asciiTheme="majorHAnsi" w:hAnsiTheme="majorHAnsi"/>
          <w:bCs/>
          <w:lang w:eastAsia="ja-JP"/>
        </w:rPr>
        <w:t xml:space="preserve">Jonathon reported that </w:t>
      </w:r>
      <w:r w:rsidRPr="00DE6473">
        <w:rPr>
          <w:rFonts w:asciiTheme="majorHAnsi" w:hAnsiTheme="majorHAnsi"/>
          <w:bCs/>
          <w:lang w:eastAsia="ja-JP"/>
        </w:rPr>
        <w:t>Mohammed Bin Rashid Space Centre</w:t>
      </w:r>
      <w:r>
        <w:rPr>
          <w:rFonts w:asciiTheme="majorHAnsi" w:hAnsiTheme="majorHAnsi"/>
          <w:bCs/>
          <w:lang w:eastAsia="ja-JP"/>
        </w:rPr>
        <w:t xml:space="preserve"> (</w:t>
      </w:r>
      <w:r w:rsidRPr="00DE6473">
        <w:rPr>
          <w:rFonts w:asciiTheme="majorHAnsi" w:hAnsiTheme="majorHAnsi"/>
          <w:bCs/>
          <w:lang w:eastAsia="ja-JP"/>
        </w:rPr>
        <w:t>MBRSC</w:t>
      </w:r>
      <w:r>
        <w:rPr>
          <w:rFonts w:asciiTheme="majorHAnsi" w:hAnsiTheme="majorHAnsi"/>
          <w:bCs/>
          <w:lang w:eastAsia="ja-JP"/>
        </w:rPr>
        <w:t>)</w:t>
      </w:r>
      <w:r w:rsidRPr="00DE6473">
        <w:rPr>
          <w:rFonts w:asciiTheme="majorHAnsi" w:hAnsiTheme="majorHAnsi"/>
          <w:bCs/>
          <w:lang w:eastAsia="ja-JP"/>
        </w:rPr>
        <w:t xml:space="preserve"> have been advised that it will not be possible to consider their application</w:t>
      </w:r>
      <w:r>
        <w:rPr>
          <w:rFonts w:asciiTheme="majorHAnsi" w:hAnsiTheme="majorHAnsi"/>
          <w:bCs/>
          <w:lang w:eastAsia="ja-JP"/>
        </w:rPr>
        <w:t xml:space="preserve"> for CEOS membership</w:t>
      </w:r>
      <w:r w:rsidRPr="00DE6473">
        <w:rPr>
          <w:rFonts w:asciiTheme="majorHAnsi" w:hAnsiTheme="majorHAnsi"/>
          <w:bCs/>
          <w:lang w:eastAsia="ja-JP"/>
        </w:rPr>
        <w:t xml:space="preserve"> this year as the SEC will not have sufficient time to consider their eligibility</w:t>
      </w:r>
      <w:r w:rsidR="00CE66C5">
        <w:rPr>
          <w:rFonts w:asciiTheme="majorHAnsi" w:hAnsiTheme="majorHAnsi"/>
          <w:bCs/>
          <w:lang w:eastAsia="ja-JP"/>
        </w:rPr>
        <w:t xml:space="preserve"> before Plenary </w:t>
      </w:r>
      <w:r w:rsidRPr="00DE6473">
        <w:rPr>
          <w:rFonts w:asciiTheme="majorHAnsi" w:hAnsiTheme="majorHAnsi"/>
          <w:bCs/>
          <w:lang w:eastAsia="ja-JP"/>
        </w:rPr>
        <w:t xml:space="preserve">due to </w:t>
      </w:r>
      <w:r w:rsidR="00CE66C5">
        <w:rPr>
          <w:rFonts w:asciiTheme="majorHAnsi" w:hAnsiTheme="majorHAnsi"/>
          <w:bCs/>
          <w:lang w:eastAsia="ja-JP"/>
        </w:rPr>
        <w:t xml:space="preserve">a lack of </w:t>
      </w:r>
      <w:r w:rsidR="00BF56E0">
        <w:rPr>
          <w:rFonts w:asciiTheme="majorHAnsi" w:hAnsiTheme="majorHAnsi"/>
          <w:bCs/>
          <w:lang w:eastAsia="ja-JP"/>
        </w:rPr>
        <w:t>response</w:t>
      </w:r>
      <w:r w:rsidR="00CE66C5">
        <w:rPr>
          <w:rFonts w:asciiTheme="majorHAnsi" w:hAnsiTheme="majorHAnsi"/>
          <w:bCs/>
          <w:lang w:eastAsia="ja-JP"/>
        </w:rPr>
        <w:t xml:space="preserve"> to</w:t>
      </w:r>
      <w:r w:rsidRPr="00DE6473">
        <w:rPr>
          <w:rFonts w:asciiTheme="majorHAnsi" w:hAnsiTheme="majorHAnsi"/>
          <w:bCs/>
          <w:lang w:eastAsia="ja-JP"/>
        </w:rPr>
        <w:t xml:space="preserve"> questions.</w:t>
      </w:r>
    </w:p>
    <w:p w14:paraId="7D0D8B5E" w14:textId="627F2AA2" w:rsidR="00FD555C" w:rsidRDefault="001E5135" w:rsidP="00F37E40">
      <w:pPr>
        <w:spacing w:before="240" w:after="240"/>
        <w:rPr>
          <w:rFonts w:asciiTheme="majorHAnsi" w:hAnsiTheme="majorHAnsi"/>
          <w:bCs/>
          <w:lang w:eastAsia="ja-JP"/>
        </w:rPr>
      </w:pPr>
      <w:r w:rsidRPr="001E5135">
        <w:rPr>
          <w:rFonts w:asciiTheme="majorHAnsi" w:hAnsiTheme="majorHAnsi"/>
          <w:bCs/>
          <w:lang w:eastAsia="ja-JP"/>
        </w:rPr>
        <w:t>Marie-Josée Bourassa</w:t>
      </w:r>
      <w:r>
        <w:rPr>
          <w:rFonts w:asciiTheme="majorHAnsi" w:hAnsiTheme="majorHAnsi"/>
          <w:bCs/>
          <w:lang w:eastAsia="ja-JP"/>
        </w:rPr>
        <w:t xml:space="preserve"> (CSA, DCEO) </w:t>
      </w:r>
      <w:r w:rsidR="00065313">
        <w:rPr>
          <w:rFonts w:asciiTheme="majorHAnsi" w:hAnsiTheme="majorHAnsi"/>
          <w:bCs/>
          <w:lang w:eastAsia="ja-JP"/>
        </w:rPr>
        <w:t xml:space="preserve">reported on the CEOS UN SDG efforts. </w:t>
      </w:r>
      <w:r w:rsidR="00FD555C">
        <w:rPr>
          <w:rFonts w:asciiTheme="majorHAnsi" w:hAnsiTheme="majorHAnsi"/>
          <w:bCs/>
          <w:lang w:eastAsia="ja-JP"/>
        </w:rPr>
        <w:t>At the SIT-31</w:t>
      </w:r>
      <w:r w:rsidR="00065313">
        <w:rPr>
          <w:rFonts w:asciiTheme="majorHAnsi" w:hAnsiTheme="majorHAnsi"/>
          <w:bCs/>
          <w:lang w:eastAsia="ja-JP"/>
        </w:rPr>
        <w:t xml:space="preserve"> SDG</w:t>
      </w:r>
      <w:r w:rsidR="00FD555C">
        <w:rPr>
          <w:rFonts w:asciiTheme="majorHAnsi" w:hAnsiTheme="majorHAnsi"/>
          <w:bCs/>
          <w:lang w:eastAsia="ja-JP"/>
        </w:rPr>
        <w:t xml:space="preserve"> </w:t>
      </w:r>
      <w:r w:rsidR="00065313">
        <w:rPr>
          <w:rFonts w:asciiTheme="majorHAnsi" w:hAnsiTheme="majorHAnsi"/>
          <w:bCs/>
          <w:lang w:eastAsia="ja-JP"/>
        </w:rPr>
        <w:t xml:space="preserve">side </w:t>
      </w:r>
      <w:r w:rsidR="00FD555C">
        <w:rPr>
          <w:rFonts w:asciiTheme="majorHAnsi" w:hAnsiTheme="majorHAnsi"/>
          <w:bCs/>
          <w:lang w:eastAsia="ja-JP"/>
        </w:rPr>
        <w:t>meeting</w:t>
      </w:r>
      <w:r w:rsidR="00065313">
        <w:rPr>
          <w:rFonts w:asciiTheme="majorHAnsi" w:hAnsiTheme="majorHAnsi"/>
          <w:bCs/>
          <w:lang w:eastAsia="ja-JP"/>
        </w:rPr>
        <w:t xml:space="preserve"> it was agreed that CEOS should compil</w:t>
      </w:r>
      <w:r w:rsidR="00FD555C">
        <w:rPr>
          <w:rFonts w:asciiTheme="majorHAnsi" w:hAnsiTheme="majorHAnsi"/>
          <w:bCs/>
          <w:lang w:eastAsia="ja-JP"/>
        </w:rPr>
        <w:t>e information about</w:t>
      </w:r>
      <w:r w:rsidR="00065313">
        <w:rPr>
          <w:rFonts w:asciiTheme="majorHAnsi" w:hAnsiTheme="majorHAnsi"/>
          <w:bCs/>
          <w:lang w:eastAsia="ja-JP"/>
        </w:rPr>
        <w:t xml:space="preserve"> the responses of</w:t>
      </w:r>
      <w:r w:rsidR="00FD555C">
        <w:rPr>
          <w:rFonts w:asciiTheme="majorHAnsi" w:hAnsiTheme="majorHAnsi"/>
          <w:bCs/>
          <w:lang w:eastAsia="ja-JP"/>
        </w:rPr>
        <w:t xml:space="preserve"> </w:t>
      </w:r>
      <w:r w:rsidR="00065313">
        <w:rPr>
          <w:rFonts w:asciiTheme="majorHAnsi" w:hAnsiTheme="majorHAnsi"/>
          <w:bCs/>
          <w:lang w:eastAsia="ja-JP"/>
        </w:rPr>
        <w:t xml:space="preserve">its agencies to the </w:t>
      </w:r>
      <w:r w:rsidR="00FD555C">
        <w:rPr>
          <w:rFonts w:asciiTheme="majorHAnsi" w:hAnsiTheme="majorHAnsi"/>
          <w:bCs/>
          <w:lang w:eastAsia="ja-JP"/>
        </w:rPr>
        <w:t>SDGs</w:t>
      </w:r>
      <w:r w:rsidR="00F05F13">
        <w:rPr>
          <w:rFonts w:asciiTheme="majorHAnsi" w:hAnsiTheme="majorHAnsi"/>
          <w:bCs/>
          <w:lang w:eastAsia="ja-JP"/>
        </w:rPr>
        <w:t>,</w:t>
      </w:r>
      <w:r w:rsidR="00FD555C">
        <w:rPr>
          <w:rFonts w:asciiTheme="majorHAnsi" w:hAnsiTheme="majorHAnsi"/>
          <w:bCs/>
          <w:lang w:eastAsia="ja-JP"/>
        </w:rPr>
        <w:t xml:space="preserve"> </w:t>
      </w:r>
      <w:r w:rsidR="00065313">
        <w:rPr>
          <w:rFonts w:asciiTheme="majorHAnsi" w:hAnsiTheme="majorHAnsi"/>
          <w:bCs/>
          <w:lang w:eastAsia="ja-JP"/>
        </w:rPr>
        <w:t>for use as a communication tool.</w:t>
      </w:r>
      <w:r w:rsidR="00FD555C">
        <w:rPr>
          <w:rFonts w:asciiTheme="majorHAnsi" w:hAnsiTheme="majorHAnsi"/>
          <w:bCs/>
          <w:lang w:eastAsia="ja-JP"/>
        </w:rPr>
        <w:t xml:space="preserve"> Kim</w:t>
      </w:r>
      <w:r w:rsidR="00F05F13">
        <w:rPr>
          <w:rFonts w:asciiTheme="majorHAnsi" w:hAnsiTheme="majorHAnsi"/>
          <w:bCs/>
          <w:lang w:eastAsia="ja-JP"/>
        </w:rPr>
        <w:t xml:space="preserve"> Holloway (NASA, </w:t>
      </w:r>
      <w:r w:rsidR="00065313">
        <w:rPr>
          <w:rFonts w:asciiTheme="majorHAnsi" w:hAnsiTheme="majorHAnsi"/>
          <w:bCs/>
          <w:lang w:eastAsia="ja-JP"/>
        </w:rPr>
        <w:t>SEO) and</w:t>
      </w:r>
      <w:r w:rsidR="00FD555C">
        <w:rPr>
          <w:rFonts w:asciiTheme="majorHAnsi" w:hAnsiTheme="majorHAnsi"/>
          <w:bCs/>
          <w:lang w:eastAsia="ja-JP"/>
        </w:rPr>
        <w:t xml:space="preserve"> Flora</w:t>
      </w:r>
      <w:r w:rsidR="00065313">
        <w:rPr>
          <w:rFonts w:asciiTheme="majorHAnsi" w:hAnsiTheme="majorHAnsi"/>
          <w:bCs/>
          <w:lang w:eastAsia="ja-JP"/>
        </w:rPr>
        <w:t xml:space="preserve"> Kerblat (CSIRO)</w:t>
      </w:r>
      <w:r w:rsidR="00FD555C">
        <w:rPr>
          <w:rFonts w:asciiTheme="majorHAnsi" w:hAnsiTheme="majorHAnsi"/>
          <w:bCs/>
          <w:lang w:eastAsia="ja-JP"/>
        </w:rPr>
        <w:t xml:space="preserve"> have prepared a </w:t>
      </w:r>
      <w:r w:rsidR="00065313">
        <w:rPr>
          <w:rFonts w:asciiTheme="majorHAnsi" w:hAnsiTheme="majorHAnsi"/>
          <w:bCs/>
          <w:lang w:eastAsia="ja-JP"/>
        </w:rPr>
        <w:t xml:space="preserve">response </w:t>
      </w:r>
      <w:r w:rsidR="00FD555C">
        <w:rPr>
          <w:rFonts w:asciiTheme="majorHAnsi" w:hAnsiTheme="majorHAnsi"/>
          <w:bCs/>
          <w:lang w:eastAsia="ja-JP"/>
        </w:rPr>
        <w:t>template</w:t>
      </w:r>
      <w:r w:rsidR="00F05F13">
        <w:rPr>
          <w:rFonts w:asciiTheme="majorHAnsi" w:hAnsiTheme="majorHAnsi"/>
          <w:bCs/>
          <w:lang w:eastAsia="ja-JP"/>
        </w:rPr>
        <w:t>,</w:t>
      </w:r>
      <w:r w:rsidR="00065313">
        <w:rPr>
          <w:rFonts w:asciiTheme="majorHAnsi" w:hAnsiTheme="majorHAnsi"/>
          <w:bCs/>
          <w:lang w:eastAsia="ja-JP"/>
        </w:rPr>
        <w:t xml:space="preserve"> and it would be much appreciated if agencies could respond to the call for information.</w:t>
      </w:r>
      <w:r w:rsidR="00FD555C">
        <w:rPr>
          <w:rFonts w:asciiTheme="majorHAnsi" w:hAnsiTheme="majorHAnsi"/>
          <w:bCs/>
          <w:lang w:eastAsia="ja-JP"/>
        </w:rPr>
        <w:t xml:space="preserve"> </w:t>
      </w:r>
      <w:r w:rsidR="00065313">
        <w:rPr>
          <w:rFonts w:asciiTheme="majorHAnsi" w:hAnsiTheme="majorHAnsi"/>
          <w:bCs/>
          <w:lang w:eastAsia="ja-JP"/>
        </w:rPr>
        <w:t>The template asks agencies to shar</w:t>
      </w:r>
      <w:r w:rsidR="00FD555C">
        <w:rPr>
          <w:rFonts w:asciiTheme="majorHAnsi" w:hAnsiTheme="majorHAnsi"/>
          <w:bCs/>
          <w:lang w:eastAsia="ja-JP"/>
        </w:rPr>
        <w:t xml:space="preserve">e examples of </w:t>
      </w:r>
      <w:r w:rsidR="00065313">
        <w:rPr>
          <w:rFonts w:asciiTheme="majorHAnsi" w:hAnsiTheme="majorHAnsi"/>
          <w:bCs/>
          <w:lang w:eastAsia="ja-JP"/>
        </w:rPr>
        <w:t xml:space="preserve">their efforts to respond to the SDGs and the responses will be central to the discussions planned for </w:t>
      </w:r>
      <w:r w:rsidR="00FD555C">
        <w:rPr>
          <w:rFonts w:asciiTheme="majorHAnsi" w:hAnsiTheme="majorHAnsi"/>
          <w:bCs/>
          <w:lang w:eastAsia="ja-JP"/>
        </w:rPr>
        <w:t>SIT T</w:t>
      </w:r>
      <w:r w:rsidR="00065313">
        <w:rPr>
          <w:rFonts w:asciiTheme="majorHAnsi" w:hAnsiTheme="majorHAnsi"/>
          <w:bCs/>
          <w:lang w:eastAsia="ja-JP"/>
        </w:rPr>
        <w:t xml:space="preserve">echnical </w:t>
      </w:r>
      <w:r w:rsidR="00FD555C">
        <w:rPr>
          <w:rFonts w:asciiTheme="majorHAnsi" w:hAnsiTheme="majorHAnsi"/>
          <w:bCs/>
          <w:lang w:eastAsia="ja-JP"/>
        </w:rPr>
        <w:t>W</w:t>
      </w:r>
      <w:r w:rsidR="00065313">
        <w:rPr>
          <w:rFonts w:asciiTheme="majorHAnsi" w:hAnsiTheme="majorHAnsi"/>
          <w:bCs/>
          <w:lang w:eastAsia="ja-JP"/>
        </w:rPr>
        <w:t>orkshop</w:t>
      </w:r>
      <w:r w:rsidR="00FD555C">
        <w:rPr>
          <w:rFonts w:asciiTheme="majorHAnsi" w:hAnsiTheme="majorHAnsi"/>
          <w:bCs/>
          <w:lang w:eastAsia="ja-JP"/>
        </w:rPr>
        <w:t>.</w:t>
      </w:r>
    </w:p>
    <w:p w14:paraId="0F9DBE43" w14:textId="33B4D12F" w:rsidR="00FD555C" w:rsidRDefault="00FD555C" w:rsidP="00F37E40">
      <w:pPr>
        <w:spacing w:before="240" w:after="240"/>
        <w:rPr>
          <w:rFonts w:asciiTheme="majorHAnsi" w:hAnsiTheme="majorHAnsi"/>
          <w:bCs/>
          <w:lang w:eastAsia="ja-JP"/>
        </w:rPr>
      </w:pPr>
      <w:r>
        <w:rPr>
          <w:rFonts w:asciiTheme="majorHAnsi" w:hAnsiTheme="majorHAnsi"/>
          <w:bCs/>
          <w:lang w:eastAsia="ja-JP"/>
        </w:rPr>
        <w:t>Jane</w:t>
      </w:r>
      <w:r w:rsidR="00F37E40">
        <w:rPr>
          <w:rFonts w:asciiTheme="majorHAnsi" w:hAnsiTheme="majorHAnsi"/>
          <w:bCs/>
          <w:lang w:eastAsia="ja-JP"/>
        </w:rPr>
        <w:t xml:space="preserve"> Olwoch (SANSA) reported that she will be meeting with Statistics South Africa next week to discuss the SDGs</w:t>
      </w:r>
      <w:r w:rsidR="00BB0302">
        <w:rPr>
          <w:rFonts w:asciiTheme="majorHAnsi" w:hAnsiTheme="majorHAnsi"/>
          <w:bCs/>
          <w:lang w:eastAsia="ja-JP"/>
        </w:rPr>
        <w:t>. An</w:t>
      </w:r>
      <w:r w:rsidR="00F37E40">
        <w:rPr>
          <w:rFonts w:asciiTheme="majorHAnsi" w:hAnsiTheme="majorHAnsi"/>
          <w:bCs/>
          <w:lang w:eastAsia="ja-JP"/>
        </w:rPr>
        <w:t xml:space="preserve"> action</w:t>
      </w:r>
      <w:r w:rsidR="00BB0302">
        <w:rPr>
          <w:rFonts w:asciiTheme="majorHAnsi" w:hAnsiTheme="majorHAnsi"/>
          <w:bCs/>
          <w:lang w:eastAsia="ja-JP"/>
        </w:rPr>
        <w:t xml:space="preserve"> was recorded for Jane</w:t>
      </w:r>
      <w:r w:rsidR="00F37E40">
        <w:rPr>
          <w:rFonts w:asciiTheme="majorHAnsi" w:hAnsiTheme="majorHAnsi"/>
          <w:bCs/>
          <w:lang w:eastAsia="ja-JP"/>
        </w:rPr>
        <w:t xml:space="preserve"> to coordinate discussion topics/messaging </w:t>
      </w:r>
      <w:r w:rsidR="00002B0D">
        <w:rPr>
          <w:rFonts w:asciiTheme="majorHAnsi" w:hAnsiTheme="majorHAnsi"/>
          <w:bCs/>
          <w:lang w:eastAsia="ja-JP"/>
        </w:rPr>
        <w:t xml:space="preserve">with </w:t>
      </w:r>
      <w:r w:rsidR="00002B0D" w:rsidRPr="001E5135">
        <w:rPr>
          <w:rFonts w:asciiTheme="majorHAnsi" w:hAnsiTheme="majorHAnsi"/>
          <w:bCs/>
          <w:lang w:eastAsia="ja-JP"/>
        </w:rPr>
        <w:t>Marie-Josée</w:t>
      </w:r>
      <w:r w:rsidR="00002B0D">
        <w:rPr>
          <w:rFonts w:asciiTheme="majorHAnsi" w:hAnsiTheme="majorHAnsi"/>
          <w:bCs/>
          <w:lang w:eastAsia="ja-JP"/>
        </w:rPr>
        <w:t xml:space="preserve"> and Flora </w:t>
      </w:r>
      <w:r w:rsidR="00F37E40">
        <w:rPr>
          <w:rFonts w:asciiTheme="majorHAnsi" w:hAnsiTheme="majorHAnsi"/>
          <w:bCs/>
          <w:lang w:eastAsia="ja-JP"/>
        </w:rPr>
        <w:t>ahead of the meeting.</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F37E40" w:rsidRPr="001C6EC4" w14:paraId="2444E65F"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563FD85" w14:textId="70B1F5D6" w:rsidR="00F37E40" w:rsidRPr="001C6EC4" w:rsidRDefault="00F37E40" w:rsidP="003A2472">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214-0</w:t>
            </w:r>
            <w:r w:rsidR="00501166">
              <w:rPr>
                <w:rFonts w:asciiTheme="majorHAnsi" w:hAnsiTheme="majorHAnsi"/>
                <w:b/>
                <w:bCs/>
                <w:sz w:val="20"/>
                <w:szCs w:val="20"/>
                <w:lang w:val="en-AU" w:eastAsia="ja-JP"/>
              </w:rPr>
              <w:t>4</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7801B1D4" w14:textId="06A843CF" w:rsidR="00F37E40" w:rsidRPr="001C6EC4" w:rsidRDefault="00501166" w:rsidP="00501166">
            <w:pPr>
              <w:spacing w:after="120"/>
              <w:rPr>
                <w:rFonts w:asciiTheme="majorHAnsi" w:hAnsiTheme="majorHAnsi"/>
                <w:bCs/>
                <w:i/>
                <w:sz w:val="20"/>
                <w:szCs w:val="20"/>
                <w:lang w:eastAsia="ja-JP"/>
              </w:rPr>
            </w:pPr>
            <w:r w:rsidRPr="00501166">
              <w:rPr>
                <w:rFonts w:asciiTheme="majorHAnsi" w:hAnsiTheme="majorHAnsi"/>
                <w:bCs/>
                <w:i/>
                <w:sz w:val="20"/>
                <w:szCs w:val="20"/>
                <w:lang w:eastAsia="ja-JP"/>
              </w:rPr>
              <w:t xml:space="preserve">Jane Olwoch to coordinate discussion topics/messaging with Marie-Josée </w:t>
            </w:r>
            <w:r w:rsidR="00B747CA" w:rsidRPr="00B747CA">
              <w:rPr>
                <w:rFonts w:asciiTheme="majorHAnsi" w:hAnsiTheme="majorHAnsi"/>
                <w:bCs/>
                <w:i/>
                <w:sz w:val="20"/>
                <w:szCs w:val="20"/>
                <w:lang w:eastAsia="ja-JP"/>
              </w:rPr>
              <w:t xml:space="preserve">Bourassa </w:t>
            </w:r>
            <w:r w:rsidRPr="00501166">
              <w:rPr>
                <w:rFonts w:asciiTheme="majorHAnsi" w:hAnsiTheme="majorHAnsi"/>
                <w:bCs/>
                <w:i/>
                <w:sz w:val="20"/>
                <w:szCs w:val="20"/>
                <w:lang w:eastAsia="ja-JP"/>
              </w:rPr>
              <w:t xml:space="preserve">and Flora </w:t>
            </w:r>
            <w:r w:rsidR="00B747CA" w:rsidRPr="00B747CA">
              <w:rPr>
                <w:rFonts w:asciiTheme="majorHAnsi" w:hAnsiTheme="majorHAnsi"/>
                <w:bCs/>
                <w:i/>
                <w:sz w:val="20"/>
                <w:szCs w:val="20"/>
                <w:lang w:eastAsia="ja-JP"/>
              </w:rPr>
              <w:t xml:space="preserve">Kerblat </w:t>
            </w:r>
            <w:r w:rsidRPr="00501166">
              <w:rPr>
                <w:rFonts w:asciiTheme="majorHAnsi" w:hAnsiTheme="majorHAnsi"/>
                <w:bCs/>
                <w:i/>
                <w:sz w:val="20"/>
                <w:szCs w:val="20"/>
                <w:lang w:eastAsia="ja-JP"/>
              </w:rPr>
              <w:t>ahead of he</w:t>
            </w:r>
            <w:r>
              <w:rPr>
                <w:rFonts w:asciiTheme="majorHAnsi" w:hAnsiTheme="majorHAnsi"/>
                <w:bCs/>
                <w:i/>
                <w:sz w:val="20"/>
                <w:szCs w:val="20"/>
                <w:lang w:eastAsia="ja-JP"/>
              </w:rPr>
              <w:t xml:space="preserve">r </w:t>
            </w:r>
            <w:r w:rsidR="00A0484B">
              <w:rPr>
                <w:rFonts w:asciiTheme="majorHAnsi" w:hAnsiTheme="majorHAnsi"/>
                <w:bCs/>
                <w:i/>
                <w:sz w:val="20"/>
                <w:szCs w:val="20"/>
                <w:lang w:eastAsia="ja-JP"/>
              </w:rPr>
              <w:t xml:space="preserve">SDG </w:t>
            </w:r>
            <w:r w:rsidRPr="00501166">
              <w:rPr>
                <w:rFonts w:asciiTheme="majorHAnsi" w:hAnsiTheme="majorHAnsi"/>
                <w:bCs/>
                <w:i/>
                <w:sz w:val="20"/>
                <w:szCs w:val="20"/>
                <w:lang w:eastAsia="ja-JP"/>
              </w:rPr>
              <w:t>meeting</w:t>
            </w:r>
            <w:r>
              <w:rPr>
                <w:rFonts w:asciiTheme="majorHAnsi" w:hAnsiTheme="majorHAnsi"/>
                <w:bCs/>
                <w:i/>
                <w:sz w:val="20"/>
                <w:szCs w:val="20"/>
                <w:lang w:eastAsia="ja-JP"/>
              </w:rPr>
              <w:t xml:space="preserve"> with </w:t>
            </w:r>
            <w:r w:rsidRPr="00501166">
              <w:rPr>
                <w:rFonts w:asciiTheme="majorHAnsi" w:hAnsiTheme="majorHAnsi"/>
                <w:bCs/>
                <w:i/>
                <w:sz w:val="20"/>
                <w:szCs w:val="20"/>
                <w:lang w:eastAsia="ja-JP"/>
              </w:rPr>
              <w:t>Statistics South Africa</w:t>
            </w:r>
            <w:r>
              <w:rPr>
                <w:rFonts w:asciiTheme="majorHAnsi" w:hAnsiTheme="majorHAnsi"/>
                <w:bCs/>
                <w:i/>
                <w:sz w:val="20"/>
                <w:szCs w:val="20"/>
                <w:lang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40FFC09" w14:textId="20389133" w:rsidR="00F37E40" w:rsidRPr="001C6EC4" w:rsidRDefault="00F37E40" w:rsidP="003A2472">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15</w:t>
            </w:r>
            <w:r w:rsidR="00A0484B" w:rsidRPr="00A0484B">
              <w:rPr>
                <w:rFonts w:asciiTheme="majorHAnsi" w:hAnsiTheme="majorHAnsi"/>
                <w:b/>
                <w:bCs/>
                <w:sz w:val="20"/>
                <w:szCs w:val="20"/>
                <w:vertAlign w:val="superscript"/>
                <w:lang w:val="en-AU" w:eastAsia="ja-JP"/>
              </w:rPr>
              <w:t>th</w:t>
            </w:r>
            <w:r w:rsidR="00A0484B">
              <w:rPr>
                <w:rFonts w:asciiTheme="majorHAnsi" w:hAnsiTheme="majorHAnsi"/>
                <w:b/>
                <w:bCs/>
                <w:sz w:val="20"/>
                <w:szCs w:val="20"/>
                <w:lang w:val="en-AU" w:eastAsia="ja-JP"/>
              </w:rPr>
              <w:t xml:space="preserve"> July 2016</w:t>
            </w:r>
          </w:p>
        </w:tc>
      </w:tr>
    </w:tbl>
    <w:p w14:paraId="27870A71" w14:textId="7FA2C877" w:rsidR="00DB4674" w:rsidRPr="000766B8" w:rsidRDefault="00DB4674" w:rsidP="00A93FE3">
      <w:pPr>
        <w:numPr>
          <w:ilvl w:val="0"/>
          <w:numId w:val="2"/>
        </w:numPr>
        <w:pBdr>
          <w:bottom w:val="single" w:sz="4" w:space="1" w:color="auto"/>
        </w:pBdr>
        <w:tabs>
          <w:tab w:val="clear" w:pos="720"/>
          <w:tab w:val="num" w:pos="426"/>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lastRenderedPageBreak/>
        <w:t>GEO SEC Report</w:t>
      </w:r>
    </w:p>
    <w:p w14:paraId="3BFE0CF3" w14:textId="098045F9" w:rsidR="00D444FC" w:rsidRDefault="004409CE" w:rsidP="00D444FC">
      <w:pPr>
        <w:spacing w:before="120" w:after="240"/>
        <w:rPr>
          <w:rFonts w:asciiTheme="majorHAnsi" w:hAnsiTheme="majorHAnsi"/>
          <w:lang w:eastAsia="ja-JP"/>
        </w:rPr>
      </w:pPr>
      <w:r>
        <w:rPr>
          <w:rFonts w:asciiTheme="majorHAnsi" w:hAnsiTheme="majorHAnsi"/>
          <w:lang w:eastAsia="ja-JP"/>
        </w:rPr>
        <w:t xml:space="preserve">Osamu Ochiai (GEO SEC) reported </w:t>
      </w:r>
      <w:r w:rsidR="00D444FC">
        <w:rPr>
          <w:rFonts w:asciiTheme="majorHAnsi" w:hAnsiTheme="majorHAnsi"/>
          <w:lang w:eastAsia="ja-JP"/>
        </w:rPr>
        <w:t xml:space="preserve">briefly </w:t>
      </w:r>
      <w:r w:rsidR="00D444FC" w:rsidRPr="00846721">
        <w:rPr>
          <w:rFonts w:asciiTheme="majorHAnsi" w:hAnsiTheme="majorHAnsi"/>
          <w:lang w:eastAsia="ja-JP"/>
        </w:rPr>
        <w:t>on the</w:t>
      </w:r>
      <w:r w:rsidR="00D444FC">
        <w:rPr>
          <w:rFonts w:asciiTheme="majorHAnsi" w:hAnsiTheme="majorHAnsi"/>
          <w:lang w:eastAsia="ja-JP"/>
        </w:rPr>
        <w:t xml:space="preserve"> 37</w:t>
      </w:r>
      <w:r w:rsidR="00D444FC" w:rsidRPr="00846721">
        <w:rPr>
          <w:rFonts w:asciiTheme="majorHAnsi" w:hAnsiTheme="majorHAnsi"/>
          <w:vertAlign w:val="superscript"/>
          <w:lang w:eastAsia="ja-JP"/>
        </w:rPr>
        <w:t>th</w:t>
      </w:r>
      <w:r w:rsidR="00D444FC">
        <w:rPr>
          <w:rFonts w:asciiTheme="majorHAnsi" w:hAnsiTheme="majorHAnsi"/>
          <w:lang w:eastAsia="ja-JP"/>
        </w:rPr>
        <w:t xml:space="preserve"> GEO ExCOM, adding to Stephen Briggs’ earlier report. Formal minutes of the ExCOM are being finalised and will be shared with CEOS SEC once available. Osamu noted that there was some confusion amongst the ExCOM on the state and vision of GEOSS, and it is c</w:t>
      </w:r>
      <w:r w:rsidR="000D75AE">
        <w:rPr>
          <w:rFonts w:asciiTheme="majorHAnsi" w:hAnsiTheme="majorHAnsi"/>
          <w:lang w:eastAsia="ja-JP"/>
        </w:rPr>
        <w:t>lear that</w:t>
      </w:r>
      <w:r w:rsidR="00D444FC">
        <w:rPr>
          <w:rFonts w:asciiTheme="majorHAnsi" w:hAnsiTheme="majorHAnsi"/>
          <w:lang w:eastAsia="ja-JP"/>
        </w:rPr>
        <w:t xml:space="preserve"> work is needed to reach a consensus. He added that the role of the Programme Board in</w:t>
      </w:r>
      <w:r w:rsidR="001E1C1D">
        <w:rPr>
          <w:rFonts w:asciiTheme="majorHAnsi" w:hAnsiTheme="majorHAnsi"/>
          <w:lang w:eastAsia="ja-JP"/>
        </w:rPr>
        <w:t xml:space="preserve"> the</w:t>
      </w:r>
      <w:r w:rsidR="00D444FC">
        <w:rPr>
          <w:rFonts w:asciiTheme="majorHAnsi" w:hAnsiTheme="majorHAnsi"/>
          <w:lang w:eastAsia="ja-JP"/>
        </w:rPr>
        <w:t xml:space="preserve"> Fo</w:t>
      </w:r>
      <w:r w:rsidR="001E1C1D">
        <w:rPr>
          <w:rFonts w:asciiTheme="majorHAnsi" w:hAnsiTheme="majorHAnsi"/>
          <w:lang w:eastAsia="ja-JP"/>
        </w:rPr>
        <w:t>u</w:t>
      </w:r>
      <w:r w:rsidR="00D444FC">
        <w:rPr>
          <w:rFonts w:asciiTheme="majorHAnsi" w:hAnsiTheme="majorHAnsi"/>
          <w:lang w:eastAsia="ja-JP"/>
        </w:rPr>
        <w:t>ndational Task</w:t>
      </w:r>
      <w:r w:rsidR="001E1C1D">
        <w:rPr>
          <w:rFonts w:asciiTheme="majorHAnsi" w:hAnsiTheme="majorHAnsi"/>
          <w:lang w:eastAsia="ja-JP"/>
        </w:rPr>
        <w:t xml:space="preserve"> process</w:t>
      </w:r>
      <w:r w:rsidR="00D444FC">
        <w:rPr>
          <w:rFonts w:asciiTheme="majorHAnsi" w:hAnsiTheme="majorHAnsi"/>
          <w:lang w:eastAsia="ja-JP"/>
        </w:rPr>
        <w:t xml:space="preserve"> is also unclear</w:t>
      </w:r>
      <w:r w:rsidR="001E1C1D">
        <w:rPr>
          <w:rFonts w:asciiTheme="majorHAnsi" w:hAnsiTheme="majorHAnsi"/>
          <w:lang w:eastAsia="ja-JP"/>
        </w:rPr>
        <w:t xml:space="preserve"> and requires further discussion.</w:t>
      </w:r>
      <w:r w:rsidR="00CB7399">
        <w:rPr>
          <w:rFonts w:asciiTheme="majorHAnsi" w:hAnsiTheme="majorHAnsi"/>
          <w:lang w:eastAsia="ja-JP"/>
        </w:rPr>
        <w:t xml:space="preserve"> The ExCOM also discussed the GEO engagement strategy and the private sector strategy, and these will be progressed ahead of GEO-XIII Plenary.</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D444FC" w:rsidRPr="001C6EC4" w14:paraId="25239132"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72780FD" w14:textId="36C2BBD6" w:rsidR="00D444FC" w:rsidRPr="001C6EC4" w:rsidRDefault="00D444FC" w:rsidP="003A2472">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214-0</w:t>
            </w:r>
            <w:r>
              <w:rPr>
                <w:rFonts w:asciiTheme="majorHAnsi" w:hAnsiTheme="majorHAnsi"/>
                <w:b/>
                <w:bCs/>
                <w:sz w:val="20"/>
                <w:szCs w:val="20"/>
                <w:lang w:val="en-AU" w:eastAsia="ja-JP"/>
              </w:rPr>
              <w:t>5</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518C526F" w14:textId="123FC0DD" w:rsidR="00D444FC" w:rsidRPr="001C6EC4" w:rsidRDefault="00D444FC" w:rsidP="00D444FC">
            <w:pPr>
              <w:spacing w:after="120"/>
              <w:rPr>
                <w:rFonts w:asciiTheme="majorHAnsi" w:hAnsiTheme="majorHAnsi"/>
                <w:bCs/>
                <w:i/>
                <w:sz w:val="20"/>
                <w:szCs w:val="20"/>
                <w:lang w:eastAsia="ja-JP"/>
              </w:rPr>
            </w:pPr>
            <w:r>
              <w:rPr>
                <w:rFonts w:asciiTheme="majorHAnsi" w:hAnsiTheme="majorHAnsi"/>
                <w:bCs/>
                <w:i/>
                <w:sz w:val="20"/>
                <w:szCs w:val="20"/>
                <w:lang w:eastAsia="ja-JP"/>
              </w:rPr>
              <w:t xml:space="preserve">Osamu Ochiai to share the final reports from the GEO Programme Board meeting as well as the </w:t>
            </w:r>
            <w:r w:rsidRPr="00D444FC">
              <w:rPr>
                <w:rFonts w:asciiTheme="majorHAnsi" w:hAnsiTheme="majorHAnsi"/>
                <w:bCs/>
                <w:i/>
                <w:sz w:val="20"/>
                <w:szCs w:val="20"/>
                <w:lang w:eastAsia="ja-JP"/>
              </w:rPr>
              <w:t>37</w:t>
            </w:r>
            <w:r w:rsidRPr="00D444FC">
              <w:rPr>
                <w:rFonts w:asciiTheme="majorHAnsi" w:hAnsiTheme="majorHAnsi"/>
                <w:bCs/>
                <w:i/>
                <w:sz w:val="20"/>
                <w:szCs w:val="20"/>
                <w:vertAlign w:val="superscript"/>
                <w:lang w:eastAsia="ja-JP"/>
              </w:rPr>
              <w:t>th</w:t>
            </w:r>
            <w:r>
              <w:rPr>
                <w:rFonts w:asciiTheme="majorHAnsi" w:hAnsiTheme="majorHAnsi"/>
                <w:bCs/>
                <w:i/>
                <w:sz w:val="20"/>
                <w:szCs w:val="20"/>
                <w:lang w:eastAsia="ja-JP"/>
              </w:rPr>
              <w:t xml:space="preserve"> </w:t>
            </w:r>
            <w:r w:rsidRPr="00D444FC">
              <w:rPr>
                <w:rFonts w:asciiTheme="majorHAnsi" w:hAnsiTheme="majorHAnsi"/>
                <w:bCs/>
                <w:i/>
                <w:sz w:val="20"/>
                <w:szCs w:val="20"/>
                <w:lang w:eastAsia="ja-JP"/>
              </w:rPr>
              <w:t>GEO ExCOM</w:t>
            </w:r>
            <w:r>
              <w:rPr>
                <w:rFonts w:asciiTheme="majorHAnsi" w:hAnsiTheme="majorHAnsi"/>
                <w:bCs/>
                <w:i/>
                <w:sz w:val="20"/>
                <w:szCs w:val="20"/>
                <w:lang w:eastAsia="ja-JP"/>
              </w:rPr>
              <w:t xml:space="preserve"> once they are finalised.</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F435514" w14:textId="5A3172F8" w:rsidR="00D444FC" w:rsidRPr="001C6EC4" w:rsidRDefault="001D11DE"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SEC-</w:t>
            </w:r>
            <w:r w:rsidR="00D444FC">
              <w:rPr>
                <w:rFonts w:asciiTheme="majorHAnsi" w:hAnsiTheme="majorHAnsi"/>
                <w:b/>
                <w:bCs/>
                <w:sz w:val="20"/>
                <w:szCs w:val="20"/>
                <w:lang w:val="en-AU" w:eastAsia="ja-JP"/>
              </w:rPr>
              <w:t>215</w:t>
            </w:r>
          </w:p>
        </w:tc>
      </w:tr>
    </w:tbl>
    <w:p w14:paraId="5126BAD4" w14:textId="0BC8BD1C" w:rsidR="000F0F05" w:rsidRDefault="00D4398D" w:rsidP="00D4398D">
      <w:pPr>
        <w:spacing w:before="240" w:after="240"/>
        <w:rPr>
          <w:rFonts w:asciiTheme="majorHAnsi" w:hAnsiTheme="majorHAnsi"/>
          <w:lang w:eastAsia="ja-JP"/>
        </w:rPr>
      </w:pPr>
      <w:r>
        <w:rPr>
          <w:rFonts w:asciiTheme="majorHAnsi" w:hAnsiTheme="majorHAnsi"/>
          <w:lang w:eastAsia="ja-JP"/>
        </w:rPr>
        <w:t>Osamu noted that invitations to GEO-XIII Ple</w:t>
      </w:r>
      <w:r w:rsidR="000F0F05">
        <w:rPr>
          <w:rFonts w:asciiTheme="majorHAnsi" w:hAnsiTheme="majorHAnsi"/>
          <w:lang w:eastAsia="ja-JP"/>
        </w:rPr>
        <w:t>n</w:t>
      </w:r>
      <w:r>
        <w:rPr>
          <w:rFonts w:asciiTheme="majorHAnsi" w:hAnsiTheme="majorHAnsi"/>
          <w:lang w:eastAsia="ja-JP"/>
        </w:rPr>
        <w:t>a</w:t>
      </w:r>
      <w:r w:rsidR="000F0F05">
        <w:rPr>
          <w:rFonts w:asciiTheme="majorHAnsi" w:hAnsiTheme="majorHAnsi"/>
          <w:lang w:eastAsia="ja-JP"/>
        </w:rPr>
        <w:t>ry</w:t>
      </w:r>
      <w:r>
        <w:rPr>
          <w:rFonts w:asciiTheme="majorHAnsi" w:hAnsiTheme="majorHAnsi"/>
          <w:lang w:eastAsia="ja-JP"/>
        </w:rPr>
        <w:t xml:space="preserve"> have been issued, and delegations need to be confirmed by J</w:t>
      </w:r>
      <w:r w:rsidR="000F0F05">
        <w:rPr>
          <w:rFonts w:asciiTheme="majorHAnsi" w:hAnsiTheme="majorHAnsi"/>
          <w:lang w:eastAsia="ja-JP"/>
        </w:rPr>
        <w:t>uly 31</w:t>
      </w:r>
      <w:r w:rsidR="000F0F05" w:rsidRPr="000F0F05">
        <w:rPr>
          <w:rFonts w:asciiTheme="majorHAnsi" w:hAnsiTheme="majorHAnsi"/>
          <w:vertAlign w:val="superscript"/>
          <w:lang w:eastAsia="ja-JP"/>
        </w:rPr>
        <w:t>st</w:t>
      </w:r>
      <w:r>
        <w:rPr>
          <w:rFonts w:asciiTheme="majorHAnsi" w:hAnsiTheme="majorHAnsi"/>
          <w:lang w:eastAsia="ja-JP"/>
        </w:rPr>
        <w:t xml:space="preserve">. </w:t>
      </w:r>
      <w:r w:rsidRPr="00D4398D">
        <w:rPr>
          <w:rFonts w:asciiTheme="majorHAnsi" w:hAnsiTheme="majorHAnsi"/>
          <w:lang w:eastAsia="ja-JP"/>
        </w:rPr>
        <w:t>Marie-Josée Bourassa</w:t>
      </w:r>
      <w:r>
        <w:rPr>
          <w:rFonts w:asciiTheme="majorHAnsi" w:hAnsiTheme="majorHAnsi"/>
          <w:lang w:eastAsia="ja-JP"/>
        </w:rPr>
        <w:t xml:space="preserve"> (CSA, DCEO) confirmed that the invitation was received. Kerry Sawyer (NOAA) noted that the invitation email was in excess of 25MB due to attachments, and this is likely the reason that the CEO did not receive the message</w:t>
      </w:r>
      <w:r w:rsidR="000F0F05">
        <w:rPr>
          <w:rFonts w:asciiTheme="majorHAnsi" w:hAnsiTheme="majorHAnsi"/>
          <w:lang w:eastAsia="ja-JP"/>
        </w:rPr>
        <w:t>.</w:t>
      </w:r>
      <w:r>
        <w:rPr>
          <w:rFonts w:asciiTheme="majorHAnsi" w:hAnsiTheme="majorHAnsi"/>
          <w:lang w:eastAsia="ja-JP"/>
        </w:rPr>
        <w:t xml:space="preserve"> Osamu noted the issue and will follow up on the GEO side.</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2B2A89" w:rsidRPr="001C6EC4" w14:paraId="0622D227"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D451D5F" w14:textId="67D6363D" w:rsidR="002B2A89" w:rsidRPr="001C6EC4" w:rsidRDefault="002B2A89"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214-06</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2F848594" w14:textId="06DF8FAD" w:rsidR="002B2A89" w:rsidRDefault="006E70DF" w:rsidP="003A2472">
            <w:pPr>
              <w:spacing w:after="120"/>
              <w:rPr>
                <w:rFonts w:asciiTheme="majorHAnsi" w:hAnsiTheme="majorHAnsi"/>
                <w:bCs/>
                <w:i/>
                <w:sz w:val="20"/>
                <w:szCs w:val="20"/>
                <w:lang w:eastAsia="ja-JP"/>
              </w:rPr>
            </w:pPr>
            <w:r>
              <w:rPr>
                <w:rFonts w:asciiTheme="majorHAnsi" w:hAnsiTheme="majorHAnsi"/>
                <w:bCs/>
                <w:i/>
                <w:sz w:val="20"/>
                <w:szCs w:val="20"/>
                <w:lang w:eastAsia="ja-JP"/>
              </w:rPr>
              <w:t>SEC</w:t>
            </w:r>
            <w:r w:rsidR="002B2A89">
              <w:rPr>
                <w:rFonts w:asciiTheme="majorHAnsi" w:hAnsiTheme="majorHAnsi"/>
                <w:bCs/>
                <w:i/>
                <w:sz w:val="20"/>
                <w:szCs w:val="20"/>
                <w:lang w:eastAsia="ja-JP"/>
              </w:rPr>
              <w:t xml:space="preserve"> to nominate representatives for the CEOS delegation to GEO-XIII Plenary</w:t>
            </w:r>
            <w:r>
              <w:rPr>
                <w:rFonts w:asciiTheme="majorHAnsi" w:hAnsiTheme="majorHAnsi"/>
                <w:bCs/>
                <w:i/>
                <w:sz w:val="20"/>
                <w:szCs w:val="20"/>
                <w:lang w:eastAsia="ja-JP"/>
              </w:rPr>
              <w:t xml:space="preserve"> to the CEO t</w:t>
            </w:r>
            <w:r w:rsidR="00460882">
              <w:rPr>
                <w:rFonts w:asciiTheme="majorHAnsi" w:hAnsiTheme="majorHAnsi"/>
                <w:bCs/>
                <w:i/>
                <w:sz w:val="20"/>
                <w:szCs w:val="20"/>
                <w:lang w:eastAsia="ja-JP"/>
              </w:rPr>
              <w:t>eam.</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A053DDC" w14:textId="75F62D70" w:rsidR="002B2A89" w:rsidRDefault="00460882"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22</w:t>
            </w:r>
            <w:r w:rsidRPr="00460882">
              <w:rPr>
                <w:rFonts w:asciiTheme="majorHAnsi" w:hAnsiTheme="majorHAnsi"/>
                <w:b/>
                <w:bCs/>
                <w:sz w:val="20"/>
                <w:szCs w:val="20"/>
                <w:vertAlign w:val="superscript"/>
                <w:lang w:val="en-AU" w:eastAsia="ja-JP"/>
              </w:rPr>
              <w:t>nd</w:t>
            </w:r>
            <w:r>
              <w:rPr>
                <w:rFonts w:asciiTheme="majorHAnsi" w:hAnsiTheme="majorHAnsi"/>
                <w:b/>
                <w:bCs/>
                <w:sz w:val="20"/>
                <w:szCs w:val="20"/>
                <w:lang w:val="en-AU" w:eastAsia="ja-JP"/>
              </w:rPr>
              <w:t xml:space="preserve"> July 2016</w:t>
            </w:r>
          </w:p>
        </w:tc>
      </w:tr>
      <w:tr w:rsidR="00D4398D" w:rsidRPr="001C6EC4" w14:paraId="15B04E83"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044E6FE" w14:textId="2F1F8E5E" w:rsidR="00D4398D" w:rsidRPr="001C6EC4" w:rsidRDefault="00D4398D" w:rsidP="003A2472">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214-0</w:t>
            </w:r>
            <w:r w:rsidR="002B2A89">
              <w:rPr>
                <w:rFonts w:asciiTheme="majorHAnsi" w:hAnsiTheme="majorHAnsi"/>
                <w:b/>
                <w:bCs/>
                <w:sz w:val="20"/>
                <w:szCs w:val="20"/>
                <w:lang w:val="en-AU" w:eastAsia="ja-JP"/>
              </w:rPr>
              <w:t>7</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6E5E4F59" w14:textId="5909B128" w:rsidR="00D4398D" w:rsidRPr="001C6EC4" w:rsidRDefault="00D4398D" w:rsidP="003A2472">
            <w:pPr>
              <w:spacing w:after="120"/>
              <w:rPr>
                <w:rFonts w:asciiTheme="majorHAnsi" w:hAnsiTheme="majorHAnsi"/>
                <w:bCs/>
                <w:i/>
                <w:sz w:val="20"/>
                <w:szCs w:val="20"/>
                <w:lang w:eastAsia="ja-JP"/>
              </w:rPr>
            </w:pPr>
            <w:r>
              <w:rPr>
                <w:rFonts w:asciiTheme="majorHAnsi" w:hAnsiTheme="majorHAnsi"/>
                <w:bCs/>
                <w:i/>
                <w:sz w:val="20"/>
                <w:szCs w:val="20"/>
                <w:lang w:eastAsia="ja-JP"/>
              </w:rPr>
              <w:t>CEO</w:t>
            </w:r>
            <w:r w:rsidR="006E70DF">
              <w:rPr>
                <w:rFonts w:asciiTheme="majorHAnsi" w:hAnsiTheme="majorHAnsi"/>
                <w:bCs/>
                <w:i/>
                <w:sz w:val="20"/>
                <w:szCs w:val="20"/>
                <w:lang w:eastAsia="ja-JP"/>
              </w:rPr>
              <w:t xml:space="preserve"> t</w:t>
            </w:r>
            <w:r>
              <w:rPr>
                <w:rFonts w:asciiTheme="majorHAnsi" w:hAnsiTheme="majorHAnsi"/>
                <w:bCs/>
                <w:i/>
                <w:sz w:val="20"/>
                <w:szCs w:val="20"/>
                <w:lang w:eastAsia="ja-JP"/>
              </w:rPr>
              <w:t>eam to coordinate and submit the CEOS delegation list for GEO-XIII Plenary to Osamu Ochiai/GEO SEC.</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3170890" w14:textId="5E78306B" w:rsidR="00D4398D" w:rsidRPr="001C6EC4" w:rsidRDefault="00D4398D"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31</w:t>
            </w:r>
            <w:r w:rsidRPr="00D4398D">
              <w:rPr>
                <w:rFonts w:asciiTheme="majorHAnsi" w:hAnsiTheme="majorHAnsi"/>
                <w:b/>
                <w:bCs/>
                <w:sz w:val="20"/>
                <w:szCs w:val="20"/>
                <w:vertAlign w:val="superscript"/>
                <w:lang w:val="en-AU" w:eastAsia="ja-JP"/>
              </w:rPr>
              <w:t>st</w:t>
            </w:r>
            <w:r>
              <w:rPr>
                <w:rFonts w:asciiTheme="majorHAnsi" w:hAnsiTheme="majorHAnsi"/>
                <w:b/>
                <w:bCs/>
                <w:sz w:val="20"/>
                <w:szCs w:val="20"/>
                <w:lang w:val="en-AU" w:eastAsia="ja-JP"/>
              </w:rPr>
              <w:t xml:space="preserve"> July 2016</w:t>
            </w:r>
          </w:p>
        </w:tc>
      </w:tr>
    </w:tbl>
    <w:p w14:paraId="2DB1234B" w14:textId="577118D6" w:rsidR="007B357F" w:rsidRDefault="004D67B2" w:rsidP="00753C7C">
      <w:pPr>
        <w:spacing w:before="240" w:after="120"/>
        <w:rPr>
          <w:rFonts w:asciiTheme="majorHAnsi" w:hAnsiTheme="majorHAnsi"/>
          <w:lang w:eastAsia="ja-JP"/>
        </w:rPr>
      </w:pPr>
      <w:r>
        <w:rPr>
          <w:rFonts w:asciiTheme="majorHAnsi" w:hAnsiTheme="majorHAnsi"/>
          <w:lang w:eastAsia="ja-JP"/>
        </w:rPr>
        <w:t xml:space="preserve">Jonathon Ross (GA, CEO) </w:t>
      </w:r>
      <w:r w:rsidR="00161BB4">
        <w:rPr>
          <w:rFonts w:asciiTheme="majorHAnsi" w:hAnsiTheme="majorHAnsi"/>
          <w:lang w:eastAsia="ja-JP"/>
        </w:rPr>
        <w:t>summaris</w:t>
      </w:r>
      <w:r w:rsidR="007B357F">
        <w:rPr>
          <w:rFonts w:asciiTheme="majorHAnsi" w:hAnsiTheme="majorHAnsi"/>
          <w:lang w:eastAsia="ja-JP"/>
        </w:rPr>
        <w:t>ed</w:t>
      </w:r>
      <w:r w:rsidR="007B357F" w:rsidRPr="007B357F">
        <w:rPr>
          <w:rFonts w:asciiTheme="majorHAnsi" w:hAnsiTheme="majorHAnsi"/>
          <w:lang w:eastAsia="ja-JP"/>
        </w:rPr>
        <w:t xml:space="preserve"> some points </w:t>
      </w:r>
      <w:r w:rsidR="007B357F">
        <w:rPr>
          <w:rFonts w:asciiTheme="majorHAnsi" w:hAnsiTheme="majorHAnsi"/>
          <w:lang w:eastAsia="ja-JP"/>
        </w:rPr>
        <w:t xml:space="preserve">from the ExCOM report that </w:t>
      </w:r>
      <w:r w:rsidR="00320C12">
        <w:rPr>
          <w:rFonts w:asciiTheme="majorHAnsi" w:hAnsiTheme="majorHAnsi"/>
          <w:lang w:eastAsia="ja-JP"/>
        </w:rPr>
        <w:t>Stephen Briggs (ESA, SIT Chair)</w:t>
      </w:r>
      <w:r w:rsidR="007B357F">
        <w:rPr>
          <w:rFonts w:asciiTheme="majorHAnsi" w:hAnsiTheme="majorHAnsi"/>
          <w:lang w:eastAsia="ja-JP"/>
        </w:rPr>
        <w:t xml:space="preserve"> </w:t>
      </w:r>
      <w:r w:rsidR="007B357F" w:rsidRPr="007B357F">
        <w:rPr>
          <w:rFonts w:asciiTheme="majorHAnsi" w:hAnsiTheme="majorHAnsi"/>
          <w:lang w:eastAsia="ja-JP"/>
        </w:rPr>
        <w:t>circulated to SEC members</w:t>
      </w:r>
      <w:r w:rsidR="007B357F">
        <w:rPr>
          <w:rFonts w:asciiTheme="majorHAnsi" w:hAnsiTheme="majorHAnsi"/>
          <w:lang w:eastAsia="ja-JP"/>
        </w:rPr>
        <w:t>:</w:t>
      </w:r>
    </w:p>
    <w:p w14:paraId="51E40000" w14:textId="77777777" w:rsidR="007B357F" w:rsidRDefault="00320C12" w:rsidP="00625404">
      <w:pPr>
        <w:pStyle w:val="ListParagraph"/>
        <w:numPr>
          <w:ilvl w:val="0"/>
          <w:numId w:val="29"/>
        </w:numPr>
        <w:spacing w:before="240" w:after="120"/>
        <w:rPr>
          <w:rFonts w:asciiTheme="majorHAnsi" w:hAnsiTheme="majorHAnsi"/>
          <w:lang w:eastAsia="ja-JP"/>
        </w:rPr>
      </w:pPr>
      <w:r w:rsidRPr="00625404">
        <w:rPr>
          <w:rFonts w:asciiTheme="majorHAnsi" w:hAnsiTheme="majorHAnsi"/>
          <w:lang w:eastAsia="ja-JP"/>
        </w:rPr>
        <w:t>T</w:t>
      </w:r>
      <w:r w:rsidR="004D67B2" w:rsidRPr="00625404">
        <w:rPr>
          <w:rFonts w:asciiTheme="majorHAnsi" w:hAnsiTheme="majorHAnsi"/>
          <w:lang w:eastAsia="ja-JP"/>
        </w:rPr>
        <w:t>here was</w:t>
      </w:r>
      <w:r w:rsidRPr="00625404">
        <w:rPr>
          <w:rFonts w:asciiTheme="majorHAnsi" w:hAnsiTheme="majorHAnsi"/>
          <w:lang w:eastAsia="ja-JP"/>
        </w:rPr>
        <w:t xml:space="preserve"> reportedly</w:t>
      </w:r>
      <w:r w:rsidR="004D67B2" w:rsidRPr="00625404">
        <w:rPr>
          <w:rFonts w:asciiTheme="majorHAnsi" w:hAnsiTheme="majorHAnsi"/>
          <w:lang w:eastAsia="ja-JP"/>
        </w:rPr>
        <w:t xml:space="preserve"> some confusion around the purpose of the </w:t>
      </w:r>
      <w:r w:rsidRPr="00625404">
        <w:rPr>
          <w:rFonts w:asciiTheme="majorHAnsi" w:hAnsiTheme="majorHAnsi"/>
          <w:lang w:eastAsia="ja-JP"/>
        </w:rPr>
        <w:t>‘State of</w:t>
      </w:r>
      <w:r w:rsidR="00662B81" w:rsidRPr="00625404">
        <w:rPr>
          <w:rFonts w:asciiTheme="majorHAnsi" w:hAnsiTheme="majorHAnsi"/>
          <w:lang w:eastAsia="ja-JP"/>
        </w:rPr>
        <w:t xml:space="preserve"> GEOSS</w:t>
      </w:r>
      <w:r w:rsidRPr="00625404">
        <w:rPr>
          <w:rFonts w:asciiTheme="majorHAnsi" w:hAnsiTheme="majorHAnsi"/>
          <w:lang w:eastAsia="ja-JP"/>
        </w:rPr>
        <w:t>’</w:t>
      </w:r>
      <w:r w:rsidR="00662B81" w:rsidRPr="00625404">
        <w:rPr>
          <w:rFonts w:asciiTheme="majorHAnsi" w:hAnsiTheme="majorHAnsi"/>
          <w:lang w:eastAsia="ja-JP"/>
        </w:rPr>
        <w:t xml:space="preserve"> document</w:t>
      </w:r>
      <w:r w:rsidR="004B4EFB" w:rsidRPr="00625404">
        <w:rPr>
          <w:rFonts w:asciiTheme="majorHAnsi" w:hAnsiTheme="majorHAnsi"/>
          <w:lang w:eastAsia="ja-JP"/>
        </w:rPr>
        <w:t>, given that a multi-year strategic planning process to chart the way forward for GEO in the next decade has just been completed.</w:t>
      </w:r>
    </w:p>
    <w:p w14:paraId="787D3FA8" w14:textId="12382DDD" w:rsidR="000F0F05" w:rsidRPr="00625404" w:rsidRDefault="007B357F" w:rsidP="00625404">
      <w:pPr>
        <w:pStyle w:val="ListParagraph"/>
        <w:numPr>
          <w:ilvl w:val="0"/>
          <w:numId w:val="29"/>
        </w:numPr>
        <w:spacing w:before="240" w:after="120"/>
        <w:rPr>
          <w:rFonts w:asciiTheme="majorHAnsi" w:hAnsiTheme="majorHAnsi"/>
          <w:lang w:eastAsia="ja-JP"/>
        </w:rPr>
      </w:pPr>
      <w:r>
        <w:rPr>
          <w:rFonts w:asciiTheme="majorHAnsi" w:hAnsiTheme="majorHAnsi"/>
          <w:lang w:eastAsia="ja-JP"/>
        </w:rPr>
        <w:t xml:space="preserve">A </w:t>
      </w:r>
      <w:r w:rsidR="004B4EFB" w:rsidRPr="00625404">
        <w:rPr>
          <w:rFonts w:asciiTheme="majorHAnsi" w:hAnsiTheme="majorHAnsi"/>
          <w:lang w:eastAsia="ja-JP"/>
        </w:rPr>
        <w:t xml:space="preserve">number of the subjects presented in the </w:t>
      </w:r>
      <w:r w:rsidR="00320C12" w:rsidRPr="00625404">
        <w:rPr>
          <w:rFonts w:asciiTheme="majorHAnsi" w:hAnsiTheme="majorHAnsi"/>
          <w:lang w:eastAsia="ja-JP"/>
        </w:rPr>
        <w:t xml:space="preserve">GEO </w:t>
      </w:r>
      <w:r w:rsidR="004B4EFB" w:rsidRPr="00625404">
        <w:rPr>
          <w:rFonts w:asciiTheme="majorHAnsi" w:hAnsiTheme="majorHAnsi"/>
          <w:lang w:eastAsia="ja-JP"/>
        </w:rPr>
        <w:t xml:space="preserve">Programme Board </w:t>
      </w:r>
      <w:r w:rsidR="00320C12" w:rsidRPr="00625404">
        <w:rPr>
          <w:rFonts w:asciiTheme="majorHAnsi" w:hAnsiTheme="majorHAnsi"/>
          <w:lang w:eastAsia="ja-JP"/>
        </w:rPr>
        <w:t xml:space="preserve">(PB) </w:t>
      </w:r>
      <w:r w:rsidR="004B4EFB" w:rsidRPr="00625404">
        <w:rPr>
          <w:rFonts w:asciiTheme="majorHAnsi" w:hAnsiTheme="majorHAnsi"/>
          <w:lang w:eastAsia="ja-JP"/>
        </w:rPr>
        <w:t xml:space="preserve">report had been carefully prepared </w:t>
      </w:r>
      <w:r w:rsidR="00320C12" w:rsidRPr="00625404">
        <w:rPr>
          <w:rFonts w:asciiTheme="majorHAnsi" w:hAnsiTheme="majorHAnsi"/>
          <w:lang w:eastAsia="ja-JP"/>
        </w:rPr>
        <w:t xml:space="preserve">and reviewed </w:t>
      </w:r>
      <w:r w:rsidR="004B4EFB" w:rsidRPr="00625404">
        <w:rPr>
          <w:rFonts w:asciiTheme="majorHAnsi" w:hAnsiTheme="majorHAnsi"/>
          <w:lang w:eastAsia="ja-JP"/>
        </w:rPr>
        <w:t xml:space="preserve">by subgroups of the </w:t>
      </w:r>
      <w:r w:rsidR="00320C12" w:rsidRPr="00625404">
        <w:rPr>
          <w:rFonts w:asciiTheme="majorHAnsi" w:hAnsiTheme="majorHAnsi"/>
          <w:lang w:eastAsia="ja-JP"/>
        </w:rPr>
        <w:t>PB</w:t>
      </w:r>
      <w:r w:rsidR="004B4EFB" w:rsidRPr="00625404">
        <w:rPr>
          <w:rFonts w:asciiTheme="majorHAnsi" w:hAnsiTheme="majorHAnsi"/>
          <w:lang w:eastAsia="ja-JP"/>
        </w:rPr>
        <w:t xml:space="preserve">, </w:t>
      </w:r>
      <w:r w:rsidR="005F60C7" w:rsidRPr="00625404">
        <w:rPr>
          <w:rFonts w:asciiTheme="majorHAnsi" w:hAnsiTheme="majorHAnsi"/>
          <w:lang w:eastAsia="ja-JP"/>
        </w:rPr>
        <w:t>however they</w:t>
      </w:r>
      <w:r w:rsidR="004B4EFB" w:rsidRPr="00625404">
        <w:rPr>
          <w:rFonts w:asciiTheme="majorHAnsi" w:hAnsiTheme="majorHAnsi"/>
          <w:lang w:eastAsia="ja-JP"/>
        </w:rPr>
        <w:t xml:space="preserve"> were conveyed to</w:t>
      </w:r>
      <w:r w:rsidR="00320C12" w:rsidRPr="00625404">
        <w:rPr>
          <w:rFonts w:asciiTheme="majorHAnsi" w:hAnsiTheme="majorHAnsi"/>
          <w:lang w:eastAsia="ja-JP"/>
        </w:rPr>
        <w:t xml:space="preserve"> the</w:t>
      </w:r>
      <w:r w:rsidR="004B4EFB" w:rsidRPr="00625404">
        <w:rPr>
          <w:rFonts w:asciiTheme="majorHAnsi" w:hAnsiTheme="majorHAnsi"/>
          <w:lang w:eastAsia="ja-JP"/>
        </w:rPr>
        <w:t xml:space="preserve"> ExCOM by the PB co-chair quite differently to what was</w:t>
      </w:r>
      <w:r w:rsidR="00C41B4E" w:rsidRPr="00625404">
        <w:rPr>
          <w:rFonts w:asciiTheme="majorHAnsi" w:hAnsiTheme="majorHAnsi"/>
          <w:lang w:eastAsia="ja-JP"/>
        </w:rPr>
        <w:t xml:space="preserve"> previously agreed</w:t>
      </w:r>
      <w:r w:rsidR="004B4EFB" w:rsidRPr="00625404">
        <w:rPr>
          <w:rFonts w:asciiTheme="majorHAnsi" w:hAnsiTheme="majorHAnsi"/>
          <w:lang w:eastAsia="ja-JP"/>
        </w:rPr>
        <w:t xml:space="preserve">. </w:t>
      </w:r>
      <w:r w:rsidR="005F60C7" w:rsidRPr="00625404">
        <w:rPr>
          <w:rFonts w:asciiTheme="majorHAnsi" w:hAnsiTheme="majorHAnsi"/>
          <w:lang w:eastAsia="ja-JP"/>
        </w:rPr>
        <w:t>Stephen</w:t>
      </w:r>
      <w:r w:rsidR="00320C12" w:rsidRPr="00625404">
        <w:rPr>
          <w:rFonts w:asciiTheme="majorHAnsi" w:hAnsiTheme="majorHAnsi"/>
          <w:lang w:eastAsia="ja-JP"/>
        </w:rPr>
        <w:t xml:space="preserve"> </w:t>
      </w:r>
      <w:r w:rsidR="00C33BEE">
        <w:rPr>
          <w:rFonts w:asciiTheme="majorHAnsi" w:hAnsiTheme="majorHAnsi"/>
          <w:lang w:eastAsia="ja-JP"/>
        </w:rPr>
        <w:t xml:space="preserve">has </w:t>
      </w:r>
      <w:r w:rsidR="00320C12" w:rsidRPr="00625404">
        <w:rPr>
          <w:rFonts w:asciiTheme="majorHAnsi" w:hAnsiTheme="majorHAnsi"/>
          <w:lang w:eastAsia="ja-JP"/>
        </w:rPr>
        <w:t xml:space="preserve">suggested that there might be a </w:t>
      </w:r>
      <w:r w:rsidR="004B4EFB" w:rsidRPr="00625404">
        <w:rPr>
          <w:rFonts w:asciiTheme="majorHAnsi" w:hAnsiTheme="majorHAnsi"/>
          <w:lang w:eastAsia="ja-JP"/>
        </w:rPr>
        <w:t>n</w:t>
      </w:r>
      <w:r w:rsidR="00D63733" w:rsidRPr="00625404">
        <w:rPr>
          <w:rFonts w:asciiTheme="majorHAnsi" w:hAnsiTheme="majorHAnsi"/>
          <w:lang w:eastAsia="ja-JP"/>
        </w:rPr>
        <w:t>eed to clarify whether</w:t>
      </w:r>
      <w:r w:rsidR="004B4EFB" w:rsidRPr="00625404">
        <w:rPr>
          <w:rFonts w:asciiTheme="majorHAnsi" w:hAnsiTheme="majorHAnsi"/>
          <w:lang w:eastAsia="ja-JP"/>
        </w:rPr>
        <w:t xml:space="preserve"> co-chairs are supposed to </w:t>
      </w:r>
      <w:r w:rsidR="00CD25D9" w:rsidRPr="00625404">
        <w:rPr>
          <w:rFonts w:asciiTheme="majorHAnsi" w:hAnsiTheme="majorHAnsi"/>
          <w:lang w:eastAsia="ja-JP"/>
        </w:rPr>
        <w:t xml:space="preserve">directly </w:t>
      </w:r>
      <w:r w:rsidR="004B4EFB" w:rsidRPr="00625404">
        <w:rPr>
          <w:rFonts w:asciiTheme="majorHAnsi" w:hAnsiTheme="majorHAnsi"/>
          <w:lang w:eastAsia="ja-JP"/>
        </w:rPr>
        <w:t xml:space="preserve">represent the PB or </w:t>
      </w:r>
      <w:r w:rsidR="005F60C7" w:rsidRPr="00625404">
        <w:rPr>
          <w:rFonts w:asciiTheme="majorHAnsi" w:hAnsiTheme="majorHAnsi"/>
          <w:lang w:eastAsia="ja-JP"/>
        </w:rPr>
        <w:t xml:space="preserve">rather </w:t>
      </w:r>
      <w:r w:rsidR="00CD25D9" w:rsidRPr="00625404">
        <w:rPr>
          <w:rFonts w:asciiTheme="majorHAnsi" w:hAnsiTheme="majorHAnsi"/>
          <w:lang w:eastAsia="ja-JP"/>
        </w:rPr>
        <w:t xml:space="preserve">formulate their own </w:t>
      </w:r>
      <w:r w:rsidR="00CC0FBC" w:rsidRPr="00625404">
        <w:rPr>
          <w:rFonts w:asciiTheme="majorHAnsi" w:hAnsiTheme="majorHAnsi"/>
          <w:lang w:eastAsia="ja-JP"/>
        </w:rPr>
        <w:t>report</w:t>
      </w:r>
      <w:r w:rsidR="00C41B4E" w:rsidRPr="00625404">
        <w:rPr>
          <w:rFonts w:asciiTheme="majorHAnsi" w:hAnsiTheme="majorHAnsi"/>
          <w:lang w:eastAsia="ja-JP"/>
        </w:rPr>
        <w:t>s</w:t>
      </w:r>
      <w:r w:rsidR="00CD25D9" w:rsidRPr="00625404">
        <w:rPr>
          <w:rFonts w:asciiTheme="majorHAnsi" w:hAnsiTheme="majorHAnsi"/>
          <w:lang w:eastAsia="ja-JP"/>
        </w:rPr>
        <w:t xml:space="preserve"> based upon</w:t>
      </w:r>
      <w:r w:rsidR="004B4EFB" w:rsidRPr="00625404">
        <w:rPr>
          <w:rFonts w:asciiTheme="majorHAnsi" w:hAnsiTheme="majorHAnsi"/>
          <w:lang w:eastAsia="ja-JP"/>
        </w:rPr>
        <w:t xml:space="preserve"> the</w:t>
      </w:r>
      <w:r w:rsidR="00CD25D9" w:rsidRPr="00625404">
        <w:rPr>
          <w:rFonts w:asciiTheme="majorHAnsi" w:hAnsiTheme="majorHAnsi"/>
          <w:lang w:eastAsia="ja-JP"/>
        </w:rPr>
        <w:t xml:space="preserve"> input of the</w:t>
      </w:r>
      <w:r w:rsidR="004B4EFB" w:rsidRPr="00625404">
        <w:rPr>
          <w:rFonts w:asciiTheme="majorHAnsi" w:hAnsiTheme="majorHAnsi"/>
          <w:lang w:eastAsia="ja-JP"/>
        </w:rPr>
        <w:t xml:space="preserve"> PB</w:t>
      </w:r>
      <w:r w:rsidR="00CD25D9" w:rsidRPr="00625404">
        <w:rPr>
          <w:rFonts w:asciiTheme="majorHAnsi" w:hAnsiTheme="majorHAnsi"/>
          <w:lang w:eastAsia="ja-JP"/>
        </w:rPr>
        <w:t>.</w:t>
      </w:r>
    </w:p>
    <w:p w14:paraId="52E4E138" w14:textId="6BF02F48" w:rsidR="00CA2B06" w:rsidRDefault="004B4EFB" w:rsidP="003B33FE">
      <w:pPr>
        <w:spacing w:before="120" w:after="240"/>
        <w:rPr>
          <w:rFonts w:asciiTheme="majorHAnsi" w:hAnsiTheme="majorHAnsi"/>
          <w:lang w:eastAsia="ja-JP"/>
        </w:rPr>
      </w:pPr>
      <w:r>
        <w:rPr>
          <w:rFonts w:asciiTheme="majorHAnsi" w:hAnsiTheme="majorHAnsi"/>
          <w:lang w:eastAsia="ja-JP"/>
        </w:rPr>
        <w:t xml:space="preserve">Osamu spoke briefly about the WMO Executive Council, noting that </w:t>
      </w:r>
      <w:r w:rsidR="003B33FE">
        <w:rPr>
          <w:rFonts w:asciiTheme="majorHAnsi" w:hAnsiTheme="majorHAnsi"/>
          <w:lang w:eastAsia="ja-JP"/>
        </w:rPr>
        <w:t xml:space="preserve">a </w:t>
      </w:r>
      <w:r w:rsidR="003B33FE" w:rsidRPr="003B33FE">
        <w:rPr>
          <w:rFonts w:asciiTheme="majorHAnsi" w:hAnsiTheme="majorHAnsi"/>
          <w:lang w:eastAsia="ja-JP"/>
        </w:rPr>
        <w:t>GEO-WMO collaboration framework</w:t>
      </w:r>
      <w:r>
        <w:rPr>
          <w:rFonts w:asciiTheme="majorHAnsi" w:hAnsiTheme="majorHAnsi"/>
          <w:lang w:eastAsia="ja-JP"/>
        </w:rPr>
        <w:t xml:space="preserve"> paper </w:t>
      </w:r>
      <w:r w:rsidR="003B33FE">
        <w:rPr>
          <w:rFonts w:asciiTheme="majorHAnsi" w:hAnsiTheme="majorHAnsi"/>
          <w:lang w:eastAsia="ja-JP"/>
        </w:rPr>
        <w:t>was presented and approved at the meeting. The document identif</w:t>
      </w:r>
      <w:r>
        <w:rPr>
          <w:rFonts w:asciiTheme="majorHAnsi" w:hAnsiTheme="majorHAnsi"/>
          <w:lang w:eastAsia="ja-JP"/>
        </w:rPr>
        <w:t>i</w:t>
      </w:r>
      <w:r w:rsidR="003B33FE">
        <w:rPr>
          <w:rFonts w:asciiTheme="majorHAnsi" w:hAnsiTheme="majorHAnsi"/>
          <w:lang w:eastAsia="ja-JP"/>
        </w:rPr>
        <w:t>es</w:t>
      </w:r>
      <w:r>
        <w:rPr>
          <w:rFonts w:asciiTheme="majorHAnsi" w:hAnsiTheme="majorHAnsi"/>
          <w:lang w:eastAsia="ja-JP"/>
        </w:rPr>
        <w:t xml:space="preserve"> 11 collaboration areas</w:t>
      </w:r>
      <w:r w:rsidR="002D0872">
        <w:rPr>
          <w:rFonts w:asciiTheme="majorHAnsi" w:hAnsiTheme="majorHAnsi"/>
          <w:lang w:eastAsia="ja-JP"/>
        </w:rPr>
        <w:t>.</w:t>
      </w:r>
      <w:r w:rsidR="00B92CA3">
        <w:rPr>
          <w:rFonts w:asciiTheme="majorHAnsi" w:hAnsiTheme="majorHAnsi"/>
          <w:lang w:eastAsia="ja-JP"/>
        </w:rPr>
        <w:t xml:space="preserve"> </w:t>
      </w:r>
      <w:r>
        <w:rPr>
          <w:rFonts w:asciiTheme="majorHAnsi" w:hAnsiTheme="majorHAnsi"/>
          <w:lang w:eastAsia="ja-JP"/>
        </w:rPr>
        <w:t>Osamu will share</w:t>
      </w:r>
      <w:r w:rsidR="002D0872">
        <w:rPr>
          <w:rFonts w:asciiTheme="majorHAnsi" w:hAnsiTheme="majorHAnsi"/>
          <w:lang w:eastAsia="ja-JP"/>
        </w:rPr>
        <w:t xml:space="preserve"> the </w:t>
      </w:r>
      <w:r w:rsidR="003B42DB">
        <w:rPr>
          <w:rFonts w:asciiTheme="majorHAnsi" w:hAnsiTheme="majorHAnsi"/>
          <w:lang w:eastAsia="ja-JP"/>
        </w:rPr>
        <w:t>paper</w:t>
      </w:r>
      <w:r>
        <w:rPr>
          <w:rFonts w:asciiTheme="majorHAnsi" w:hAnsiTheme="majorHAnsi"/>
          <w:lang w:eastAsia="ja-JP"/>
        </w:rPr>
        <w:t xml:space="preserve"> with CEOS</w:t>
      </w:r>
      <w:r w:rsidR="00B92CA3">
        <w:rPr>
          <w:rFonts w:asciiTheme="majorHAnsi" w:hAnsiTheme="majorHAnsi"/>
          <w:lang w:eastAsia="ja-JP"/>
        </w:rPr>
        <w:t xml:space="preserve"> SEC</w:t>
      </w:r>
      <w:r>
        <w:rPr>
          <w:rFonts w:asciiTheme="majorHAnsi" w:hAnsiTheme="majorHAnsi"/>
          <w:lang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3B33FE" w:rsidRPr="001C6EC4" w14:paraId="1BCB8367" w14:textId="77777777" w:rsidTr="003A247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4EA9F4E" w14:textId="3141BDD3" w:rsidR="003B33FE" w:rsidRPr="001C6EC4" w:rsidRDefault="003B33FE" w:rsidP="003A2472">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214-0</w:t>
            </w:r>
            <w:r>
              <w:rPr>
                <w:rFonts w:asciiTheme="majorHAnsi" w:hAnsiTheme="majorHAnsi"/>
                <w:b/>
                <w:bCs/>
                <w:sz w:val="20"/>
                <w:szCs w:val="20"/>
                <w:lang w:val="en-AU" w:eastAsia="ja-JP"/>
              </w:rPr>
              <w:t>8</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17EE5A11" w14:textId="0BE14C4F" w:rsidR="003B33FE" w:rsidRPr="001C6EC4" w:rsidRDefault="003B33FE" w:rsidP="003A2472">
            <w:pPr>
              <w:spacing w:after="120"/>
              <w:rPr>
                <w:rFonts w:asciiTheme="majorHAnsi" w:hAnsiTheme="majorHAnsi"/>
                <w:bCs/>
                <w:i/>
                <w:sz w:val="20"/>
                <w:szCs w:val="20"/>
                <w:lang w:eastAsia="ja-JP"/>
              </w:rPr>
            </w:pPr>
            <w:r>
              <w:rPr>
                <w:rFonts w:asciiTheme="majorHAnsi" w:hAnsiTheme="majorHAnsi"/>
                <w:bCs/>
                <w:i/>
                <w:sz w:val="20"/>
                <w:szCs w:val="20"/>
                <w:lang w:eastAsia="ja-JP"/>
              </w:rPr>
              <w:t xml:space="preserve">Osamu Ochiai to share the </w:t>
            </w:r>
            <w:r w:rsidRPr="003B33FE">
              <w:rPr>
                <w:rFonts w:asciiTheme="majorHAnsi" w:hAnsiTheme="majorHAnsi"/>
                <w:bCs/>
                <w:i/>
                <w:sz w:val="20"/>
                <w:szCs w:val="20"/>
                <w:lang w:eastAsia="ja-JP"/>
              </w:rPr>
              <w:t>GEO-WMO collaboration framework paper</w:t>
            </w:r>
            <w:r w:rsidR="00D11B80">
              <w:rPr>
                <w:rFonts w:asciiTheme="majorHAnsi" w:hAnsiTheme="majorHAnsi"/>
                <w:bCs/>
                <w:i/>
                <w:sz w:val="20"/>
                <w:szCs w:val="20"/>
                <w:lang w:eastAsia="ja-JP"/>
              </w:rPr>
              <w:t xml:space="preserve"> with CEOS SEC</w:t>
            </w:r>
            <w:r>
              <w:rPr>
                <w:rFonts w:asciiTheme="majorHAnsi" w:hAnsiTheme="majorHAnsi"/>
                <w:bCs/>
                <w:i/>
                <w:sz w:val="20"/>
                <w:szCs w:val="20"/>
                <w:lang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E01F2C7" w14:textId="4B243122" w:rsidR="003B33FE" w:rsidRPr="001C6EC4" w:rsidRDefault="00114BC3" w:rsidP="003A2472">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SEC-</w:t>
            </w:r>
            <w:r w:rsidR="003B33FE">
              <w:rPr>
                <w:rFonts w:asciiTheme="majorHAnsi" w:hAnsiTheme="majorHAnsi"/>
                <w:b/>
                <w:bCs/>
                <w:sz w:val="20"/>
                <w:szCs w:val="20"/>
                <w:lang w:val="en-AU" w:eastAsia="ja-JP"/>
              </w:rPr>
              <w:t>215</w:t>
            </w:r>
          </w:p>
        </w:tc>
      </w:tr>
    </w:tbl>
    <w:p w14:paraId="469210A5" w14:textId="77777777" w:rsidR="008F58F4" w:rsidRDefault="008F58F4">
      <w:pPr>
        <w:rPr>
          <w:lang w:eastAsia="ja-JP"/>
        </w:rPr>
      </w:pPr>
      <w:r>
        <w:rPr>
          <w:lang w:eastAsia="ja-JP"/>
        </w:rPr>
        <w:br w:type="page"/>
      </w:r>
    </w:p>
    <w:p w14:paraId="0A34FF09" w14:textId="19D4B9F8" w:rsidR="00DD5E61" w:rsidRPr="000766B8" w:rsidRDefault="00FE5EA4" w:rsidP="00A93FE3">
      <w:pPr>
        <w:numPr>
          <w:ilvl w:val="0"/>
          <w:numId w:val="2"/>
        </w:numPr>
        <w:pBdr>
          <w:bottom w:val="single" w:sz="4" w:space="1" w:color="auto"/>
        </w:pBdr>
        <w:tabs>
          <w:tab w:val="clear" w:pos="720"/>
          <w:tab w:val="num" w:pos="426"/>
        </w:tabs>
        <w:spacing w:before="240" w:after="120"/>
        <w:ind w:left="147" w:hanging="357"/>
        <w:rPr>
          <w:rFonts w:asciiTheme="majorHAnsi" w:hAnsiTheme="majorHAnsi"/>
          <w:b/>
          <w:bCs/>
          <w:sz w:val="28"/>
          <w:szCs w:val="28"/>
          <w:lang w:eastAsia="ja-JP"/>
        </w:rPr>
      </w:pPr>
      <w:r>
        <w:rPr>
          <w:rFonts w:asciiTheme="majorHAnsi" w:hAnsiTheme="majorHAnsi"/>
          <w:b/>
          <w:bCs/>
          <w:sz w:val="28"/>
          <w:szCs w:val="28"/>
          <w:lang w:eastAsia="ja-JP"/>
        </w:rPr>
        <w:lastRenderedPageBreak/>
        <w:t>SIT Chair</w:t>
      </w:r>
      <w:r w:rsidR="006E3F50" w:rsidRPr="000766B8">
        <w:rPr>
          <w:rFonts w:asciiTheme="majorHAnsi" w:hAnsiTheme="majorHAnsi"/>
          <w:b/>
          <w:bCs/>
          <w:sz w:val="28"/>
          <w:szCs w:val="28"/>
          <w:lang w:eastAsia="ja-JP"/>
        </w:rPr>
        <w:t xml:space="preserve"> </w:t>
      </w:r>
      <w:r w:rsidR="00DD5E61" w:rsidRPr="000766B8">
        <w:rPr>
          <w:rFonts w:asciiTheme="majorHAnsi" w:hAnsiTheme="majorHAnsi"/>
          <w:b/>
          <w:bCs/>
          <w:sz w:val="28"/>
          <w:szCs w:val="28"/>
          <w:lang w:eastAsia="ja-JP"/>
        </w:rPr>
        <w:t>Report</w:t>
      </w:r>
    </w:p>
    <w:p w14:paraId="309ACE60" w14:textId="66DDA574" w:rsidR="003A2472" w:rsidRDefault="002B2A89" w:rsidP="008F58D9">
      <w:pPr>
        <w:spacing w:before="120" w:after="120"/>
        <w:rPr>
          <w:rFonts w:asciiTheme="majorHAnsi" w:hAnsiTheme="majorHAnsi"/>
          <w:bCs/>
          <w:iCs/>
          <w:lang w:eastAsia="ja-JP"/>
        </w:rPr>
      </w:pPr>
      <w:r>
        <w:rPr>
          <w:rFonts w:asciiTheme="majorHAnsi" w:hAnsiTheme="majorHAnsi"/>
          <w:bCs/>
          <w:iCs/>
          <w:lang w:val="en-AU" w:eastAsia="ja-JP"/>
        </w:rPr>
        <w:t>Matthew Steventon</w:t>
      </w:r>
      <w:r w:rsidR="00B72F36">
        <w:rPr>
          <w:rFonts w:asciiTheme="majorHAnsi" w:hAnsiTheme="majorHAnsi"/>
          <w:bCs/>
          <w:iCs/>
          <w:lang w:val="en-AU" w:eastAsia="ja-JP"/>
        </w:rPr>
        <w:t xml:space="preserve"> </w:t>
      </w:r>
      <w:r>
        <w:rPr>
          <w:rFonts w:asciiTheme="majorHAnsi" w:hAnsiTheme="majorHAnsi"/>
          <w:bCs/>
          <w:iCs/>
          <w:lang w:val="en-AU" w:eastAsia="ja-JP"/>
        </w:rPr>
        <w:t xml:space="preserve">reported </w:t>
      </w:r>
      <w:r w:rsidR="008F58D9">
        <w:rPr>
          <w:rFonts w:asciiTheme="majorHAnsi" w:hAnsiTheme="majorHAnsi"/>
          <w:bCs/>
          <w:iCs/>
          <w:lang w:val="en-AU" w:eastAsia="ja-JP"/>
        </w:rPr>
        <w:t>on behalf of the ESA SIT Chair t</w:t>
      </w:r>
      <w:r>
        <w:rPr>
          <w:rFonts w:asciiTheme="majorHAnsi" w:hAnsiTheme="majorHAnsi"/>
          <w:bCs/>
          <w:iCs/>
          <w:lang w:val="en-AU" w:eastAsia="ja-JP"/>
        </w:rPr>
        <w:t>eam</w:t>
      </w:r>
      <w:r w:rsidR="00742732">
        <w:rPr>
          <w:rFonts w:asciiTheme="majorHAnsi" w:hAnsiTheme="majorHAnsi"/>
          <w:bCs/>
          <w:iCs/>
          <w:lang w:val="en-AU" w:eastAsia="ja-JP"/>
        </w:rPr>
        <w:t>.</w:t>
      </w:r>
      <w:r w:rsidR="008F58D9">
        <w:rPr>
          <w:rFonts w:asciiTheme="majorHAnsi" w:hAnsiTheme="majorHAnsi"/>
          <w:bCs/>
          <w:iCs/>
          <w:lang w:val="en-AU" w:eastAsia="ja-JP"/>
        </w:rPr>
        <w:t xml:space="preserve"> </w:t>
      </w:r>
      <w:r w:rsidR="008F58D9">
        <w:rPr>
          <w:rFonts w:asciiTheme="majorHAnsi" w:hAnsiTheme="majorHAnsi"/>
          <w:bCs/>
          <w:iCs/>
          <w:lang w:eastAsia="ja-JP"/>
        </w:rPr>
        <w:t xml:space="preserve">The </w:t>
      </w:r>
      <w:r w:rsidR="008F58D9" w:rsidRPr="008F58D9">
        <w:rPr>
          <w:rFonts w:asciiTheme="majorHAnsi" w:hAnsiTheme="majorHAnsi"/>
          <w:bCs/>
          <w:iCs/>
          <w:lang w:eastAsia="ja-JP"/>
        </w:rPr>
        <w:t>SIT Chair team is</w:t>
      </w:r>
      <w:r w:rsidR="008F58D9">
        <w:rPr>
          <w:rFonts w:asciiTheme="majorHAnsi" w:hAnsiTheme="majorHAnsi"/>
          <w:bCs/>
          <w:iCs/>
          <w:lang w:eastAsia="ja-JP"/>
        </w:rPr>
        <w:t xml:space="preserve"> currently</w:t>
      </w:r>
      <w:r w:rsidR="003A2472">
        <w:rPr>
          <w:rFonts w:asciiTheme="majorHAnsi" w:hAnsiTheme="majorHAnsi"/>
          <w:bCs/>
          <w:iCs/>
          <w:lang w:eastAsia="ja-JP"/>
        </w:rPr>
        <w:t xml:space="preserve"> holding a</w:t>
      </w:r>
      <w:r w:rsidR="008F58D9" w:rsidRPr="008F58D9">
        <w:rPr>
          <w:rFonts w:asciiTheme="majorHAnsi" w:hAnsiTheme="majorHAnsi"/>
          <w:bCs/>
          <w:iCs/>
          <w:lang w:eastAsia="ja-JP"/>
        </w:rPr>
        <w:t xml:space="preserve"> series</w:t>
      </w:r>
      <w:r w:rsidR="008F58D9">
        <w:rPr>
          <w:rFonts w:asciiTheme="majorHAnsi" w:hAnsiTheme="majorHAnsi"/>
          <w:bCs/>
          <w:iCs/>
          <w:lang w:eastAsia="ja-JP"/>
        </w:rPr>
        <w:t xml:space="preserve"> of teleconferences with all</w:t>
      </w:r>
      <w:r w:rsidR="008F58D9" w:rsidRPr="008F58D9">
        <w:rPr>
          <w:rFonts w:asciiTheme="majorHAnsi" w:hAnsiTheme="majorHAnsi"/>
          <w:bCs/>
          <w:iCs/>
          <w:lang w:eastAsia="ja-JP"/>
        </w:rPr>
        <w:t xml:space="preserve"> CEOS Working Groups and Virtual Constellation</w:t>
      </w:r>
      <w:r w:rsidR="00395FB3">
        <w:rPr>
          <w:rFonts w:asciiTheme="majorHAnsi" w:hAnsiTheme="majorHAnsi"/>
          <w:bCs/>
          <w:iCs/>
          <w:lang w:eastAsia="ja-JP"/>
        </w:rPr>
        <w:t>s.</w:t>
      </w:r>
      <w:r w:rsidR="008F58D9" w:rsidRPr="008F58D9">
        <w:rPr>
          <w:rFonts w:asciiTheme="majorHAnsi" w:hAnsiTheme="majorHAnsi"/>
          <w:bCs/>
          <w:iCs/>
          <w:lang w:eastAsia="ja-JP"/>
        </w:rPr>
        <w:t xml:space="preserve"> </w:t>
      </w:r>
      <w:r w:rsidR="003A2472">
        <w:rPr>
          <w:rFonts w:asciiTheme="majorHAnsi" w:hAnsiTheme="majorHAnsi"/>
          <w:bCs/>
          <w:iCs/>
          <w:lang w:eastAsia="ja-JP"/>
        </w:rPr>
        <w:t>The consultation calls are progressing well, with only two VCs absent:</w:t>
      </w:r>
    </w:p>
    <w:p w14:paraId="05E10601" w14:textId="2EC6E53C" w:rsidR="00AB66EE" w:rsidRDefault="008F58D9" w:rsidP="002D4DBD">
      <w:pPr>
        <w:pStyle w:val="ListParagraph"/>
        <w:numPr>
          <w:ilvl w:val="0"/>
          <w:numId w:val="25"/>
        </w:numPr>
        <w:spacing w:before="120" w:after="120"/>
        <w:rPr>
          <w:rFonts w:asciiTheme="majorHAnsi" w:hAnsiTheme="majorHAnsi"/>
          <w:bCs/>
          <w:iCs/>
          <w:lang w:eastAsia="ja-JP"/>
        </w:rPr>
      </w:pPr>
      <w:r w:rsidRPr="00AB66EE">
        <w:rPr>
          <w:rFonts w:asciiTheme="majorHAnsi" w:hAnsiTheme="majorHAnsi"/>
          <w:bCs/>
          <w:iCs/>
          <w:u w:val="single"/>
          <w:lang w:eastAsia="ja-JP"/>
        </w:rPr>
        <w:t>OSVW</w:t>
      </w:r>
      <w:r w:rsidR="003A2472" w:rsidRPr="00AB66EE">
        <w:rPr>
          <w:rFonts w:asciiTheme="majorHAnsi" w:hAnsiTheme="majorHAnsi"/>
          <w:bCs/>
          <w:iCs/>
          <w:u w:val="single"/>
          <w:lang w:eastAsia="ja-JP"/>
        </w:rPr>
        <w:t>-VC</w:t>
      </w:r>
      <w:r w:rsidR="003A2472" w:rsidRPr="00AB66EE">
        <w:rPr>
          <w:rFonts w:asciiTheme="majorHAnsi" w:hAnsiTheme="majorHAnsi"/>
          <w:bCs/>
          <w:iCs/>
          <w:lang w:eastAsia="ja-JP"/>
        </w:rPr>
        <w:t>: the NOAA co-</w:t>
      </w:r>
      <w:r w:rsidR="00395FB3">
        <w:rPr>
          <w:rFonts w:asciiTheme="majorHAnsi" w:hAnsiTheme="majorHAnsi"/>
          <w:bCs/>
          <w:iCs/>
          <w:lang w:eastAsia="ja-JP"/>
        </w:rPr>
        <w:t>l</w:t>
      </w:r>
      <w:r w:rsidRPr="00AB66EE">
        <w:rPr>
          <w:rFonts w:asciiTheme="majorHAnsi" w:hAnsiTheme="majorHAnsi"/>
          <w:bCs/>
          <w:iCs/>
          <w:lang w:eastAsia="ja-JP"/>
        </w:rPr>
        <w:t xml:space="preserve">ead </w:t>
      </w:r>
      <w:r w:rsidR="003A2472" w:rsidRPr="00AB66EE">
        <w:rPr>
          <w:rFonts w:asciiTheme="majorHAnsi" w:hAnsiTheme="majorHAnsi"/>
          <w:bCs/>
          <w:iCs/>
          <w:lang w:eastAsia="ja-JP"/>
        </w:rPr>
        <w:t>was unavai</w:t>
      </w:r>
      <w:r w:rsidRPr="00AB66EE">
        <w:rPr>
          <w:rFonts w:asciiTheme="majorHAnsi" w:hAnsiTheme="majorHAnsi"/>
          <w:bCs/>
          <w:iCs/>
          <w:lang w:eastAsia="ja-JP"/>
        </w:rPr>
        <w:t xml:space="preserve">lable during the period, the second </w:t>
      </w:r>
      <w:r w:rsidR="00395FB3">
        <w:rPr>
          <w:rFonts w:asciiTheme="majorHAnsi" w:hAnsiTheme="majorHAnsi"/>
          <w:bCs/>
          <w:iCs/>
          <w:lang w:eastAsia="ja-JP"/>
        </w:rPr>
        <w:t>co-l</w:t>
      </w:r>
      <w:r w:rsidR="003A2472" w:rsidRPr="00AB66EE">
        <w:rPr>
          <w:rFonts w:asciiTheme="majorHAnsi" w:hAnsiTheme="majorHAnsi"/>
          <w:bCs/>
          <w:iCs/>
          <w:lang w:eastAsia="ja-JP"/>
        </w:rPr>
        <w:t xml:space="preserve">ead </w:t>
      </w:r>
      <w:r w:rsidRPr="00AB66EE">
        <w:rPr>
          <w:rFonts w:asciiTheme="majorHAnsi" w:hAnsiTheme="majorHAnsi"/>
          <w:bCs/>
          <w:iCs/>
          <w:lang w:eastAsia="ja-JP"/>
        </w:rPr>
        <w:t>(</w:t>
      </w:r>
      <w:r w:rsidR="003A2472" w:rsidRPr="00AB66EE">
        <w:rPr>
          <w:rFonts w:asciiTheme="majorHAnsi" w:hAnsiTheme="majorHAnsi"/>
          <w:bCs/>
          <w:iCs/>
          <w:lang w:eastAsia="ja-JP"/>
        </w:rPr>
        <w:t xml:space="preserve">from </w:t>
      </w:r>
      <w:r w:rsidRPr="00AB66EE">
        <w:rPr>
          <w:rFonts w:asciiTheme="majorHAnsi" w:hAnsiTheme="majorHAnsi"/>
          <w:bCs/>
          <w:iCs/>
          <w:lang w:eastAsia="ja-JP"/>
        </w:rPr>
        <w:t>EUMETSAT) has</w:t>
      </w:r>
      <w:r w:rsidR="003A2472" w:rsidRPr="00AB66EE">
        <w:rPr>
          <w:rFonts w:asciiTheme="majorHAnsi" w:hAnsiTheme="majorHAnsi"/>
          <w:bCs/>
          <w:iCs/>
          <w:lang w:eastAsia="ja-JP"/>
        </w:rPr>
        <w:t xml:space="preserve"> </w:t>
      </w:r>
      <w:r w:rsidRPr="00AB66EE">
        <w:rPr>
          <w:rFonts w:asciiTheme="majorHAnsi" w:hAnsiTheme="majorHAnsi"/>
          <w:bCs/>
          <w:iCs/>
          <w:lang w:eastAsia="ja-JP"/>
        </w:rPr>
        <w:t xml:space="preserve">changed </w:t>
      </w:r>
      <w:r w:rsidR="003A2472" w:rsidRPr="00AB66EE">
        <w:rPr>
          <w:rFonts w:asciiTheme="majorHAnsi" w:hAnsiTheme="majorHAnsi"/>
          <w:bCs/>
          <w:iCs/>
          <w:lang w:eastAsia="ja-JP"/>
        </w:rPr>
        <w:t>roles</w:t>
      </w:r>
      <w:r w:rsidRPr="00AB66EE">
        <w:rPr>
          <w:rFonts w:asciiTheme="majorHAnsi" w:hAnsiTheme="majorHAnsi"/>
          <w:bCs/>
          <w:iCs/>
          <w:lang w:eastAsia="ja-JP"/>
        </w:rPr>
        <w:t xml:space="preserve"> within </w:t>
      </w:r>
      <w:r w:rsidR="003A2472" w:rsidRPr="00AB66EE">
        <w:rPr>
          <w:rFonts w:asciiTheme="majorHAnsi" w:hAnsiTheme="majorHAnsi"/>
          <w:bCs/>
          <w:iCs/>
          <w:lang w:eastAsia="ja-JP"/>
        </w:rPr>
        <w:t>the</w:t>
      </w:r>
      <w:r w:rsidRPr="00AB66EE">
        <w:rPr>
          <w:rFonts w:asciiTheme="majorHAnsi" w:hAnsiTheme="majorHAnsi"/>
          <w:bCs/>
          <w:iCs/>
          <w:lang w:eastAsia="ja-JP"/>
        </w:rPr>
        <w:t xml:space="preserve"> agency</w:t>
      </w:r>
      <w:r w:rsidR="00395FB3">
        <w:rPr>
          <w:rFonts w:asciiTheme="majorHAnsi" w:hAnsiTheme="majorHAnsi"/>
          <w:bCs/>
          <w:iCs/>
          <w:lang w:eastAsia="ja-JP"/>
        </w:rPr>
        <w:t>,</w:t>
      </w:r>
      <w:r w:rsidRPr="00AB66EE">
        <w:rPr>
          <w:rFonts w:asciiTheme="majorHAnsi" w:hAnsiTheme="majorHAnsi"/>
          <w:bCs/>
          <w:iCs/>
          <w:lang w:eastAsia="ja-JP"/>
        </w:rPr>
        <w:t xml:space="preserve"> and</w:t>
      </w:r>
      <w:r w:rsidR="003A2472" w:rsidRPr="00AB66EE">
        <w:rPr>
          <w:rFonts w:asciiTheme="majorHAnsi" w:hAnsiTheme="majorHAnsi"/>
          <w:bCs/>
          <w:iCs/>
          <w:lang w:eastAsia="ja-JP"/>
        </w:rPr>
        <w:t xml:space="preserve"> no response was received from</w:t>
      </w:r>
      <w:r w:rsidRPr="00AB66EE">
        <w:rPr>
          <w:rFonts w:asciiTheme="majorHAnsi" w:hAnsiTheme="majorHAnsi"/>
          <w:bCs/>
          <w:iCs/>
          <w:lang w:eastAsia="ja-JP"/>
        </w:rPr>
        <w:t xml:space="preserve"> the </w:t>
      </w:r>
      <w:r w:rsidR="00395FB3">
        <w:rPr>
          <w:rFonts w:asciiTheme="majorHAnsi" w:hAnsiTheme="majorHAnsi"/>
          <w:bCs/>
          <w:iCs/>
          <w:lang w:eastAsia="ja-JP"/>
        </w:rPr>
        <w:t>new co-l</w:t>
      </w:r>
      <w:r w:rsidR="003A2472" w:rsidRPr="00AB66EE">
        <w:rPr>
          <w:rFonts w:asciiTheme="majorHAnsi" w:hAnsiTheme="majorHAnsi"/>
          <w:bCs/>
          <w:iCs/>
          <w:lang w:eastAsia="ja-JP"/>
        </w:rPr>
        <w:t xml:space="preserve">ead from ISRO. </w:t>
      </w:r>
      <w:r w:rsidRPr="00AB66EE">
        <w:rPr>
          <w:rFonts w:asciiTheme="majorHAnsi" w:hAnsiTheme="majorHAnsi"/>
          <w:bCs/>
          <w:iCs/>
          <w:lang w:eastAsia="ja-JP"/>
        </w:rPr>
        <w:t>The</w:t>
      </w:r>
      <w:r w:rsidR="003A2472" w:rsidRPr="00AB66EE">
        <w:rPr>
          <w:rFonts w:asciiTheme="majorHAnsi" w:hAnsiTheme="majorHAnsi"/>
          <w:bCs/>
          <w:iCs/>
          <w:lang w:eastAsia="ja-JP"/>
        </w:rPr>
        <w:t xml:space="preserve"> SIT Chair team recommends that</w:t>
      </w:r>
      <w:r w:rsidRPr="00AB66EE">
        <w:rPr>
          <w:rFonts w:asciiTheme="majorHAnsi" w:hAnsiTheme="majorHAnsi"/>
          <w:bCs/>
          <w:iCs/>
          <w:lang w:eastAsia="ja-JP"/>
        </w:rPr>
        <w:t xml:space="preserve"> OSVW leadership should b</w:t>
      </w:r>
      <w:r w:rsidR="003A2472" w:rsidRPr="00AB66EE">
        <w:rPr>
          <w:rFonts w:asciiTheme="majorHAnsi" w:hAnsiTheme="majorHAnsi"/>
          <w:bCs/>
          <w:iCs/>
          <w:lang w:eastAsia="ja-JP"/>
        </w:rPr>
        <w:t>e consolidated and a replacement f</w:t>
      </w:r>
      <w:r w:rsidRPr="00AB66EE">
        <w:rPr>
          <w:rFonts w:asciiTheme="majorHAnsi" w:hAnsiTheme="majorHAnsi"/>
          <w:bCs/>
          <w:iCs/>
          <w:lang w:eastAsia="ja-JP"/>
        </w:rPr>
        <w:t>o</w:t>
      </w:r>
      <w:r w:rsidR="003A2472" w:rsidRPr="00AB66EE">
        <w:rPr>
          <w:rFonts w:asciiTheme="majorHAnsi" w:hAnsiTheme="majorHAnsi"/>
          <w:bCs/>
          <w:iCs/>
          <w:lang w:eastAsia="ja-JP"/>
        </w:rPr>
        <w:t>r</w:t>
      </w:r>
      <w:r w:rsidRPr="00AB66EE">
        <w:rPr>
          <w:rFonts w:asciiTheme="majorHAnsi" w:hAnsiTheme="majorHAnsi"/>
          <w:bCs/>
          <w:iCs/>
          <w:lang w:eastAsia="ja-JP"/>
        </w:rPr>
        <w:t xml:space="preserve"> the </w:t>
      </w:r>
      <w:r w:rsidR="00AB66EE" w:rsidRPr="00AB66EE">
        <w:rPr>
          <w:rFonts w:asciiTheme="majorHAnsi" w:hAnsiTheme="majorHAnsi"/>
          <w:bCs/>
          <w:iCs/>
          <w:lang w:eastAsia="ja-JP"/>
        </w:rPr>
        <w:t xml:space="preserve">EUMETSAT </w:t>
      </w:r>
      <w:r w:rsidRPr="00AB66EE">
        <w:rPr>
          <w:rFonts w:asciiTheme="majorHAnsi" w:hAnsiTheme="majorHAnsi"/>
          <w:bCs/>
          <w:iCs/>
          <w:lang w:eastAsia="ja-JP"/>
        </w:rPr>
        <w:t>co-</w:t>
      </w:r>
      <w:r w:rsidR="00395FB3">
        <w:rPr>
          <w:rFonts w:asciiTheme="majorHAnsi" w:hAnsiTheme="majorHAnsi"/>
          <w:bCs/>
          <w:iCs/>
          <w:lang w:eastAsia="ja-JP"/>
        </w:rPr>
        <w:t>l</w:t>
      </w:r>
      <w:r w:rsidR="00AB66EE" w:rsidRPr="00AB66EE">
        <w:rPr>
          <w:rFonts w:asciiTheme="majorHAnsi" w:hAnsiTheme="majorHAnsi"/>
          <w:bCs/>
          <w:iCs/>
          <w:lang w:eastAsia="ja-JP"/>
        </w:rPr>
        <w:t>ead should be identified</w:t>
      </w:r>
      <w:r w:rsidRPr="00AB66EE">
        <w:rPr>
          <w:rFonts w:asciiTheme="majorHAnsi" w:hAnsiTheme="majorHAnsi"/>
          <w:bCs/>
          <w:iCs/>
          <w:lang w:eastAsia="ja-JP"/>
        </w:rPr>
        <w:t>.</w:t>
      </w:r>
    </w:p>
    <w:p w14:paraId="588E3DD7" w14:textId="2AC5E6DD" w:rsidR="00AB66EE" w:rsidRDefault="008F58D9" w:rsidP="00AB66EE">
      <w:pPr>
        <w:pStyle w:val="ListParagraph"/>
        <w:numPr>
          <w:ilvl w:val="0"/>
          <w:numId w:val="25"/>
        </w:numPr>
        <w:spacing w:before="120" w:after="120"/>
        <w:rPr>
          <w:rFonts w:asciiTheme="majorHAnsi" w:hAnsiTheme="majorHAnsi"/>
          <w:bCs/>
          <w:iCs/>
          <w:lang w:eastAsia="ja-JP"/>
        </w:rPr>
      </w:pPr>
      <w:r w:rsidRPr="00AB66EE">
        <w:rPr>
          <w:rFonts w:asciiTheme="majorHAnsi" w:hAnsiTheme="majorHAnsi"/>
          <w:bCs/>
          <w:iCs/>
          <w:u w:val="single"/>
          <w:lang w:eastAsia="ja-JP"/>
        </w:rPr>
        <w:t>OST</w:t>
      </w:r>
      <w:r w:rsidR="00AB66EE" w:rsidRPr="00AB66EE">
        <w:rPr>
          <w:rFonts w:asciiTheme="majorHAnsi" w:hAnsiTheme="majorHAnsi"/>
          <w:bCs/>
          <w:iCs/>
          <w:u w:val="single"/>
          <w:lang w:eastAsia="ja-JP"/>
        </w:rPr>
        <w:t>-VC</w:t>
      </w:r>
      <w:r w:rsidR="00AB66EE">
        <w:rPr>
          <w:rFonts w:asciiTheme="majorHAnsi" w:hAnsiTheme="majorHAnsi"/>
          <w:bCs/>
          <w:iCs/>
          <w:lang w:eastAsia="ja-JP"/>
        </w:rPr>
        <w:t>: the OST-</w:t>
      </w:r>
      <w:r w:rsidRPr="00AB66EE">
        <w:rPr>
          <w:rFonts w:asciiTheme="majorHAnsi" w:hAnsiTheme="majorHAnsi"/>
          <w:bCs/>
          <w:iCs/>
          <w:lang w:eastAsia="ja-JP"/>
        </w:rPr>
        <w:t>VC tel</w:t>
      </w:r>
      <w:r w:rsidR="00AB66EE">
        <w:rPr>
          <w:rFonts w:asciiTheme="majorHAnsi" w:hAnsiTheme="majorHAnsi"/>
          <w:bCs/>
          <w:iCs/>
          <w:lang w:eastAsia="ja-JP"/>
        </w:rPr>
        <w:t>e</w:t>
      </w:r>
      <w:r w:rsidRPr="00AB66EE">
        <w:rPr>
          <w:rFonts w:asciiTheme="majorHAnsi" w:hAnsiTheme="majorHAnsi"/>
          <w:bCs/>
          <w:iCs/>
          <w:lang w:eastAsia="ja-JP"/>
        </w:rPr>
        <w:t>con</w:t>
      </w:r>
      <w:r w:rsidR="00AB66EE">
        <w:rPr>
          <w:rFonts w:asciiTheme="majorHAnsi" w:hAnsiTheme="majorHAnsi"/>
          <w:bCs/>
          <w:iCs/>
          <w:lang w:eastAsia="ja-JP"/>
        </w:rPr>
        <w:t>ference</w:t>
      </w:r>
      <w:r w:rsidRPr="00AB66EE">
        <w:rPr>
          <w:rFonts w:asciiTheme="majorHAnsi" w:hAnsiTheme="majorHAnsi"/>
          <w:bCs/>
          <w:iCs/>
          <w:lang w:eastAsia="ja-JP"/>
        </w:rPr>
        <w:t xml:space="preserve"> was scheduled </w:t>
      </w:r>
      <w:r w:rsidR="00AB66EE">
        <w:rPr>
          <w:rFonts w:asciiTheme="majorHAnsi" w:hAnsiTheme="majorHAnsi"/>
          <w:bCs/>
          <w:iCs/>
          <w:lang w:eastAsia="ja-JP"/>
        </w:rPr>
        <w:t>for</w:t>
      </w:r>
      <w:r w:rsidR="00395FB3">
        <w:rPr>
          <w:rFonts w:asciiTheme="majorHAnsi" w:hAnsiTheme="majorHAnsi"/>
          <w:bCs/>
          <w:iCs/>
          <w:lang w:eastAsia="ja-JP"/>
        </w:rPr>
        <w:t xml:space="preserve"> the time chosen by the co-l</w:t>
      </w:r>
      <w:r w:rsidRPr="00AB66EE">
        <w:rPr>
          <w:rFonts w:asciiTheme="majorHAnsi" w:hAnsiTheme="majorHAnsi"/>
          <w:bCs/>
          <w:iCs/>
          <w:lang w:eastAsia="ja-JP"/>
        </w:rPr>
        <w:t>eads</w:t>
      </w:r>
      <w:r w:rsidR="00AB66EE">
        <w:rPr>
          <w:rFonts w:asciiTheme="majorHAnsi" w:hAnsiTheme="majorHAnsi"/>
          <w:bCs/>
          <w:iCs/>
          <w:lang w:eastAsia="ja-JP"/>
        </w:rPr>
        <w:t>, however</w:t>
      </w:r>
      <w:r w:rsidRPr="00AB66EE">
        <w:rPr>
          <w:rFonts w:asciiTheme="majorHAnsi" w:hAnsiTheme="majorHAnsi"/>
          <w:bCs/>
          <w:iCs/>
          <w:lang w:eastAsia="ja-JP"/>
        </w:rPr>
        <w:t xml:space="preserve"> none of them joined</w:t>
      </w:r>
      <w:r w:rsidR="00AB66EE">
        <w:rPr>
          <w:rFonts w:asciiTheme="majorHAnsi" w:hAnsiTheme="majorHAnsi"/>
          <w:bCs/>
          <w:iCs/>
          <w:lang w:eastAsia="ja-JP"/>
        </w:rPr>
        <w:t>.</w:t>
      </w:r>
    </w:p>
    <w:p w14:paraId="04817255" w14:textId="77777777" w:rsidR="00055EBB" w:rsidRDefault="00AB66EE" w:rsidP="00AB66EE">
      <w:pPr>
        <w:spacing w:before="120" w:after="120"/>
        <w:rPr>
          <w:rFonts w:asciiTheme="majorHAnsi" w:hAnsiTheme="majorHAnsi"/>
          <w:bCs/>
          <w:iCs/>
          <w:lang w:eastAsia="ja-JP"/>
        </w:rPr>
      </w:pPr>
      <w:r>
        <w:rPr>
          <w:rFonts w:asciiTheme="majorHAnsi" w:hAnsiTheme="majorHAnsi"/>
          <w:bCs/>
          <w:iCs/>
          <w:lang w:eastAsia="ja-JP"/>
        </w:rPr>
        <w:t xml:space="preserve">Preparations for SIT Technical Workshop are ongoing. The agenda was updated following feedback from CEOS SEC and the next update of the </w:t>
      </w:r>
      <w:r w:rsidRPr="00AB66EE">
        <w:rPr>
          <w:rFonts w:asciiTheme="majorHAnsi" w:hAnsiTheme="majorHAnsi"/>
          <w:bCs/>
          <w:iCs/>
          <w:lang w:eastAsia="ja-JP"/>
        </w:rPr>
        <w:t xml:space="preserve">draft will be circulated </w:t>
      </w:r>
      <w:r w:rsidR="00110F6A">
        <w:rPr>
          <w:rFonts w:asciiTheme="majorHAnsi" w:hAnsiTheme="majorHAnsi"/>
          <w:bCs/>
          <w:iCs/>
          <w:lang w:eastAsia="ja-JP"/>
        </w:rPr>
        <w:t xml:space="preserve">on </w:t>
      </w:r>
      <w:r w:rsidRPr="00AB66EE">
        <w:rPr>
          <w:rFonts w:asciiTheme="majorHAnsi" w:hAnsiTheme="majorHAnsi"/>
          <w:bCs/>
          <w:iCs/>
          <w:lang w:eastAsia="ja-JP"/>
        </w:rPr>
        <w:t>July</w:t>
      </w:r>
      <w:r>
        <w:rPr>
          <w:rFonts w:asciiTheme="majorHAnsi" w:hAnsiTheme="majorHAnsi"/>
          <w:bCs/>
          <w:iCs/>
          <w:lang w:eastAsia="ja-JP"/>
        </w:rPr>
        <w:t xml:space="preserve"> 18</w:t>
      </w:r>
      <w:r w:rsidR="00110F6A" w:rsidRPr="00110F6A">
        <w:rPr>
          <w:rFonts w:asciiTheme="majorHAnsi" w:hAnsiTheme="majorHAnsi"/>
          <w:bCs/>
          <w:iCs/>
          <w:vertAlign w:val="superscript"/>
          <w:lang w:eastAsia="ja-JP"/>
        </w:rPr>
        <w:t>th</w:t>
      </w:r>
      <w:r w:rsidRPr="00AB66EE">
        <w:rPr>
          <w:rFonts w:asciiTheme="majorHAnsi" w:hAnsiTheme="majorHAnsi"/>
          <w:bCs/>
          <w:iCs/>
          <w:lang w:eastAsia="ja-JP"/>
        </w:rPr>
        <w:t>.</w:t>
      </w:r>
      <w:r>
        <w:rPr>
          <w:rFonts w:asciiTheme="majorHAnsi" w:hAnsiTheme="majorHAnsi"/>
          <w:bCs/>
          <w:iCs/>
          <w:lang w:eastAsia="ja-JP"/>
        </w:rPr>
        <w:t xml:space="preserve"> The f</w:t>
      </w:r>
      <w:r w:rsidRPr="00AB66EE">
        <w:rPr>
          <w:rFonts w:asciiTheme="majorHAnsi" w:hAnsiTheme="majorHAnsi"/>
          <w:bCs/>
          <w:iCs/>
          <w:lang w:eastAsia="ja-JP"/>
        </w:rPr>
        <w:t>i</w:t>
      </w:r>
      <w:r>
        <w:rPr>
          <w:rFonts w:asciiTheme="majorHAnsi" w:hAnsiTheme="majorHAnsi"/>
          <w:bCs/>
          <w:iCs/>
          <w:lang w:eastAsia="ja-JP"/>
        </w:rPr>
        <w:t>nal version will be issued on</w:t>
      </w:r>
      <w:r w:rsidRPr="00AB66EE">
        <w:rPr>
          <w:rFonts w:asciiTheme="majorHAnsi" w:hAnsiTheme="majorHAnsi"/>
          <w:bCs/>
          <w:iCs/>
          <w:lang w:eastAsia="ja-JP"/>
        </w:rPr>
        <w:t xml:space="preserve"> </w:t>
      </w:r>
      <w:r>
        <w:rPr>
          <w:rFonts w:asciiTheme="majorHAnsi" w:hAnsiTheme="majorHAnsi"/>
          <w:bCs/>
          <w:iCs/>
          <w:lang w:eastAsia="ja-JP"/>
        </w:rPr>
        <w:t>the 23</w:t>
      </w:r>
      <w:r w:rsidRPr="00AB66EE">
        <w:rPr>
          <w:rFonts w:asciiTheme="majorHAnsi" w:hAnsiTheme="majorHAnsi"/>
          <w:bCs/>
          <w:iCs/>
          <w:vertAlign w:val="superscript"/>
          <w:lang w:eastAsia="ja-JP"/>
        </w:rPr>
        <w:t>rd</w:t>
      </w:r>
      <w:r>
        <w:rPr>
          <w:rFonts w:asciiTheme="majorHAnsi" w:hAnsiTheme="majorHAnsi"/>
          <w:bCs/>
          <w:iCs/>
          <w:lang w:eastAsia="ja-JP"/>
        </w:rPr>
        <w:t xml:space="preserve"> of </w:t>
      </w:r>
      <w:r w:rsidRPr="00AB66EE">
        <w:rPr>
          <w:rFonts w:asciiTheme="majorHAnsi" w:hAnsiTheme="majorHAnsi"/>
          <w:bCs/>
          <w:iCs/>
          <w:lang w:eastAsia="ja-JP"/>
        </w:rPr>
        <w:t>Aug</w:t>
      </w:r>
      <w:r>
        <w:rPr>
          <w:rFonts w:asciiTheme="majorHAnsi" w:hAnsiTheme="majorHAnsi"/>
          <w:bCs/>
          <w:iCs/>
          <w:lang w:eastAsia="ja-JP"/>
        </w:rPr>
        <w:t>ust</w:t>
      </w:r>
      <w:r w:rsidRPr="00AB66EE">
        <w:rPr>
          <w:rFonts w:asciiTheme="majorHAnsi" w:hAnsiTheme="majorHAnsi"/>
          <w:bCs/>
          <w:iCs/>
          <w:lang w:eastAsia="ja-JP"/>
        </w:rPr>
        <w:t xml:space="preserve">. </w:t>
      </w:r>
      <w:r w:rsidR="002939F2" w:rsidRPr="002939F2">
        <w:rPr>
          <w:rFonts w:asciiTheme="majorHAnsi" w:hAnsiTheme="majorHAnsi"/>
          <w:bCs/>
          <w:iCs/>
          <w:lang w:eastAsia="ja-JP"/>
        </w:rPr>
        <w:t xml:space="preserve">The draft agenda for the VC/WG Day will be circulated shortly after the last VC/WG </w:t>
      </w:r>
      <w:r w:rsidR="004B162E">
        <w:rPr>
          <w:rFonts w:asciiTheme="majorHAnsi" w:hAnsiTheme="majorHAnsi"/>
          <w:bCs/>
          <w:iCs/>
          <w:lang w:eastAsia="ja-JP"/>
        </w:rPr>
        <w:t xml:space="preserve">consultation </w:t>
      </w:r>
      <w:r w:rsidR="002939F2" w:rsidRPr="002939F2">
        <w:rPr>
          <w:rFonts w:asciiTheme="majorHAnsi" w:hAnsiTheme="majorHAnsi"/>
          <w:bCs/>
          <w:iCs/>
          <w:lang w:eastAsia="ja-JP"/>
        </w:rPr>
        <w:t>teleconference</w:t>
      </w:r>
      <w:r w:rsidR="004B162E">
        <w:rPr>
          <w:rFonts w:asciiTheme="majorHAnsi" w:hAnsiTheme="majorHAnsi"/>
          <w:bCs/>
          <w:iCs/>
          <w:lang w:eastAsia="ja-JP"/>
        </w:rPr>
        <w:t xml:space="preserve">, during the second half of July. </w:t>
      </w:r>
      <w:r w:rsidR="007F7604" w:rsidRPr="007F7604">
        <w:rPr>
          <w:rFonts w:asciiTheme="majorHAnsi" w:hAnsiTheme="majorHAnsi"/>
          <w:bCs/>
          <w:iCs/>
          <w:lang w:eastAsia="ja-JP"/>
        </w:rPr>
        <w:t xml:space="preserve">The </w:t>
      </w:r>
      <w:r w:rsidR="007F7604">
        <w:rPr>
          <w:rFonts w:asciiTheme="majorHAnsi" w:hAnsiTheme="majorHAnsi"/>
          <w:bCs/>
          <w:iCs/>
          <w:lang w:eastAsia="ja-JP"/>
        </w:rPr>
        <w:t xml:space="preserve">CEOS </w:t>
      </w:r>
      <w:r w:rsidR="007F7604" w:rsidRPr="007F7604">
        <w:rPr>
          <w:rFonts w:asciiTheme="majorHAnsi" w:hAnsiTheme="majorHAnsi"/>
          <w:bCs/>
          <w:iCs/>
          <w:lang w:eastAsia="ja-JP"/>
        </w:rPr>
        <w:t xml:space="preserve">Carbon Strategy session will </w:t>
      </w:r>
      <w:r w:rsidR="007F7604">
        <w:rPr>
          <w:rFonts w:asciiTheme="majorHAnsi" w:hAnsiTheme="majorHAnsi"/>
          <w:bCs/>
          <w:iCs/>
          <w:lang w:eastAsia="ja-JP"/>
        </w:rPr>
        <w:t>be a part of the VC/WG D</w:t>
      </w:r>
      <w:r w:rsidR="007F7604" w:rsidRPr="007F7604">
        <w:rPr>
          <w:rFonts w:asciiTheme="majorHAnsi" w:hAnsiTheme="majorHAnsi"/>
          <w:bCs/>
          <w:iCs/>
          <w:lang w:eastAsia="ja-JP"/>
        </w:rPr>
        <w:t>ay on</w:t>
      </w:r>
      <w:r w:rsidR="007F7604">
        <w:rPr>
          <w:rFonts w:asciiTheme="majorHAnsi" w:hAnsiTheme="majorHAnsi"/>
          <w:bCs/>
          <w:iCs/>
          <w:lang w:eastAsia="ja-JP"/>
        </w:rPr>
        <w:t xml:space="preserve"> the</w:t>
      </w:r>
      <w:r w:rsidR="007F7604" w:rsidRPr="007F7604">
        <w:rPr>
          <w:rFonts w:asciiTheme="majorHAnsi" w:hAnsiTheme="majorHAnsi"/>
          <w:bCs/>
          <w:iCs/>
          <w:lang w:eastAsia="ja-JP"/>
        </w:rPr>
        <w:t xml:space="preserve"> 13</w:t>
      </w:r>
      <w:r w:rsidR="007F7604" w:rsidRPr="007F7604">
        <w:rPr>
          <w:rFonts w:asciiTheme="majorHAnsi" w:hAnsiTheme="majorHAnsi"/>
          <w:bCs/>
          <w:iCs/>
          <w:vertAlign w:val="superscript"/>
          <w:lang w:eastAsia="ja-JP"/>
        </w:rPr>
        <w:t>th</w:t>
      </w:r>
      <w:r w:rsidR="007F7604">
        <w:rPr>
          <w:rFonts w:asciiTheme="majorHAnsi" w:hAnsiTheme="majorHAnsi"/>
          <w:bCs/>
          <w:iCs/>
          <w:lang w:eastAsia="ja-JP"/>
        </w:rPr>
        <w:t xml:space="preserve"> of</w:t>
      </w:r>
      <w:r w:rsidR="007F7604" w:rsidRPr="007F7604">
        <w:rPr>
          <w:rFonts w:asciiTheme="majorHAnsi" w:hAnsiTheme="majorHAnsi"/>
          <w:bCs/>
          <w:iCs/>
          <w:lang w:eastAsia="ja-JP"/>
        </w:rPr>
        <w:t xml:space="preserve"> Sep</w:t>
      </w:r>
      <w:r w:rsidR="007F7604">
        <w:rPr>
          <w:rFonts w:asciiTheme="majorHAnsi" w:hAnsiTheme="majorHAnsi"/>
          <w:bCs/>
          <w:iCs/>
          <w:lang w:eastAsia="ja-JP"/>
        </w:rPr>
        <w:t>tember.</w:t>
      </w:r>
    </w:p>
    <w:p w14:paraId="1B93CBE4" w14:textId="5252ED70" w:rsidR="00397D06" w:rsidRPr="00360174" w:rsidRDefault="00055EBB" w:rsidP="00E8794E">
      <w:pPr>
        <w:spacing w:before="120" w:after="120"/>
        <w:rPr>
          <w:rFonts w:asciiTheme="majorHAnsi" w:hAnsiTheme="majorHAnsi"/>
          <w:bCs/>
          <w:iCs/>
          <w:lang w:eastAsia="ja-JP"/>
        </w:rPr>
      </w:pPr>
      <w:r w:rsidRPr="00055EBB">
        <w:rPr>
          <w:rFonts w:asciiTheme="majorHAnsi" w:hAnsiTheme="majorHAnsi"/>
          <w:bCs/>
          <w:iCs/>
          <w:lang w:eastAsia="ja-JP"/>
        </w:rPr>
        <w:t>Accommodation booking</w:t>
      </w:r>
      <w:r>
        <w:rPr>
          <w:rFonts w:asciiTheme="majorHAnsi" w:hAnsiTheme="majorHAnsi"/>
          <w:bCs/>
          <w:iCs/>
          <w:lang w:eastAsia="ja-JP"/>
        </w:rPr>
        <w:t>s</w:t>
      </w:r>
      <w:r w:rsidRPr="00055EBB">
        <w:rPr>
          <w:rFonts w:asciiTheme="majorHAnsi" w:hAnsiTheme="majorHAnsi"/>
          <w:bCs/>
          <w:iCs/>
          <w:lang w:eastAsia="ja-JP"/>
        </w:rPr>
        <w:t xml:space="preserve"> at St. Anne’s College </w:t>
      </w:r>
      <w:r>
        <w:rPr>
          <w:rFonts w:asciiTheme="majorHAnsi" w:hAnsiTheme="majorHAnsi"/>
          <w:bCs/>
          <w:iCs/>
          <w:lang w:eastAsia="ja-JP"/>
        </w:rPr>
        <w:t xml:space="preserve">will remain </w:t>
      </w:r>
      <w:r w:rsidRPr="00055EBB">
        <w:rPr>
          <w:rFonts w:asciiTheme="majorHAnsi" w:hAnsiTheme="majorHAnsi"/>
          <w:bCs/>
          <w:iCs/>
          <w:lang w:eastAsia="ja-JP"/>
        </w:rPr>
        <w:t xml:space="preserve">open until the </w:t>
      </w:r>
      <w:r>
        <w:rPr>
          <w:rFonts w:asciiTheme="majorHAnsi" w:hAnsiTheme="majorHAnsi"/>
          <w:bCs/>
          <w:iCs/>
          <w:lang w:eastAsia="ja-JP"/>
        </w:rPr>
        <w:t xml:space="preserve">meeting. Bookings should be made via the SIT Technical Workshop website: </w:t>
      </w:r>
      <w:hyperlink r:id="rId12" w:history="1">
        <w:r w:rsidRPr="002B17E4">
          <w:rPr>
            <w:rStyle w:val="Hyperlink"/>
            <w:rFonts w:asciiTheme="majorHAnsi" w:hAnsiTheme="majorHAnsi"/>
            <w:bCs/>
            <w:iCs/>
            <w:lang w:eastAsia="ja-JP"/>
          </w:rPr>
          <w:t>http://ceos.org/meetings/2016-sit-tech-workshop/</w:t>
        </w:r>
      </w:hyperlink>
      <w:r>
        <w:rPr>
          <w:rFonts w:asciiTheme="majorHAnsi" w:hAnsiTheme="majorHAnsi"/>
          <w:bCs/>
          <w:iCs/>
          <w:lang w:eastAsia="ja-JP"/>
        </w:rPr>
        <w:t xml:space="preserve"> </w:t>
      </w:r>
      <w:r w:rsidR="00217CBA">
        <w:rPr>
          <w:rFonts w:asciiTheme="majorHAnsi" w:hAnsiTheme="majorHAnsi"/>
          <w:bCs/>
          <w:iCs/>
          <w:lang w:eastAsia="ja-JP"/>
        </w:rPr>
        <w:t>On</w:t>
      </w:r>
      <w:r w:rsidRPr="00055EBB">
        <w:rPr>
          <w:rFonts w:asciiTheme="majorHAnsi" w:hAnsiTheme="majorHAnsi"/>
          <w:bCs/>
          <w:iCs/>
          <w:lang w:eastAsia="ja-JP"/>
        </w:rPr>
        <w:t>line registration</w:t>
      </w:r>
      <w:r>
        <w:rPr>
          <w:rFonts w:asciiTheme="majorHAnsi" w:hAnsiTheme="majorHAnsi"/>
          <w:bCs/>
          <w:iCs/>
          <w:lang w:eastAsia="ja-JP"/>
        </w:rPr>
        <w:t xml:space="preserve"> for the meeting itself</w:t>
      </w:r>
      <w:r w:rsidRPr="00055EBB">
        <w:rPr>
          <w:rFonts w:asciiTheme="majorHAnsi" w:hAnsiTheme="majorHAnsi"/>
          <w:bCs/>
          <w:iCs/>
          <w:lang w:eastAsia="ja-JP"/>
        </w:rPr>
        <w:t xml:space="preserve"> will close on August 1</w:t>
      </w:r>
      <w:r w:rsidRPr="00055EBB">
        <w:rPr>
          <w:rFonts w:asciiTheme="majorHAnsi" w:hAnsiTheme="majorHAnsi"/>
          <w:bCs/>
          <w:iCs/>
          <w:vertAlign w:val="superscript"/>
          <w:lang w:eastAsia="ja-JP"/>
        </w:rPr>
        <w:t>st</w:t>
      </w:r>
      <w:r w:rsidRPr="00055EBB">
        <w:rPr>
          <w:rFonts w:asciiTheme="majorHAnsi" w:hAnsiTheme="majorHAnsi"/>
          <w:bCs/>
          <w:iCs/>
          <w:lang w:eastAsia="ja-JP"/>
        </w:rPr>
        <w:t xml:space="preserve">. As of </w:t>
      </w:r>
      <w:r>
        <w:rPr>
          <w:rFonts w:asciiTheme="majorHAnsi" w:hAnsiTheme="majorHAnsi"/>
          <w:bCs/>
          <w:iCs/>
          <w:lang w:eastAsia="ja-JP"/>
        </w:rPr>
        <w:t xml:space="preserve">the </w:t>
      </w:r>
      <w:r w:rsidRPr="00055EBB">
        <w:rPr>
          <w:rFonts w:asciiTheme="majorHAnsi" w:hAnsiTheme="majorHAnsi"/>
          <w:bCs/>
          <w:iCs/>
          <w:lang w:eastAsia="ja-JP"/>
        </w:rPr>
        <w:t>12</w:t>
      </w:r>
      <w:r w:rsidRPr="00055EBB">
        <w:rPr>
          <w:rFonts w:asciiTheme="majorHAnsi" w:hAnsiTheme="majorHAnsi"/>
          <w:bCs/>
          <w:iCs/>
          <w:vertAlign w:val="superscript"/>
          <w:lang w:eastAsia="ja-JP"/>
        </w:rPr>
        <w:t>th</w:t>
      </w:r>
      <w:r>
        <w:rPr>
          <w:rFonts w:asciiTheme="majorHAnsi" w:hAnsiTheme="majorHAnsi"/>
          <w:bCs/>
          <w:iCs/>
          <w:lang w:eastAsia="ja-JP"/>
        </w:rPr>
        <w:t xml:space="preserve"> of July, 39 people</w:t>
      </w:r>
      <w:r w:rsidRPr="00055EBB">
        <w:rPr>
          <w:rFonts w:asciiTheme="majorHAnsi" w:hAnsiTheme="majorHAnsi"/>
          <w:bCs/>
          <w:iCs/>
          <w:lang w:eastAsia="ja-JP"/>
        </w:rPr>
        <w:t xml:space="preserve"> have registered.</w:t>
      </w:r>
    </w:p>
    <w:p w14:paraId="5CC020C3" w14:textId="0F47F2BA" w:rsidR="00343B5A" w:rsidRPr="000766B8" w:rsidRDefault="00D171D9" w:rsidP="000067BA">
      <w:pPr>
        <w:numPr>
          <w:ilvl w:val="0"/>
          <w:numId w:val="2"/>
        </w:numPr>
        <w:pBdr>
          <w:bottom w:val="single" w:sz="4" w:space="1" w:color="auto"/>
        </w:pBdr>
        <w:tabs>
          <w:tab w:val="clear" w:pos="720"/>
          <w:tab w:val="num" w:pos="284"/>
        </w:tabs>
        <w:spacing w:before="240" w:after="120"/>
        <w:ind w:left="147" w:hanging="357"/>
        <w:rPr>
          <w:rFonts w:asciiTheme="majorHAnsi" w:hAnsiTheme="majorHAnsi"/>
          <w:b/>
          <w:bCs/>
          <w:sz w:val="28"/>
          <w:szCs w:val="28"/>
          <w:lang w:eastAsia="ja-JP"/>
        </w:rPr>
      </w:pPr>
      <w:r w:rsidRPr="000766B8">
        <w:rPr>
          <w:rFonts w:asciiTheme="majorHAnsi" w:hAnsiTheme="majorHAnsi"/>
          <w:b/>
          <w:bCs/>
          <w:iCs/>
          <w:sz w:val="28"/>
          <w:szCs w:val="28"/>
          <w:lang w:eastAsia="ja-JP"/>
        </w:rPr>
        <w:t>Systems Engineering Office (SEO)</w:t>
      </w:r>
      <w:r w:rsidR="00343B5A" w:rsidRPr="000766B8">
        <w:rPr>
          <w:rFonts w:asciiTheme="majorHAnsi" w:hAnsiTheme="majorHAnsi"/>
          <w:b/>
          <w:bCs/>
          <w:sz w:val="28"/>
          <w:szCs w:val="28"/>
          <w:lang w:eastAsia="ja-JP"/>
        </w:rPr>
        <w:t xml:space="preserve"> Report</w:t>
      </w:r>
    </w:p>
    <w:p w14:paraId="1D0F7290" w14:textId="52E4ADEE" w:rsidR="00CE631F" w:rsidRDefault="00CE631F" w:rsidP="00CE631F">
      <w:pPr>
        <w:spacing w:before="120" w:after="120"/>
        <w:rPr>
          <w:rFonts w:asciiTheme="majorHAnsi" w:hAnsiTheme="majorHAnsi"/>
          <w:bCs/>
          <w:iCs/>
          <w:lang w:eastAsia="ja-JP"/>
        </w:rPr>
      </w:pPr>
      <w:r>
        <w:rPr>
          <w:rFonts w:asciiTheme="majorHAnsi" w:hAnsiTheme="majorHAnsi"/>
          <w:bCs/>
          <w:iCs/>
          <w:lang w:eastAsia="ja-JP"/>
        </w:rPr>
        <w:t>Brian Kil</w:t>
      </w:r>
      <w:r w:rsidR="000F18BB">
        <w:rPr>
          <w:rFonts w:asciiTheme="majorHAnsi" w:hAnsiTheme="majorHAnsi"/>
          <w:bCs/>
          <w:iCs/>
          <w:lang w:eastAsia="ja-JP"/>
        </w:rPr>
        <w:t>lough (NASA, SEO) reported</w:t>
      </w:r>
      <w:r>
        <w:rPr>
          <w:rFonts w:asciiTheme="majorHAnsi" w:hAnsiTheme="majorHAnsi"/>
          <w:bCs/>
          <w:iCs/>
          <w:lang w:eastAsia="ja-JP"/>
        </w:rPr>
        <w:t xml:space="preserve"> some Data Cube related </w:t>
      </w:r>
      <w:r w:rsidR="000F18BB">
        <w:rPr>
          <w:rFonts w:asciiTheme="majorHAnsi" w:hAnsiTheme="majorHAnsi"/>
          <w:bCs/>
          <w:iCs/>
          <w:lang w:eastAsia="ja-JP"/>
        </w:rPr>
        <w:t>updat</w:t>
      </w:r>
      <w:r>
        <w:rPr>
          <w:rFonts w:asciiTheme="majorHAnsi" w:hAnsiTheme="majorHAnsi"/>
          <w:bCs/>
          <w:iCs/>
          <w:lang w:eastAsia="ja-JP"/>
        </w:rPr>
        <w:t>es:</w:t>
      </w:r>
    </w:p>
    <w:p w14:paraId="19D9D5C9" w14:textId="12D3DF45" w:rsidR="00CE631F" w:rsidRPr="00CE631F" w:rsidRDefault="00A03D17" w:rsidP="00CE631F">
      <w:pPr>
        <w:pStyle w:val="ListParagraph"/>
        <w:numPr>
          <w:ilvl w:val="0"/>
          <w:numId w:val="26"/>
        </w:numPr>
        <w:spacing w:before="120" w:after="120"/>
        <w:ind w:left="714" w:hanging="357"/>
        <w:contextualSpacing w:val="0"/>
        <w:rPr>
          <w:rFonts w:asciiTheme="majorHAnsi" w:hAnsiTheme="majorHAnsi"/>
          <w:bCs/>
          <w:iCs/>
          <w:lang w:eastAsia="ja-JP"/>
        </w:rPr>
      </w:pPr>
      <w:r>
        <w:rPr>
          <w:rFonts w:asciiTheme="majorHAnsi" w:hAnsiTheme="majorHAnsi"/>
          <w:bCs/>
          <w:iCs/>
          <w:lang w:eastAsia="ja-JP"/>
        </w:rPr>
        <w:t>O</w:t>
      </w:r>
      <w:r w:rsidRPr="00CE631F">
        <w:rPr>
          <w:rFonts w:asciiTheme="majorHAnsi" w:hAnsiTheme="majorHAnsi"/>
          <w:bCs/>
          <w:iCs/>
          <w:lang w:eastAsia="ja-JP"/>
        </w:rPr>
        <w:t>n July 13</w:t>
      </w:r>
      <w:r w:rsidRPr="00CE631F">
        <w:rPr>
          <w:rFonts w:asciiTheme="majorHAnsi" w:hAnsiTheme="majorHAnsi"/>
          <w:bCs/>
          <w:iCs/>
          <w:vertAlign w:val="superscript"/>
          <w:lang w:eastAsia="ja-JP"/>
        </w:rPr>
        <w:t>th</w:t>
      </w:r>
      <w:r>
        <w:rPr>
          <w:rFonts w:asciiTheme="majorHAnsi" w:hAnsiTheme="majorHAnsi"/>
          <w:bCs/>
          <w:iCs/>
          <w:lang w:eastAsia="ja-JP"/>
        </w:rPr>
        <w:t xml:space="preserve"> </w:t>
      </w:r>
      <w:r w:rsidR="00CE631F">
        <w:rPr>
          <w:rFonts w:asciiTheme="majorHAnsi" w:hAnsiTheme="majorHAnsi"/>
          <w:bCs/>
          <w:iCs/>
          <w:lang w:eastAsia="ja-JP"/>
        </w:rPr>
        <w:t xml:space="preserve">Brian </w:t>
      </w:r>
      <w:r w:rsidR="00CE631F" w:rsidRPr="00CE631F">
        <w:rPr>
          <w:rFonts w:asciiTheme="majorHAnsi" w:hAnsiTheme="majorHAnsi"/>
          <w:bCs/>
          <w:iCs/>
          <w:lang w:eastAsia="ja-JP"/>
        </w:rPr>
        <w:t>presented a lunch seminar</w:t>
      </w:r>
      <w:r>
        <w:rPr>
          <w:rFonts w:asciiTheme="majorHAnsi" w:hAnsiTheme="majorHAnsi"/>
          <w:bCs/>
          <w:iCs/>
          <w:lang w:eastAsia="ja-JP"/>
        </w:rPr>
        <w:t xml:space="preserve"> at</w:t>
      </w:r>
      <w:r w:rsidRPr="00CE631F">
        <w:rPr>
          <w:rFonts w:asciiTheme="majorHAnsi" w:hAnsiTheme="majorHAnsi"/>
          <w:bCs/>
          <w:iCs/>
          <w:lang w:eastAsia="ja-JP"/>
        </w:rPr>
        <w:t xml:space="preserve"> the World Bank</w:t>
      </w:r>
      <w:r w:rsidR="00CE631F" w:rsidRPr="00CE631F">
        <w:rPr>
          <w:rFonts w:asciiTheme="majorHAnsi" w:hAnsiTheme="majorHAnsi"/>
          <w:bCs/>
          <w:iCs/>
          <w:lang w:eastAsia="ja-JP"/>
        </w:rPr>
        <w:t xml:space="preserve"> </w:t>
      </w:r>
      <w:r w:rsidR="00CE631F">
        <w:rPr>
          <w:rFonts w:asciiTheme="majorHAnsi" w:hAnsiTheme="majorHAnsi"/>
          <w:bCs/>
          <w:iCs/>
          <w:lang w:eastAsia="ja-JP"/>
        </w:rPr>
        <w:t xml:space="preserve">titled: </w:t>
      </w:r>
      <w:r w:rsidR="00CE631F" w:rsidRPr="00CE631F">
        <w:rPr>
          <w:rFonts w:asciiTheme="majorHAnsi" w:hAnsiTheme="majorHAnsi"/>
          <w:bCs/>
          <w:i/>
          <w:iCs/>
          <w:lang w:eastAsia="ja-JP"/>
        </w:rPr>
        <w:t>“Data Cubes: Helping Countries Improve Satellite Data Management”</w:t>
      </w:r>
      <w:r w:rsidR="00CE631F">
        <w:rPr>
          <w:rFonts w:asciiTheme="majorHAnsi" w:hAnsiTheme="majorHAnsi"/>
          <w:bCs/>
          <w:iCs/>
          <w:lang w:eastAsia="ja-JP"/>
        </w:rPr>
        <w:t xml:space="preserve">, as a </w:t>
      </w:r>
      <w:r w:rsidR="00CE631F" w:rsidRPr="00CE631F">
        <w:rPr>
          <w:rFonts w:asciiTheme="majorHAnsi" w:hAnsiTheme="majorHAnsi"/>
          <w:bCs/>
          <w:iCs/>
          <w:lang w:eastAsia="ja-JP"/>
        </w:rPr>
        <w:t xml:space="preserve">replacement </w:t>
      </w:r>
      <w:r w:rsidR="000F18BB">
        <w:rPr>
          <w:rFonts w:asciiTheme="majorHAnsi" w:hAnsiTheme="majorHAnsi"/>
          <w:bCs/>
          <w:iCs/>
          <w:lang w:eastAsia="ja-JP"/>
        </w:rPr>
        <w:t>f</w:t>
      </w:r>
      <w:r w:rsidR="00CE631F">
        <w:rPr>
          <w:rFonts w:asciiTheme="majorHAnsi" w:hAnsiTheme="majorHAnsi"/>
          <w:bCs/>
          <w:iCs/>
          <w:lang w:eastAsia="ja-JP"/>
        </w:rPr>
        <w:t>o</w:t>
      </w:r>
      <w:r w:rsidR="000F18BB">
        <w:rPr>
          <w:rFonts w:asciiTheme="majorHAnsi" w:hAnsiTheme="majorHAnsi"/>
          <w:bCs/>
          <w:iCs/>
          <w:lang w:eastAsia="ja-JP"/>
        </w:rPr>
        <w:t>r</w:t>
      </w:r>
      <w:r w:rsidR="00CE631F" w:rsidRPr="00CE631F">
        <w:rPr>
          <w:rFonts w:asciiTheme="majorHAnsi" w:hAnsiTheme="majorHAnsi"/>
          <w:bCs/>
          <w:iCs/>
          <w:lang w:eastAsia="ja-JP"/>
        </w:rPr>
        <w:t xml:space="preserve"> the cancelled workshop. </w:t>
      </w:r>
      <w:r w:rsidR="00CE631F">
        <w:rPr>
          <w:rFonts w:asciiTheme="majorHAnsi" w:hAnsiTheme="majorHAnsi"/>
          <w:bCs/>
          <w:iCs/>
          <w:lang w:eastAsia="ja-JP"/>
        </w:rPr>
        <w:t xml:space="preserve">Around 50 people attended the seminar, which was followed by a number of side meetings. </w:t>
      </w:r>
      <w:r w:rsidR="00CE631F" w:rsidRPr="00CE631F">
        <w:rPr>
          <w:rFonts w:asciiTheme="majorHAnsi" w:hAnsiTheme="majorHAnsi"/>
          <w:bCs/>
          <w:iCs/>
          <w:lang w:eastAsia="ja-JP"/>
        </w:rPr>
        <w:t xml:space="preserve">The World Bank </w:t>
      </w:r>
      <w:r w:rsidR="00CE631F">
        <w:rPr>
          <w:rFonts w:asciiTheme="majorHAnsi" w:hAnsiTheme="majorHAnsi"/>
          <w:bCs/>
          <w:iCs/>
          <w:lang w:eastAsia="ja-JP"/>
        </w:rPr>
        <w:t>maintains</w:t>
      </w:r>
      <w:r w:rsidR="00CE631F" w:rsidRPr="00CE631F">
        <w:rPr>
          <w:rFonts w:asciiTheme="majorHAnsi" w:hAnsiTheme="majorHAnsi"/>
          <w:bCs/>
          <w:iCs/>
          <w:lang w:eastAsia="ja-JP"/>
        </w:rPr>
        <w:t xml:space="preserve"> high interest in the CEOS Data Cu</w:t>
      </w:r>
      <w:r w:rsidR="00E358D2">
        <w:rPr>
          <w:rFonts w:asciiTheme="majorHAnsi" w:hAnsiTheme="majorHAnsi"/>
          <w:bCs/>
          <w:iCs/>
          <w:lang w:eastAsia="ja-JP"/>
        </w:rPr>
        <w:t>be and is exploring approaches to utilize the</w:t>
      </w:r>
      <w:r w:rsidR="00CE631F" w:rsidRPr="00CE631F">
        <w:rPr>
          <w:rFonts w:asciiTheme="majorHAnsi" w:hAnsiTheme="majorHAnsi"/>
          <w:bCs/>
          <w:iCs/>
          <w:lang w:eastAsia="ja-JP"/>
        </w:rPr>
        <w:t xml:space="preserve"> infrastructure to support global applications in regions where they have</w:t>
      </w:r>
      <w:r w:rsidR="00CE631F">
        <w:rPr>
          <w:rFonts w:asciiTheme="majorHAnsi" w:hAnsiTheme="majorHAnsi"/>
          <w:bCs/>
          <w:iCs/>
          <w:lang w:eastAsia="ja-JP"/>
        </w:rPr>
        <w:t xml:space="preserve"> established</w:t>
      </w:r>
      <w:r w:rsidR="00CE631F" w:rsidRPr="00CE631F">
        <w:rPr>
          <w:rFonts w:asciiTheme="majorHAnsi" w:hAnsiTheme="majorHAnsi"/>
          <w:bCs/>
          <w:iCs/>
          <w:lang w:eastAsia="ja-JP"/>
        </w:rPr>
        <w:t xml:space="preserve"> capacity building</w:t>
      </w:r>
      <w:r w:rsidR="00CE631F">
        <w:rPr>
          <w:rFonts w:asciiTheme="majorHAnsi" w:hAnsiTheme="majorHAnsi"/>
          <w:bCs/>
          <w:iCs/>
          <w:lang w:eastAsia="ja-JP"/>
        </w:rPr>
        <w:t xml:space="preserve"> loans for developing countries – in particular </w:t>
      </w:r>
      <w:r w:rsidR="00E358D2">
        <w:rPr>
          <w:rFonts w:asciiTheme="majorHAnsi" w:hAnsiTheme="majorHAnsi"/>
          <w:bCs/>
          <w:iCs/>
          <w:lang w:eastAsia="ja-JP"/>
        </w:rPr>
        <w:t xml:space="preserve">for water management </w:t>
      </w:r>
      <w:r w:rsidR="00CE631F">
        <w:rPr>
          <w:rFonts w:asciiTheme="majorHAnsi" w:hAnsiTheme="majorHAnsi"/>
          <w:bCs/>
          <w:iCs/>
          <w:lang w:eastAsia="ja-JP"/>
        </w:rPr>
        <w:t xml:space="preserve">in West Africa. The World Bank has expressed interest in integrating the Data Cube into their </w:t>
      </w:r>
      <w:r w:rsidR="0028403F">
        <w:rPr>
          <w:rFonts w:asciiTheme="majorHAnsi" w:hAnsiTheme="majorHAnsi"/>
          <w:bCs/>
          <w:iCs/>
          <w:lang w:eastAsia="ja-JP"/>
        </w:rPr>
        <w:t>2017 Work Plan</w:t>
      </w:r>
      <w:r w:rsidR="00E358D2">
        <w:rPr>
          <w:rFonts w:asciiTheme="majorHAnsi" w:hAnsiTheme="majorHAnsi"/>
          <w:bCs/>
          <w:iCs/>
          <w:lang w:eastAsia="ja-JP"/>
        </w:rPr>
        <w:t>, and t</w:t>
      </w:r>
      <w:r w:rsidR="00CE631F">
        <w:rPr>
          <w:rFonts w:asciiTheme="majorHAnsi" w:hAnsiTheme="majorHAnsi"/>
          <w:bCs/>
          <w:iCs/>
          <w:lang w:eastAsia="ja-JP"/>
        </w:rPr>
        <w:t xml:space="preserve">he SEO would like to </w:t>
      </w:r>
      <w:r w:rsidR="00E358D2">
        <w:rPr>
          <w:rFonts w:asciiTheme="majorHAnsi" w:hAnsiTheme="majorHAnsi"/>
          <w:bCs/>
          <w:iCs/>
          <w:lang w:eastAsia="ja-JP"/>
        </w:rPr>
        <w:t>provide them with</w:t>
      </w:r>
      <w:r w:rsidR="00CE631F">
        <w:rPr>
          <w:rFonts w:asciiTheme="majorHAnsi" w:hAnsiTheme="majorHAnsi"/>
          <w:bCs/>
          <w:iCs/>
          <w:lang w:eastAsia="ja-JP"/>
        </w:rPr>
        <w:t xml:space="preserve"> a Landsat–Sentinel-2 Data Cube.</w:t>
      </w:r>
    </w:p>
    <w:p w14:paraId="0934EEB1" w14:textId="3C84E7E0" w:rsidR="00EB659A" w:rsidRDefault="00807F7E" w:rsidP="00223002">
      <w:pPr>
        <w:pStyle w:val="ListParagraph"/>
        <w:numPr>
          <w:ilvl w:val="0"/>
          <w:numId w:val="26"/>
        </w:numPr>
        <w:spacing w:before="120" w:after="120"/>
        <w:ind w:left="714" w:hanging="357"/>
        <w:contextualSpacing w:val="0"/>
        <w:rPr>
          <w:rFonts w:asciiTheme="majorHAnsi" w:hAnsiTheme="majorHAnsi"/>
          <w:bCs/>
          <w:iCs/>
          <w:lang w:eastAsia="ja-JP"/>
        </w:rPr>
      </w:pPr>
      <w:r>
        <w:rPr>
          <w:rFonts w:asciiTheme="majorHAnsi" w:hAnsiTheme="majorHAnsi"/>
          <w:bCs/>
          <w:iCs/>
          <w:lang w:eastAsia="ja-JP"/>
        </w:rPr>
        <w:t>The SEO</w:t>
      </w:r>
      <w:r w:rsidR="001D3E7E">
        <w:rPr>
          <w:rFonts w:asciiTheme="majorHAnsi" w:hAnsiTheme="majorHAnsi"/>
          <w:bCs/>
          <w:iCs/>
          <w:lang w:eastAsia="ja-JP"/>
        </w:rPr>
        <w:t xml:space="preserve"> </w:t>
      </w:r>
      <w:r w:rsidR="00CE631F" w:rsidRPr="00CE631F">
        <w:rPr>
          <w:rFonts w:asciiTheme="majorHAnsi" w:hAnsiTheme="majorHAnsi"/>
          <w:bCs/>
          <w:iCs/>
          <w:lang w:eastAsia="ja-JP"/>
        </w:rPr>
        <w:t>and CSIRO</w:t>
      </w:r>
      <w:r w:rsidR="00CE631F">
        <w:rPr>
          <w:rFonts w:asciiTheme="majorHAnsi" w:hAnsiTheme="majorHAnsi"/>
          <w:bCs/>
          <w:iCs/>
          <w:lang w:eastAsia="ja-JP"/>
        </w:rPr>
        <w:t xml:space="preserve"> (Alex Held)</w:t>
      </w:r>
      <w:r w:rsidR="00CE631F" w:rsidRPr="00CE631F">
        <w:rPr>
          <w:rFonts w:asciiTheme="majorHAnsi" w:hAnsiTheme="majorHAnsi"/>
          <w:bCs/>
          <w:iCs/>
          <w:lang w:eastAsia="ja-JP"/>
        </w:rPr>
        <w:t xml:space="preserve"> will travel to Colombia on August 30</w:t>
      </w:r>
      <w:r w:rsidR="001D3E7E" w:rsidRPr="001D3E7E">
        <w:rPr>
          <w:rFonts w:asciiTheme="majorHAnsi" w:hAnsiTheme="majorHAnsi"/>
          <w:bCs/>
          <w:iCs/>
          <w:vertAlign w:val="superscript"/>
          <w:lang w:eastAsia="ja-JP"/>
        </w:rPr>
        <w:t>th</w:t>
      </w:r>
      <w:r w:rsidR="001D3E7E">
        <w:rPr>
          <w:rFonts w:asciiTheme="majorHAnsi" w:hAnsiTheme="majorHAnsi"/>
          <w:bCs/>
          <w:iCs/>
          <w:lang w:eastAsia="ja-JP"/>
        </w:rPr>
        <w:t xml:space="preserve"> </w:t>
      </w:r>
      <w:r w:rsidR="00CE631F" w:rsidRPr="00CE631F">
        <w:rPr>
          <w:rFonts w:asciiTheme="majorHAnsi" w:hAnsiTheme="majorHAnsi"/>
          <w:bCs/>
          <w:iCs/>
          <w:lang w:eastAsia="ja-JP"/>
        </w:rPr>
        <w:t>to meet with IDEAM (Institute of Hydrology, Meteorology and Environmental Studies) and researcher</w:t>
      </w:r>
      <w:r w:rsidR="001D3E7E">
        <w:rPr>
          <w:rFonts w:asciiTheme="majorHAnsi" w:hAnsiTheme="majorHAnsi"/>
          <w:bCs/>
          <w:iCs/>
          <w:lang w:eastAsia="ja-JP"/>
        </w:rPr>
        <w:t>s</w:t>
      </w:r>
      <w:r w:rsidR="00CE631F" w:rsidRPr="00CE631F">
        <w:rPr>
          <w:rFonts w:asciiTheme="majorHAnsi" w:hAnsiTheme="majorHAnsi"/>
          <w:bCs/>
          <w:iCs/>
          <w:lang w:eastAsia="ja-JP"/>
        </w:rPr>
        <w:t xml:space="preserve"> from the University of Andes. The meeti</w:t>
      </w:r>
      <w:r w:rsidR="001D3E7E">
        <w:rPr>
          <w:rFonts w:asciiTheme="majorHAnsi" w:hAnsiTheme="majorHAnsi"/>
          <w:bCs/>
          <w:iCs/>
          <w:lang w:eastAsia="ja-JP"/>
        </w:rPr>
        <w:t>ng will focus</w:t>
      </w:r>
      <w:r w:rsidR="00CE631F">
        <w:rPr>
          <w:rFonts w:asciiTheme="majorHAnsi" w:hAnsiTheme="majorHAnsi"/>
          <w:bCs/>
          <w:iCs/>
          <w:lang w:eastAsia="ja-JP"/>
        </w:rPr>
        <w:t xml:space="preserve"> on advanced Data C</w:t>
      </w:r>
      <w:r w:rsidR="001D3E7E">
        <w:rPr>
          <w:rFonts w:asciiTheme="majorHAnsi" w:hAnsiTheme="majorHAnsi"/>
          <w:bCs/>
          <w:iCs/>
          <w:lang w:eastAsia="ja-JP"/>
        </w:rPr>
        <w:t>ube work in</w:t>
      </w:r>
      <w:r w:rsidR="00CE631F" w:rsidRPr="00CE631F">
        <w:rPr>
          <w:rFonts w:asciiTheme="majorHAnsi" w:hAnsiTheme="majorHAnsi"/>
          <w:bCs/>
          <w:iCs/>
          <w:lang w:eastAsia="ja-JP"/>
        </w:rPr>
        <w:t xml:space="preserve"> support</w:t>
      </w:r>
      <w:r w:rsidR="001D3E7E">
        <w:rPr>
          <w:rFonts w:asciiTheme="majorHAnsi" w:hAnsiTheme="majorHAnsi"/>
          <w:bCs/>
          <w:iCs/>
          <w:lang w:eastAsia="ja-JP"/>
        </w:rPr>
        <w:t xml:space="preserve"> of Colombia’s</w:t>
      </w:r>
      <w:r w:rsidR="00CE631F" w:rsidRPr="00CE631F">
        <w:rPr>
          <w:rFonts w:asciiTheme="majorHAnsi" w:hAnsiTheme="majorHAnsi"/>
          <w:bCs/>
          <w:iCs/>
          <w:lang w:eastAsia="ja-JP"/>
        </w:rPr>
        <w:t xml:space="preserve"> forest an</w:t>
      </w:r>
      <w:r w:rsidR="00CE631F">
        <w:rPr>
          <w:rFonts w:asciiTheme="majorHAnsi" w:hAnsiTheme="majorHAnsi"/>
          <w:bCs/>
          <w:iCs/>
          <w:lang w:eastAsia="ja-JP"/>
        </w:rPr>
        <w:t>d</w:t>
      </w:r>
      <w:r w:rsidR="008D1266">
        <w:rPr>
          <w:rFonts w:asciiTheme="majorHAnsi" w:hAnsiTheme="majorHAnsi"/>
          <w:bCs/>
          <w:iCs/>
          <w:lang w:eastAsia="ja-JP"/>
        </w:rPr>
        <w:t xml:space="preserve"> water management applications.</w:t>
      </w:r>
    </w:p>
    <w:p w14:paraId="51C06007" w14:textId="77777777" w:rsidR="00EB659A" w:rsidRDefault="00EB659A">
      <w:pPr>
        <w:rPr>
          <w:rFonts w:asciiTheme="majorHAnsi" w:hAnsiTheme="majorHAnsi"/>
          <w:bCs/>
          <w:iCs/>
          <w:lang w:eastAsia="ja-JP"/>
        </w:rPr>
      </w:pPr>
      <w:r>
        <w:rPr>
          <w:rFonts w:asciiTheme="majorHAnsi" w:hAnsiTheme="majorHAnsi"/>
          <w:bCs/>
          <w:iCs/>
          <w:lang w:eastAsia="ja-JP"/>
        </w:rPr>
        <w:br w:type="page"/>
      </w:r>
    </w:p>
    <w:p w14:paraId="1E9F52A8" w14:textId="20A751C6" w:rsidR="00781815" w:rsidRPr="000766B8" w:rsidRDefault="00113422" w:rsidP="009B1B13">
      <w:pPr>
        <w:numPr>
          <w:ilvl w:val="0"/>
          <w:numId w:val="2"/>
        </w:numPr>
        <w:pBdr>
          <w:bottom w:val="single" w:sz="4" w:space="1" w:color="auto"/>
        </w:pBdr>
        <w:tabs>
          <w:tab w:val="clear" w:pos="720"/>
          <w:tab w:val="num" w:pos="284"/>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lastRenderedPageBreak/>
        <w:t>Brief Status Updates of Ad H</w:t>
      </w:r>
      <w:r w:rsidR="004A6E06" w:rsidRPr="000766B8">
        <w:rPr>
          <w:rFonts w:asciiTheme="majorHAnsi" w:hAnsiTheme="majorHAnsi"/>
          <w:b/>
          <w:bCs/>
          <w:sz w:val="28"/>
          <w:szCs w:val="28"/>
          <w:lang w:eastAsia="ja-JP"/>
        </w:rPr>
        <w:t>oc Initiatives</w:t>
      </w:r>
    </w:p>
    <w:p w14:paraId="6132ACC1" w14:textId="1B3B65C2" w:rsidR="004A6E06" w:rsidRPr="000766B8" w:rsidRDefault="005D2418" w:rsidP="00654342">
      <w:pPr>
        <w:spacing w:before="120" w:after="120"/>
        <w:rPr>
          <w:rFonts w:asciiTheme="majorHAnsi" w:hAnsiTheme="majorHAnsi"/>
          <w:b/>
          <w:lang w:eastAsia="ja-JP"/>
        </w:rPr>
      </w:pPr>
      <w:r>
        <w:rPr>
          <w:rFonts w:asciiTheme="majorHAnsi" w:hAnsiTheme="majorHAnsi"/>
          <w:b/>
          <w:lang w:eastAsia="ja-JP"/>
        </w:rPr>
        <w:t xml:space="preserve">SDCG for </w:t>
      </w:r>
      <w:r w:rsidR="00D202B9" w:rsidRPr="000766B8">
        <w:rPr>
          <w:rFonts w:asciiTheme="majorHAnsi" w:hAnsiTheme="majorHAnsi"/>
          <w:b/>
          <w:lang w:eastAsia="ja-JP"/>
        </w:rPr>
        <w:t>GFOI</w:t>
      </w:r>
      <w:r w:rsidR="00654342" w:rsidRPr="000766B8">
        <w:rPr>
          <w:rFonts w:asciiTheme="majorHAnsi" w:hAnsiTheme="majorHAnsi"/>
          <w:b/>
          <w:lang w:eastAsia="ja-JP"/>
        </w:rPr>
        <w:t xml:space="preserve"> (</w:t>
      </w:r>
      <w:r w:rsidR="00CE631F">
        <w:rPr>
          <w:rFonts w:asciiTheme="majorHAnsi" w:hAnsiTheme="majorHAnsi"/>
          <w:b/>
          <w:lang w:eastAsia="ja-JP"/>
        </w:rPr>
        <w:t>Matthew Steventon</w:t>
      </w:r>
      <w:r w:rsidR="00CF4347">
        <w:rPr>
          <w:rFonts w:asciiTheme="majorHAnsi" w:hAnsiTheme="majorHAnsi"/>
          <w:b/>
          <w:lang w:eastAsia="ja-JP"/>
        </w:rPr>
        <w:t>, SDCG Secretariat</w:t>
      </w:r>
      <w:r w:rsidR="00FD1A10" w:rsidRPr="000766B8">
        <w:rPr>
          <w:rFonts w:asciiTheme="majorHAnsi" w:hAnsiTheme="majorHAnsi"/>
          <w:b/>
          <w:lang w:eastAsia="ja-JP"/>
        </w:rPr>
        <w:t>)</w:t>
      </w:r>
    </w:p>
    <w:p w14:paraId="467D5D40" w14:textId="7D722A49" w:rsidR="009D7A06" w:rsidRDefault="00600CE2" w:rsidP="007243C9">
      <w:pPr>
        <w:spacing w:before="120" w:after="120"/>
        <w:rPr>
          <w:rFonts w:asciiTheme="majorHAnsi" w:hAnsiTheme="majorHAnsi"/>
          <w:iCs/>
          <w:lang w:eastAsia="ja-JP"/>
        </w:rPr>
      </w:pPr>
      <w:r>
        <w:rPr>
          <w:rFonts w:asciiTheme="majorHAnsi" w:hAnsiTheme="majorHAnsi"/>
          <w:iCs/>
          <w:lang w:eastAsia="ja-JP"/>
        </w:rPr>
        <w:t>Matthew Steventon reported on behalf of the SDCG for GFOI</w:t>
      </w:r>
      <w:r w:rsidR="00E96531">
        <w:rPr>
          <w:rFonts w:asciiTheme="majorHAnsi" w:hAnsiTheme="majorHAnsi"/>
          <w:iCs/>
          <w:lang w:eastAsia="ja-JP"/>
        </w:rPr>
        <w:t>.</w:t>
      </w:r>
      <w:r>
        <w:rPr>
          <w:rFonts w:asciiTheme="majorHAnsi" w:hAnsiTheme="majorHAnsi"/>
          <w:iCs/>
          <w:lang w:eastAsia="ja-JP"/>
        </w:rPr>
        <w:t xml:space="preserve"> He noted that:</w:t>
      </w:r>
    </w:p>
    <w:p w14:paraId="748D0F68" w14:textId="130D1130" w:rsidR="00A537E2" w:rsidRPr="00A537E2" w:rsidRDefault="000142AE" w:rsidP="003130F7">
      <w:pPr>
        <w:pStyle w:val="ListParagraph"/>
        <w:numPr>
          <w:ilvl w:val="0"/>
          <w:numId w:val="27"/>
        </w:numPr>
        <w:spacing w:before="120" w:after="120"/>
        <w:ind w:left="714" w:hanging="357"/>
        <w:contextualSpacing w:val="0"/>
        <w:rPr>
          <w:rFonts w:asciiTheme="majorHAnsi" w:hAnsiTheme="majorHAnsi"/>
          <w:iCs/>
          <w:lang w:eastAsia="ja-JP"/>
        </w:rPr>
      </w:pPr>
      <w:r>
        <w:rPr>
          <w:rFonts w:asciiTheme="majorHAnsi" w:hAnsiTheme="majorHAnsi"/>
          <w:iCs/>
          <w:lang w:eastAsia="ja-JP"/>
        </w:rPr>
        <w:t xml:space="preserve">Preparations for </w:t>
      </w:r>
      <w:r>
        <w:rPr>
          <w:rFonts w:asciiTheme="majorHAnsi" w:hAnsiTheme="majorHAnsi" w:hint="eastAsia"/>
          <w:iCs/>
          <w:lang w:eastAsia="ja-JP"/>
        </w:rPr>
        <w:t>t</w:t>
      </w:r>
      <w:r w:rsidR="00A537E2">
        <w:rPr>
          <w:rFonts w:asciiTheme="majorHAnsi" w:hAnsiTheme="majorHAnsi" w:hint="eastAsia"/>
          <w:iCs/>
          <w:lang w:eastAsia="ja-JP"/>
        </w:rPr>
        <w:t xml:space="preserve">he </w:t>
      </w:r>
      <w:r w:rsidR="00A537E2" w:rsidRPr="00A537E2">
        <w:rPr>
          <w:rFonts w:asciiTheme="majorHAnsi" w:hAnsiTheme="majorHAnsi"/>
          <w:iCs/>
          <w:lang w:eastAsia="ja-JP"/>
        </w:rPr>
        <w:t>London</w:t>
      </w:r>
      <w:r w:rsidR="00A537E2">
        <w:rPr>
          <w:rFonts w:asciiTheme="majorHAnsi" w:hAnsiTheme="majorHAnsi"/>
          <w:iCs/>
          <w:lang w:eastAsia="ja-JP"/>
        </w:rPr>
        <w:t xml:space="preserve"> GFOI briefing (</w:t>
      </w:r>
      <w:r w:rsidR="00A537E2" w:rsidRPr="00A537E2">
        <w:rPr>
          <w:rFonts w:asciiTheme="majorHAnsi" w:hAnsiTheme="majorHAnsi"/>
          <w:iCs/>
          <w:lang w:eastAsia="ja-JP"/>
        </w:rPr>
        <w:t>Sep</w:t>
      </w:r>
      <w:r w:rsidR="00A537E2">
        <w:rPr>
          <w:rFonts w:asciiTheme="majorHAnsi" w:hAnsiTheme="majorHAnsi"/>
          <w:iCs/>
          <w:lang w:eastAsia="ja-JP"/>
        </w:rPr>
        <w:t>tember 6</w:t>
      </w:r>
      <w:r w:rsidR="00A537E2" w:rsidRPr="00A537E2">
        <w:rPr>
          <w:rFonts w:asciiTheme="majorHAnsi" w:hAnsiTheme="majorHAnsi"/>
          <w:iCs/>
          <w:vertAlign w:val="superscript"/>
          <w:lang w:eastAsia="ja-JP"/>
        </w:rPr>
        <w:t>th</w:t>
      </w:r>
      <w:r w:rsidR="00A537E2">
        <w:rPr>
          <w:rFonts w:asciiTheme="majorHAnsi" w:hAnsiTheme="majorHAnsi"/>
          <w:iCs/>
          <w:lang w:eastAsia="ja-JP"/>
        </w:rPr>
        <w:t>) and SDCG-10 (</w:t>
      </w:r>
      <w:r w:rsidR="00A537E2" w:rsidRPr="00A537E2">
        <w:rPr>
          <w:rFonts w:asciiTheme="majorHAnsi" w:hAnsiTheme="majorHAnsi"/>
          <w:iCs/>
          <w:lang w:eastAsia="ja-JP"/>
        </w:rPr>
        <w:t>Sep</w:t>
      </w:r>
      <w:r w:rsidR="00A537E2">
        <w:rPr>
          <w:rFonts w:asciiTheme="majorHAnsi" w:hAnsiTheme="majorHAnsi"/>
          <w:iCs/>
          <w:lang w:eastAsia="ja-JP"/>
        </w:rPr>
        <w:t>tember 7</w:t>
      </w:r>
      <w:r w:rsidR="00A537E2" w:rsidRPr="00A537E2">
        <w:rPr>
          <w:rFonts w:asciiTheme="majorHAnsi" w:hAnsiTheme="majorHAnsi"/>
          <w:iCs/>
          <w:vertAlign w:val="superscript"/>
          <w:lang w:eastAsia="ja-JP"/>
        </w:rPr>
        <w:t>th</w:t>
      </w:r>
      <w:r w:rsidR="00A537E2">
        <w:rPr>
          <w:rFonts w:asciiTheme="majorHAnsi" w:hAnsiTheme="majorHAnsi"/>
          <w:iCs/>
          <w:lang w:eastAsia="ja-JP"/>
        </w:rPr>
        <w:t xml:space="preserve"> – 9</w:t>
      </w:r>
      <w:r w:rsidR="00A537E2" w:rsidRPr="00A537E2">
        <w:rPr>
          <w:rFonts w:asciiTheme="majorHAnsi" w:hAnsiTheme="majorHAnsi"/>
          <w:iCs/>
          <w:vertAlign w:val="superscript"/>
          <w:lang w:eastAsia="ja-JP"/>
        </w:rPr>
        <w:t>th</w:t>
      </w:r>
      <w:r w:rsidR="00A537E2" w:rsidRPr="00A537E2">
        <w:rPr>
          <w:rFonts w:asciiTheme="majorHAnsi" w:hAnsiTheme="majorHAnsi"/>
          <w:iCs/>
          <w:lang w:eastAsia="ja-JP"/>
        </w:rPr>
        <w:t>) in Reading</w:t>
      </w:r>
      <w:r>
        <w:rPr>
          <w:rFonts w:asciiTheme="majorHAnsi" w:hAnsiTheme="majorHAnsi"/>
          <w:iCs/>
          <w:lang w:eastAsia="ja-JP"/>
        </w:rPr>
        <w:t xml:space="preserve"> are</w:t>
      </w:r>
      <w:r w:rsidR="00A537E2" w:rsidRPr="00A537E2">
        <w:rPr>
          <w:rFonts w:asciiTheme="majorHAnsi" w:hAnsiTheme="majorHAnsi"/>
          <w:iCs/>
          <w:lang w:eastAsia="ja-JP"/>
        </w:rPr>
        <w:t xml:space="preserve"> progressing as planned. Good participation is expected</w:t>
      </w:r>
      <w:r>
        <w:rPr>
          <w:rFonts w:asciiTheme="majorHAnsi" w:hAnsiTheme="majorHAnsi"/>
          <w:iCs/>
          <w:lang w:eastAsia="ja-JP"/>
        </w:rPr>
        <w:t xml:space="preserve"> from UK representatives at the dedicated UK session of</w:t>
      </w:r>
      <w:r w:rsidR="00A537E2" w:rsidRPr="00A537E2">
        <w:rPr>
          <w:rFonts w:asciiTheme="majorHAnsi" w:hAnsiTheme="majorHAnsi"/>
          <w:iCs/>
          <w:lang w:eastAsia="ja-JP"/>
        </w:rPr>
        <w:t xml:space="preserve"> SDCG-10. </w:t>
      </w:r>
      <w:r w:rsidR="00A537E2" w:rsidRPr="00A537E2">
        <w:rPr>
          <w:rFonts w:ascii="MS Mincho" w:eastAsia="MS Mincho" w:hAnsi="MS Mincho" w:cs="MS Mincho"/>
          <w:iCs/>
          <w:lang w:eastAsia="ja-JP"/>
        </w:rPr>
        <w:t> </w:t>
      </w:r>
    </w:p>
    <w:p w14:paraId="6294EEC2" w14:textId="6B6D84B6" w:rsidR="00A537E2" w:rsidRPr="00A537E2" w:rsidRDefault="00BB62FD" w:rsidP="003130F7">
      <w:pPr>
        <w:pStyle w:val="ListParagraph"/>
        <w:numPr>
          <w:ilvl w:val="0"/>
          <w:numId w:val="27"/>
        </w:numPr>
        <w:spacing w:before="120" w:after="120"/>
        <w:ind w:left="714" w:hanging="357"/>
        <w:contextualSpacing w:val="0"/>
        <w:rPr>
          <w:rFonts w:asciiTheme="majorHAnsi" w:hAnsiTheme="majorHAnsi"/>
          <w:iCs/>
          <w:lang w:eastAsia="ja-JP"/>
        </w:rPr>
      </w:pPr>
      <w:r>
        <w:rPr>
          <w:rFonts w:asciiTheme="majorHAnsi" w:hAnsiTheme="majorHAnsi" w:hint="eastAsia"/>
          <w:iCs/>
          <w:lang w:eastAsia="ja-JP"/>
        </w:rPr>
        <w:t xml:space="preserve">There are </w:t>
      </w:r>
      <w:r>
        <w:rPr>
          <w:rFonts w:asciiTheme="majorHAnsi" w:hAnsiTheme="majorHAnsi"/>
          <w:iCs/>
          <w:lang w:eastAsia="ja-JP"/>
        </w:rPr>
        <w:t>c</w:t>
      </w:r>
      <w:r w:rsidR="00A537E2" w:rsidRPr="00A537E2">
        <w:rPr>
          <w:rFonts w:asciiTheme="majorHAnsi" w:hAnsiTheme="majorHAnsi"/>
          <w:iCs/>
          <w:lang w:eastAsia="ja-JP"/>
        </w:rPr>
        <w:t xml:space="preserve">ontinuing discussions within GFOI around an end-to-end country demonstration, which would include implementation of the SDCG’s Space Data Services and SEO developed tools (e.g. Data Cube). </w:t>
      </w:r>
      <w:r w:rsidR="00A537E2" w:rsidRPr="00A537E2">
        <w:rPr>
          <w:rFonts w:ascii="MS Mincho" w:eastAsia="MS Mincho" w:hAnsi="MS Mincho" w:cs="MS Mincho"/>
          <w:iCs/>
          <w:lang w:eastAsia="ja-JP"/>
        </w:rPr>
        <w:t> </w:t>
      </w:r>
    </w:p>
    <w:p w14:paraId="06986A90" w14:textId="3F418097" w:rsidR="00A537E2" w:rsidRPr="00A537E2" w:rsidRDefault="00A537E2" w:rsidP="003130F7">
      <w:pPr>
        <w:pStyle w:val="ListParagraph"/>
        <w:numPr>
          <w:ilvl w:val="0"/>
          <w:numId w:val="27"/>
        </w:numPr>
        <w:spacing w:before="120" w:after="120"/>
        <w:ind w:left="714" w:hanging="357"/>
        <w:contextualSpacing w:val="0"/>
        <w:rPr>
          <w:rFonts w:asciiTheme="majorHAnsi" w:hAnsiTheme="majorHAnsi"/>
          <w:iCs/>
          <w:lang w:eastAsia="ja-JP"/>
        </w:rPr>
      </w:pPr>
      <w:r w:rsidRPr="00A537E2">
        <w:rPr>
          <w:rFonts w:asciiTheme="majorHAnsi" w:hAnsiTheme="majorHAnsi"/>
          <w:iCs/>
          <w:lang w:eastAsia="ja-JP"/>
        </w:rPr>
        <w:t xml:space="preserve">The Global Data Flows Study is </w:t>
      </w:r>
      <w:r w:rsidR="00BB62FD">
        <w:rPr>
          <w:rFonts w:asciiTheme="majorHAnsi" w:hAnsiTheme="majorHAnsi"/>
          <w:iCs/>
          <w:lang w:eastAsia="ja-JP"/>
        </w:rPr>
        <w:t>reaching</w:t>
      </w:r>
      <w:r w:rsidR="00FA10EC">
        <w:rPr>
          <w:rFonts w:asciiTheme="majorHAnsi" w:hAnsiTheme="majorHAnsi"/>
          <w:iCs/>
          <w:lang w:eastAsia="ja-JP"/>
        </w:rPr>
        <w:t xml:space="preserve"> its</w:t>
      </w:r>
      <w:r w:rsidRPr="00A537E2">
        <w:rPr>
          <w:rFonts w:asciiTheme="majorHAnsi" w:hAnsiTheme="majorHAnsi"/>
          <w:iCs/>
          <w:lang w:eastAsia="ja-JP"/>
        </w:rPr>
        <w:t xml:space="preserve"> conclusion. Feedback from countries and intermediaries has been received, and SDCG will bring provisional conclusions and recommendations to SIT Technical Workshop. </w:t>
      </w:r>
      <w:r w:rsidRPr="00A537E2">
        <w:rPr>
          <w:rFonts w:ascii="MS Mincho" w:eastAsia="MS Mincho" w:hAnsi="MS Mincho" w:cs="MS Mincho"/>
          <w:iCs/>
          <w:lang w:eastAsia="ja-JP"/>
        </w:rPr>
        <w:t> </w:t>
      </w:r>
    </w:p>
    <w:p w14:paraId="158A808C" w14:textId="4335654B" w:rsidR="00600CE2" w:rsidRPr="003130F7" w:rsidRDefault="00A537E2" w:rsidP="003130F7">
      <w:pPr>
        <w:pStyle w:val="ListParagraph"/>
        <w:numPr>
          <w:ilvl w:val="0"/>
          <w:numId w:val="27"/>
        </w:numPr>
        <w:spacing w:before="120" w:after="120"/>
        <w:ind w:left="714" w:hanging="357"/>
        <w:contextualSpacing w:val="0"/>
        <w:rPr>
          <w:rFonts w:asciiTheme="majorHAnsi" w:hAnsiTheme="majorHAnsi"/>
          <w:iCs/>
          <w:lang w:eastAsia="ja-JP"/>
        </w:rPr>
      </w:pPr>
      <w:r w:rsidRPr="00A537E2">
        <w:rPr>
          <w:rFonts w:asciiTheme="majorHAnsi" w:hAnsiTheme="majorHAnsi"/>
          <w:iCs/>
          <w:lang w:eastAsia="ja-JP"/>
        </w:rPr>
        <w:t>SDCG members remain engaged in LSI-VC, with a number participating in the upcoming LSI-VC-2 meeting.</w:t>
      </w:r>
    </w:p>
    <w:p w14:paraId="0F085C71" w14:textId="3164D994" w:rsidR="004A6E06" w:rsidRPr="000766B8" w:rsidRDefault="0040672F" w:rsidP="009F7BC7">
      <w:pPr>
        <w:spacing w:before="240" w:after="120"/>
        <w:rPr>
          <w:rFonts w:asciiTheme="majorHAnsi" w:hAnsiTheme="majorHAnsi"/>
          <w:b/>
          <w:lang w:eastAsia="ja-JP"/>
        </w:rPr>
      </w:pPr>
      <w:r w:rsidRPr="0040672F">
        <w:rPr>
          <w:rFonts w:asciiTheme="majorHAnsi" w:hAnsiTheme="majorHAnsi"/>
          <w:b/>
          <w:lang w:val="en-AU" w:eastAsia="ja-JP"/>
        </w:rPr>
        <w:t>CEOS Ad Hoc Working Group on GEOGLAM</w:t>
      </w:r>
    </w:p>
    <w:p w14:paraId="7A1B44D1" w14:textId="1EBD34AF" w:rsidR="005A0F24" w:rsidRDefault="00685349" w:rsidP="005A0F24">
      <w:pPr>
        <w:spacing w:before="120" w:after="120"/>
        <w:rPr>
          <w:rFonts w:asciiTheme="majorHAnsi" w:hAnsiTheme="majorHAnsi"/>
          <w:bCs/>
          <w:iCs/>
          <w:lang w:eastAsia="ja-JP"/>
        </w:rPr>
      </w:pPr>
      <w:r>
        <w:rPr>
          <w:rFonts w:asciiTheme="majorHAnsi" w:hAnsiTheme="majorHAnsi"/>
          <w:bCs/>
          <w:iCs/>
          <w:lang w:eastAsia="ja-JP"/>
        </w:rPr>
        <w:t>The co-l</w:t>
      </w:r>
      <w:r w:rsidR="003130F7" w:rsidRPr="003130F7">
        <w:rPr>
          <w:rFonts w:asciiTheme="majorHAnsi" w:hAnsiTheme="majorHAnsi"/>
          <w:bCs/>
          <w:iCs/>
          <w:lang w:eastAsia="ja-JP"/>
        </w:rPr>
        <w:t xml:space="preserve">eads of the </w:t>
      </w:r>
      <w:r w:rsidR="003130F7" w:rsidRPr="003130F7">
        <w:rPr>
          <w:rFonts w:asciiTheme="majorHAnsi" w:hAnsiTheme="majorHAnsi"/>
          <w:bCs/>
          <w:iCs/>
          <w:lang w:val="en-AU" w:eastAsia="ja-JP"/>
        </w:rPr>
        <w:t>CEOS Ad Hoc Working Group on GEOGLAM</w:t>
      </w:r>
      <w:r w:rsidR="00C14BB7">
        <w:rPr>
          <w:rFonts w:asciiTheme="majorHAnsi" w:hAnsiTheme="majorHAnsi"/>
          <w:bCs/>
          <w:iCs/>
          <w:lang w:eastAsia="ja-JP"/>
        </w:rPr>
        <w:t xml:space="preserve"> were not present at SEC-214</w:t>
      </w:r>
      <w:r w:rsidR="003130F7" w:rsidRPr="003130F7">
        <w:rPr>
          <w:rFonts w:asciiTheme="majorHAnsi" w:hAnsiTheme="majorHAnsi"/>
          <w:bCs/>
          <w:iCs/>
          <w:lang w:eastAsia="ja-JP"/>
        </w:rPr>
        <w:t xml:space="preserve">. </w:t>
      </w:r>
    </w:p>
    <w:p w14:paraId="23EAF22E" w14:textId="2B388634" w:rsidR="003130F7" w:rsidRDefault="003130F7" w:rsidP="002B023B">
      <w:pPr>
        <w:spacing w:before="120" w:after="240"/>
        <w:rPr>
          <w:rFonts w:asciiTheme="majorHAnsi" w:hAnsiTheme="majorHAnsi"/>
          <w:bCs/>
          <w:iCs/>
          <w:lang w:eastAsia="ja-JP"/>
        </w:rPr>
      </w:pPr>
      <w:r w:rsidRPr="003130F7">
        <w:rPr>
          <w:rFonts w:asciiTheme="majorHAnsi" w:hAnsiTheme="majorHAnsi"/>
          <w:bCs/>
          <w:iCs/>
          <w:lang w:eastAsia="ja-JP"/>
        </w:rPr>
        <w:t>Alex H</w:t>
      </w:r>
      <w:r w:rsidR="00C14BB7">
        <w:rPr>
          <w:rFonts w:asciiTheme="majorHAnsi" w:hAnsiTheme="majorHAnsi"/>
          <w:bCs/>
          <w:iCs/>
          <w:lang w:eastAsia="ja-JP"/>
        </w:rPr>
        <w:t>eld (CSIRO) reported the latest on</w:t>
      </w:r>
      <w:r w:rsidRPr="003130F7">
        <w:rPr>
          <w:rFonts w:asciiTheme="majorHAnsi" w:hAnsiTheme="majorHAnsi"/>
          <w:bCs/>
          <w:iCs/>
          <w:lang w:eastAsia="ja-JP"/>
        </w:rPr>
        <w:t xml:space="preserve"> the GEOGLAM RAPP (Rangelands and Pasture Productivity) initiative, noting in particular that the team</w:t>
      </w:r>
      <w:r w:rsidR="00C14BB7">
        <w:rPr>
          <w:rFonts w:asciiTheme="majorHAnsi" w:hAnsiTheme="majorHAnsi"/>
          <w:bCs/>
          <w:iCs/>
          <w:lang w:eastAsia="ja-JP"/>
        </w:rPr>
        <w:t xml:space="preserve"> </w:t>
      </w:r>
      <w:r w:rsidR="0086513F">
        <w:rPr>
          <w:rFonts w:asciiTheme="majorHAnsi" w:hAnsiTheme="majorHAnsi"/>
          <w:bCs/>
          <w:iCs/>
          <w:lang w:eastAsia="ja-JP"/>
        </w:rPr>
        <w:t xml:space="preserve">recently </w:t>
      </w:r>
      <w:r w:rsidRPr="003130F7">
        <w:rPr>
          <w:rFonts w:asciiTheme="majorHAnsi" w:hAnsiTheme="majorHAnsi"/>
          <w:bCs/>
          <w:iCs/>
          <w:lang w:eastAsia="ja-JP"/>
        </w:rPr>
        <w:t xml:space="preserve">had a very effective meeting in Pretoria, South Africa. Alex also </w:t>
      </w:r>
      <w:r w:rsidR="00942FB9">
        <w:rPr>
          <w:rFonts w:asciiTheme="majorHAnsi" w:hAnsiTheme="majorHAnsi"/>
          <w:bCs/>
          <w:iCs/>
          <w:lang w:eastAsia="ja-JP"/>
        </w:rPr>
        <w:t>noted</w:t>
      </w:r>
      <w:r w:rsidRPr="003130F7">
        <w:rPr>
          <w:rFonts w:asciiTheme="majorHAnsi" w:hAnsiTheme="majorHAnsi"/>
          <w:bCs/>
          <w:iCs/>
          <w:lang w:eastAsia="ja-JP"/>
        </w:rPr>
        <w:t xml:space="preserve"> the recent GEOGLAM Advisory Committee</w:t>
      </w:r>
      <w:r w:rsidR="00942FB9">
        <w:rPr>
          <w:rFonts w:asciiTheme="majorHAnsi" w:hAnsiTheme="majorHAnsi"/>
          <w:bCs/>
          <w:iCs/>
          <w:lang w:eastAsia="ja-JP"/>
        </w:rPr>
        <w:t xml:space="preserve"> (AC)</w:t>
      </w:r>
      <w:r w:rsidRPr="003130F7">
        <w:rPr>
          <w:rFonts w:asciiTheme="majorHAnsi" w:hAnsiTheme="majorHAnsi"/>
          <w:bCs/>
          <w:iCs/>
          <w:lang w:eastAsia="ja-JP"/>
        </w:rPr>
        <w:t xml:space="preserve"> meeting, during which AMIS representatives spoke very highly of GEOGLAM.</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2B023B" w:rsidRPr="001C6EC4" w14:paraId="0D10CC70" w14:textId="77777777" w:rsidTr="002D4DB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5575B7E" w14:textId="113D6FAB" w:rsidR="002B023B" w:rsidRPr="001C6EC4" w:rsidRDefault="002B023B" w:rsidP="002D4DBD">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214-0</w:t>
            </w:r>
            <w:r w:rsidR="00CA1196">
              <w:rPr>
                <w:rFonts w:asciiTheme="majorHAnsi" w:hAnsiTheme="majorHAnsi"/>
                <w:b/>
                <w:bCs/>
                <w:sz w:val="20"/>
                <w:szCs w:val="20"/>
                <w:lang w:val="en-AU" w:eastAsia="ja-JP"/>
              </w:rPr>
              <w:t>9</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535DA359" w14:textId="31487E26" w:rsidR="002B023B" w:rsidRPr="001C6EC4" w:rsidRDefault="0033177C" w:rsidP="00CA1196">
            <w:pPr>
              <w:spacing w:after="120"/>
              <w:rPr>
                <w:rFonts w:asciiTheme="majorHAnsi" w:hAnsiTheme="majorHAnsi"/>
                <w:bCs/>
                <w:i/>
                <w:sz w:val="20"/>
                <w:szCs w:val="20"/>
                <w:lang w:eastAsia="ja-JP"/>
              </w:rPr>
            </w:pPr>
            <w:r>
              <w:rPr>
                <w:rFonts w:asciiTheme="majorHAnsi" w:hAnsiTheme="majorHAnsi"/>
                <w:bCs/>
                <w:i/>
                <w:iCs/>
                <w:sz w:val="20"/>
                <w:szCs w:val="20"/>
                <w:lang w:eastAsia="ja-JP"/>
              </w:rPr>
              <w:t xml:space="preserve">Alex Held </w:t>
            </w:r>
            <w:r w:rsidR="00CA1196">
              <w:rPr>
                <w:rFonts w:asciiTheme="majorHAnsi" w:hAnsiTheme="majorHAnsi"/>
                <w:bCs/>
                <w:i/>
                <w:iCs/>
                <w:sz w:val="20"/>
                <w:szCs w:val="20"/>
                <w:lang w:eastAsia="ja-JP"/>
              </w:rPr>
              <w:t>to</w:t>
            </w:r>
            <w:r w:rsidR="00CA1196" w:rsidRPr="00CA1196">
              <w:rPr>
                <w:rFonts w:asciiTheme="majorHAnsi" w:hAnsiTheme="majorHAnsi"/>
                <w:bCs/>
                <w:i/>
                <w:iCs/>
                <w:sz w:val="20"/>
                <w:szCs w:val="20"/>
                <w:lang w:eastAsia="ja-JP"/>
              </w:rPr>
              <w:t xml:space="preserve"> share the full reports from both the GEOGLAM AC and RAPP meetings once available</w:t>
            </w:r>
            <w:r w:rsidR="002B023B">
              <w:rPr>
                <w:rFonts w:asciiTheme="majorHAnsi" w:hAnsiTheme="majorHAnsi"/>
                <w:bCs/>
                <w:i/>
                <w:sz w:val="20"/>
                <w:szCs w:val="20"/>
                <w:lang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4A507E79" w14:textId="4E607BA1" w:rsidR="002B023B" w:rsidRPr="001C6EC4" w:rsidRDefault="00ED631C" w:rsidP="002D4DBD">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SEC-</w:t>
            </w:r>
            <w:r w:rsidR="002B023B">
              <w:rPr>
                <w:rFonts w:asciiTheme="majorHAnsi" w:hAnsiTheme="majorHAnsi"/>
                <w:b/>
                <w:bCs/>
                <w:sz w:val="20"/>
                <w:szCs w:val="20"/>
                <w:lang w:val="en-AU" w:eastAsia="ja-JP"/>
              </w:rPr>
              <w:t>215</w:t>
            </w:r>
          </w:p>
        </w:tc>
      </w:tr>
    </w:tbl>
    <w:p w14:paraId="47C9C3AB" w14:textId="55CDBFE9" w:rsidR="004A6E06" w:rsidRDefault="004A6E06" w:rsidP="002B023B">
      <w:pPr>
        <w:spacing w:before="240" w:after="120"/>
        <w:rPr>
          <w:rFonts w:asciiTheme="majorHAnsi" w:hAnsiTheme="majorHAnsi"/>
          <w:b/>
          <w:bCs/>
          <w:lang w:val="en-CA" w:eastAsia="ja-JP"/>
        </w:rPr>
      </w:pPr>
      <w:r w:rsidRPr="000766B8">
        <w:rPr>
          <w:rFonts w:asciiTheme="majorHAnsi" w:hAnsiTheme="majorHAnsi"/>
          <w:b/>
          <w:bCs/>
          <w:lang w:eastAsia="ja-JP"/>
        </w:rPr>
        <w:t xml:space="preserve">Water </w:t>
      </w:r>
      <w:r w:rsidR="00F93B4D" w:rsidRPr="000766B8">
        <w:rPr>
          <w:rFonts w:asciiTheme="majorHAnsi" w:hAnsiTheme="majorHAnsi"/>
          <w:b/>
          <w:bCs/>
          <w:lang w:eastAsia="ja-JP"/>
        </w:rPr>
        <w:t xml:space="preserve">Strategy </w:t>
      </w:r>
      <w:r w:rsidR="00F00444" w:rsidRPr="000766B8">
        <w:rPr>
          <w:rFonts w:asciiTheme="majorHAnsi" w:hAnsiTheme="majorHAnsi"/>
          <w:b/>
          <w:bCs/>
          <w:lang w:val="en-CA" w:eastAsia="ja-JP"/>
        </w:rPr>
        <w:t>Implementation</w:t>
      </w:r>
      <w:r w:rsidRPr="000766B8">
        <w:rPr>
          <w:rFonts w:asciiTheme="majorHAnsi" w:hAnsiTheme="majorHAnsi"/>
          <w:b/>
          <w:bCs/>
          <w:lang w:val="en-CA" w:eastAsia="ja-JP"/>
        </w:rPr>
        <w:t xml:space="preserve"> Study Team</w:t>
      </w:r>
      <w:r w:rsidR="00963BCE" w:rsidRPr="000766B8">
        <w:rPr>
          <w:rFonts w:asciiTheme="majorHAnsi" w:hAnsiTheme="majorHAnsi"/>
          <w:b/>
          <w:bCs/>
          <w:lang w:val="en-CA" w:eastAsia="ja-JP"/>
        </w:rPr>
        <w:t xml:space="preserve"> (</w:t>
      </w:r>
      <w:r w:rsidR="000E4A22">
        <w:rPr>
          <w:rFonts w:asciiTheme="majorHAnsi" w:hAnsiTheme="majorHAnsi"/>
          <w:b/>
          <w:bCs/>
          <w:lang w:val="en-CA" w:eastAsia="ja-JP"/>
        </w:rPr>
        <w:t>Shizu Yabe</w:t>
      </w:r>
      <w:r w:rsidR="00F829FA">
        <w:rPr>
          <w:rFonts w:asciiTheme="majorHAnsi" w:hAnsiTheme="majorHAnsi"/>
          <w:b/>
          <w:bCs/>
          <w:lang w:val="en-CA" w:eastAsia="ja-JP"/>
        </w:rPr>
        <w:t>, JAXA</w:t>
      </w:r>
      <w:r w:rsidR="00963BCE" w:rsidRPr="000766B8">
        <w:rPr>
          <w:rFonts w:asciiTheme="majorHAnsi" w:hAnsiTheme="majorHAnsi"/>
          <w:b/>
          <w:bCs/>
          <w:lang w:val="en-CA" w:eastAsia="ja-JP"/>
        </w:rPr>
        <w:t>)</w:t>
      </w:r>
    </w:p>
    <w:p w14:paraId="42DE7C5D" w14:textId="0094D339" w:rsidR="00F004DF" w:rsidRPr="00E96531" w:rsidRDefault="000E4A22" w:rsidP="00E96531">
      <w:pPr>
        <w:spacing w:before="240" w:after="120"/>
        <w:rPr>
          <w:rFonts w:asciiTheme="majorHAnsi" w:hAnsiTheme="majorHAnsi"/>
          <w:bCs/>
          <w:lang w:eastAsia="ja-JP"/>
        </w:rPr>
      </w:pPr>
      <w:r>
        <w:rPr>
          <w:rFonts w:asciiTheme="majorHAnsi" w:hAnsiTheme="majorHAnsi"/>
          <w:bCs/>
          <w:lang w:val="en-AU" w:eastAsia="ja-JP"/>
        </w:rPr>
        <w:t>Shizu Yabe (JAXA) reported on behalf of Chu Ishida</w:t>
      </w:r>
      <w:r w:rsidR="00ED0FC0">
        <w:rPr>
          <w:rFonts w:asciiTheme="majorHAnsi" w:hAnsiTheme="majorHAnsi"/>
          <w:bCs/>
          <w:lang w:val="en-AU" w:eastAsia="ja-JP"/>
        </w:rPr>
        <w:t xml:space="preserve"> (</w:t>
      </w:r>
      <w:r w:rsidR="00021E7D">
        <w:rPr>
          <w:rFonts w:asciiTheme="majorHAnsi" w:hAnsiTheme="majorHAnsi"/>
          <w:bCs/>
          <w:lang w:val="en-AU" w:eastAsia="ja-JP"/>
        </w:rPr>
        <w:t>JAXA, WSIST Lead</w:t>
      </w:r>
      <w:r w:rsidR="00ED0FC0">
        <w:rPr>
          <w:rFonts w:asciiTheme="majorHAnsi" w:hAnsiTheme="majorHAnsi"/>
          <w:bCs/>
          <w:lang w:val="en-AU" w:eastAsia="ja-JP"/>
        </w:rPr>
        <w:t>)</w:t>
      </w:r>
      <w:r w:rsidR="00746EF2">
        <w:rPr>
          <w:rFonts w:asciiTheme="majorHAnsi" w:hAnsiTheme="majorHAnsi"/>
          <w:bCs/>
          <w:lang w:val="en-AU" w:eastAsia="ja-JP"/>
        </w:rPr>
        <w:t xml:space="preserve">. Shizu noted that the </w:t>
      </w:r>
      <w:r w:rsidR="00533CCC">
        <w:rPr>
          <w:rFonts w:asciiTheme="majorHAnsi" w:hAnsiTheme="majorHAnsi"/>
          <w:bCs/>
          <w:lang w:val="en-AU" w:eastAsia="ja-JP"/>
        </w:rPr>
        <w:t xml:space="preserve">first </w:t>
      </w:r>
      <w:r w:rsidR="00746EF2">
        <w:rPr>
          <w:rFonts w:asciiTheme="majorHAnsi" w:hAnsiTheme="majorHAnsi"/>
          <w:bCs/>
          <w:lang w:eastAsia="ja-JP"/>
        </w:rPr>
        <w:t>draft of the p</w:t>
      </w:r>
      <w:r w:rsidR="00746EF2" w:rsidRPr="00746EF2">
        <w:rPr>
          <w:rFonts w:asciiTheme="majorHAnsi" w:hAnsiTheme="majorHAnsi"/>
          <w:bCs/>
          <w:lang w:eastAsia="ja-JP"/>
        </w:rPr>
        <w:t>recipitation-soil moisture observation synergy case study is being prepared</w:t>
      </w:r>
      <w:r w:rsidR="00746EF2">
        <w:rPr>
          <w:rFonts w:asciiTheme="majorHAnsi" w:hAnsiTheme="majorHAnsi"/>
          <w:bCs/>
          <w:lang w:eastAsia="ja-JP"/>
        </w:rPr>
        <w:t xml:space="preserve"> and is now expected </w:t>
      </w:r>
      <w:r w:rsidR="00746EF2" w:rsidRPr="00746EF2">
        <w:rPr>
          <w:rFonts w:asciiTheme="majorHAnsi" w:hAnsiTheme="majorHAnsi"/>
          <w:bCs/>
          <w:lang w:eastAsia="ja-JP"/>
        </w:rPr>
        <w:t>by</w:t>
      </w:r>
      <w:r w:rsidR="00746EF2">
        <w:rPr>
          <w:rFonts w:asciiTheme="majorHAnsi" w:hAnsiTheme="majorHAnsi"/>
          <w:bCs/>
          <w:lang w:eastAsia="ja-JP"/>
        </w:rPr>
        <w:t xml:space="preserve"> the end of July.</w:t>
      </w:r>
      <w:r w:rsidR="00746EF2" w:rsidRPr="00746EF2">
        <w:rPr>
          <w:rFonts w:asciiTheme="majorHAnsi" w:hAnsiTheme="majorHAnsi" w:hint="eastAsia"/>
          <w:bCs/>
          <w:lang w:eastAsia="ja-JP"/>
        </w:rPr>
        <w:t> </w:t>
      </w:r>
      <w:r w:rsidR="00746EF2">
        <w:rPr>
          <w:rFonts w:asciiTheme="majorHAnsi" w:hAnsiTheme="majorHAnsi"/>
          <w:bCs/>
          <w:lang w:eastAsia="ja-JP"/>
        </w:rPr>
        <w:t>To collect input</w:t>
      </w:r>
      <w:r w:rsidR="000D1C80">
        <w:rPr>
          <w:rFonts w:asciiTheme="majorHAnsi" w:hAnsiTheme="majorHAnsi"/>
          <w:bCs/>
          <w:lang w:eastAsia="ja-JP"/>
        </w:rPr>
        <w:t>s</w:t>
      </w:r>
      <w:r w:rsidR="00746EF2">
        <w:rPr>
          <w:rFonts w:asciiTheme="majorHAnsi" w:hAnsiTheme="majorHAnsi"/>
          <w:bCs/>
          <w:lang w:eastAsia="ja-JP"/>
        </w:rPr>
        <w:t xml:space="preserve"> for the feasibility study, three </w:t>
      </w:r>
      <w:r w:rsidR="00746EF2" w:rsidRPr="00746EF2">
        <w:rPr>
          <w:rFonts w:asciiTheme="majorHAnsi" w:hAnsiTheme="majorHAnsi"/>
          <w:bCs/>
          <w:lang w:eastAsia="ja-JP"/>
        </w:rPr>
        <w:t>c</w:t>
      </w:r>
      <w:r w:rsidR="00746EF2">
        <w:rPr>
          <w:rFonts w:asciiTheme="majorHAnsi" w:hAnsiTheme="majorHAnsi"/>
          <w:bCs/>
          <w:lang w:eastAsia="ja-JP"/>
        </w:rPr>
        <w:t>onsultation</w:t>
      </w:r>
      <w:r w:rsidR="00746EF2" w:rsidRPr="00746EF2">
        <w:rPr>
          <w:rFonts w:asciiTheme="majorHAnsi" w:hAnsiTheme="majorHAnsi"/>
          <w:bCs/>
          <w:lang w:eastAsia="ja-JP"/>
        </w:rPr>
        <w:t xml:space="preserve"> tele</w:t>
      </w:r>
      <w:r w:rsidR="00746EF2">
        <w:rPr>
          <w:rFonts w:asciiTheme="majorHAnsi" w:hAnsiTheme="majorHAnsi"/>
          <w:bCs/>
          <w:lang w:eastAsia="ja-JP"/>
        </w:rPr>
        <w:t>c</w:t>
      </w:r>
      <w:r w:rsidR="00746EF2" w:rsidRPr="00746EF2">
        <w:rPr>
          <w:rFonts w:asciiTheme="majorHAnsi" w:hAnsiTheme="majorHAnsi"/>
          <w:bCs/>
          <w:lang w:eastAsia="ja-JP"/>
        </w:rPr>
        <w:t>on</w:t>
      </w:r>
      <w:r w:rsidR="00746EF2">
        <w:rPr>
          <w:rFonts w:asciiTheme="majorHAnsi" w:hAnsiTheme="majorHAnsi"/>
          <w:bCs/>
          <w:lang w:eastAsia="ja-JP"/>
        </w:rPr>
        <w:t xml:space="preserve">ferences on the </w:t>
      </w:r>
      <w:r w:rsidR="00746EF2" w:rsidRPr="00746EF2">
        <w:rPr>
          <w:rFonts w:asciiTheme="majorHAnsi" w:hAnsiTheme="majorHAnsi"/>
          <w:bCs/>
          <w:lang w:eastAsia="ja-JP"/>
        </w:rPr>
        <w:t xml:space="preserve">priority parameters </w:t>
      </w:r>
      <w:r w:rsidR="00746EF2">
        <w:rPr>
          <w:rFonts w:ascii="MS Mincho" w:eastAsia="MS Mincho" w:hAnsi="MS Mincho" w:cs="MS Mincho"/>
          <w:bCs/>
          <w:lang w:eastAsia="ja-JP"/>
        </w:rPr>
        <w:t>(</w:t>
      </w:r>
      <w:r w:rsidR="00746EF2">
        <w:rPr>
          <w:rFonts w:asciiTheme="majorHAnsi" w:hAnsiTheme="majorHAnsi"/>
          <w:bCs/>
          <w:lang w:eastAsia="ja-JP"/>
        </w:rPr>
        <w:t>evapotranspiration</w:t>
      </w:r>
      <w:r w:rsidR="00746EF2" w:rsidRPr="00746EF2">
        <w:rPr>
          <w:rFonts w:asciiTheme="majorHAnsi" w:hAnsiTheme="majorHAnsi"/>
          <w:bCs/>
          <w:lang w:eastAsia="ja-JP"/>
        </w:rPr>
        <w:t xml:space="preserve">, river run-off/surface water </w:t>
      </w:r>
      <w:r w:rsidR="00746EF2">
        <w:rPr>
          <w:rFonts w:asciiTheme="majorHAnsi" w:hAnsiTheme="majorHAnsi"/>
          <w:bCs/>
          <w:lang w:eastAsia="ja-JP"/>
        </w:rPr>
        <w:t>storage, and groundwater)</w:t>
      </w:r>
      <w:r w:rsidR="00746EF2" w:rsidRPr="00746EF2">
        <w:rPr>
          <w:rFonts w:asciiTheme="majorHAnsi" w:hAnsiTheme="majorHAnsi"/>
          <w:bCs/>
          <w:lang w:eastAsia="ja-JP"/>
        </w:rPr>
        <w:t xml:space="preserve"> are b</w:t>
      </w:r>
      <w:r w:rsidR="00746EF2">
        <w:rPr>
          <w:rFonts w:asciiTheme="majorHAnsi" w:hAnsiTheme="majorHAnsi"/>
          <w:bCs/>
          <w:lang w:eastAsia="ja-JP"/>
        </w:rPr>
        <w:t xml:space="preserve">eing </w:t>
      </w:r>
      <w:r w:rsidR="00746EF2" w:rsidRPr="00746EF2">
        <w:rPr>
          <w:rFonts w:asciiTheme="majorHAnsi" w:hAnsiTheme="majorHAnsi"/>
          <w:bCs/>
          <w:lang w:eastAsia="ja-JP"/>
        </w:rPr>
        <w:t>held</w:t>
      </w:r>
      <w:r w:rsidR="00746EF2">
        <w:rPr>
          <w:rFonts w:asciiTheme="majorHAnsi" w:hAnsiTheme="majorHAnsi"/>
          <w:bCs/>
          <w:lang w:eastAsia="ja-JP"/>
        </w:rPr>
        <w:t xml:space="preserve"> with external experts</w:t>
      </w:r>
      <w:r w:rsidR="00746EF2" w:rsidRPr="00746EF2">
        <w:rPr>
          <w:rFonts w:asciiTheme="majorHAnsi" w:hAnsiTheme="majorHAnsi"/>
          <w:bCs/>
          <w:lang w:eastAsia="ja-JP"/>
        </w:rPr>
        <w:t xml:space="preserve"> </w:t>
      </w:r>
      <w:r w:rsidR="00746EF2">
        <w:rPr>
          <w:rFonts w:asciiTheme="majorHAnsi" w:hAnsiTheme="majorHAnsi"/>
          <w:bCs/>
          <w:lang w:eastAsia="ja-JP"/>
        </w:rPr>
        <w:t xml:space="preserve">during the </w:t>
      </w:r>
      <w:r w:rsidR="00746EF2" w:rsidRPr="00746EF2">
        <w:rPr>
          <w:rFonts w:asciiTheme="majorHAnsi" w:hAnsiTheme="majorHAnsi"/>
          <w:bCs/>
          <w:lang w:eastAsia="ja-JP"/>
        </w:rPr>
        <w:t>week</w:t>
      </w:r>
      <w:r w:rsidR="00746EF2">
        <w:rPr>
          <w:rFonts w:asciiTheme="majorHAnsi" w:hAnsiTheme="majorHAnsi"/>
          <w:bCs/>
          <w:lang w:eastAsia="ja-JP"/>
        </w:rPr>
        <w:t xml:space="preserve"> of </w:t>
      </w:r>
      <w:r w:rsidR="00746EF2" w:rsidRPr="00746EF2">
        <w:rPr>
          <w:rFonts w:asciiTheme="majorHAnsi" w:hAnsiTheme="majorHAnsi"/>
          <w:bCs/>
          <w:lang w:eastAsia="ja-JP"/>
        </w:rPr>
        <w:t>July</w:t>
      </w:r>
      <w:r w:rsidR="00746EF2">
        <w:rPr>
          <w:rFonts w:asciiTheme="majorHAnsi" w:hAnsiTheme="majorHAnsi"/>
          <w:bCs/>
          <w:lang w:eastAsia="ja-JP"/>
        </w:rPr>
        <w:t xml:space="preserve"> 11</w:t>
      </w:r>
      <w:r w:rsidR="00746EF2" w:rsidRPr="00746EF2">
        <w:rPr>
          <w:rFonts w:asciiTheme="majorHAnsi" w:hAnsiTheme="majorHAnsi"/>
          <w:bCs/>
          <w:vertAlign w:val="superscript"/>
          <w:lang w:eastAsia="ja-JP"/>
        </w:rPr>
        <w:t>th</w:t>
      </w:r>
      <w:r w:rsidR="00746EF2">
        <w:rPr>
          <w:rFonts w:asciiTheme="majorHAnsi" w:hAnsiTheme="majorHAnsi"/>
          <w:bCs/>
          <w:lang w:eastAsia="ja-JP"/>
        </w:rPr>
        <w:t>.</w:t>
      </w:r>
      <w:r w:rsidR="00ED0FC0">
        <w:rPr>
          <w:rFonts w:asciiTheme="majorHAnsi" w:hAnsiTheme="majorHAnsi"/>
          <w:bCs/>
          <w:lang w:eastAsia="ja-JP"/>
        </w:rPr>
        <w:t xml:space="preserve"> The </w:t>
      </w:r>
      <w:r w:rsidR="009D5E9A">
        <w:rPr>
          <w:rFonts w:asciiTheme="majorHAnsi" w:hAnsiTheme="majorHAnsi"/>
          <w:bCs/>
          <w:lang w:eastAsia="ja-JP"/>
        </w:rPr>
        <w:t>feasibility study</w:t>
      </w:r>
      <w:r w:rsidR="00ED0FC0">
        <w:rPr>
          <w:rFonts w:asciiTheme="majorHAnsi" w:hAnsiTheme="majorHAnsi"/>
          <w:bCs/>
          <w:lang w:eastAsia="ja-JP"/>
        </w:rPr>
        <w:t xml:space="preserve"> remains on track for presentation at CEOS Plenary.</w:t>
      </w:r>
    </w:p>
    <w:p w14:paraId="340F0A35" w14:textId="714DE9F6" w:rsidR="00C234F8" w:rsidRDefault="00C234F8" w:rsidP="00D578F6">
      <w:pPr>
        <w:spacing w:before="240" w:after="120"/>
        <w:rPr>
          <w:rFonts w:asciiTheme="majorHAnsi" w:hAnsiTheme="majorHAnsi"/>
          <w:b/>
          <w:bCs/>
          <w:iCs/>
          <w:lang w:val="en-AU" w:eastAsia="ja-JP"/>
        </w:rPr>
      </w:pPr>
      <w:r w:rsidRPr="000766B8">
        <w:rPr>
          <w:rFonts w:asciiTheme="majorHAnsi" w:hAnsiTheme="majorHAnsi"/>
          <w:b/>
          <w:bCs/>
          <w:iCs/>
          <w:lang w:val="en-AU" w:eastAsia="ja-JP"/>
        </w:rPr>
        <w:t>Future Data Access &amp; Analysis Architectures</w:t>
      </w:r>
      <w:r w:rsidR="00547015">
        <w:rPr>
          <w:rFonts w:asciiTheme="majorHAnsi" w:hAnsiTheme="majorHAnsi"/>
          <w:b/>
          <w:bCs/>
          <w:iCs/>
          <w:lang w:val="en-AU" w:eastAsia="ja-JP"/>
        </w:rPr>
        <w:t xml:space="preserve"> (FDA)</w:t>
      </w:r>
      <w:r w:rsidRPr="000766B8">
        <w:rPr>
          <w:rFonts w:asciiTheme="majorHAnsi" w:hAnsiTheme="majorHAnsi"/>
          <w:b/>
          <w:bCs/>
          <w:iCs/>
          <w:lang w:val="en-AU" w:eastAsia="ja-JP"/>
        </w:rPr>
        <w:t xml:space="preserve"> </w:t>
      </w:r>
      <w:r w:rsidR="00D578F6" w:rsidRPr="0040672F">
        <w:rPr>
          <w:rFonts w:asciiTheme="majorHAnsi" w:hAnsiTheme="majorHAnsi"/>
          <w:b/>
          <w:lang w:val="en-AU" w:eastAsia="ja-JP"/>
        </w:rPr>
        <w:t xml:space="preserve">Ad Hoc </w:t>
      </w:r>
      <w:r w:rsidR="00D578F6">
        <w:rPr>
          <w:rFonts w:asciiTheme="majorHAnsi" w:hAnsiTheme="majorHAnsi"/>
          <w:b/>
          <w:lang w:val="en-AU" w:eastAsia="ja-JP"/>
        </w:rPr>
        <w:t xml:space="preserve">Team </w:t>
      </w:r>
      <w:r w:rsidRPr="000766B8">
        <w:rPr>
          <w:rFonts w:asciiTheme="majorHAnsi" w:hAnsiTheme="majorHAnsi"/>
          <w:b/>
          <w:bCs/>
          <w:iCs/>
          <w:lang w:val="en-AU" w:eastAsia="ja-JP"/>
        </w:rPr>
        <w:t>(</w:t>
      </w:r>
      <w:r w:rsidR="00BD5CE2">
        <w:rPr>
          <w:rFonts w:asciiTheme="majorHAnsi" w:hAnsiTheme="majorHAnsi"/>
          <w:b/>
          <w:bCs/>
          <w:iCs/>
          <w:lang w:val="en-AU" w:eastAsia="ja-JP"/>
        </w:rPr>
        <w:t>Rob Woodcock</w:t>
      </w:r>
      <w:r w:rsidR="00EB0A3A">
        <w:rPr>
          <w:rFonts w:asciiTheme="majorHAnsi" w:hAnsiTheme="majorHAnsi"/>
          <w:b/>
          <w:bCs/>
          <w:iCs/>
          <w:lang w:val="en-AU" w:eastAsia="ja-JP"/>
        </w:rPr>
        <w:t>,</w:t>
      </w:r>
      <w:r w:rsidR="00BD5CE2">
        <w:rPr>
          <w:rFonts w:asciiTheme="majorHAnsi" w:hAnsiTheme="majorHAnsi"/>
          <w:b/>
          <w:bCs/>
          <w:iCs/>
          <w:lang w:val="en-AU" w:eastAsia="ja-JP"/>
        </w:rPr>
        <w:t xml:space="preserve"> CSIRO, </w:t>
      </w:r>
      <w:r w:rsidR="00A77EE2">
        <w:rPr>
          <w:rFonts w:asciiTheme="majorHAnsi" w:hAnsiTheme="majorHAnsi"/>
          <w:b/>
          <w:bCs/>
          <w:iCs/>
          <w:lang w:val="en-AU" w:eastAsia="ja-JP"/>
        </w:rPr>
        <w:t>co-l</w:t>
      </w:r>
      <w:r w:rsidR="00EB0A3A">
        <w:rPr>
          <w:rFonts w:asciiTheme="majorHAnsi" w:hAnsiTheme="majorHAnsi"/>
          <w:b/>
          <w:bCs/>
          <w:iCs/>
          <w:lang w:val="en-AU" w:eastAsia="ja-JP"/>
        </w:rPr>
        <w:t>ead</w:t>
      </w:r>
      <w:r w:rsidRPr="000766B8">
        <w:rPr>
          <w:rFonts w:asciiTheme="majorHAnsi" w:hAnsiTheme="majorHAnsi"/>
          <w:b/>
          <w:bCs/>
          <w:iCs/>
          <w:lang w:val="en-AU" w:eastAsia="ja-JP"/>
        </w:rPr>
        <w:t>)</w:t>
      </w:r>
    </w:p>
    <w:p w14:paraId="22965C3F" w14:textId="332C2FA3" w:rsidR="002614D8" w:rsidRPr="009000FE" w:rsidRDefault="00E462DC" w:rsidP="00D578F6">
      <w:pPr>
        <w:spacing w:before="240" w:after="120"/>
        <w:rPr>
          <w:rFonts w:asciiTheme="majorHAnsi" w:hAnsiTheme="majorHAnsi"/>
          <w:bCs/>
          <w:iCs/>
          <w:lang w:val="en-AU" w:eastAsia="ja-JP"/>
        </w:rPr>
      </w:pPr>
      <w:r w:rsidRPr="009000FE">
        <w:rPr>
          <w:rFonts w:asciiTheme="majorHAnsi" w:hAnsiTheme="majorHAnsi"/>
          <w:bCs/>
          <w:iCs/>
          <w:lang w:val="en-AU" w:eastAsia="ja-JP"/>
        </w:rPr>
        <w:t xml:space="preserve">Rob Woodcock (CSIRO, </w:t>
      </w:r>
      <w:r w:rsidR="00C8107C" w:rsidRPr="009000FE">
        <w:rPr>
          <w:rFonts w:asciiTheme="majorHAnsi" w:hAnsiTheme="majorHAnsi"/>
          <w:bCs/>
          <w:iCs/>
          <w:lang w:val="en-AU" w:eastAsia="ja-JP"/>
        </w:rPr>
        <w:t xml:space="preserve">FDA AHT </w:t>
      </w:r>
      <w:r w:rsidR="00C51AB8">
        <w:rPr>
          <w:rFonts w:asciiTheme="majorHAnsi" w:hAnsiTheme="majorHAnsi"/>
          <w:bCs/>
          <w:iCs/>
          <w:lang w:val="en-AU" w:eastAsia="ja-JP"/>
        </w:rPr>
        <w:t>co-l</w:t>
      </w:r>
      <w:r w:rsidRPr="009000FE">
        <w:rPr>
          <w:rFonts w:asciiTheme="majorHAnsi" w:hAnsiTheme="majorHAnsi"/>
          <w:bCs/>
          <w:iCs/>
          <w:lang w:val="en-AU" w:eastAsia="ja-JP"/>
        </w:rPr>
        <w:t>ead)</w:t>
      </w:r>
      <w:r w:rsidR="00BD5CE2" w:rsidRPr="009000FE">
        <w:rPr>
          <w:rFonts w:asciiTheme="majorHAnsi" w:hAnsiTheme="majorHAnsi"/>
          <w:bCs/>
          <w:iCs/>
          <w:lang w:val="en-AU" w:eastAsia="ja-JP"/>
        </w:rPr>
        <w:t xml:space="preserve"> </w:t>
      </w:r>
      <w:r w:rsidR="00F14565" w:rsidRPr="009000FE">
        <w:rPr>
          <w:rFonts w:asciiTheme="majorHAnsi" w:hAnsiTheme="majorHAnsi"/>
          <w:bCs/>
          <w:iCs/>
          <w:lang w:val="en-AU" w:eastAsia="ja-JP"/>
        </w:rPr>
        <w:t>directed SEC to</w:t>
      </w:r>
      <w:r w:rsidR="00BD5CE2" w:rsidRPr="009000FE">
        <w:rPr>
          <w:rFonts w:asciiTheme="majorHAnsi" w:hAnsiTheme="majorHAnsi"/>
          <w:bCs/>
          <w:iCs/>
          <w:lang w:val="en-AU" w:eastAsia="ja-JP"/>
        </w:rPr>
        <w:t xml:space="preserve"> the written report </w:t>
      </w:r>
      <w:r w:rsidR="00F14565" w:rsidRPr="009000FE">
        <w:rPr>
          <w:rFonts w:asciiTheme="majorHAnsi" w:hAnsiTheme="majorHAnsi"/>
          <w:bCs/>
          <w:iCs/>
          <w:lang w:val="en-AU" w:eastAsia="ja-JP"/>
        </w:rPr>
        <w:t>for a full update on the team’</w:t>
      </w:r>
      <w:r w:rsidR="001C2BA3" w:rsidRPr="009000FE">
        <w:rPr>
          <w:rFonts w:asciiTheme="majorHAnsi" w:hAnsiTheme="majorHAnsi"/>
          <w:bCs/>
          <w:iCs/>
          <w:lang w:val="en-AU" w:eastAsia="ja-JP"/>
        </w:rPr>
        <w:t xml:space="preserve">s progress. He </w:t>
      </w:r>
      <w:r w:rsidR="00F14565" w:rsidRPr="009000FE">
        <w:rPr>
          <w:rFonts w:asciiTheme="majorHAnsi" w:hAnsiTheme="majorHAnsi"/>
          <w:bCs/>
          <w:iCs/>
          <w:lang w:val="en-AU" w:eastAsia="ja-JP"/>
        </w:rPr>
        <w:t>noted that the report has recently undergone a full editorial review and writing</w:t>
      </w:r>
      <w:r w:rsidR="00C51AB8">
        <w:rPr>
          <w:rFonts w:asciiTheme="majorHAnsi" w:hAnsiTheme="majorHAnsi"/>
          <w:bCs/>
          <w:iCs/>
          <w:lang w:val="en-AU" w:eastAsia="ja-JP"/>
        </w:rPr>
        <w:t xml:space="preserve"> teams have been assigned to the</w:t>
      </w:r>
      <w:r w:rsidR="00F14565" w:rsidRPr="009000FE">
        <w:rPr>
          <w:rFonts w:asciiTheme="majorHAnsi" w:hAnsiTheme="majorHAnsi"/>
          <w:bCs/>
          <w:iCs/>
          <w:lang w:val="en-AU" w:eastAsia="ja-JP"/>
        </w:rPr>
        <w:t xml:space="preserve"> new structure.</w:t>
      </w:r>
      <w:r w:rsidR="008F50D7" w:rsidRPr="009000FE">
        <w:rPr>
          <w:rFonts w:asciiTheme="majorHAnsi" w:hAnsiTheme="majorHAnsi"/>
          <w:bCs/>
          <w:iCs/>
          <w:lang w:val="en-AU" w:eastAsia="ja-JP"/>
        </w:rPr>
        <w:t xml:space="preserve"> The first </w:t>
      </w:r>
      <w:r w:rsidR="00F14565" w:rsidRPr="009000FE">
        <w:rPr>
          <w:rFonts w:asciiTheme="majorHAnsi" w:hAnsiTheme="majorHAnsi"/>
          <w:bCs/>
          <w:iCs/>
          <w:lang w:val="en-AU" w:eastAsia="ja-JP"/>
        </w:rPr>
        <w:t>draft</w:t>
      </w:r>
      <w:r w:rsidR="008F50D7" w:rsidRPr="009000FE">
        <w:rPr>
          <w:rFonts w:asciiTheme="majorHAnsi" w:hAnsiTheme="majorHAnsi"/>
          <w:bCs/>
          <w:iCs/>
          <w:lang w:val="en-AU" w:eastAsia="ja-JP"/>
        </w:rPr>
        <w:t xml:space="preserve"> of the report (including recommendations) is </w:t>
      </w:r>
      <w:r w:rsidR="00F14565" w:rsidRPr="009000FE">
        <w:rPr>
          <w:rFonts w:asciiTheme="majorHAnsi" w:hAnsiTheme="majorHAnsi"/>
          <w:bCs/>
          <w:iCs/>
          <w:lang w:val="en-AU" w:eastAsia="ja-JP"/>
        </w:rPr>
        <w:t>expected by the end of July.</w:t>
      </w:r>
    </w:p>
    <w:p w14:paraId="7E0482AF" w14:textId="6CE4F035" w:rsidR="00113422" w:rsidRPr="000766B8" w:rsidRDefault="00113422" w:rsidP="00816784">
      <w:pPr>
        <w:spacing w:before="360" w:after="120"/>
        <w:rPr>
          <w:rFonts w:asciiTheme="majorHAnsi" w:hAnsiTheme="majorHAnsi"/>
          <w:b/>
          <w:bCs/>
          <w:iCs/>
          <w:lang w:val="en-AU" w:eastAsia="ja-JP"/>
        </w:rPr>
      </w:pPr>
      <w:r w:rsidRPr="000766B8">
        <w:rPr>
          <w:rFonts w:asciiTheme="majorHAnsi" w:hAnsiTheme="majorHAnsi"/>
          <w:b/>
          <w:bCs/>
          <w:iCs/>
          <w:lang w:val="en-AU" w:eastAsia="ja-JP"/>
        </w:rPr>
        <w:lastRenderedPageBreak/>
        <w:t>Non-meteorological Applications</w:t>
      </w:r>
      <w:r w:rsidR="00671C86">
        <w:rPr>
          <w:rFonts w:asciiTheme="majorHAnsi" w:hAnsiTheme="majorHAnsi"/>
          <w:b/>
          <w:bCs/>
          <w:iCs/>
          <w:lang w:val="en-AU" w:eastAsia="ja-JP"/>
        </w:rPr>
        <w:t xml:space="preserve"> (NMA)</w:t>
      </w:r>
      <w:r w:rsidRPr="000766B8">
        <w:rPr>
          <w:rFonts w:asciiTheme="majorHAnsi" w:hAnsiTheme="majorHAnsi"/>
          <w:b/>
          <w:bCs/>
          <w:iCs/>
          <w:lang w:val="en-AU" w:eastAsia="ja-JP"/>
        </w:rPr>
        <w:t xml:space="preserve"> for Next Generation Geos</w:t>
      </w:r>
      <w:r w:rsidR="002554AB">
        <w:rPr>
          <w:rFonts w:asciiTheme="majorHAnsi" w:hAnsiTheme="majorHAnsi"/>
          <w:b/>
          <w:bCs/>
          <w:iCs/>
          <w:lang w:val="en-AU" w:eastAsia="ja-JP"/>
        </w:rPr>
        <w:t xml:space="preserve">tationary Satellites </w:t>
      </w:r>
      <w:r w:rsidR="00B364CF" w:rsidRPr="0040672F">
        <w:rPr>
          <w:rFonts w:asciiTheme="majorHAnsi" w:hAnsiTheme="majorHAnsi"/>
          <w:b/>
          <w:lang w:val="en-AU" w:eastAsia="ja-JP"/>
        </w:rPr>
        <w:t xml:space="preserve">Ad Hoc </w:t>
      </w:r>
      <w:r w:rsidR="00B364CF">
        <w:rPr>
          <w:rFonts w:asciiTheme="majorHAnsi" w:hAnsiTheme="majorHAnsi"/>
          <w:b/>
          <w:lang w:val="en-AU" w:eastAsia="ja-JP"/>
        </w:rPr>
        <w:t>Team</w:t>
      </w:r>
    </w:p>
    <w:p w14:paraId="0A7E3C98" w14:textId="2129A51E" w:rsidR="002942E2" w:rsidRPr="002554AB" w:rsidRDefault="00FC5568" w:rsidP="008163A8">
      <w:pPr>
        <w:spacing w:after="240"/>
        <w:rPr>
          <w:rFonts w:asciiTheme="majorHAnsi" w:hAnsiTheme="majorHAnsi"/>
          <w:bCs/>
          <w:lang w:eastAsia="ja-JP"/>
        </w:rPr>
      </w:pPr>
      <w:r>
        <w:rPr>
          <w:rFonts w:asciiTheme="majorHAnsi" w:hAnsiTheme="majorHAnsi"/>
          <w:bCs/>
          <w:lang w:eastAsia="ja-JP"/>
        </w:rPr>
        <w:t>The co-l</w:t>
      </w:r>
      <w:r w:rsidR="00AC7B6F">
        <w:rPr>
          <w:rFonts w:asciiTheme="majorHAnsi" w:hAnsiTheme="majorHAnsi"/>
          <w:bCs/>
          <w:lang w:eastAsia="ja-JP"/>
        </w:rPr>
        <w:t xml:space="preserve">eads were not present </w:t>
      </w:r>
      <w:r w:rsidR="00CF237A">
        <w:rPr>
          <w:rFonts w:asciiTheme="majorHAnsi" w:hAnsiTheme="majorHAnsi"/>
          <w:bCs/>
          <w:lang w:eastAsia="ja-JP"/>
        </w:rPr>
        <w:t>at SEC-214</w:t>
      </w:r>
      <w:r w:rsidR="00621E29">
        <w:rPr>
          <w:rFonts w:asciiTheme="majorHAnsi" w:hAnsiTheme="majorHAnsi"/>
          <w:bCs/>
          <w:lang w:eastAsia="ja-JP"/>
        </w:rPr>
        <w:t>.</w:t>
      </w:r>
      <w:r w:rsidR="00AC7B6F">
        <w:rPr>
          <w:rFonts w:asciiTheme="majorHAnsi" w:hAnsiTheme="majorHAnsi"/>
          <w:bCs/>
          <w:lang w:eastAsia="ja-JP"/>
        </w:rPr>
        <w:t xml:space="preserve"> Alex Held (CSIRO</w:t>
      </w:r>
      <w:r w:rsidR="00CF237A">
        <w:rPr>
          <w:rFonts w:asciiTheme="majorHAnsi" w:hAnsiTheme="majorHAnsi"/>
          <w:bCs/>
          <w:lang w:eastAsia="ja-JP"/>
        </w:rPr>
        <w:t>, CEOS Chair</w:t>
      </w:r>
      <w:r w:rsidR="003E5DAD">
        <w:rPr>
          <w:rFonts w:asciiTheme="majorHAnsi" w:hAnsiTheme="majorHAnsi"/>
          <w:bCs/>
          <w:lang w:eastAsia="ja-JP"/>
        </w:rPr>
        <w:t xml:space="preserve"> representative</w:t>
      </w:r>
      <w:r>
        <w:rPr>
          <w:rFonts w:asciiTheme="majorHAnsi" w:hAnsiTheme="majorHAnsi"/>
          <w:bCs/>
          <w:lang w:eastAsia="ja-JP"/>
        </w:rPr>
        <w:t>) directed SEC to the</w:t>
      </w:r>
      <w:r w:rsidR="00CF237A">
        <w:rPr>
          <w:rFonts w:asciiTheme="majorHAnsi" w:hAnsiTheme="majorHAnsi"/>
          <w:bCs/>
          <w:lang w:eastAsia="ja-JP"/>
        </w:rPr>
        <w:t xml:space="preserve"> </w:t>
      </w:r>
      <w:r w:rsidR="00AC7B6F">
        <w:rPr>
          <w:rFonts w:asciiTheme="majorHAnsi" w:hAnsiTheme="majorHAnsi"/>
          <w:bCs/>
          <w:lang w:eastAsia="ja-JP"/>
        </w:rPr>
        <w:t>written report for an update on the activities of the NMA AHT.</w:t>
      </w:r>
    </w:p>
    <w:p w14:paraId="72B1CE94" w14:textId="4315C2EC" w:rsidR="00DC3B6D" w:rsidRPr="000766B8" w:rsidRDefault="00C722EB" w:rsidP="005D2245">
      <w:pPr>
        <w:numPr>
          <w:ilvl w:val="0"/>
          <w:numId w:val="2"/>
        </w:numPr>
        <w:pBdr>
          <w:bottom w:val="single" w:sz="4" w:space="1" w:color="auto"/>
        </w:pBdr>
        <w:tabs>
          <w:tab w:val="clear" w:pos="720"/>
          <w:tab w:val="num" w:pos="284"/>
        </w:tabs>
        <w:spacing w:before="240" w:after="120"/>
        <w:ind w:left="142" w:hanging="357"/>
        <w:rPr>
          <w:rFonts w:asciiTheme="majorHAnsi" w:hAnsiTheme="majorHAnsi"/>
          <w:b/>
          <w:bCs/>
          <w:sz w:val="28"/>
          <w:szCs w:val="28"/>
          <w:lang w:eastAsia="ja-JP"/>
        </w:rPr>
      </w:pPr>
      <w:r w:rsidRPr="000766B8">
        <w:rPr>
          <w:rFonts w:asciiTheme="majorHAnsi" w:hAnsiTheme="majorHAnsi"/>
          <w:b/>
          <w:bCs/>
          <w:sz w:val="28"/>
          <w:szCs w:val="28"/>
          <w:lang w:eastAsia="ja-JP"/>
        </w:rPr>
        <w:t>AOB</w:t>
      </w:r>
    </w:p>
    <w:p w14:paraId="6FA39E8D" w14:textId="5B5E1F97" w:rsidR="00E96531" w:rsidRPr="00E96531" w:rsidRDefault="00E96531" w:rsidP="00E96531">
      <w:pPr>
        <w:spacing w:before="120" w:after="120"/>
        <w:rPr>
          <w:rFonts w:asciiTheme="majorHAnsi" w:hAnsiTheme="majorHAnsi"/>
          <w:b/>
          <w:lang w:eastAsia="ja-JP"/>
        </w:rPr>
      </w:pPr>
      <w:r w:rsidRPr="00E96531">
        <w:rPr>
          <w:rFonts w:asciiTheme="majorHAnsi" w:hAnsiTheme="majorHAnsi"/>
          <w:b/>
          <w:lang w:eastAsia="ja-JP"/>
        </w:rPr>
        <w:t>CEOS Chair Initiatives for 2017</w:t>
      </w:r>
    </w:p>
    <w:p w14:paraId="164EFA2D" w14:textId="68BC7E48" w:rsidR="00370EBD" w:rsidRDefault="00370EBD" w:rsidP="00370EBD">
      <w:pPr>
        <w:spacing w:before="120" w:after="120"/>
        <w:rPr>
          <w:rFonts w:asciiTheme="majorHAnsi" w:hAnsiTheme="majorHAnsi"/>
          <w:lang w:eastAsia="ja-JP"/>
        </w:rPr>
      </w:pPr>
      <w:r>
        <w:rPr>
          <w:rFonts w:asciiTheme="majorHAnsi" w:hAnsiTheme="majorHAnsi"/>
          <w:lang w:eastAsia="ja-JP"/>
        </w:rPr>
        <w:t>Steve Labahn (USGS) noted the recently circulated</w:t>
      </w:r>
      <w:r w:rsidR="009403C9">
        <w:rPr>
          <w:rFonts w:asciiTheme="majorHAnsi" w:hAnsiTheme="majorHAnsi"/>
          <w:lang w:eastAsia="ja-JP"/>
        </w:rPr>
        <w:t xml:space="preserve"> paper that</w:t>
      </w:r>
      <w:r>
        <w:rPr>
          <w:rFonts w:asciiTheme="majorHAnsi" w:hAnsiTheme="majorHAnsi"/>
          <w:lang w:eastAsia="ja-JP"/>
        </w:rPr>
        <w:t xml:space="preserve"> outlines the proposed </w:t>
      </w:r>
      <w:r w:rsidR="00FF6B31">
        <w:rPr>
          <w:rFonts w:asciiTheme="majorHAnsi" w:hAnsiTheme="majorHAnsi"/>
          <w:lang w:eastAsia="ja-JP"/>
        </w:rPr>
        <w:t xml:space="preserve">USGS </w:t>
      </w:r>
      <w:r>
        <w:rPr>
          <w:rFonts w:asciiTheme="majorHAnsi" w:hAnsiTheme="majorHAnsi"/>
          <w:lang w:eastAsia="ja-JP"/>
        </w:rPr>
        <w:t>CEOS Chair initiatives</w:t>
      </w:r>
      <w:r w:rsidR="0070190F">
        <w:rPr>
          <w:rFonts w:asciiTheme="majorHAnsi" w:hAnsiTheme="majorHAnsi"/>
          <w:lang w:eastAsia="ja-JP"/>
        </w:rPr>
        <w:t xml:space="preserve"> for 2017</w:t>
      </w:r>
      <w:r>
        <w:rPr>
          <w:rFonts w:asciiTheme="majorHAnsi" w:hAnsiTheme="majorHAnsi"/>
          <w:lang w:eastAsia="ja-JP"/>
        </w:rPr>
        <w:t>. The two initiatives ar</w:t>
      </w:r>
      <w:r w:rsidRPr="00370EBD">
        <w:rPr>
          <w:rFonts w:asciiTheme="majorHAnsi" w:hAnsiTheme="majorHAnsi"/>
          <w:lang w:eastAsia="ja-JP"/>
        </w:rPr>
        <w:t>e:</w:t>
      </w:r>
    </w:p>
    <w:p w14:paraId="0BE3816B" w14:textId="77777777" w:rsidR="00370EBD" w:rsidRDefault="00370EBD" w:rsidP="00370EBD">
      <w:pPr>
        <w:pStyle w:val="ListParagraph"/>
        <w:numPr>
          <w:ilvl w:val="0"/>
          <w:numId w:val="28"/>
        </w:numPr>
        <w:spacing w:before="120" w:after="120"/>
        <w:rPr>
          <w:rFonts w:asciiTheme="majorHAnsi" w:hAnsiTheme="majorHAnsi"/>
          <w:lang w:eastAsia="ja-JP"/>
        </w:rPr>
      </w:pPr>
      <w:r w:rsidRPr="00370EBD">
        <w:rPr>
          <w:rFonts w:asciiTheme="majorHAnsi" w:hAnsiTheme="majorHAnsi"/>
          <w:lang w:eastAsia="ja-JP"/>
        </w:rPr>
        <w:t>Implementation of the Future Data Architectures report recommendations.</w:t>
      </w:r>
    </w:p>
    <w:p w14:paraId="48D57C92" w14:textId="31E89C6C" w:rsidR="00E96531" w:rsidRPr="00370EBD" w:rsidRDefault="00370EBD" w:rsidP="00370EBD">
      <w:pPr>
        <w:pStyle w:val="ListParagraph"/>
        <w:numPr>
          <w:ilvl w:val="0"/>
          <w:numId w:val="28"/>
        </w:numPr>
        <w:spacing w:before="120" w:after="120"/>
        <w:rPr>
          <w:rFonts w:asciiTheme="majorHAnsi" w:hAnsiTheme="majorHAnsi"/>
          <w:lang w:eastAsia="ja-JP"/>
        </w:rPr>
      </w:pPr>
      <w:r w:rsidRPr="00370EBD">
        <w:rPr>
          <w:rFonts w:asciiTheme="majorHAnsi" w:hAnsiTheme="majorHAnsi"/>
          <w:lang w:eastAsia="ja-JP"/>
        </w:rPr>
        <w:t>An initiative on moderate resolution sensor interoperability.</w:t>
      </w:r>
    </w:p>
    <w:p w14:paraId="43C597B4" w14:textId="52496B2A" w:rsidR="00370EBD" w:rsidRDefault="0009516C" w:rsidP="0009516C">
      <w:pPr>
        <w:spacing w:before="120" w:after="240"/>
        <w:rPr>
          <w:rFonts w:asciiTheme="majorHAnsi" w:hAnsiTheme="majorHAnsi"/>
          <w:lang w:eastAsia="ja-JP"/>
        </w:rPr>
      </w:pPr>
      <w:r>
        <w:rPr>
          <w:rFonts w:asciiTheme="majorHAnsi" w:hAnsiTheme="majorHAnsi"/>
          <w:lang w:eastAsia="ja-JP"/>
        </w:rPr>
        <w:t>The proposals will be elaborated</w:t>
      </w:r>
      <w:r w:rsidRPr="0009516C">
        <w:rPr>
          <w:rFonts w:asciiTheme="majorHAnsi" w:hAnsiTheme="majorHAnsi"/>
          <w:lang w:eastAsia="ja-JP"/>
        </w:rPr>
        <w:t xml:space="preserve"> </w:t>
      </w:r>
      <w:r w:rsidR="0077001E">
        <w:rPr>
          <w:rFonts w:asciiTheme="majorHAnsi" w:hAnsiTheme="majorHAnsi"/>
          <w:lang w:eastAsia="ja-JP"/>
        </w:rPr>
        <w:t>over the week</w:t>
      </w:r>
      <w:r>
        <w:rPr>
          <w:rFonts w:asciiTheme="majorHAnsi" w:hAnsiTheme="majorHAnsi"/>
          <w:lang w:eastAsia="ja-JP"/>
        </w:rPr>
        <w:t>s leading</w:t>
      </w:r>
      <w:r w:rsidR="00FF6B31">
        <w:rPr>
          <w:rFonts w:asciiTheme="majorHAnsi" w:hAnsiTheme="majorHAnsi"/>
          <w:lang w:eastAsia="ja-JP"/>
        </w:rPr>
        <w:t xml:space="preserve"> up</w:t>
      </w:r>
      <w:r w:rsidRPr="0009516C">
        <w:rPr>
          <w:rFonts w:asciiTheme="majorHAnsi" w:hAnsiTheme="majorHAnsi"/>
          <w:lang w:eastAsia="ja-JP"/>
        </w:rPr>
        <w:t xml:space="preserve"> to </w:t>
      </w:r>
      <w:r>
        <w:rPr>
          <w:rFonts w:asciiTheme="majorHAnsi" w:hAnsiTheme="majorHAnsi"/>
          <w:lang w:eastAsia="ja-JP"/>
        </w:rPr>
        <w:t>SIT Technical Workshop, and Steve requested initial SEC</w:t>
      </w:r>
      <w:r w:rsidR="00FF6B31">
        <w:rPr>
          <w:rFonts w:asciiTheme="majorHAnsi" w:hAnsiTheme="majorHAnsi"/>
          <w:lang w:eastAsia="ja-JP"/>
        </w:rPr>
        <w:t xml:space="preserve"> </w:t>
      </w:r>
      <w:r>
        <w:rPr>
          <w:rFonts w:asciiTheme="majorHAnsi" w:hAnsiTheme="majorHAnsi"/>
          <w:lang w:eastAsia="ja-JP"/>
        </w:rPr>
        <w:t xml:space="preserve">feedback </w:t>
      </w:r>
      <w:r w:rsidR="00FF6B31">
        <w:rPr>
          <w:rFonts w:asciiTheme="majorHAnsi" w:hAnsiTheme="majorHAnsi"/>
          <w:lang w:eastAsia="ja-JP"/>
        </w:rPr>
        <w:t>by</w:t>
      </w:r>
      <w:r>
        <w:rPr>
          <w:rFonts w:asciiTheme="majorHAnsi" w:hAnsiTheme="majorHAnsi"/>
          <w:lang w:eastAsia="ja-JP"/>
        </w:rPr>
        <w:t xml:space="preserve"> Friday the 22</w:t>
      </w:r>
      <w:r w:rsidRPr="0009516C">
        <w:rPr>
          <w:rFonts w:asciiTheme="majorHAnsi" w:hAnsiTheme="majorHAnsi"/>
          <w:vertAlign w:val="superscript"/>
          <w:lang w:eastAsia="ja-JP"/>
        </w:rPr>
        <w:t>nd</w:t>
      </w:r>
      <w:r>
        <w:rPr>
          <w:rFonts w:asciiTheme="majorHAnsi" w:hAnsiTheme="majorHAnsi"/>
          <w:lang w:eastAsia="ja-JP"/>
        </w:rPr>
        <w:t xml:space="preserve"> of July.</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09516C" w:rsidRPr="001C6EC4" w14:paraId="58AD5674" w14:textId="77777777" w:rsidTr="002D4DB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91B70D7" w14:textId="58E9D86F" w:rsidR="0009516C" w:rsidRPr="001C6EC4" w:rsidRDefault="0009516C" w:rsidP="002D4DBD">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w:t>
            </w:r>
            <w:r w:rsidR="009455D8">
              <w:rPr>
                <w:rFonts w:asciiTheme="majorHAnsi" w:hAnsiTheme="majorHAnsi"/>
                <w:b/>
                <w:bCs/>
                <w:sz w:val="20"/>
                <w:szCs w:val="20"/>
                <w:lang w:val="en-AU" w:eastAsia="ja-JP"/>
              </w:rPr>
              <w:t>10</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7CC4986E" w14:textId="6532B833" w:rsidR="0009516C" w:rsidRPr="001C6EC4" w:rsidRDefault="0097148A" w:rsidP="001E7598">
            <w:pPr>
              <w:spacing w:after="120"/>
              <w:rPr>
                <w:rFonts w:asciiTheme="majorHAnsi" w:hAnsiTheme="majorHAnsi"/>
                <w:bCs/>
                <w:i/>
                <w:sz w:val="20"/>
                <w:szCs w:val="20"/>
                <w:lang w:eastAsia="ja-JP"/>
              </w:rPr>
            </w:pPr>
            <w:r>
              <w:rPr>
                <w:rFonts w:asciiTheme="majorHAnsi" w:hAnsiTheme="majorHAnsi"/>
                <w:bCs/>
                <w:i/>
                <w:iCs/>
                <w:sz w:val="20"/>
                <w:szCs w:val="20"/>
                <w:lang w:eastAsia="ja-JP"/>
              </w:rPr>
              <w:t xml:space="preserve">CEOS </w:t>
            </w:r>
            <w:r w:rsidR="009455D8">
              <w:rPr>
                <w:rFonts w:asciiTheme="majorHAnsi" w:hAnsiTheme="majorHAnsi"/>
                <w:bCs/>
                <w:i/>
                <w:iCs/>
                <w:sz w:val="20"/>
                <w:szCs w:val="20"/>
                <w:lang w:eastAsia="ja-JP"/>
              </w:rPr>
              <w:t xml:space="preserve">SEC to </w:t>
            </w:r>
            <w:r w:rsidR="001E7598">
              <w:rPr>
                <w:rFonts w:asciiTheme="majorHAnsi" w:hAnsiTheme="majorHAnsi"/>
                <w:bCs/>
                <w:i/>
                <w:iCs/>
                <w:sz w:val="20"/>
                <w:szCs w:val="20"/>
                <w:lang w:eastAsia="ja-JP"/>
              </w:rPr>
              <w:t xml:space="preserve">review the </w:t>
            </w:r>
            <w:r w:rsidR="001E7598" w:rsidRPr="009455D8">
              <w:rPr>
                <w:rFonts w:asciiTheme="majorHAnsi" w:hAnsiTheme="majorHAnsi"/>
                <w:bCs/>
                <w:i/>
                <w:iCs/>
                <w:sz w:val="20"/>
                <w:szCs w:val="20"/>
                <w:lang w:eastAsia="ja-JP"/>
              </w:rPr>
              <w:t xml:space="preserve">2017 CEOS Chair initiatives </w:t>
            </w:r>
            <w:r w:rsidR="001E7598">
              <w:rPr>
                <w:rFonts w:asciiTheme="majorHAnsi" w:hAnsiTheme="majorHAnsi"/>
                <w:bCs/>
                <w:i/>
                <w:iCs/>
                <w:sz w:val="20"/>
                <w:szCs w:val="20"/>
                <w:lang w:eastAsia="ja-JP"/>
              </w:rPr>
              <w:t>proposal paper</w:t>
            </w:r>
            <w:r w:rsidR="001E7598">
              <w:rPr>
                <w:rFonts w:asciiTheme="majorHAnsi" w:hAnsiTheme="majorHAnsi"/>
                <w:bCs/>
                <w:i/>
                <w:sz w:val="20"/>
                <w:szCs w:val="20"/>
                <w:lang w:eastAsia="ja-JP"/>
              </w:rPr>
              <w:t xml:space="preserve"> and </w:t>
            </w:r>
            <w:r w:rsidR="009455D8">
              <w:rPr>
                <w:rFonts w:asciiTheme="majorHAnsi" w:hAnsiTheme="majorHAnsi"/>
                <w:bCs/>
                <w:i/>
                <w:iCs/>
                <w:sz w:val="20"/>
                <w:szCs w:val="20"/>
                <w:lang w:eastAsia="ja-JP"/>
              </w:rPr>
              <w:t>provide Steve Labahn</w:t>
            </w:r>
            <w:r w:rsidR="001E7598">
              <w:rPr>
                <w:rFonts w:asciiTheme="majorHAnsi" w:hAnsiTheme="majorHAnsi"/>
                <w:bCs/>
                <w:i/>
                <w:iCs/>
                <w:sz w:val="20"/>
                <w:szCs w:val="20"/>
                <w:lang w:eastAsia="ja-JP"/>
              </w:rPr>
              <w:t>/USGS</w:t>
            </w:r>
            <w:r w:rsidR="009455D8">
              <w:rPr>
                <w:rFonts w:asciiTheme="majorHAnsi" w:hAnsiTheme="majorHAnsi"/>
                <w:bCs/>
                <w:i/>
                <w:iCs/>
                <w:sz w:val="20"/>
                <w:szCs w:val="20"/>
                <w:lang w:eastAsia="ja-JP"/>
              </w:rPr>
              <w:t xml:space="preserve"> with</w:t>
            </w:r>
            <w:r>
              <w:rPr>
                <w:rFonts w:asciiTheme="majorHAnsi" w:hAnsiTheme="majorHAnsi"/>
                <w:bCs/>
                <w:i/>
                <w:iCs/>
                <w:sz w:val="20"/>
                <w:szCs w:val="20"/>
                <w:lang w:eastAsia="ja-JP"/>
              </w:rPr>
              <w:t xml:space="preserve"> any</w:t>
            </w:r>
            <w:r w:rsidR="009455D8">
              <w:rPr>
                <w:rFonts w:asciiTheme="majorHAnsi" w:hAnsiTheme="majorHAnsi"/>
                <w:bCs/>
                <w:i/>
                <w:iCs/>
                <w:sz w:val="20"/>
                <w:szCs w:val="20"/>
                <w:lang w:eastAsia="ja-JP"/>
              </w:rPr>
              <w:t xml:space="preserve"> </w:t>
            </w:r>
            <w:r w:rsidR="001E7598">
              <w:rPr>
                <w:rFonts w:asciiTheme="majorHAnsi" w:hAnsiTheme="majorHAnsi"/>
                <w:bCs/>
                <w:i/>
                <w:iCs/>
                <w:sz w:val="20"/>
                <w:szCs w:val="20"/>
                <w:lang w:eastAsia="ja-JP"/>
              </w:rPr>
              <w:t>feedback.</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D18BA3C" w14:textId="5978D511" w:rsidR="0009516C" w:rsidRPr="001C6EC4" w:rsidRDefault="00FF6B31" w:rsidP="002D4DBD">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22</w:t>
            </w:r>
            <w:r w:rsidRPr="00FF6B31">
              <w:rPr>
                <w:rFonts w:asciiTheme="majorHAnsi" w:hAnsiTheme="majorHAnsi"/>
                <w:b/>
                <w:bCs/>
                <w:sz w:val="20"/>
                <w:szCs w:val="20"/>
                <w:vertAlign w:val="superscript"/>
                <w:lang w:val="en-AU" w:eastAsia="ja-JP"/>
              </w:rPr>
              <w:t>nd</w:t>
            </w:r>
            <w:r>
              <w:rPr>
                <w:rFonts w:asciiTheme="majorHAnsi" w:hAnsiTheme="majorHAnsi"/>
                <w:b/>
                <w:bCs/>
                <w:sz w:val="20"/>
                <w:szCs w:val="20"/>
                <w:lang w:val="en-AU" w:eastAsia="ja-JP"/>
              </w:rPr>
              <w:t xml:space="preserve"> July 2016</w:t>
            </w:r>
          </w:p>
        </w:tc>
      </w:tr>
    </w:tbl>
    <w:p w14:paraId="73067FB4" w14:textId="1640A3B8" w:rsidR="00E96531" w:rsidRDefault="00E96531" w:rsidP="0009516C">
      <w:pPr>
        <w:spacing w:before="240" w:after="120"/>
        <w:rPr>
          <w:rFonts w:asciiTheme="majorHAnsi" w:hAnsiTheme="majorHAnsi"/>
          <w:b/>
          <w:lang w:eastAsia="ja-JP"/>
        </w:rPr>
      </w:pPr>
      <w:r w:rsidRPr="00E96531">
        <w:rPr>
          <w:rFonts w:asciiTheme="majorHAnsi" w:hAnsiTheme="majorHAnsi"/>
          <w:b/>
          <w:lang w:eastAsia="ja-JP"/>
        </w:rPr>
        <w:t>OCEANS’16 MTS/IEEE</w:t>
      </w:r>
    </w:p>
    <w:p w14:paraId="5C36325B" w14:textId="59328D62" w:rsidR="00055695" w:rsidRDefault="00704A16" w:rsidP="00E96531">
      <w:pPr>
        <w:spacing w:before="120" w:after="120"/>
        <w:rPr>
          <w:rFonts w:asciiTheme="majorHAnsi" w:hAnsiTheme="majorHAnsi"/>
          <w:lang w:eastAsia="ja-JP"/>
        </w:rPr>
      </w:pPr>
      <w:r w:rsidRPr="00E260AE">
        <w:rPr>
          <w:rFonts w:asciiTheme="majorHAnsi" w:hAnsiTheme="majorHAnsi"/>
          <w:lang w:eastAsia="ja-JP"/>
        </w:rPr>
        <w:t>Kerry Sawyer</w:t>
      </w:r>
      <w:r w:rsidR="000D1E01" w:rsidRPr="00E260AE">
        <w:rPr>
          <w:rFonts w:asciiTheme="majorHAnsi" w:hAnsiTheme="majorHAnsi"/>
          <w:lang w:eastAsia="ja-JP"/>
        </w:rPr>
        <w:t xml:space="preserve"> (NOAA) noted that CEOS has been asked to participate in a panel at </w:t>
      </w:r>
      <w:r w:rsidR="0047034D">
        <w:rPr>
          <w:rFonts w:asciiTheme="majorHAnsi" w:hAnsiTheme="majorHAnsi"/>
          <w:lang w:eastAsia="ja-JP"/>
        </w:rPr>
        <w:t xml:space="preserve">the </w:t>
      </w:r>
      <w:r w:rsidR="000D1E01" w:rsidRPr="00E260AE">
        <w:rPr>
          <w:rFonts w:asciiTheme="majorHAnsi" w:hAnsiTheme="majorHAnsi"/>
          <w:lang w:eastAsia="ja-JP"/>
        </w:rPr>
        <w:t>OCEANS’16 M</w:t>
      </w:r>
      <w:r w:rsidR="0047034D">
        <w:rPr>
          <w:rFonts w:asciiTheme="majorHAnsi" w:hAnsiTheme="majorHAnsi"/>
          <w:lang w:eastAsia="ja-JP"/>
        </w:rPr>
        <w:t xml:space="preserve">arine </w:t>
      </w:r>
      <w:r w:rsidR="000D1E01" w:rsidRPr="00E260AE">
        <w:rPr>
          <w:rFonts w:asciiTheme="majorHAnsi" w:hAnsiTheme="majorHAnsi"/>
          <w:lang w:eastAsia="ja-JP"/>
        </w:rPr>
        <w:t>T</w:t>
      </w:r>
      <w:r w:rsidR="0047034D">
        <w:rPr>
          <w:rFonts w:asciiTheme="majorHAnsi" w:hAnsiTheme="majorHAnsi"/>
          <w:lang w:eastAsia="ja-JP"/>
        </w:rPr>
        <w:t xml:space="preserve">echnology </w:t>
      </w:r>
      <w:r w:rsidR="000D1E01" w:rsidRPr="00E260AE">
        <w:rPr>
          <w:rFonts w:asciiTheme="majorHAnsi" w:hAnsiTheme="majorHAnsi"/>
          <w:lang w:eastAsia="ja-JP"/>
        </w:rPr>
        <w:t>S</w:t>
      </w:r>
      <w:r w:rsidR="0047034D">
        <w:rPr>
          <w:rFonts w:asciiTheme="majorHAnsi" w:hAnsiTheme="majorHAnsi"/>
          <w:lang w:eastAsia="ja-JP"/>
        </w:rPr>
        <w:t>ociety</w:t>
      </w:r>
      <w:r w:rsidR="000D1E01" w:rsidRPr="00E260AE">
        <w:rPr>
          <w:rFonts w:asciiTheme="majorHAnsi" w:hAnsiTheme="majorHAnsi"/>
          <w:lang w:eastAsia="ja-JP"/>
        </w:rPr>
        <w:t>/IEEE</w:t>
      </w:r>
      <w:r w:rsidR="0047034D">
        <w:rPr>
          <w:rFonts w:asciiTheme="majorHAnsi" w:hAnsiTheme="majorHAnsi"/>
          <w:lang w:eastAsia="ja-JP"/>
        </w:rPr>
        <w:t xml:space="preserve"> meeting</w:t>
      </w:r>
      <w:r w:rsidR="000D1E01" w:rsidRPr="00E260AE">
        <w:rPr>
          <w:rFonts w:asciiTheme="majorHAnsi" w:hAnsiTheme="majorHAnsi"/>
          <w:lang w:eastAsia="ja-JP"/>
        </w:rPr>
        <w:t>, which will be held</w:t>
      </w:r>
      <w:r w:rsidR="0047034D">
        <w:rPr>
          <w:rFonts w:asciiTheme="majorHAnsi" w:hAnsiTheme="majorHAnsi"/>
          <w:lang w:eastAsia="ja-JP"/>
        </w:rPr>
        <w:t xml:space="preserve"> from the</w:t>
      </w:r>
      <w:r w:rsidR="000D1E01" w:rsidRPr="00E260AE">
        <w:rPr>
          <w:rFonts w:asciiTheme="majorHAnsi" w:hAnsiTheme="majorHAnsi"/>
          <w:lang w:eastAsia="ja-JP"/>
        </w:rPr>
        <w:t xml:space="preserve"> </w:t>
      </w:r>
      <w:r w:rsidR="000D1E01" w:rsidRPr="00E260AE">
        <w:rPr>
          <w:rFonts w:asciiTheme="majorHAnsi" w:hAnsiTheme="majorHAnsi"/>
          <w:bCs/>
          <w:lang w:val="en-GB" w:eastAsia="ja-JP"/>
        </w:rPr>
        <w:t>19</w:t>
      </w:r>
      <w:r w:rsidR="0047034D" w:rsidRPr="0047034D">
        <w:rPr>
          <w:rFonts w:asciiTheme="majorHAnsi" w:hAnsiTheme="majorHAnsi"/>
          <w:bCs/>
          <w:vertAlign w:val="superscript"/>
          <w:lang w:val="en-GB" w:eastAsia="ja-JP"/>
        </w:rPr>
        <w:t>th</w:t>
      </w:r>
      <w:r w:rsidR="0047034D">
        <w:rPr>
          <w:rFonts w:asciiTheme="majorHAnsi" w:hAnsiTheme="majorHAnsi"/>
          <w:bCs/>
          <w:lang w:val="en-GB" w:eastAsia="ja-JP"/>
        </w:rPr>
        <w:t xml:space="preserve"> to the </w:t>
      </w:r>
      <w:r w:rsidR="000D1E01" w:rsidRPr="00E260AE">
        <w:rPr>
          <w:rFonts w:asciiTheme="majorHAnsi" w:hAnsiTheme="majorHAnsi"/>
          <w:bCs/>
          <w:lang w:val="en-GB" w:eastAsia="ja-JP"/>
        </w:rPr>
        <w:t>22</w:t>
      </w:r>
      <w:r w:rsidR="0047034D" w:rsidRPr="0047034D">
        <w:rPr>
          <w:rFonts w:asciiTheme="majorHAnsi" w:hAnsiTheme="majorHAnsi"/>
          <w:bCs/>
          <w:vertAlign w:val="superscript"/>
          <w:lang w:val="en-GB" w:eastAsia="ja-JP"/>
        </w:rPr>
        <w:t>nd</w:t>
      </w:r>
      <w:r w:rsidR="0047034D">
        <w:rPr>
          <w:rFonts w:asciiTheme="majorHAnsi" w:hAnsiTheme="majorHAnsi"/>
          <w:bCs/>
          <w:lang w:val="en-GB" w:eastAsia="ja-JP"/>
        </w:rPr>
        <w:t xml:space="preserve"> of</w:t>
      </w:r>
      <w:r w:rsidR="000D1E01" w:rsidRPr="00E260AE">
        <w:rPr>
          <w:rFonts w:asciiTheme="majorHAnsi" w:hAnsiTheme="majorHAnsi"/>
          <w:bCs/>
          <w:lang w:val="en-GB" w:eastAsia="ja-JP"/>
        </w:rPr>
        <w:t xml:space="preserve"> September in Monterey, California. </w:t>
      </w:r>
      <w:r w:rsidR="000D1E01" w:rsidRPr="00E260AE">
        <w:rPr>
          <w:rFonts w:asciiTheme="majorHAnsi" w:hAnsiTheme="majorHAnsi"/>
          <w:lang w:eastAsia="ja-JP"/>
        </w:rPr>
        <w:t>T</w:t>
      </w:r>
      <w:r w:rsidR="0047034D">
        <w:rPr>
          <w:rFonts w:asciiTheme="majorHAnsi" w:hAnsiTheme="majorHAnsi"/>
          <w:lang w:eastAsia="ja-JP"/>
        </w:rPr>
        <w:t xml:space="preserve">he panel session </w:t>
      </w:r>
      <w:r w:rsidR="00AB0AFC">
        <w:rPr>
          <w:rFonts w:asciiTheme="majorHAnsi" w:hAnsiTheme="majorHAnsi"/>
          <w:lang w:eastAsia="ja-JP"/>
        </w:rPr>
        <w:t>will aim</w:t>
      </w:r>
      <w:r w:rsidR="0047034D">
        <w:rPr>
          <w:rFonts w:asciiTheme="majorHAnsi" w:hAnsiTheme="majorHAnsi"/>
          <w:lang w:eastAsia="ja-JP"/>
        </w:rPr>
        <w:t xml:space="preserve"> to</w:t>
      </w:r>
      <w:r w:rsidR="000D1E01" w:rsidRPr="00E260AE">
        <w:rPr>
          <w:rFonts w:asciiTheme="majorHAnsi" w:hAnsiTheme="majorHAnsi"/>
          <w:lang w:eastAsia="ja-JP"/>
        </w:rPr>
        <w:t xml:space="preserve"> address the roles and responsibilities of various </w:t>
      </w:r>
      <w:r w:rsidR="00E260AE" w:rsidRPr="00E260AE">
        <w:rPr>
          <w:rFonts w:asciiTheme="majorHAnsi" w:hAnsiTheme="majorHAnsi"/>
          <w:lang w:eastAsia="ja-JP"/>
        </w:rPr>
        <w:t>organizations</w:t>
      </w:r>
      <w:r w:rsidR="000D1E01" w:rsidRPr="00E260AE">
        <w:rPr>
          <w:rFonts w:asciiTheme="majorHAnsi" w:hAnsiTheme="majorHAnsi"/>
          <w:lang w:eastAsia="ja-JP"/>
        </w:rPr>
        <w:t xml:space="preserve"> that have a s</w:t>
      </w:r>
      <w:r w:rsidR="00055695">
        <w:rPr>
          <w:rFonts w:asciiTheme="majorHAnsi" w:hAnsiTheme="majorHAnsi"/>
          <w:lang w:eastAsia="ja-JP"/>
        </w:rPr>
        <w:t>take in global ocean observing.</w:t>
      </w:r>
    </w:p>
    <w:p w14:paraId="6F51EA0A" w14:textId="1330DB3F" w:rsidR="00BB2AB7" w:rsidRDefault="00F86E84" w:rsidP="00F86E84">
      <w:pPr>
        <w:spacing w:before="120" w:after="120"/>
        <w:rPr>
          <w:rFonts w:asciiTheme="majorHAnsi" w:hAnsiTheme="majorHAnsi"/>
          <w:lang w:eastAsia="ja-JP"/>
        </w:rPr>
      </w:pPr>
      <w:r>
        <w:rPr>
          <w:rFonts w:asciiTheme="majorHAnsi" w:hAnsiTheme="majorHAnsi"/>
          <w:lang w:eastAsia="ja-JP"/>
        </w:rPr>
        <w:t>Kerry asked</w:t>
      </w:r>
      <w:r w:rsidR="00055695">
        <w:rPr>
          <w:rFonts w:asciiTheme="majorHAnsi" w:hAnsiTheme="majorHAnsi"/>
          <w:lang w:eastAsia="ja-JP"/>
        </w:rPr>
        <w:t xml:space="preserve"> </w:t>
      </w:r>
      <w:r>
        <w:rPr>
          <w:rFonts w:asciiTheme="majorHAnsi" w:hAnsiTheme="majorHAnsi"/>
          <w:lang w:eastAsia="ja-JP"/>
        </w:rPr>
        <w:t xml:space="preserve">the </w:t>
      </w:r>
      <w:r w:rsidR="00055695">
        <w:rPr>
          <w:rFonts w:asciiTheme="majorHAnsi" w:hAnsiTheme="majorHAnsi"/>
          <w:lang w:eastAsia="ja-JP"/>
        </w:rPr>
        <w:t xml:space="preserve">SEC whether </w:t>
      </w:r>
      <w:r w:rsidR="000D1E01" w:rsidRPr="00E260AE">
        <w:rPr>
          <w:rFonts w:asciiTheme="majorHAnsi" w:hAnsiTheme="majorHAnsi"/>
          <w:lang w:eastAsia="ja-JP"/>
        </w:rPr>
        <w:t xml:space="preserve">anyone </w:t>
      </w:r>
      <w:r w:rsidR="00055695">
        <w:rPr>
          <w:rFonts w:asciiTheme="majorHAnsi" w:hAnsiTheme="majorHAnsi"/>
          <w:lang w:eastAsia="ja-JP"/>
        </w:rPr>
        <w:t>is planning to attend</w:t>
      </w:r>
      <w:r w:rsidR="000D1E01" w:rsidRPr="00E260AE">
        <w:rPr>
          <w:rFonts w:asciiTheme="majorHAnsi" w:hAnsiTheme="majorHAnsi"/>
          <w:lang w:eastAsia="ja-JP"/>
        </w:rPr>
        <w:t xml:space="preserve"> and</w:t>
      </w:r>
      <w:r w:rsidR="00055695">
        <w:rPr>
          <w:rFonts w:asciiTheme="majorHAnsi" w:hAnsiTheme="majorHAnsi"/>
          <w:lang w:eastAsia="ja-JP"/>
        </w:rPr>
        <w:t xml:space="preserve"> might be able to </w:t>
      </w:r>
      <w:r w:rsidR="000D1E01" w:rsidRPr="00E260AE">
        <w:rPr>
          <w:rFonts w:asciiTheme="majorHAnsi" w:hAnsiTheme="majorHAnsi"/>
          <w:lang w:eastAsia="ja-JP"/>
        </w:rPr>
        <w:t>represent C</w:t>
      </w:r>
      <w:r w:rsidR="00055695">
        <w:rPr>
          <w:rFonts w:asciiTheme="majorHAnsi" w:hAnsiTheme="majorHAnsi"/>
          <w:lang w:eastAsia="ja-JP"/>
        </w:rPr>
        <w:t xml:space="preserve">EOS with a </w:t>
      </w:r>
      <w:r w:rsidR="00055695" w:rsidRPr="00E260AE">
        <w:rPr>
          <w:rFonts w:asciiTheme="majorHAnsi" w:hAnsiTheme="majorHAnsi"/>
          <w:lang w:eastAsia="ja-JP"/>
        </w:rPr>
        <w:t>10-minute</w:t>
      </w:r>
      <w:r w:rsidR="000D1E01" w:rsidRPr="00E260AE">
        <w:rPr>
          <w:rFonts w:asciiTheme="majorHAnsi" w:hAnsiTheme="majorHAnsi"/>
          <w:lang w:eastAsia="ja-JP"/>
        </w:rPr>
        <w:t xml:space="preserve"> presentation and </w:t>
      </w:r>
      <w:r w:rsidR="00055695">
        <w:rPr>
          <w:rFonts w:asciiTheme="majorHAnsi" w:hAnsiTheme="majorHAnsi"/>
          <w:lang w:eastAsia="ja-JP"/>
        </w:rPr>
        <w:t xml:space="preserve">participation in the </w:t>
      </w:r>
      <w:r w:rsidR="000D1E01" w:rsidRPr="00E260AE">
        <w:rPr>
          <w:rFonts w:asciiTheme="majorHAnsi" w:hAnsiTheme="majorHAnsi"/>
          <w:lang w:eastAsia="ja-JP"/>
        </w:rPr>
        <w:t>subsequent panel Q&amp;A session.</w:t>
      </w:r>
      <w:r>
        <w:rPr>
          <w:rFonts w:asciiTheme="majorHAnsi" w:hAnsiTheme="majorHAnsi"/>
          <w:lang w:eastAsia="ja-JP"/>
        </w:rPr>
        <w:t xml:space="preserve"> </w:t>
      </w:r>
      <w:r w:rsidRPr="00E260AE">
        <w:rPr>
          <w:rFonts w:asciiTheme="majorHAnsi" w:hAnsiTheme="majorHAnsi"/>
          <w:lang w:eastAsia="ja-JP"/>
        </w:rPr>
        <w:t xml:space="preserve">Alex </w:t>
      </w:r>
      <w:r w:rsidR="00D154D1">
        <w:rPr>
          <w:rFonts w:asciiTheme="majorHAnsi" w:hAnsiTheme="majorHAnsi"/>
          <w:lang w:eastAsia="ja-JP"/>
        </w:rPr>
        <w:t>Held (CSIRO</w:t>
      </w:r>
      <w:r>
        <w:rPr>
          <w:rFonts w:asciiTheme="majorHAnsi" w:hAnsiTheme="majorHAnsi"/>
          <w:lang w:eastAsia="ja-JP"/>
        </w:rPr>
        <w:t xml:space="preserve">) </w:t>
      </w:r>
      <w:r w:rsidRPr="00E260AE">
        <w:rPr>
          <w:rFonts w:asciiTheme="majorHAnsi" w:hAnsiTheme="majorHAnsi"/>
          <w:lang w:eastAsia="ja-JP"/>
        </w:rPr>
        <w:t xml:space="preserve">noted that the CEOS Chair team </w:t>
      </w:r>
      <w:r>
        <w:rPr>
          <w:rFonts w:asciiTheme="majorHAnsi" w:hAnsiTheme="majorHAnsi"/>
          <w:lang w:eastAsia="ja-JP"/>
        </w:rPr>
        <w:t>is</w:t>
      </w:r>
      <w:r w:rsidRPr="00E260AE">
        <w:rPr>
          <w:rFonts w:asciiTheme="majorHAnsi" w:hAnsiTheme="majorHAnsi"/>
          <w:lang w:eastAsia="ja-JP"/>
        </w:rPr>
        <w:t xml:space="preserve"> not</w:t>
      </w:r>
      <w:r>
        <w:rPr>
          <w:rFonts w:asciiTheme="majorHAnsi" w:hAnsiTheme="majorHAnsi"/>
          <w:lang w:eastAsia="ja-JP"/>
        </w:rPr>
        <w:t xml:space="preserve"> planning to </w:t>
      </w:r>
      <w:r w:rsidRPr="00E260AE">
        <w:rPr>
          <w:rFonts w:asciiTheme="majorHAnsi" w:hAnsiTheme="majorHAnsi"/>
          <w:lang w:eastAsia="ja-JP"/>
        </w:rPr>
        <w:t>attend</w:t>
      </w:r>
      <w:r>
        <w:rPr>
          <w:rFonts w:asciiTheme="majorHAnsi" w:hAnsiTheme="majorHAnsi"/>
          <w:lang w:eastAsia="ja-JP"/>
        </w:rPr>
        <w:t>.</w:t>
      </w:r>
      <w:r w:rsidR="000D1E01" w:rsidRPr="00E260AE">
        <w:rPr>
          <w:rFonts w:asciiTheme="majorHAnsi" w:hAnsiTheme="majorHAnsi"/>
          <w:lang w:eastAsia="ja-JP"/>
        </w:rPr>
        <w:t xml:space="preserve"> </w:t>
      </w:r>
      <w:r w:rsidR="00BB2AB7" w:rsidRPr="00E260AE">
        <w:rPr>
          <w:rFonts w:asciiTheme="majorHAnsi" w:hAnsiTheme="majorHAnsi"/>
          <w:lang w:eastAsia="ja-JP"/>
        </w:rPr>
        <w:t>Kerry has shared</w:t>
      </w:r>
      <w:r w:rsidR="003F0F33" w:rsidRPr="00E260AE">
        <w:rPr>
          <w:rFonts w:asciiTheme="majorHAnsi" w:hAnsiTheme="majorHAnsi"/>
          <w:lang w:eastAsia="ja-JP"/>
        </w:rPr>
        <w:t xml:space="preserve"> the invitation</w:t>
      </w:r>
      <w:r w:rsidR="00BB2AB7" w:rsidRPr="00E260AE">
        <w:rPr>
          <w:rFonts w:asciiTheme="majorHAnsi" w:hAnsiTheme="majorHAnsi"/>
          <w:lang w:eastAsia="ja-JP"/>
        </w:rPr>
        <w:t xml:space="preserve"> with Paul Di Giacomo</w:t>
      </w:r>
      <w:r w:rsidR="007B4613">
        <w:rPr>
          <w:rFonts w:asciiTheme="majorHAnsi" w:hAnsiTheme="majorHAnsi"/>
          <w:lang w:eastAsia="ja-JP"/>
        </w:rPr>
        <w:t xml:space="preserve"> (NOAA), however she </w:t>
      </w:r>
      <w:r w:rsidR="003F0F33" w:rsidRPr="00E260AE">
        <w:rPr>
          <w:rFonts w:asciiTheme="majorHAnsi" w:hAnsiTheme="majorHAnsi"/>
          <w:lang w:eastAsia="ja-JP"/>
        </w:rPr>
        <w:t xml:space="preserve">is yet to receive a response. </w:t>
      </w:r>
      <w:r w:rsidR="007B4613">
        <w:rPr>
          <w:rFonts w:asciiTheme="majorHAnsi" w:hAnsiTheme="majorHAnsi"/>
          <w:lang w:eastAsia="ja-JP"/>
        </w:rPr>
        <w:t>Jonathon Ross (GA, CEO) offered to explore the possibility of attending on behalf of CEOS.</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3F0F33" w:rsidRPr="001C6EC4" w14:paraId="40F6FBFE" w14:textId="77777777" w:rsidTr="002D4DB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0F3BE1E" w14:textId="481AF1C7" w:rsidR="003F0F33" w:rsidRPr="001C6EC4" w:rsidRDefault="003F0F33" w:rsidP="002D4DBD">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w:t>
            </w:r>
            <w:r>
              <w:rPr>
                <w:rFonts w:asciiTheme="majorHAnsi" w:hAnsiTheme="majorHAnsi"/>
                <w:b/>
                <w:bCs/>
                <w:sz w:val="20"/>
                <w:szCs w:val="20"/>
                <w:lang w:val="en-AU" w:eastAsia="ja-JP"/>
              </w:rPr>
              <w:t>1</w:t>
            </w:r>
            <w:r w:rsidR="002C5126">
              <w:rPr>
                <w:rFonts w:asciiTheme="majorHAnsi" w:hAnsiTheme="majorHAnsi"/>
                <w:b/>
                <w:bCs/>
                <w:sz w:val="20"/>
                <w:szCs w:val="20"/>
                <w:lang w:val="en-AU" w:eastAsia="ja-JP"/>
              </w:rPr>
              <w:t>1</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71D12F01" w14:textId="7251399F" w:rsidR="003F0F33" w:rsidRPr="00672663" w:rsidRDefault="002C5126" w:rsidP="002C5126">
            <w:pPr>
              <w:spacing w:after="120"/>
              <w:rPr>
                <w:rFonts w:asciiTheme="majorHAnsi" w:hAnsiTheme="majorHAnsi"/>
                <w:bCs/>
                <w:i/>
                <w:sz w:val="20"/>
                <w:szCs w:val="20"/>
                <w:lang w:eastAsia="ja-JP"/>
              </w:rPr>
            </w:pPr>
            <w:r w:rsidRPr="00672663">
              <w:rPr>
                <w:rFonts w:asciiTheme="majorHAnsi" w:hAnsiTheme="majorHAnsi"/>
                <w:bCs/>
                <w:i/>
                <w:iCs/>
                <w:sz w:val="20"/>
                <w:szCs w:val="20"/>
                <w:lang w:eastAsia="ja-JP"/>
              </w:rPr>
              <w:t xml:space="preserve">Kerry Sawyer to re-send the call for </w:t>
            </w:r>
            <w:r w:rsidR="00830073">
              <w:rPr>
                <w:rFonts w:asciiTheme="majorHAnsi" w:hAnsiTheme="majorHAnsi"/>
                <w:bCs/>
                <w:i/>
                <w:iCs/>
                <w:sz w:val="20"/>
                <w:szCs w:val="20"/>
                <w:lang w:eastAsia="ja-JP"/>
              </w:rPr>
              <w:t xml:space="preserve">CEOS </w:t>
            </w:r>
            <w:r w:rsidRPr="00672663">
              <w:rPr>
                <w:rFonts w:asciiTheme="majorHAnsi" w:hAnsiTheme="majorHAnsi"/>
                <w:bCs/>
                <w:i/>
                <w:iCs/>
                <w:sz w:val="20"/>
                <w:szCs w:val="20"/>
                <w:lang w:eastAsia="ja-JP"/>
              </w:rPr>
              <w:t>participation in the OCEANS’16 MTS/IEEE panel session</w:t>
            </w:r>
            <w:r w:rsidR="003F0F33" w:rsidRPr="00672663">
              <w:rPr>
                <w:rFonts w:asciiTheme="majorHAnsi" w:hAnsiTheme="majorHAnsi"/>
                <w:bCs/>
                <w:i/>
                <w:iCs/>
                <w:sz w:val="20"/>
                <w:szCs w:val="20"/>
                <w:lang w:eastAsia="ja-JP"/>
              </w:rPr>
              <w:t>.</w:t>
            </w:r>
            <w:r w:rsidRPr="00672663">
              <w:rPr>
                <w:rFonts w:asciiTheme="majorHAnsi" w:hAnsiTheme="majorHAnsi"/>
                <w:bCs/>
                <w:i/>
                <w:iCs/>
                <w:sz w:val="20"/>
                <w:szCs w:val="20"/>
                <w:lang w:eastAsia="ja-JP"/>
              </w:rPr>
              <w:t xml:space="preserve"> SEC members to circulate the announcement within their agencies to try and find a CEOS representative.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1053CB7" w14:textId="3863DD52" w:rsidR="003F0F33" w:rsidRPr="001C6EC4" w:rsidRDefault="003F0F33" w:rsidP="00672663">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2</w:t>
            </w:r>
            <w:r w:rsidR="00672663">
              <w:rPr>
                <w:rFonts w:asciiTheme="majorHAnsi" w:hAnsiTheme="majorHAnsi"/>
                <w:b/>
                <w:bCs/>
                <w:sz w:val="20"/>
                <w:szCs w:val="20"/>
                <w:lang w:val="en-AU" w:eastAsia="ja-JP"/>
              </w:rPr>
              <w:t>9</w:t>
            </w:r>
            <w:r w:rsidR="00672663" w:rsidRPr="00672663">
              <w:rPr>
                <w:rFonts w:asciiTheme="majorHAnsi" w:hAnsiTheme="majorHAnsi"/>
                <w:b/>
                <w:bCs/>
                <w:sz w:val="20"/>
                <w:szCs w:val="20"/>
                <w:vertAlign w:val="superscript"/>
                <w:lang w:val="en-AU" w:eastAsia="ja-JP"/>
              </w:rPr>
              <w:t>th</w:t>
            </w:r>
            <w:r w:rsidR="00672663">
              <w:rPr>
                <w:rFonts w:asciiTheme="majorHAnsi" w:hAnsiTheme="majorHAnsi"/>
                <w:b/>
                <w:bCs/>
                <w:sz w:val="20"/>
                <w:szCs w:val="20"/>
                <w:lang w:val="en-AU" w:eastAsia="ja-JP"/>
              </w:rPr>
              <w:t xml:space="preserve"> </w:t>
            </w:r>
            <w:r>
              <w:rPr>
                <w:rFonts w:asciiTheme="majorHAnsi" w:hAnsiTheme="majorHAnsi"/>
                <w:b/>
                <w:bCs/>
                <w:sz w:val="20"/>
                <w:szCs w:val="20"/>
                <w:lang w:val="en-AU" w:eastAsia="ja-JP"/>
              </w:rPr>
              <w:t>July 2016</w:t>
            </w:r>
          </w:p>
        </w:tc>
      </w:tr>
    </w:tbl>
    <w:p w14:paraId="7B10A494" w14:textId="2A1B1AAD" w:rsidR="0081423C" w:rsidRDefault="00E37557" w:rsidP="003F0F33">
      <w:pPr>
        <w:spacing w:before="240" w:after="120"/>
        <w:rPr>
          <w:rFonts w:asciiTheme="majorHAnsi" w:hAnsiTheme="majorHAnsi"/>
          <w:b/>
          <w:lang w:eastAsia="ja-JP"/>
        </w:rPr>
      </w:pPr>
      <w:r w:rsidRPr="00F85A97">
        <w:rPr>
          <w:rFonts w:asciiTheme="majorHAnsi" w:hAnsiTheme="majorHAnsi"/>
          <w:b/>
          <w:lang w:eastAsia="ja-JP"/>
        </w:rPr>
        <w:t>2018 CEOS Chair Position</w:t>
      </w:r>
    </w:p>
    <w:p w14:paraId="38EECAA1" w14:textId="77777777" w:rsidR="00713C0B" w:rsidRDefault="00763276" w:rsidP="002A44B2">
      <w:pPr>
        <w:spacing w:before="120" w:after="120"/>
        <w:rPr>
          <w:rFonts w:asciiTheme="majorHAnsi" w:hAnsiTheme="majorHAnsi"/>
          <w:lang w:eastAsia="ja-JP"/>
        </w:rPr>
      </w:pPr>
      <w:r>
        <w:rPr>
          <w:rFonts w:asciiTheme="majorHAnsi" w:hAnsiTheme="majorHAnsi"/>
          <w:lang w:eastAsia="ja-JP"/>
        </w:rPr>
        <w:t xml:space="preserve">Robert </w:t>
      </w:r>
      <w:r w:rsidR="00D83402">
        <w:rPr>
          <w:rFonts w:asciiTheme="majorHAnsi" w:hAnsiTheme="majorHAnsi"/>
          <w:lang w:eastAsia="ja-JP"/>
        </w:rPr>
        <w:t xml:space="preserve">Husband (EUMETSAT) reported that there is no update </w:t>
      </w:r>
      <w:r w:rsidR="00B65D56">
        <w:rPr>
          <w:rFonts w:asciiTheme="majorHAnsi" w:hAnsiTheme="majorHAnsi"/>
          <w:lang w:eastAsia="ja-JP"/>
        </w:rPr>
        <w:t>on the possibility of the European Commission serving as the 2018 CE</w:t>
      </w:r>
      <w:r w:rsidR="00D34FAD">
        <w:rPr>
          <w:rFonts w:asciiTheme="majorHAnsi" w:hAnsiTheme="majorHAnsi"/>
          <w:lang w:eastAsia="ja-JP"/>
        </w:rPr>
        <w:t>OS Chair</w:t>
      </w:r>
      <w:r w:rsidR="00713C0B">
        <w:rPr>
          <w:rFonts w:asciiTheme="majorHAnsi" w:hAnsiTheme="majorHAnsi"/>
          <w:lang w:eastAsia="ja-JP"/>
        </w:rPr>
        <w:t xml:space="preserve"> beyond what was shared at SEC-213</w:t>
      </w:r>
      <w:r w:rsidR="00D34FAD">
        <w:rPr>
          <w:rFonts w:asciiTheme="majorHAnsi" w:hAnsiTheme="majorHAnsi"/>
          <w:lang w:eastAsia="ja-JP"/>
        </w:rPr>
        <w:t xml:space="preserve">. </w:t>
      </w:r>
    </w:p>
    <w:p w14:paraId="520B8442" w14:textId="4B67685D" w:rsidR="00763276" w:rsidRDefault="00D34FAD" w:rsidP="002A44B2">
      <w:pPr>
        <w:spacing w:before="120" w:after="120"/>
        <w:rPr>
          <w:rFonts w:asciiTheme="majorHAnsi" w:hAnsiTheme="majorHAnsi"/>
          <w:lang w:eastAsia="ja-JP"/>
        </w:rPr>
      </w:pPr>
      <w:r>
        <w:rPr>
          <w:rFonts w:asciiTheme="majorHAnsi" w:hAnsiTheme="majorHAnsi"/>
          <w:lang w:eastAsia="ja-JP"/>
        </w:rPr>
        <w:t>Jonathon Ross (GA, CEO) reported that the discussions</w:t>
      </w:r>
      <w:r w:rsidR="00713C0B">
        <w:rPr>
          <w:rFonts w:asciiTheme="majorHAnsi" w:hAnsiTheme="majorHAnsi"/>
          <w:lang w:eastAsia="ja-JP"/>
        </w:rPr>
        <w:t xml:space="preserve"> with EC appear</w:t>
      </w:r>
      <w:r>
        <w:rPr>
          <w:rFonts w:asciiTheme="majorHAnsi" w:hAnsiTheme="majorHAnsi"/>
          <w:lang w:eastAsia="ja-JP"/>
        </w:rPr>
        <w:t xml:space="preserve"> positive</w:t>
      </w:r>
      <w:r w:rsidR="005314FE">
        <w:rPr>
          <w:rFonts w:asciiTheme="majorHAnsi" w:hAnsiTheme="majorHAnsi"/>
          <w:lang w:eastAsia="ja-JP"/>
        </w:rPr>
        <w:t>,</w:t>
      </w:r>
      <w:r>
        <w:rPr>
          <w:rFonts w:asciiTheme="majorHAnsi" w:hAnsiTheme="majorHAnsi"/>
          <w:lang w:eastAsia="ja-JP"/>
        </w:rPr>
        <w:t xml:space="preserve"> and the CSIRO CEOS Chair team is actively communicating with ESA and EUMETSAT to ensure that all possibilities </w:t>
      </w:r>
      <w:r w:rsidR="005314FE">
        <w:rPr>
          <w:rFonts w:asciiTheme="majorHAnsi" w:hAnsiTheme="majorHAnsi"/>
          <w:lang w:eastAsia="ja-JP"/>
        </w:rPr>
        <w:t>remain</w:t>
      </w:r>
      <w:r>
        <w:rPr>
          <w:rFonts w:asciiTheme="majorHAnsi" w:hAnsiTheme="majorHAnsi"/>
          <w:lang w:eastAsia="ja-JP"/>
        </w:rPr>
        <w:t xml:space="preserve"> open.</w:t>
      </w:r>
    </w:p>
    <w:p w14:paraId="02653F7C" w14:textId="77777777" w:rsidR="00623B9D" w:rsidRDefault="00623B9D">
      <w:pPr>
        <w:rPr>
          <w:rFonts w:asciiTheme="majorHAnsi" w:hAnsiTheme="majorHAnsi"/>
          <w:b/>
          <w:bCs/>
          <w:iCs/>
          <w:lang w:eastAsia="ja-JP"/>
        </w:rPr>
      </w:pPr>
      <w:r>
        <w:rPr>
          <w:rFonts w:asciiTheme="majorHAnsi" w:hAnsiTheme="majorHAnsi"/>
          <w:b/>
          <w:bCs/>
          <w:iCs/>
          <w:lang w:eastAsia="ja-JP"/>
        </w:rPr>
        <w:br w:type="page"/>
      </w:r>
    </w:p>
    <w:p w14:paraId="049EE9B5" w14:textId="3DFF3371" w:rsidR="00E6612B" w:rsidRDefault="00E6612B" w:rsidP="00D34FAD">
      <w:pPr>
        <w:spacing w:before="240" w:after="120"/>
        <w:rPr>
          <w:rFonts w:asciiTheme="majorHAnsi" w:hAnsiTheme="majorHAnsi"/>
          <w:b/>
          <w:bCs/>
          <w:iCs/>
          <w:lang w:eastAsia="ja-JP"/>
        </w:rPr>
      </w:pPr>
      <w:r w:rsidRPr="00E6612B">
        <w:rPr>
          <w:rFonts w:asciiTheme="majorHAnsi" w:hAnsiTheme="majorHAnsi"/>
          <w:b/>
          <w:bCs/>
          <w:iCs/>
          <w:lang w:eastAsia="ja-JP"/>
        </w:rPr>
        <w:lastRenderedPageBreak/>
        <w:t>2016 CEOS Plenary</w:t>
      </w:r>
    </w:p>
    <w:p w14:paraId="035D51CA" w14:textId="19DEE178" w:rsidR="005322DE" w:rsidRDefault="009C34F8" w:rsidP="00D34FAD">
      <w:pPr>
        <w:spacing w:before="240" w:after="120"/>
        <w:rPr>
          <w:rFonts w:asciiTheme="majorHAnsi" w:hAnsiTheme="majorHAnsi"/>
          <w:bCs/>
          <w:iCs/>
          <w:lang w:eastAsia="ja-JP"/>
        </w:rPr>
      </w:pPr>
      <w:r>
        <w:rPr>
          <w:rFonts w:asciiTheme="majorHAnsi" w:hAnsiTheme="majorHAnsi"/>
          <w:bCs/>
          <w:iCs/>
          <w:lang w:eastAsia="ja-JP"/>
        </w:rPr>
        <w:t>Caroline Bruce (CSIRO)</w:t>
      </w:r>
      <w:r w:rsidR="0017433A">
        <w:rPr>
          <w:rFonts w:asciiTheme="majorHAnsi" w:hAnsiTheme="majorHAnsi"/>
          <w:bCs/>
          <w:iCs/>
          <w:lang w:eastAsia="ja-JP"/>
        </w:rPr>
        <w:t xml:space="preserve"> </w:t>
      </w:r>
      <w:r w:rsidR="008829DB">
        <w:rPr>
          <w:rFonts w:asciiTheme="majorHAnsi" w:hAnsiTheme="majorHAnsi"/>
          <w:bCs/>
          <w:iCs/>
          <w:lang w:eastAsia="ja-JP"/>
        </w:rPr>
        <w:t>update</w:t>
      </w:r>
      <w:r w:rsidR="0017433A">
        <w:rPr>
          <w:rFonts w:asciiTheme="majorHAnsi" w:hAnsiTheme="majorHAnsi"/>
          <w:bCs/>
          <w:iCs/>
          <w:lang w:eastAsia="ja-JP"/>
        </w:rPr>
        <w:t>d SEC</w:t>
      </w:r>
      <w:r w:rsidR="008829DB">
        <w:rPr>
          <w:rFonts w:asciiTheme="majorHAnsi" w:hAnsiTheme="majorHAnsi"/>
          <w:bCs/>
          <w:iCs/>
          <w:lang w:eastAsia="ja-JP"/>
        </w:rPr>
        <w:t xml:space="preserve"> on the arrangements for CEOS Plenary. Online registrations are currently</w:t>
      </w:r>
      <w:r w:rsidR="005322DE">
        <w:rPr>
          <w:rFonts w:asciiTheme="majorHAnsi" w:hAnsiTheme="majorHAnsi"/>
          <w:bCs/>
          <w:iCs/>
          <w:lang w:eastAsia="ja-JP"/>
        </w:rPr>
        <w:t xml:space="preserve"> open</w:t>
      </w:r>
      <w:r w:rsidR="008829DB">
        <w:rPr>
          <w:rFonts w:asciiTheme="majorHAnsi" w:hAnsiTheme="majorHAnsi"/>
          <w:bCs/>
          <w:iCs/>
          <w:lang w:eastAsia="ja-JP"/>
        </w:rPr>
        <w:t xml:space="preserve"> </w:t>
      </w:r>
      <w:r w:rsidR="005322DE">
        <w:rPr>
          <w:rFonts w:asciiTheme="majorHAnsi" w:hAnsiTheme="majorHAnsi"/>
          <w:bCs/>
          <w:iCs/>
          <w:lang w:eastAsia="ja-JP"/>
        </w:rPr>
        <w:t>(see</w:t>
      </w:r>
      <w:r w:rsidR="008829DB">
        <w:rPr>
          <w:rFonts w:asciiTheme="majorHAnsi" w:hAnsiTheme="majorHAnsi"/>
          <w:bCs/>
          <w:iCs/>
          <w:lang w:eastAsia="ja-JP"/>
        </w:rPr>
        <w:t xml:space="preserve">: </w:t>
      </w:r>
      <w:hyperlink r:id="rId13" w:history="1">
        <w:r w:rsidR="008829DB" w:rsidRPr="003F3467">
          <w:rPr>
            <w:rStyle w:val="Hyperlink"/>
            <w:rFonts w:asciiTheme="majorHAnsi" w:hAnsiTheme="majorHAnsi"/>
            <w:bCs/>
            <w:iCs/>
            <w:lang w:eastAsia="ja-JP"/>
          </w:rPr>
          <w:t>http://ceos.org/meetings/30th-ceos-plenary/</w:t>
        </w:r>
      </w:hyperlink>
      <w:r w:rsidR="005322DE">
        <w:rPr>
          <w:rFonts w:asciiTheme="majorHAnsi" w:hAnsiTheme="majorHAnsi"/>
          <w:bCs/>
          <w:iCs/>
          <w:lang w:eastAsia="ja-JP"/>
        </w:rPr>
        <w:t>)</w:t>
      </w:r>
      <w:r w:rsidR="008829DB">
        <w:rPr>
          <w:rFonts w:asciiTheme="majorHAnsi" w:hAnsiTheme="majorHAnsi"/>
          <w:bCs/>
          <w:iCs/>
          <w:lang w:eastAsia="ja-JP"/>
        </w:rPr>
        <w:t xml:space="preserve"> and side meeting requests can </w:t>
      </w:r>
      <w:r w:rsidR="008D2EB6">
        <w:rPr>
          <w:rFonts w:asciiTheme="majorHAnsi" w:hAnsiTheme="majorHAnsi"/>
          <w:bCs/>
          <w:iCs/>
          <w:lang w:eastAsia="ja-JP"/>
        </w:rPr>
        <w:t>be submitted via the</w:t>
      </w:r>
      <w:r w:rsidR="005322DE">
        <w:rPr>
          <w:rFonts w:asciiTheme="majorHAnsi" w:hAnsiTheme="majorHAnsi"/>
          <w:bCs/>
          <w:iCs/>
          <w:lang w:eastAsia="ja-JP"/>
        </w:rPr>
        <w:t xml:space="preserve"> form on the meeting website</w:t>
      </w:r>
      <w:r w:rsidR="008829DB">
        <w:rPr>
          <w:rFonts w:asciiTheme="majorHAnsi" w:hAnsiTheme="majorHAnsi"/>
          <w:bCs/>
          <w:iCs/>
          <w:lang w:eastAsia="ja-JP"/>
        </w:rPr>
        <w:t>.</w:t>
      </w:r>
    </w:p>
    <w:p w14:paraId="57A40EF8" w14:textId="4C3AB076" w:rsidR="009C34F8" w:rsidRDefault="00012563" w:rsidP="005322DE">
      <w:pPr>
        <w:spacing w:before="120" w:after="120"/>
        <w:rPr>
          <w:rFonts w:asciiTheme="majorHAnsi" w:hAnsiTheme="majorHAnsi"/>
          <w:bCs/>
          <w:iCs/>
          <w:lang w:val="en-AU" w:eastAsia="ja-JP"/>
        </w:rPr>
      </w:pPr>
      <w:r>
        <w:rPr>
          <w:rFonts w:asciiTheme="majorHAnsi" w:hAnsiTheme="majorHAnsi"/>
          <w:bCs/>
          <w:iCs/>
          <w:lang w:eastAsia="ja-JP"/>
        </w:rPr>
        <w:t>Participants</w:t>
      </w:r>
      <w:r w:rsidR="008829DB">
        <w:rPr>
          <w:rFonts w:asciiTheme="majorHAnsi" w:hAnsiTheme="majorHAnsi"/>
          <w:bCs/>
          <w:iCs/>
          <w:lang w:eastAsia="ja-JP"/>
        </w:rPr>
        <w:t xml:space="preserve"> need to book their own accommodation </w:t>
      </w:r>
      <w:r>
        <w:rPr>
          <w:rFonts w:asciiTheme="majorHAnsi" w:hAnsiTheme="majorHAnsi"/>
          <w:bCs/>
          <w:iCs/>
          <w:lang w:eastAsia="ja-JP"/>
        </w:rPr>
        <w:t>(</w:t>
      </w:r>
      <w:r w:rsidR="008829DB">
        <w:rPr>
          <w:rFonts w:asciiTheme="majorHAnsi" w:hAnsiTheme="majorHAnsi"/>
          <w:bCs/>
          <w:iCs/>
          <w:lang w:eastAsia="ja-JP"/>
        </w:rPr>
        <w:t>links/codes are available on the</w:t>
      </w:r>
      <w:r>
        <w:rPr>
          <w:rFonts w:asciiTheme="majorHAnsi" w:hAnsiTheme="majorHAnsi"/>
          <w:bCs/>
          <w:iCs/>
          <w:lang w:eastAsia="ja-JP"/>
        </w:rPr>
        <w:t xml:space="preserve"> meeting</w:t>
      </w:r>
      <w:r w:rsidR="008829DB">
        <w:rPr>
          <w:rFonts w:asciiTheme="majorHAnsi" w:hAnsiTheme="majorHAnsi"/>
          <w:bCs/>
          <w:iCs/>
          <w:lang w:eastAsia="ja-JP"/>
        </w:rPr>
        <w:t xml:space="preserve"> website) and Caroline suggested that booki</w:t>
      </w:r>
      <w:r>
        <w:rPr>
          <w:rFonts w:asciiTheme="majorHAnsi" w:hAnsiTheme="majorHAnsi"/>
          <w:bCs/>
          <w:iCs/>
          <w:lang w:eastAsia="ja-JP"/>
        </w:rPr>
        <w:t>ngs be made as soon as possible</w:t>
      </w:r>
      <w:r w:rsidR="008829DB">
        <w:rPr>
          <w:rFonts w:asciiTheme="majorHAnsi" w:hAnsiTheme="majorHAnsi"/>
          <w:bCs/>
          <w:iCs/>
          <w:lang w:eastAsia="ja-JP"/>
        </w:rPr>
        <w:t xml:space="preserve">. </w:t>
      </w:r>
      <w:r w:rsidR="001A4FF8">
        <w:rPr>
          <w:rFonts w:asciiTheme="majorHAnsi" w:hAnsiTheme="majorHAnsi"/>
          <w:bCs/>
          <w:iCs/>
          <w:lang w:val="en-AU" w:eastAsia="ja-JP"/>
        </w:rPr>
        <w:t>A number of CEOS representative</w:t>
      </w:r>
      <w:r>
        <w:rPr>
          <w:rFonts w:asciiTheme="majorHAnsi" w:hAnsiTheme="majorHAnsi"/>
          <w:bCs/>
          <w:iCs/>
          <w:lang w:val="en-AU" w:eastAsia="ja-JP"/>
        </w:rPr>
        <w:t>s</w:t>
      </w:r>
      <w:r w:rsidR="008829DB">
        <w:rPr>
          <w:rFonts w:asciiTheme="majorHAnsi" w:hAnsiTheme="majorHAnsi"/>
          <w:bCs/>
          <w:iCs/>
          <w:lang w:val="en-AU" w:eastAsia="ja-JP"/>
        </w:rPr>
        <w:t xml:space="preserve"> will be giving presentations</w:t>
      </w:r>
      <w:r>
        <w:rPr>
          <w:rFonts w:asciiTheme="majorHAnsi" w:hAnsiTheme="majorHAnsi"/>
          <w:bCs/>
          <w:iCs/>
          <w:lang w:val="en-AU" w:eastAsia="ja-JP"/>
        </w:rPr>
        <w:t xml:space="preserve"> at the </w:t>
      </w:r>
      <w:r>
        <w:rPr>
          <w:rFonts w:asciiTheme="majorHAnsi" w:hAnsiTheme="majorHAnsi"/>
          <w:bCs/>
          <w:iCs/>
          <w:lang w:eastAsia="ja-JP"/>
        </w:rPr>
        <w:t>STEMx event</w:t>
      </w:r>
      <w:r w:rsidRPr="00012563">
        <w:rPr>
          <w:rFonts w:asciiTheme="majorHAnsi" w:hAnsiTheme="majorHAnsi"/>
          <w:bCs/>
          <w:iCs/>
          <w:lang w:eastAsia="ja-JP"/>
        </w:rPr>
        <w:t xml:space="preserve"> planned for 10:00am to 11:30am on Thursday the 3</w:t>
      </w:r>
      <w:r w:rsidRPr="00012563">
        <w:rPr>
          <w:rFonts w:asciiTheme="majorHAnsi" w:hAnsiTheme="majorHAnsi"/>
          <w:bCs/>
          <w:iCs/>
          <w:vertAlign w:val="superscript"/>
          <w:lang w:eastAsia="ja-JP"/>
        </w:rPr>
        <w:t>rd</w:t>
      </w:r>
      <w:r w:rsidRPr="00012563">
        <w:rPr>
          <w:rFonts w:asciiTheme="majorHAnsi" w:hAnsiTheme="majorHAnsi"/>
          <w:bCs/>
          <w:iCs/>
          <w:lang w:eastAsia="ja-JP"/>
        </w:rPr>
        <w:t xml:space="preserve"> of November</w:t>
      </w:r>
      <w:r>
        <w:rPr>
          <w:rFonts w:asciiTheme="majorHAnsi" w:hAnsiTheme="majorHAnsi"/>
          <w:bCs/>
          <w:iCs/>
          <w:lang w:eastAsia="ja-JP"/>
        </w:rPr>
        <w:t xml:space="preserve">. </w:t>
      </w:r>
      <w:r w:rsidR="00B90DB6">
        <w:rPr>
          <w:rFonts w:asciiTheme="majorHAnsi" w:hAnsiTheme="majorHAnsi"/>
          <w:bCs/>
          <w:iCs/>
          <w:lang w:eastAsia="ja-JP"/>
        </w:rPr>
        <w:t>More</w:t>
      </w:r>
      <w:r w:rsidR="008829DB">
        <w:rPr>
          <w:rFonts w:asciiTheme="majorHAnsi" w:hAnsiTheme="majorHAnsi"/>
          <w:bCs/>
          <w:iCs/>
          <w:lang w:val="en-AU" w:eastAsia="ja-JP"/>
        </w:rPr>
        <w:t xml:space="preserve"> information </w:t>
      </w:r>
      <w:r>
        <w:rPr>
          <w:rFonts w:asciiTheme="majorHAnsi" w:hAnsiTheme="majorHAnsi"/>
          <w:bCs/>
          <w:iCs/>
          <w:lang w:val="en-AU" w:eastAsia="ja-JP"/>
        </w:rPr>
        <w:t xml:space="preserve">on the event </w:t>
      </w:r>
      <w:r w:rsidR="008829DB">
        <w:rPr>
          <w:rFonts w:asciiTheme="majorHAnsi" w:hAnsiTheme="majorHAnsi"/>
          <w:bCs/>
          <w:iCs/>
          <w:lang w:val="en-AU" w:eastAsia="ja-JP"/>
        </w:rPr>
        <w:t>can be found by following the link on the Plenary website.</w:t>
      </w:r>
    </w:p>
    <w:p w14:paraId="743041EF" w14:textId="47E57DD3" w:rsidR="008829DB" w:rsidRPr="009C34F8" w:rsidRDefault="008829DB" w:rsidP="008829DB">
      <w:pPr>
        <w:spacing w:before="240" w:after="240"/>
        <w:rPr>
          <w:rFonts w:asciiTheme="majorHAnsi" w:hAnsiTheme="majorHAnsi"/>
          <w:bCs/>
          <w:iCs/>
          <w:lang w:eastAsia="ja-JP"/>
        </w:rPr>
      </w:pPr>
      <w:r>
        <w:rPr>
          <w:rFonts w:asciiTheme="majorHAnsi" w:hAnsiTheme="majorHAnsi"/>
          <w:bCs/>
          <w:iCs/>
          <w:lang w:val="en-AU" w:eastAsia="ja-JP"/>
        </w:rPr>
        <w:t>The draft meeting prospectus (including week at a glance) has been shared with</w:t>
      </w:r>
      <w:r w:rsidR="004457FA">
        <w:rPr>
          <w:rFonts w:asciiTheme="majorHAnsi" w:hAnsiTheme="majorHAnsi"/>
          <w:bCs/>
          <w:iCs/>
          <w:lang w:val="en-AU" w:eastAsia="ja-JP"/>
        </w:rPr>
        <w:t xml:space="preserve"> the CEOS community for review</w:t>
      </w:r>
      <w:r>
        <w:rPr>
          <w:rFonts w:asciiTheme="majorHAnsi" w:hAnsiTheme="majorHAnsi"/>
          <w:bCs/>
          <w:iCs/>
          <w:lang w:val="en-AU" w:eastAsia="ja-JP"/>
        </w:rPr>
        <w:t>. Caroline requested that SEC provide feedback by Friday the 22</w:t>
      </w:r>
      <w:r w:rsidRPr="008829DB">
        <w:rPr>
          <w:rFonts w:asciiTheme="majorHAnsi" w:hAnsiTheme="majorHAnsi"/>
          <w:bCs/>
          <w:iCs/>
          <w:vertAlign w:val="superscript"/>
          <w:lang w:val="en-AU" w:eastAsia="ja-JP"/>
        </w:rPr>
        <w:t>nd</w:t>
      </w:r>
      <w:r>
        <w:rPr>
          <w:rFonts w:asciiTheme="majorHAnsi" w:hAnsiTheme="majorHAnsi"/>
          <w:bCs/>
          <w:iCs/>
          <w:lang w:val="en-AU" w:eastAsia="ja-JP"/>
        </w:rPr>
        <w:t xml:space="preserve"> of July, so that any changes can be integrated into the first draft of the meeting agenda.</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8829DB" w:rsidRPr="001C6EC4" w14:paraId="616087C4" w14:textId="77777777" w:rsidTr="002D4DB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223D6F0" w14:textId="0AF04908" w:rsidR="008829DB" w:rsidRPr="001C6EC4" w:rsidRDefault="008829DB" w:rsidP="002D4DBD">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w:t>
            </w:r>
            <w:r>
              <w:rPr>
                <w:rFonts w:asciiTheme="majorHAnsi" w:hAnsiTheme="majorHAnsi"/>
                <w:b/>
                <w:bCs/>
                <w:sz w:val="20"/>
                <w:szCs w:val="20"/>
                <w:lang w:val="en-AU" w:eastAsia="ja-JP"/>
              </w:rPr>
              <w:t>1</w:t>
            </w:r>
            <w:r w:rsidR="00092DD9">
              <w:rPr>
                <w:rFonts w:asciiTheme="majorHAnsi" w:hAnsiTheme="majorHAnsi"/>
                <w:b/>
                <w:bCs/>
                <w:sz w:val="20"/>
                <w:szCs w:val="20"/>
                <w:lang w:val="en-AU" w:eastAsia="ja-JP"/>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33F9594E" w14:textId="3F2E7C8A" w:rsidR="008829DB" w:rsidRPr="00672663" w:rsidRDefault="008829DB" w:rsidP="002D4DBD">
            <w:pPr>
              <w:spacing w:after="120"/>
              <w:rPr>
                <w:rFonts w:asciiTheme="majorHAnsi" w:hAnsiTheme="majorHAnsi"/>
                <w:bCs/>
                <w:i/>
                <w:sz w:val="20"/>
                <w:szCs w:val="20"/>
                <w:lang w:eastAsia="ja-JP"/>
              </w:rPr>
            </w:pPr>
            <w:r>
              <w:rPr>
                <w:rFonts w:asciiTheme="majorHAnsi" w:hAnsiTheme="majorHAnsi"/>
                <w:bCs/>
                <w:i/>
                <w:iCs/>
                <w:sz w:val="20"/>
                <w:szCs w:val="20"/>
                <w:lang w:eastAsia="ja-JP"/>
              </w:rPr>
              <w:t xml:space="preserve">SEC to provide feedback </w:t>
            </w:r>
            <w:r w:rsidR="00092DD9">
              <w:rPr>
                <w:rFonts w:asciiTheme="majorHAnsi" w:hAnsiTheme="majorHAnsi"/>
                <w:bCs/>
                <w:i/>
                <w:iCs/>
                <w:sz w:val="20"/>
                <w:szCs w:val="20"/>
                <w:lang w:eastAsia="ja-JP"/>
              </w:rPr>
              <w:t>on the draft CEOS Plenary meeting prospectus and week at a glance</w:t>
            </w:r>
            <w:r w:rsidRPr="00672663">
              <w:rPr>
                <w:rFonts w:asciiTheme="majorHAnsi" w:hAnsiTheme="majorHAnsi"/>
                <w:bCs/>
                <w:i/>
                <w:iCs/>
                <w:sz w:val="20"/>
                <w:szCs w:val="20"/>
                <w:lang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FE3CDF1" w14:textId="70D40416" w:rsidR="008829DB" w:rsidRPr="001C6EC4" w:rsidRDefault="008829DB" w:rsidP="00092DD9">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2</w:t>
            </w:r>
            <w:r w:rsidR="00092DD9">
              <w:rPr>
                <w:rFonts w:asciiTheme="majorHAnsi" w:hAnsiTheme="majorHAnsi"/>
                <w:b/>
                <w:bCs/>
                <w:sz w:val="20"/>
                <w:szCs w:val="20"/>
                <w:lang w:val="en-AU" w:eastAsia="ja-JP"/>
              </w:rPr>
              <w:t>2</w:t>
            </w:r>
            <w:r w:rsidR="00092DD9" w:rsidRPr="00092DD9">
              <w:rPr>
                <w:rFonts w:asciiTheme="majorHAnsi" w:hAnsiTheme="majorHAnsi"/>
                <w:b/>
                <w:bCs/>
                <w:sz w:val="20"/>
                <w:szCs w:val="20"/>
                <w:vertAlign w:val="superscript"/>
                <w:lang w:val="en-AU" w:eastAsia="ja-JP"/>
              </w:rPr>
              <w:t>nd</w:t>
            </w:r>
            <w:r w:rsidR="00092DD9">
              <w:rPr>
                <w:rFonts w:asciiTheme="majorHAnsi" w:hAnsiTheme="majorHAnsi"/>
                <w:b/>
                <w:bCs/>
                <w:sz w:val="20"/>
                <w:szCs w:val="20"/>
                <w:lang w:val="en-AU" w:eastAsia="ja-JP"/>
              </w:rPr>
              <w:t xml:space="preserve"> </w:t>
            </w:r>
            <w:r>
              <w:rPr>
                <w:rFonts w:asciiTheme="majorHAnsi" w:hAnsiTheme="majorHAnsi"/>
                <w:b/>
                <w:bCs/>
                <w:sz w:val="20"/>
                <w:szCs w:val="20"/>
                <w:lang w:val="en-AU" w:eastAsia="ja-JP"/>
              </w:rPr>
              <w:t>July 2016</w:t>
            </w:r>
          </w:p>
        </w:tc>
      </w:tr>
    </w:tbl>
    <w:p w14:paraId="2378DB4C" w14:textId="56197FF7" w:rsidR="00763276" w:rsidRDefault="008829DB" w:rsidP="008829DB">
      <w:pPr>
        <w:spacing w:before="240" w:after="240"/>
        <w:rPr>
          <w:rFonts w:asciiTheme="majorHAnsi" w:hAnsiTheme="majorHAnsi"/>
          <w:bCs/>
          <w:lang w:val="en-AU" w:eastAsia="ja-JP"/>
        </w:rPr>
      </w:pPr>
      <w:r>
        <w:rPr>
          <w:rFonts w:asciiTheme="majorHAnsi" w:hAnsiTheme="majorHAnsi"/>
          <w:bCs/>
          <w:lang w:val="en-AU" w:eastAsia="ja-JP"/>
        </w:rPr>
        <w:t>In response to a question from Christine Bognar (NASA), Pascal Lecomte (ESA, WGClimate Chair) confirmed that there is no WG</w:t>
      </w:r>
      <w:r w:rsidR="00A106CC">
        <w:rPr>
          <w:rFonts w:asciiTheme="majorHAnsi" w:hAnsiTheme="majorHAnsi"/>
          <w:bCs/>
          <w:lang w:val="en-AU" w:eastAsia="ja-JP"/>
        </w:rPr>
        <w:t>Climate side meeting planned for</w:t>
      </w:r>
      <w:r>
        <w:rPr>
          <w:rFonts w:asciiTheme="majorHAnsi" w:hAnsiTheme="majorHAnsi"/>
          <w:bCs/>
          <w:lang w:val="en-AU" w:eastAsia="ja-JP"/>
        </w:rPr>
        <w:t xml:space="preserve"> CEOS Plenary.</w:t>
      </w:r>
    </w:p>
    <w:p w14:paraId="2AF14962" w14:textId="2D433E86" w:rsidR="00E6612B" w:rsidRPr="00E6612B" w:rsidRDefault="00E96531" w:rsidP="004576E6">
      <w:pPr>
        <w:rPr>
          <w:rFonts w:asciiTheme="majorHAnsi" w:hAnsiTheme="majorHAnsi"/>
          <w:b/>
          <w:bCs/>
          <w:lang w:eastAsia="ja-JP"/>
        </w:rPr>
      </w:pPr>
      <w:r>
        <w:rPr>
          <w:rFonts w:asciiTheme="majorHAnsi" w:hAnsiTheme="majorHAnsi"/>
          <w:b/>
          <w:bCs/>
          <w:lang w:eastAsia="ja-JP"/>
        </w:rPr>
        <w:t>COVERAGE</w:t>
      </w:r>
    </w:p>
    <w:p w14:paraId="23C0B17F" w14:textId="4DEA69F9" w:rsidR="004B37B1" w:rsidRPr="00592A33" w:rsidRDefault="00042EB7" w:rsidP="004F70FD">
      <w:pPr>
        <w:spacing w:before="120" w:after="120"/>
        <w:rPr>
          <w:rFonts w:asciiTheme="majorHAnsi" w:hAnsiTheme="majorHAnsi"/>
          <w:lang w:eastAsia="ja-JP"/>
        </w:rPr>
      </w:pPr>
      <w:r w:rsidRPr="00592A33">
        <w:rPr>
          <w:rFonts w:asciiTheme="majorHAnsi" w:hAnsiTheme="majorHAnsi"/>
          <w:lang w:eastAsia="ja-JP"/>
        </w:rPr>
        <w:t xml:space="preserve">Christine Bognar (NASA) spoke briefly about the </w:t>
      </w:r>
      <w:r w:rsidRPr="00592A33">
        <w:rPr>
          <w:rFonts w:asciiTheme="majorHAnsi" w:hAnsiTheme="majorHAnsi"/>
          <w:bCs/>
          <w:lang w:eastAsia="ja-JP"/>
        </w:rPr>
        <w:t>CEOS Ocean Variables Enabling Research and Applications for GEO (COVERAGE) initiative</w:t>
      </w:r>
      <w:r w:rsidR="00462506">
        <w:rPr>
          <w:rFonts w:asciiTheme="majorHAnsi" w:hAnsiTheme="majorHAnsi"/>
          <w:bCs/>
          <w:lang w:eastAsia="ja-JP"/>
        </w:rPr>
        <w:t xml:space="preserve"> on behalf of </w:t>
      </w:r>
      <w:r w:rsidR="00462506" w:rsidRPr="00462506">
        <w:rPr>
          <w:rFonts w:asciiTheme="majorHAnsi" w:hAnsiTheme="majorHAnsi"/>
          <w:bCs/>
          <w:lang w:eastAsia="ja-JP"/>
        </w:rPr>
        <w:t>Eric Lindstrom (NASA)</w:t>
      </w:r>
      <w:r w:rsidRPr="00592A33">
        <w:rPr>
          <w:rFonts w:asciiTheme="majorHAnsi" w:hAnsiTheme="majorHAnsi"/>
          <w:bCs/>
          <w:lang w:eastAsia="ja-JP"/>
        </w:rPr>
        <w:t>. T</w:t>
      </w:r>
      <w:r w:rsidR="00462506">
        <w:rPr>
          <w:rFonts w:asciiTheme="majorHAnsi" w:hAnsiTheme="majorHAnsi"/>
          <w:bCs/>
          <w:lang w:eastAsia="ja-JP"/>
        </w:rPr>
        <w:t>his</w:t>
      </w:r>
      <w:r w:rsidRPr="00592A33">
        <w:rPr>
          <w:rFonts w:asciiTheme="majorHAnsi" w:hAnsiTheme="majorHAnsi"/>
          <w:bCs/>
          <w:lang w:eastAsia="ja-JP"/>
        </w:rPr>
        <w:t xml:space="preserve"> concept was first presented by </w:t>
      </w:r>
      <w:r w:rsidR="000809DC" w:rsidRPr="00592A33">
        <w:rPr>
          <w:rFonts w:asciiTheme="majorHAnsi" w:hAnsiTheme="majorHAnsi"/>
          <w:bCs/>
          <w:lang w:eastAsia="ja-JP"/>
        </w:rPr>
        <w:t xml:space="preserve">Eric </w:t>
      </w:r>
      <w:r w:rsidR="00462506">
        <w:rPr>
          <w:rFonts w:asciiTheme="majorHAnsi" w:hAnsiTheme="majorHAnsi"/>
          <w:bCs/>
          <w:lang w:eastAsia="ja-JP"/>
        </w:rPr>
        <w:t>in 2013, however t</w:t>
      </w:r>
      <w:r w:rsidRPr="00592A33">
        <w:rPr>
          <w:rFonts w:asciiTheme="majorHAnsi" w:hAnsiTheme="majorHAnsi"/>
          <w:bCs/>
          <w:lang w:eastAsia="ja-JP"/>
        </w:rPr>
        <w:t xml:space="preserve">he proposal has been on hold </w:t>
      </w:r>
      <w:r w:rsidR="00462506">
        <w:rPr>
          <w:rFonts w:asciiTheme="majorHAnsi" w:hAnsiTheme="majorHAnsi"/>
          <w:bCs/>
          <w:lang w:eastAsia="ja-JP"/>
        </w:rPr>
        <w:t xml:space="preserve">since then, </w:t>
      </w:r>
      <w:r w:rsidRPr="00592A33">
        <w:rPr>
          <w:rFonts w:asciiTheme="majorHAnsi" w:hAnsiTheme="majorHAnsi"/>
          <w:bCs/>
          <w:lang w:eastAsia="ja-JP"/>
        </w:rPr>
        <w:t xml:space="preserve">as it required further </w:t>
      </w:r>
      <w:r w:rsidR="00D87D57" w:rsidRPr="00592A33">
        <w:rPr>
          <w:rFonts w:asciiTheme="majorHAnsi" w:hAnsiTheme="majorHAnsi"/>
          <w:lang w:eastAsia="ja-JP"/>
        </w:rPr>
        <w:t xml:space="preserve">socialization within </w:t>
      </w:r>
      <w:r w:rsidRPr="00592A33">
        <w:rPr>
          <w:rFonts w:asciiTheme="majorHAnsi" w:hAnsiTheme="majorHAnsi"/>
          <w:lang w:eastAsia="ja-JP"/>
        </w:rPr>
        <w:t xml:space="preserve">the ocean community. The proposal will be </w:t>
      </w:r>
      <w:r w:rsidR="004B37B1" w:rsidRPr="00592A33">
        <w:rPr>
          <w:rFonts w:asciiTheme="majorHAnsi" w:hAnsiTheme="majorHAnsi"/>
          <w:lang w:eastAsia="ja-JP"/>
        </w:rPr>
        <w:t xml:space="preserve">brought back for CEOS consideration at </w:t>
      </w:r>
      <w:r w:rsidR="00462506">
        <w:rPr>
          <w:rFonts w:asciiTheme="majorHAnsi" w:hAnsiTheme="majorHAnsi"/>
          <w:lang w:eastAsia="ja-JP"/>
        </w:rPr>
        <w:t xml:space="preserve">the 2016 </w:t>
      </w:r>
      <w:r w:rsidR="004B37B1" w:rsidRPr="00592A33">
        <w:rPr>
          <w:rFonts w:asciiTheme="majorHAnsi" w:hAnsiTheme="majorHAnsi"/>
          <w:lang w:eastAsia="ja-JP"/>
        </w:rPr>
        <w:t>SIT Technical Workshop, w</w:t>
      </w:r>
      <w:r w:rsidR="00462506">
        <w:rPr>
          <w:rFonts w:asciiTheme="majorHAnsi" w:hAnsiTheme="majorHAnsi"/>
          <w:lang w:eastAsia="ja-JP"/>
        </w:rPr>
        <w:t xml:space="preserve">ith a presentation </w:t>
      </w:r>
      <w:r w:rsidR="004B37B1" w:rsidRPr="00592A33">
        <w:rPr>
          <w:rFonts w:asciiTheme="majorHAnsi" w:hAnsiTheme="majorHAnsi"/>
          <w:lang w:eastAsia="ja-JP"/>
        </w:rPr>
        <w:t>o</w:t>
      </w:r>
      <w:r w:rsidR="00462506">
        <w:rPr>
          <w:rFonts w:asciiTheme="majorHAnsi" w:hAnsiTheme="majorHAnsi"/>
          <w:lang w:eastAsia="ja-JP"/>
        </w:rPr>
        <w:t>n</w:t>
      </w:r>
      <w:r w:rsidR="004B37B1" w:rsidRPr="00592A33">
        <w:rPr>
          <w:rFonts w:asciiTheme="majorHAnsi" w:hAnsiTheme="majorHAnsi"/>
          <w:lang w:eastAsia="ja-JP"/>
        </w:rPr>
        <w:t xml:space="preserve"> </w:t>
      </w:r>
      <w:r w:rsidR="00462506">
        <w:rPr>
          <w:rFonts w:asciiTheme="majorHAnsi" w:hAnsiTheme="majorHAnsi"/>
          <w:lang w:eastAsia="ja-JP"/>
        </w:rPr>
        <w:t>the</w:t>
      </w:r>
      <w:r w:rsidR="004B37B1" w:rsidRPr="00592A33">
        <w:rPr>
          <w:rFonts w:asciiTheme="majorHAnsi" w:hAnsiTheme="majorHAnsi"/>
          <w:lang w:eastAsia="ja-JP"/>
        </w:rPr>
        <w:t xml:space="preserve"> status and</w:t>
      </w:r>
      <w:r w:rsidR="00462506">
        <w:rPr>
          <w:rFonts w:asciiTheme="majorHAnsi" w:hAnsiTheme="majorHAnsi"/>
          <w:lang w:eastAsia="ja-JP"/>
        </w:rPr>
        <w:t xml:space="preserve"> necessary</w:t>
      </w:r>
      <w:r w:rsidR="004B37B1" w:rsidRPr="00592A33">
        <w:rPr>
          <w:rFonts w:asciiTheme="majorHAnsi" w:hAnsiTheme="majorHAnsi"/>
          <w:lang w:eastAsia="ja-JP"/>
        </w:rPr>
        <w:t xml:space="preserve"> next steps (which will be in line with the CEOS New Initiatives Process).</w:t>
      </w:r>
    </w:p>
    <w:p w14:paraId="6EFE2103" w14:textId="37B8DD5E" w:rsidR="00D87D57" w:rsidRPr="00592A33" w:rsidRDefault="004B37B1" w:rsidP="00E70084">
      <w:pPr>
        <w:spacing w:before="120" w:after="240"/>
        <w:rPr>
          <w:rFonts w:asciiTheme="majorHAnsi" w:hAnsiTheme="majorHAnsi"/>
          <w:lang w:eastAsia="ja-JP"/>
        </w:rPr>
      </w:pPr>
      <w:r w:rsidRPr="00592A33">
        <w:rPr>
          <w:rFonts w:asciiTheme="majorHAnsi" w:hAnsiTheme="majorHAnsi"/>
          <w:lang w:eastAsia="ja-JP"/>
        </w:rPr>
        <w:t xml:space="preserve">Christine thanked the SIT Chair for the opportunity </w:t>
      </w:r>
      <w:r w:rsidR="00462506">
        <w:rPr>
          <w:rFonts w:asciiTheme="majorHAnsi" w:hAnsiTheme="majorHAnsi"/>
          <w:lang w:eastAsia="ja-JP"/>
        </w:rPr>
        <w:t>to have</w:t>
      </w:r>
      <w:r w:rsidRPr="00592A33">
        <w:rPr>
          <w:rFonts w:asciiTheme="majorHAnsi" w:hAnsiTheme="majorHAnsi"/>
          <w:lang w:eastAsia="ja-JP"/>
        </w:rPr>
        <w:t xml:space="preserve"> a COVERAGE presentation at </w:t>
      </w:r>
      <w:r w:rsidR="00462506">
        <w:rPr>
          <w:rFonts w:asciiTheme="majorHAnsi" w:hAnsiTheme="majorHAnsi"/>
          <w:lang w:eastAsia="ja-JP"/>
        </w:rPr>
        <w:t>SIT Technical Workshop. The presentation</w:t>
      </w:r>
      <w:r w:rsidRPr="00592A33">
        <w:rPr>
          <w:rFonts w:asciiTheme="majorHAnsi" w:hAnsiTheme="majorHAnsi"/>
          <w:lang w:eastAsia="ja-JP"/>
        </w:rPr>
        <w:t xml:space="preserve"> will be given by Dr. Vardis Tsontos and Dr. Jorge Vazquez</w:t>
      </w:r>
      <w:r w:rsidR="00E70084" w:rsidRPr="00592A33">
        <w:rPr>
          <w:rFonts w:asciiTheme="majorHAnsi" w:hAnsiTheme="majorHAnsi"/>
          <w:lang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E70084" w:rsidRPr="001C6EC4" w14:paraId="6F26B930" w14:textId="77777777" w:rsidTr="002D4DB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2079914" w14:textId="2E504160" w:rsidR="00E70084" w:rsidRPr="001C6EC4" w:rsidRDefault="00E70084" w:rsidP="002D4DBD">
            <w:pPr>
              <w:spacing w:after="120"/>
              <w:jc w:val="center"/>
              <w:rPr>
                <w:rFonts w:asciiTheme="majorHAnsi" w:hAnsiTheme="majorHAnsi"/>
                <w:b/>
                <w:bCs/>
                <w:sz w:val="20"/>
                <w:szCs w:val="20"/>
                <w:lang w:val="en-AU" w:eastAsia="ja-JP"/>
              </w:rPr>
            </w:pPr>
            <w:r w:rsidRPr="001C6EC4">
              <w:rPr>
                <w:rFonts w:asciiTheme="majorHAnsi" w:hAnsiTheme="majorHAnsi"/>
                <w:b/>
                <w:bCs/>
                <w:sz w:val="20"/>
                <w:szCs w:val="20"/>
                <w:lang w:val="en-AU" w:eastAsia="ja-JP"/>
              </w:rPr>
              <w:t>214-</w:t>
            </w:r>
            <w:r>
              <w:rPr>
                <w:rFonts w:asciiTheme="majorHAnsi" w:hAnsiTheme="majorHAnsi"/>
                <w:b/>
                <w:bCs/>
                <w:sz w:val="20"/>
                <w:szCs w:val="20"/>
                <w:lang w:val="en-AU" w:eastAsia="ja-JP"/>
              </w:rPr>
              <w:t>1</w:t>
            </w:r>
            <w:r w:rsidR="000809DC">
              <w:rPr>
                <w:rFonts w:asciiTheme="majorHAnsi" w:hAnsiTheme="majorHAnsi"/>
                <w:b/>
                <w:bCs/>
                <w:sz w:val="20"/>
                <w:szCs w:val="20"/>
                <w:lang w:val="en-AU" w:eastAsia="ja-JP"/>
              </w:rPr>
              <w:t>3</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28888C01" w14:textId="601EA58C" w:rsidR="00E70084" w:rsidRPr="00672663" w:rsidRDefault="000809DC" w:rsidP="002D4DBD">
            <w:pPr>
              <w:spacing w:after="120"/>
              <w:rPr>
                <w:rFonts w:asciiTheme="majorHAnsi" w:hAnsiTheme="majorHAnsi"/>
                <w:bCs/>
                <w:i/>
                <w:sz w:val="20"/>
                <w:szCs w:val="20"/>
                <w:lang w:eastAsia="ja-JP"/>
              </w:rPr>
            </w:pPr>
            <w:r>
              <w:rPr>
                <w:rFonts w:asciiTheme="majorHAnsi" w:hAnsiTheme="majorHAnsi"/>
                <w:bCs/>
                <w:i/>
                <w:iCs/>
                <w:sz w:val="20"/>
                <w:szCs w:val="20"/>
                <w:lang w:eastAsia="ja-JP"/>
              </w:rPr>
              <w:t>SEC to review the COVERAGE presentation slides (circulated with the final wri</w:t>
            </w:r>
            <w:r w:rsidR="00154C85">
              <w:rPr>
                <w:rFonts w:asciiTheme="majorHAnsi" w:hAnsiTheme="majorHAnsi"/>
                <w:bCs/>
                <w:i/>
                <w:iCs/>
                <w:sz w:val="20"/>
                <w:szCs w:val="20"/>
                <w:lang w:eastAsia="ja-JP"/>
              </w:rPr>
              <w:t>tten reports for SEC-214) and</w:t>
            </w:r>
            <w:r>
              <w:rPr>
                <w:rFonts w:asciiTheme="majorHAnsi" w:hAnsiTheme="majorHAnsi"/>
                <w:bCs/>
                <w:i/>
                <w:iCs/>
                <w:sz w:val="20"/>
                <w:szCs w:val="20"/>
                <w:lang w:eastAsia="ja-JP"/>
              </w:rPr>
              <w:t xml:space="preserve"> send any feedback to </w:t>
            </w:r>
            <w:r w:rsidRPr="000809DC">
              <w:rPr>
                <w:rFonts w:asciiTheme="majorHAnsi" w:hAnsiTheme="majorHAnsi"/>
                <w:bCs/>
                <w:i/>
                <w:iCs/>
                <w:sz w:val="20"/>
                <w:szCs w:val="20"/>
                <w:lang w:eastAsia="ja-JP"/>
              </w:rPr>
              <w:t>Eric Lindstrom</w:t>
            </w:r>
            <w:r>
              <w:rPr>
                <w:rFonts w:asciiTheme="majorHAnsi" w:hAnsiTheme="majorHAnsi"/>
                <w:bCs/>
                <w:i/>
                <w:iCs/>
                <w:sz w:val="20"/>
                <w:szCs w:val="20"/>
                <w:lang w:eastAsia="ja-JP"/>
              </w:rPr>
              <w:t xml:space="preserve"> and Christine Bognar.</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96FC008" w14:textId="7AC887F6" w:rsidR="00E70084" w:rsidRPr="001C6EC4" w:rsidRDefault="000809DC" w:rsidP="002D4DBD">
            <w:pPr>
              <w:spacing w:after="120"/>
              <w:jc w:val="center"/>
              <w:rPr>
                <w:rFonts w:asciiTheme="majorHAnsi" w:hAnsiTheme="majorHAnsi"/>
                <w:b/>
                <w:bCs/>
                <w:sz w:val="20"/>
                <w:szCs w:val="20"/>
                <w:lang w:val="en-AU" w:eastAsia="ja-JP"/>
              </w:rPr>
            </w:pPr>
            <w:r>
              <w:rPr>
                <w:rFonts w:asciiTheme="majorHAnsi" w:hAnsiTheme="majorHAnsi"/>
                <w:b/>
                <w:bCs/>
                <w:sz w:val="20"/>
                <w:szCs w:val="20"/>
                <w:lang w:val="en-AU" w:eastAsia="ja-JP"/>
              </w:rPr>
              <w:t>SEC-215</w:t>
            </w:r>
          </w:p>
        </w:tc>
      </w:tr>
    </w:tbl>
    <w:p w14:paraId="611F471D" w14:textId="3F3565A5" w:rsidR="00623B9D" w:rsidRDefault="00486C99" w:rsidP="005B7FC5">
      <w:pPr>
        <w:spacing w:before="240" w:after="120"/>
        <w:rPr>
          <w:rFonts w:asciiTheme="majorHAnsi" w:hAnsiTheme="majorHAnsi"/>
          <w:lang w:eastAsia="ja-JP"/>
        </w:rPr>
      </w:pPr>
      <w:r w:rsidRPr="00486C99">
        <w:rPr>
          <w:rFonts w:asciiTheme="majorHAnsi" w:hAnsiTheme="majorHAnsi"/>
          <w:lang w:eastAsia="ja-JP"/>
        </w:rPr>
        <w:t xml:space="preserve">Eric Lindstrom </w:t>
      </w:r>
      <w:r>
        <w:rPr>
          <w:rFonts w:asciiTheme="majorHAnsi" w:hAnsiTheme="majorHAnsi"/>
          <w:lang w:eastAsia="ja-JP"/>
        </w:rPr>
        <w:t xml:space="preserve">(NASA) noted that the </w:t>
      </w:r>
      <w:r w:rsidR="002D4DBD">
        <w:rPr>
          <w:rFonts w:asciiTheme="majorHAnsi" w:hAnsiTheme="majorHAnsi"/>
          <w:lang w:eastAsia="ja-JP"/>
        </w:rPr>
        <w:t xml:space="preserve">COVERAGE </w:t>
      </w:r>
      <w:r>
        <w:rPr>
          <w:rFonts w:asciiTheme="majorHAnsi" w:hAnsiTheme="majorHAnsi"/>
          <w:lang w:eastAsia="ja-JP"/>
        </w:rPr>
        <w:t>concept has been t</w:t>
      </w:r>
      <w:r w:rsidR="000732ED">
        <w:rPr>
          <w:rFonts w:asciiTheme="majorHAnsi" w:hAnsiTheme="majorHAnsi"/>
          <w:lang w:eastAsia="ja-JP"/>
        </w:rPr>
        <w:t xml:space="preserve">ested </w:t>
      </w:r>
      <w:r w:rsidR="00014524">
        <w:rPr>
          <w:rFonts w:asciiTheme="majorHAnsi" w:hAnsiTheme="majorHAnsi"/>
          <w:lang w:eastAsia="ja-JP"/>
        </w:rPr>
        <w:t>in a pil</w:t>
      </w:r>
      <w:r w:rsidR="000732ED">
        <w:rPr>
          <w:rFonts w:asciiTheme="majorHAnsi" w:hAnsiTheme="majorHAnsi"/>
          <w:lang w:eastAsia="ja-JP"/>
        </w:rPr>
        <w:t>o</w:t>
      </w:r>
      <w:r w:rsidR="00014524">
        <w:rPr>
          <w:rFonts w:asciiTheme="majorHAnsi" w:hAnsiTheme="majorHAnsi"/>
          <w:lang w:eastAsia="ja-JP"/>
        </w:rPr>
        <w:t>t</w:t>
      </w:r>
      <w:r>
        <w:rPr>
          <w:rFonts w:asciiTheme="majorHAnsi" w:hAnsiTheme="majorHAnsi"/>
          <w:lang w:eastAsia="ja-JP"/>
        </w:rPr>
        <w:t xml:space="preserve"> project</w:t>
      </w:r>
      <w:r w:rsidR="00F702AF">
        <w:rPr>
          <w:rFonts w:asciiTheme="majorHAnsi" w:hAnsiTheme="majorHAnsi"/>
          <w:lang w:eastAsia="ja-JP"/>
        </w:rPr>
        <w:t>,</w:t>
      </w:r>
      <w:r>
        <w:rPr>
          <w:rFonts w:asciiTheme="majorHAnsi" w:hAnsiTheme="majorHAnsi"/>
          <w:lang w:eastAsia="ja-JP"/>
        </w:rPr>
        <w:t xml:space="preserve"> and he hopes that the effort can be expanded in collaboration with CEOS.</w:t>
      </w:r>
    </w:p>
    <w:p w14:paraId="7E8944DA" w14:textId="77777777" w:rsidR="00623B9D" w:rsidRDefault="00623B9D">
      <w:pPr>
        <w:rPr>
          <w:rFonts w:asciiTheme="majorHAnsi" w:hAnsiTheme="majorHAnsi"/>
          <w:lang w:eastAsia="ja-JP"/>
        </w:rPr>
      </w:pPr>
      <w:r>
        <w:rPr>
          <w:rFonts w:asciiTheme="majorHAnsi" w:hAnsiTheme="majorHAnsi"/>
          <w:lang w:eastAsia="ja-JP"/>
        </w:rPr>
        <w:br w:type="page"/>
      </w:r>
    </w:p>
    <w:p w14:paraId="6A5C02F3" w14:textId="02A5E109" w:rsidR="0076032C" w:rsidRPr="000766B8" w:rsidRDefault="0076032C" w:rsidP="005D2245">
      <w:pPr>
        <w:numPr>
          <w:ilvl w:val="0"/>
          <w:numId w:val="2"/>
        </w:numPr>
        <w:pBdr>
          <w:bottom w:val="single" w:sz="4" w:space="1" w:color="auto"/>
        </w:pBdr>
        <w:tabs>
          <w:tab w:val="clear" w:pos="720"/>
          <w:tab w:val="num" w:pos="284"/>
        </w:tabs>
        <w:spacing w:before="36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lastRenderedPageBreak/>
        <w:t>Next Meeting and Adjourn</w:t>
      </w:r>
    </w:p>
    <w:p w14:paraId="0D93CD95" w14:textId="27441268" w:rsidR="002322E0" w:rsidRPr="00AF750E" w:rsidRDefault="00E96531" w:rsidP="000035F7">
      <w:pPr>
        <w:spacing w:after="240"/>
        <w:rPr>
          <w:rFonts w:asciiTheme="majorHAnsi" w:hAnsiTheme="majorHAnsi"/>
          <w:lang w:eastAsia="ja-JP"/>
        </w:rPr>
      </w:pPr>
      <w:r>
        <w:rPr>
          <w:rFonts w:asciiTheme="majorHAnsi" w:hAnsiTheme="majorHAnsi"/>
          <w:lang w:eastAsia="ja-JP"/>
        </w:rPr>
        <w:t>Alex Held</w:t>
      </w:r>
      <w:r w:rsidR="00D344FD" w:rsidRPr="00AF750E">
        <w:rPr>
          <w:rFonts w:asciiTheme="majorHAnsi" w:hAnsiTheme="majorHAnsi"/>
          <w:lang w:eastAsia="ja-JP"/>
        </w:rPr>
        <w:t xml:space="preserve"> (</w:t>
      </w:r>
      <w:r w:rsidR="00CC64FE" w:rsidRPr="00AF750E">
        <w:rPr>
          <w:rFonts w:asciiTheme="majorHAnsi" w:hAnsiTheme="majorHAnsi"/>
          <w:lang w:eastAsia="ja-JP"/>
        </w:rPr>
        <w:t xml:space="preserve">CSIRO, </w:t>
      </w:r>
      <w:r w:rsidR="00D344FD" w:rsidRPr="00AF750E">
        <w:rPr>
          <w:rFonts w:asciiTheme="majorHAnsi" w:hAnsiTheme="majorHAnsi"/>
          <w:lang w:eastAsia="ja-JP"/>
        </w:rPr>
        <w:t>CEOS Chair</w:t>
      </w:r>
      <w:r w:rsidR="003E5DAD">
        <w:rPr>
          <w:rFonts w:asciiTheme="majorHAnsi" w:hAnsiTheme="majorHAnsi"/>
          <w:lang w:eastAsia="ja-JP"/>
        </w:rPr>
        <w:t xml:space="preserve"> representative</w:t>
      </w:r>
      <w:r w:rsidR="00D344FD" w:rsidRPr="00AF750E">
        <w:rPr>
          <w:rFonts w:asciiTheme="majorHAnsi" w:hAnsiTheme="majorHAnsi"/>
          <w:lang w:eastAsia="ja-JP"/>
        </w:rPr>
        <w:t>)</w:t>
      </w:r>
      <w:r w:rsidR="0020555B">
        <w:rPr>
          <w:rFonts w:asciiTheme="majorHAnsi" w:hAnsiTheme="majorHAnsi"/>
          <w:lang w:eastAsia="ja-JP"/>
        </w:rPr>
        <w:t xml:space="preserve"> thanked everyone for attending,</w:t>
      </w:r>
      <w:r w:rsidR="00D344FD" w:rsidRPr="00AF750E">
        <w:rPr>
          <w:rFonts w:asciiTheme="majorHAnsi" w:hAnsiTheme="majorHAnsi"/>
          <w:lang w:eastAsia="ja-JP"/>
        </w:rPr>
        <w:t xml:space="preserve"> </w:t>
      </w:r>
      <w:r w:rsidR="007D24D4">
        <w:rPr>
          <w:rFonts w:asciiTheme="majorHAnsi" w:hAnsiTheme="majorHAnsi"/>
          <w:lang w:eastAsia="ja-JP"/>
        </w:rPr>
        <w:t>confirm</w:t>
      </w:r>
      <w:r w:rsidR="00520108" w:rsidRPr="00AF750E">
        <w:rPr>
          <w:rFonts w:asciiTheme="majorHAnsi" w:hAnsiTheme="majorHAnsi"/>
          <w:lang w:eastAsia="ja-JP"/>
        </w:rPr>
        <w:t xml:space="preserve">ed that </w:t>
      </w:r>
      <w:r w:rsidR="00113422" w:rsidRPr="00AF750E">
        <w:rPr>
          <w:rFonts w:asciiTheme="majorHAnsi" w:hAnsiTheme="majorHAnsi"/>
          <w:lang w:eastAsia="ja-JP"/>
        </w:rPr>
        <w:t>CEOS SEC</w:t>
      </w:r>
      <w:r w:rsidR="00EA6F61" w:rsidRPr="00AF750E">
        <w:rPr>
          <w:rFonts w:asciiTheme="majorHAnsi" w:hAnsiTheme="majorHAnsi"/>
          <w:lang w:eastAsia="ja-JP"/>
        </w:rPr>
        <w:t>-</w:t>
      </w:r>
      <w:r w:rsidR="00113422" w:rsidRPr="00AF750E">
        <w:rPr>
          <w:rFonts w:asciiTheme="majorHAnsi" w:hAnsiTheme="majorHAnsi"/>
          <w:lang w:eastAsia="ja-JP"/>
        </w:rPr>
        <w:t>2</w:t>
      </w:r>
      <w:r w:rsidR="0050528D" w:rsidRPr="00AF750E">
        <w:rPr>
          <w:rFonts w:asciiTheme="majorHAnsi" w:hAnsiTheme="majorHAnsi"/>
          <w:lang w:eastAsia="ja-JP"/>
        </w:rPr>
        <w:t>1</w:t>
      </w:r>
      <w:r>
        <w:rPr>
          <w:rFonts w:asciiTheme="majorHAnsi" w:hAnsiTheme="majorHAnsi"/>
          <w:lang w:eastAsia="ja-JP"/>
        </w:rPr>
        <w:t>5</w:t>
      </w:r>
      <w:r w:rsidR="002322E0" w:rsidRPr="00AF750E">
        <w:rPr>
          <w:rFonts w:asciiTheme="majorHAnsi" w:hAnsiTheme="majorHAnsi"/>
          <w:lang w:eastAsia="ja-JP"/>
        </w:rPr>
        <w:t xml:space="preserve"> will</w:t>
      </w:r>
      <w:r w:rsidR="00301CAF" w:rsidRPr="00AF750E">
        <w:rPr>
          <w:rFonts w:asciiTheme="majorHAnsi" w:hAnsiTheme="majorHAnsi"/>
          <w:lang w:eastAsia="ja-JP"/>
        </w:rPr>
        <w:t xml:space="preserve"> </w:t>
      </w:r>
      <w:r w:rsidR="001B19B2">
        <w:rPr>
          <w:rFonts w:asciiTheme="majorHAnsi" w:hAnsiTheme="majorHAnsi"/>
          <w:lang w:eastAsia="ja-JP"/>
        </w:rPr>
        <w:t>b</w:t>
      </w:r>
      <w:r w:rsidR="001B19B2">
        <w:rPr>
          <w:rFonts w:asciiTheme="majorHAnsi" w:hAnsiTheme="majorHAnsi"/>
          <w:lang w:val="en-AU" w:eastAsia="ja-JP"/>
        </w:rPr>
        <w:t xml:space="preserve">e a </w:t>
      </w:r>
      <w:r w:rsidR="001B19B2" w:rsidRPr="001B19B2">
        <w:rPr>
          <w:rFonts w:asciiTheme="majorHAnsi" w:hAnsiTheme="majorHAnsi"/>
          <w:lang w:val="en-GB" w:eastAsia="ja-JP"/>
        </w:rPr>
        <w:t>face-to-face meeting held on Tuesday the 13</w:t>
      </w:r>
      <w:r w:rsidR="001B19B2" w:rsidRPr="001B19B2">
        <w:rPr>
          <w:rFonts w:asciiTheme="majorHAnsi" w:hAnsiTheme="majorHAnsi"/>
          <w:vertAlign w:val="superscript"/>
          <w:lang w:val="en-GB" w:eastAsia="ja-JP"/>
        </w:rPr>
        <w:t>th</w:t>
      </w:r>
      <w:r w:rsidR="001B19B2" w:rsidRPr="001B19B2">
        <w:rPr>
          <w:rFonts w:asciiTheme="majorHAnsi" w:hAnsiTheme="majorHAnsi"/>
          <w:lang w:val="en-GB" w:eastAsia="ja-JP"/>
        </w:rPr>
        <w:t xml:space="preserve"> of September</w:t>
      </w:r>
      <w:r w:rsidR="007E6F0E">
        <w:rPr>
          <w:rFonts w:asciiTheme="majorHAnsi" w:hAnsiTheme="majorHAnsi"/>
          <w:lang w:val="en-GB" w:eastAsia="ja-JP"/>
        </w:rPr>
        <w:t xml:space="preserve"> (</w:t>
      </w:r>
      <w:r w:rsidR="001B19B2" w:rsidRPr="001B19B2">
        <w:rPr>
          <w:rFonts w:asciiTheme="majorHAnsi" w:hAnsiTheme="majorHAnsi"/>
          <w:lang w:val="en-GB" w:eastAsia="ja-JP"/>
        </w:rPr>
        <w:t>just before SIT Technical Workshop</w:t>
      </w:r>
      <w:r w:rsidR="007E6F0E">
        <w:rPr>
          <w:rFonts w:asciiTheme="majorHAnsi" w:hAnsiTheme="majorHAnsi"/>
          <w:lang w:val="en-GB" w:eastAsia="ja-JP"/>
        </w:rPr>
        <w:t>)</w:t>
      </w:r>
      <w:r w:rsidR="0020555B">
        <w:rPr>
          <w:rFonts w:asciiTheme="majorHAnsi" w:hAnsiTheme="majorHAnsi"/>
          <w:lang w:eastAsia="ja-JP"/>
        </w:rPr>
        <w:t>, and closed the meeting.</w:t>
      </w:r>
    </w:p>
    <w:p w14:paraId="3A4FDE62" w14:textId="1D5807D1" w:rsidR="0012544B" w:rsidRPr="000766B8" w:rsidRDefault="0012544B" w:rsidP="00097F77">
      <w:pPr>
        <w:numPr>
          <w:ilvl w:val="0"/>
          <w:numId w:val="8"/>
        </w:numPr>
        <w:pBdr>
          <w:bottom w:val="single" w:sz="4" w:space="1" w:color="auto"/>
        </w:pBdr>
        <w:tabs>
          <w:tab w:val="clear" w:pos="720"/>
        </w:tabs>
        <w:spacing w:before="360" w:after="120"/>
        <w:ind w:left="284" w:hanging="426"/>
        <w:rPr>
          <w:rFonts w:asciiTheme="majorHAnsi" w:hAnsiTheme="majorHAnsi"/>
          <w:b/>
          <w:bCs/>
          <w:sz w:val="28"/>
          <w:szCs w:val="28"/>
          <w:lang w:eastAsia="ja-JP"/>
        </w:rPr>
      </w:pPr>
      <w:r w:rsidRPr="000766B8">
        <w:rPr>
          <w:rFonts w:asciiTheme="majorHAnsi" w:hAnsiTheme="majorHAnsi"/>
          <w:b/>
          <w:bCs/>
          <w:sz w:val="28"/>
          <w:szCs w:val="28"/>
          <w:lang w:eastAsia="ja-JP"/>
        </w:rPr>
        <w:t>A</w:t>
      </w:r>
      <w:r w:rsidR="00097F77">
        <w:rPr>
          <w:rFonts w:asciiTheme="majorHAnsi" w:hAnsiTheme="majorHAnsi"/>
          <w:b/>
          <w:bCs/>
          <w:sz w:val="28"/>
          <w:szCs w:val="28"/>
          <w:lang w:eastAsia="ja-JP"/>
        </w:rPr>
        <w:t>ppendix – Written Reports</w:t>
      </w:r>
    </w:p>
    <w:p w14:paraId="72963789" w14:textId="2B1F5546" w:rsidR="0012544B" w:rsidRDefault="005D6218" w:rsidP="0088755D">
      <w:pPr>
        <w:spacing w:after="120"/>
        <w:rPr>
          <w:rFonts w:asciiTheme="majorHAnsi" w:hAnsiTheme="majorHAnsi"/>
          <w:lang w:eastAsia="ja-JP"/>
        </w:rPr>
      </w:pPr>
      <w:r>
        <w:rPr>
          <w:rFonts w:asciiTheme="majorHAnsi" w:hAnsiTheme="majorHAnsi"/>
          <w:lang w:eastAsia="ja-JP"/>
        </w:rPr>
        <w:t xml:space="preserve">Please see </w:t>
      </w:r>
      <w:r w:rsidR="00D44284">
        <w:rPr>
          <w:rFonts w:asciiTheme="majorHAnsi" w:hAnsiTheme="majorHAnsi"/>
          <w:lang w:eastAsia="ja-JP"/>
        </w:rPr>
        <w:t xml:space="preserve">the </w:t>
      </w:r>
      <w:r>
        <w:rPr>
          <w:rFonts w:asciiTheme="majorHAnsi" w:hAnsiTheme="majorHAnsi"/>
          <w:lang w:eastAsia="ja-JP"/>
        </w:rPr>
        <w:t>attached document for the written reports submitted by:</w:t>
      </w:r>
    </w:p>
    <w:p w14:paraId="60B28F13" w14:textId="3915B38B" w:rsidR="005D6218" w:rsidRP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Working Group on Disasters</w:t>
      </w:r>
      <w:r>
        <w:rPr>
          <w:rFonts w:asciiTheme="majorHAnsi" w:hAnsiTheme="majorHAnsi"/>
          <w:lang w:eastAsia="ja-JP"/>
        </w:rPr>
        <w:t xml:space="preserve"> (WGDisasters)</w:t>
      </w:r>
    </w:p>
    <w:p w14:paraId="3D27AAD6" w14:textId="1095A24E" w:rsidR="005D6218" w:rsidRP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CEOS/CGMS Working Group on Climate</w:t>
      </w:r>
      <w:r>
        <w:rPr>
          <w:rFonts w:asciiTheme="majorHAnsi" w:hAnsiTheme="majorHAnsi"/>
          <w:lang w:eastAsia="ja-JP"/>
        </w:rPr>
        <w:t xml:space="preserve"> (WGClimate)</w:t>
      </w:r>
    </w:p>
    <w:p w14:paraId="35D1B2E7" w14:textId="7A3EE173" w:rsidR="005D6218" w:rsidRP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 xml:space="preserve">Working Group on Information Systems </w:t>
      </w:r>
      <w:r>
        <w:rPr>
          <w:rFonts w:asciiTheme="majorHAnsi" w:hAnsiTheme="majorHAnsi"/>
          <w:lang w:eastAsia="ja-JP"/>
        </w:rPr>
        <w:t>and</w:t>
      </w:r>
      <w:r w:rsidRPr="005D6218">
        <w:rPr>
          <w:rFonts w:asciiTheme="majorHAnsi" w:hAnsiTheme="majorHAnsi"/>
          <w:lang w:eastAsia="ja-JP"/>
        </w:rPr>
        <w:t xml:space="preserve"> Services </w:t>
      </w:r>
      <w:r>
        <w:rPr>
          <w:rFonts w:asciiTheme="majorHAnsi" w:hAnsiTheme="majorHAnsi"/>
          <w:lang w:eastAsia="ja-JP"/>
        </w:rPr>
        <w:t>(WGISS)</w:t>
      </w:r>
    </w:p>
    <w:p w14:paraId="655E6B06" w14:textId="77777777" w:rsidR="00873212" w:rsidRPr="00873212" w:rsidRDefault="00873212" w:rsidP="00873212">
      <w:pPr>
        <w:pStyle w:val="ListParagraph"/>
        <w:numPr>
          <w:ilvl w:val="0"/>
          <w:numId w:val="6"/>
        </w:numPr>
        <w:rPr>
          <w:rFonts w:asciiTheme="majorHAnsi" w:hAnsiTheme="majorHAnsi"/>
          <w:lang w:eastAsia="ja-JP"/>
        </w:rPr>
      </w:pPr>
      <w:r w:rsidRPr="00873212">
        <w:rPr>
          <w:rFonts w:asciiTheme="majorHAnsi" w:hAnsiTheme="majorHAnsi"/>
          <w:lang w:eastAsia="ja-JP"/>
        </w:rPr>
        <w:t>Working Group on Capacity Building and Data Democracy (WGCapD)</w:t>
      </w:r>
    </w:p>
    <w:p w14:paraId="18CC94BB" w14:textId="4D2C743F" w:rsid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 xml:space="preserve">Working Group on Calibration </w:t>
      </w:r>
      <w:r>
        <w:rPr>
          <w:rFonts w:asciiTheme="majorHAnsi" w:hAnsiTheme="majorHAnsi"/>
          <w:lang w:eastAsia="ja-JP"/>
        </w:rPr>
        <w:t>and</w:t>
      </w:r>
      <w:r w:rsidRPr="005D6218">
        <w:rPr>
          <w:rFonts w:asciiTheme="majorHAnsi" w:hAnsiTheme="majorHAnsi"/>
          <w:lang w:eastAsia="ja-JP"/>
        </w:rPr>
        <w:t xml:space="preserve"> Validation</w:t>
      </w:r>
      <w:r>
        <w:rPr>
          <w:rFonts w:asciiTheme="majorHAnsi" w:hAnsiTheme="majorHAnsi"/>
          <w:lang w:eastAsia="ja-JP"/>
        </w:rPr>
        <w:t xml:space="preserve"> (WGCV)</w:t>
      </w:r>
    </w:p>
    <w:p w14:paraId="467C79E7" w14:textId="271B5142" w:rsidR="005D6218" w:rsidRDefault="005D6218" w:rsidP="005D6218">
      <w:pPr>
        <w:pStyle w:val="ListParagraph"/>
        <w:numPr>
          <w:ilvl w:val="0"/>
          <w:numId w:val="6"/>
        </w:numPr>
        <w:spacing w:after="120"/>
        <w:rPr>
          <w:rFonts w:asciiTheme="majorHAnsi" w:hAnsiTheme="majorHAnsi"/>
          <w:lang w:eastAsia="ja-JP"/>
        </w:rPr>
      </w:pPr>
      <w:r>
        <w:rPr>
          <w:rFonts w:asciiTheme="majorHAnsi" w:hAnsiTheme="majorHAnsi"/>
          <w:lang w:eastAsia="ja-JP"/>
        </w:rPr>
        <w:t>CEOS Executive Officer Team</w:t>
      </w:r>
      <w:r w:rsidR="007337AB">
        <w:rPr>
          <w:rFonts w:asciiTheme="majorHAnsi" w:hAnsiTheme="majorHAnsi"/>
          <w:lang w:eastAsia="ja-JP"/>
        </w:rPr>
        <w:t xml:space="preserve"> (CEO)</w:t>
      </w:r>
    </w:p>
    <w:p w14:paraId="4FB7046D" w14:textId="3968DA79" w:rsidR="007337AB" w:rsidRDefault="007337AB" w:rsidP="005D6218">
      <w:pPr>
        <w:pStyle w:val="ListParagraph"/>
        <w:numPr>
          <w:ilvl w:val="0"/>
          <w:numId w:val="6"/>
        </w:numPr>
        <w:spacing w:after="120"/>
        <w:rPr>
          <w:rFonts w:asciiTheme="majorHAnsi" w:hAnsiTheme="majorHAnsi"/>
          <w:lang w:eastAsia="ja-JP"/>
        </w:rPr>
      </w:pPr>
      <w:r w:rsidRPr="007337AB">
        <w:rPr>
          <w:rFonts w:asciiTheme="majorHAnsi" w:hAnsiTheme="majorHAnsi"/>
          <w:lang w:val="en-AU" w:eastAsia="ja-JP"/>
        </w:rPr>
        <w:t>Strategic Implementation Team</w:t>
      </w:r>
      <w:r w:rsidR="00A6664E">
        <w:rPr>
          <w:rFonts w:asciiTheme="majorHAnsi" w:hAnsiTheme="majorHAnsi"/>
          <w:lang w:eastAsia="ja-JP"/>
        </w:rPr>
        <w:t xml:space="preserve"> (SIT</w:t>
      </w:r>
      <w:r>
        <w:rPr>
          <w:rFonts w:asciiTheme="majorHAnsi" w:hAnsiTheme="majorHAnsi"/>
          <w:lang w:eastAsia="ja-JP"/>
        </w:rPr>
        <w:t>)</w:t>
      </w:r>
    </w:p>
    <w:p w14:paraId="3AE9A8B7" w14:textId="7DC6B1D5" w:rsidR="005D6218" w:rsidRPr="007337AB" w:rsidRDefault="005D6218" w:rsidP="005D6218">
      <w:pPr>
        <w:pStyle w:val="ListParagraph"/>
        <w:numPr>
          <w:ilvl w:val="0"/>
          <w:numId w:val="6"/>
        </w:numPr>
        <w:spacing w:after="120"/>
        <w:rPr>
          <w:rFonts w:asciiTheme="majorHAnsi" w:hAnsiTheme="majorHAnsi"/>
          <w:lang w:eastAsia="ja-JP"/>
        </w:rPr>
      </w:pPr>
      <w:r w:rsidRPr="007337AB">
        <w:rPr>
          <w:rFonts w:asciiTheme="majorHAnsi" w:hAnsiTheme="majorHAnsi"/>
          <w:lang w:eastAsia="ja-JP"/>
        </w:rPr>
        <w:t>CEOS Systems Engineering Office</w:t>
      </w:r>
      <w:r w:rsidR="007337AB">
        <w:rPr>
          <w:rFonts w:asciiTheme="majorHAnsi" w:hAnsiTheme="majorHAnsi"/>
          <w:lang w:eastAsia="ja-JP"/>
        </w:rPr>
        <w:t xml:space="preserve"> (SEO)</w:t>
      </w:r>
    </w:p>
    <w:p w14:paraId="0D8FF1FB" w14:textId="7CF4CFC9" w:rsidR="005D6218" w:rsidRDefault="005D6218" w:rsidP="005D6218">
      <w:pPr>
        <w:pStyle w:val="ListParagraph"/>
        <w:numPr>
          <w:ilvl w:val="0"/>
          <w:numId w:val="6"/>
        </w:numPr>
        <w:spacing w:after="120"/>
        <w:rPr>
          <w:rFonts w:asciiTheme="majorHAnsi" w:hAnsiTheme="majorHAnsi"/>
          <w:lang w:eastAsia="ja-JP"/>
        </w:rPr>
      </w:pPr>
      <w:r>
        <w:rPr>
          <w:rFonts w:asciiTheme="majorHAnsi" w:hAnsiTheme="majorHAnsi"/>
          <w:lang w:eastAsia="ja-JP"/>
        </w:rPr>
        <w:t>Space Data Coordination Group for the Global Forest Observations Initiative</w:t>
      </w:r>
      <w:r w:rsidR="007337AB">
        <w:rPr>
          <w:rFonts w:asciiTheme="majorHAnsi" w:hAnsiTheme="majorHAnsi"/>
          <w:lang w:eastAsia="ja-JP"/>
        </w:rPr>
        <w:t xml:space="preserve"> (SDCG</w:t>
      </w:r>
      <w:r w:rsidR="005D5D92">
        <w:rPr>
          <w:rFonts w:asciiTheme="majorHAnsi" w:hAnsiTheme="majorHAnsi"/>
          <w:lang w:eastAsia="ja-JP"/>
        </w:rPr>
        <w:t>-GFOI</w:t>
      </w:r>
      <w:r w:rsidR="007337AB">
        <w:rPr>
          <w:rFonts w:asciiTheme="majorHAnsi" w:hAnsiTheme="majorHAnsi"/>
          <w:lang w:eastAsia="ja-JP"/>
        </w:rPr>
        <w:t>)</w:t>
      </w:r>
    </w:p>
    <w:p w14:paraId="72BDA34A" w14:textId="13301CE0" w:rsidR="005D6218" w:rsidRDefault="005D6218" w:rsidP="005D6218">
      <w:pPr>
        <w:pStyle w:val="ListParagraph"/>
        <w:numPr>
          <w:ilvl w:val="0"/>
          <w:numId w:val="6"/>
        </w:numPr>
        <w:spacing w:after="120"/>
        <w:rPr>
          <w:rFonts w:asciiTheme="majorHAnsi" w:hAnsiTheme="majorHAnsi"/>
          <w:lang w:eastAsia="ja-JP"/>
        </w:rPr>
      </w:pPr>
      <w:r>
        <w:rPr>
          <w:rFonts w:asciiTheme="majorHAnsi" w:hAnsiTheme="majorHAnsi"/>
          <w:lang w:eastAsia="ja-JP"/>
        </w:rPr>
        <w:t>Water Strategy Implementation Study Team</w:t>
      </w:r>
      <w:r w:rsidR="007337AB">
        <w:rPr>
          <w:rFonts w:asciiTheme="majorHAnsi" w:hAnsiTheme="majorHAnsi"/>
          <w:lang w:eastAsia="ja-JP"/>
        </w:rPr>
        <w:t xml:space="preserve"> (WSIST)</w:t>
      </w:r>
    </w:p>
    <w:p w14:paraId="6902B3F2" w14:textId="6BA96057" w:rsidR="00FB418A" w:rsidRDefault="005D6218" w:rsidP="002322E0">
      <w:pPr>
        <w:pStyle w:val="ListParagraph"/>
        <w:numPr>
          <w:ilvl w:val="0"/>
          <w:numId w:val="6"/>
        </w:numPr>
        <w:spacing w:after="120"/>
        <w:rPr>
          <w:rFonts w:asciiTheme="majorHAnsi" w:hAnsiTheme="majorHAnsi"/>
          <w:lang w:eastAsia="ja-JP"/>
        </w:rPr>
      </w:pPr>
      <w:r>
        <w:rPr>
          <w:rFonts w:asciiTheme="majorHAnsi" w:hAnsiTheme="majorHAnsi"/>
          <w:lang w:eastAsia="ja-JP"/>
        </w:rPr>
        <w:t xml:space="preserve">Future </w:t>
      </w:r>
      <w:r w:rsidRPr="005D6218">
        <w:rPr>
          <w:rFonts w:asciiTheme="majorHAnsi" w:hAnsiTheme="majorHAnsi"/>
          <w:lang w:eastAsia="ja-JP"/>
        </w:rPr>
        <w:t>Data</w:t>
      </w:r>
      <w:r>
        <w:rPr>
          <w:rFonts w:asciiTheme="majorHAnsi" w:hAnsiTheme="majorHAnsi"/>
          <w:lang w:eastAsia="ja-JP"/>
        </w:rPr>
        <w:t xml:space="preserve"> </w:t>
      </w:r>
      <w:r w:rsidRPr="005D6218">
        <w:rPr>
          <w:rFonts w:asciiTheme="majorHAnsi" w:hAnsiTheme="majorHAnsi"/>
          <w:lang w:eastAsia="ja-JP"/>
        </w:rPr>
        <w:t>Access</w:t>
      </w:r>
      <w:r>
        <w:rPr>
          <w:rFonts w:asciiTheme="majorHAnsi" w:hAnsiTheme="majorHAnsi"/>
          <w:lang w:eastAsia="ja-JP"/>
        </w:rPr>
        <w:t xml:space="preserve"> </w:t>
      </w:r>
      <w:r w:rsidRPr="005D6218">
        <w:rPr>
          <w:rFonts w:asciiTheme="majorHAnsi" w:hAnsiTheme="majorHAnsi"/>
          <w:lang w:eastAsia="ja-JP"/>
        </w:rPr>
        <w:t>and</w:t>
      </w:r>
      <w:r>
        <w:rPr>
          <w:rFonts w:asciiTheme="majorHAnsi" w:hAnsiTheme="majorHAnsi"/>
          <w:lang w:eastAsia="ja-JP"/>
        </w:rPr>
        <w:t xml:space="preserve"> </w:t>
      </w:r>
      <w:r w:rsidRPr="005D6218">
        <w:rPr>
          <w:rFonts w:asciiTheme="majorHAnsi" w:hAnsiTheme="majorHAnsi"/>
          <w:lang w:eastAsia="ja-JP"/>
        </w:rPr>
        <w:t>Analysis</w:t>
      </w:r>
      <w:r>
        <w:rPr>
          <w:rFonts w:asciiTheme="majorHAnsi" w:hAnsiTheme="majorHAnsi"/>
          <w:lang w:eastAsia="ja-JP"/>
        </w:rPr>
        <w:t xml:space="preserve"> </w:t>
      </w:r>
      <w:r w:rsidRPr="005D6218">
        <w:rPr>
          <w:rFonts w:asciiTheme="majorHAnsi" w:hAnsiTheme="majorHAnsi"/>
          <w:lang w:eastAsia="ja-JP"/>
        </w:rPr>
        <w:t>Architectures</w:t>
      </w:r>
      <w:r>
        <w:rPr>
          <w:rFonts w:asciiTheme="majorHAnsi" w:hAnsiTheme="majorHAnsi"/>
          <w:lang w:eastAsia="ja-JP"/>
        </w:rPr>
        <w:t xml:space="preserve"> </w:t>
      </w:r>
      <w:r w:rsidRPr="005D6218">
        <w:rPr>
          <w:rFonts w:asciiTheme="majorHAnsi" w:hAnsiTheme="majorHAnsi"/>
          <w:lang w:eastAsia="ja-JP"/>
        </w:rPr>
        <w:t>Ad</w:t>
      </w:r>
      <w:r w:rsidR="008F3E2C">
        <w:rPr>
          <w:rFonts w:asciiTheme="majorHAnsi" w:hAnsiTheme="majorHAnsi"/>
          <w:lang w:eastAsia="ja-JP"/>
        </w:rPr>
        <w:t xml:space="preserve"> H</w:t>
      </w:r>
      <w:r>
        <w:rPr>
          <w:rFonts w:asciiTheme="majorHAnsi" w:hAnsiTheme="majorHAnsi"/>
          <w:lang w:eastAsia="ja-JP"/>
        </w:rPr>
        <w:t xml:space="preserve">oc </w:t>
      </w:r>
      <w:r w:rsidRPr="005D6218">
        <w:rPr>
          <w:rFonts w:asciiTheme="majorHAnsi" w:hAnsiTheme="majorHAnsi"/>
          <w:lang w:eastAsia="ja-JP"/>
        </w:rPr>
        <w:t>Team</w:t>
      </w:r>
      <w:r w:rsidR="007337AB">
        <w:rPr>
          <w:rFonts w:asciiTheme="majorHAnsi" w:hAnsiTheme="majorHAnsi"/>
          <w:lang w:eastAsia="ja-JP"/>
        </w:rPr>
        <w:t xml:space="preserve"> (FDA</w:t>
      </w:r>
      <w:r w:rsidR="00E622DB">
        <w:rPr>
          <w:rFonts w:asciiTheme="majorHAnsi" w:hAnsiTheme="majorHAnsi"/>
          <w:lang w:eastAsia="ja-JP"/>
        </w:rPr>
        <w:t>-AHT</w:t>
      </w:r>
      <w:r w:rsidR="007337AB">
        <w:rPr>
          <w:rFonts w:asciiTheme="majorHAnsi" w:hAnsiTheme="majorHAnsi"/>
          <w:lang w:eastAsia="ja-JP"/>
        </w:rPr>
        <w:t>)</w:t>
      </w:r>
    </w:p>
    <w:p w14:paraId="4B4F529E" w14:textId="157FB38C" w:rsidR="00E96531" w:rsidRPr="002322E0" w:rsidRDefault="00E96531" w:rsidP="002322E0">
      <w:pPr>
        <w:pStyle w:val="ListParagraph"/>
        <w:numPr>
          <w:ilvl w:val="0"/>
          <w:numId w:val="6"/>
        </w:numPr>
        <w:spacing w:after="120"/>
        <w:rPr>
          <w:rFonts w:asciiTheme="majorHAnsi" w:hAnsiTheme="majorHAnsi"/>
          <w:lang w:eastAsia="ja-JP"/>
        </w:rPr>
      </w:pPr>
      <w:r w:rsidRPr="00E96531">
        <w:rPr>
          <w:rFonts w:asciiTheme="majorHAnsi" w:hAnsiTheme="majorHAnsi"/>
          <w:lang w:eastAsia="ja-JP"/>
        </w:rPr>
        <w:t>N</w:t>
      </w:r>
      <w:r>
        <w:rPr>
          <w:rFonts w:asciiTheme="majorHAnsi" w:hAnsiTheme="majorHAnsi"/>
          <w:lang w:eastAsia="ja-JP"/>
        </w:rPr>
        <w:t>on-meteorological Applications</w:t>
      </w:r>
      <w:r w:rsidRPr="00E96531">
        <w:rPr>
          <w:rFonts w:asciiTheme="majorHAnsi" w:hAnsiTheme="majorHAnsi"/>
          <w:lang w:eastAsia="ja-JP"/>
        </w:rPr>
        <w:t xml:space="preserve"> for Next Generation Geostationary Satellites Ad Hoc Team</w:t>
      </w:r>
      <w:r>
        <w:rPr>
          <w:rFonts w:asciiTheme="majorHAnsi" w:hAnsiTheme="majorHAnsi"/>
          <w:lang w:eastAsia="ja-JP"/>
        </w:rPr>
        <w:t xml:space="preserve"> (NMA-AHT)</w:t>
      </w:r>
    </w:p>
    <w:sectPr w:rsidR="00E96531" w:rsidRPr="002322E0" w:rsidSect="00E13C6A">
      <w:headerReference w:type="even" r:id="rId14"/>
      <w:headerReference w:type="default" r:id="rId15"/>
      <w:footerReference w:type="even" r:id="rId16"/>
      <w:footerReference w:type="default" r:id="rId17"/>
      <w:headerReference w:type="first" r:id="rId18"/>
      <w:footerReference w:type="first" r:id="rId19"/>
      <w:pgSz w:w="11907" w:h="16840" w:code="9"/>
      <w:pgMar w:top="1276" w:right="1275" w:bottom="141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B93CC" w14:textId="77777777" w:rsidR="00C65882" w:rsidRDefault="00C65882">
      <w:r>
        <w:separator/>
      </w:r>
    </w:p>
  </w:endnote>
  <w:endnote w:type="continuationSeparator" w:id="0">
    <w:p w14:paraId="35EFB8A5" w14:textId="77777777" w:rsidR="00C65882" w:rsidRDefault="00C65882">
      <w:r>
        <w:continuationSeparator/>
      </w:r>
    </w:p>
  </w:endnote>
  <w:endnote w:type="continuationNotice" w:id="1">
    <w:p w14:paraId="284262DD" w14:textId="77777777" w:rsidR="00C65882" w:rsidRDefault="00C6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FF54" w14:textId="77777777" w:rsidR="00625404" w:rsidRDefault="00625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8022" w14:textId="77777777" w:rsidR="002D4DBD" w:rsidRDefault="002D4DBD">
    <w:pPr>
      <w:pStyle w:val="Footer"/>
      <w:pBdr>
        <w:bottom w:val="single" w:sz="12" w:space="1" w:color="auto"/>
      </w:pBdr>
    </w:pPr>
  </w:p>
  <w:p w14:paraId="0C717D2C" w14:textId="77777777" w:rsidR="002D4DBD" w:rsidRDefault="002D4DBD">
    <w:pPr>
      <w:pStyle w:val="Footer"/>
      <w:rPr>
        <w:rStyle w:val="PageNumbe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625404">
      <w:rPr>
        <w:rStyle w:val="PageNumber"/>
        <w:b/>
        <w:noProof/>
      </w:rPr>
      <w:t>1</w:t>
    </w:r>
    <w:r>
      <w:rPr>
        <w:rStyle w:val="PageNumber"/>
        <w:b/>
      </w:rPr>
      <w:fldChar w:fldCharType="end"/>
    </w:r>
  </w:p>
  <w:p w14:paraId="78DBB090" w14:textId="77777777" w:rsidR="002D4DBD" w:rsidRDefault="002D4DBD">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D2D06" w14:textId="77777777" w:rsidR="00625404" w:rsidRDefault="00625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15E3F" w14:textId="77777777" w:rsidR="00C65882" w:rsidRDefault="00C65882">
      <w:r>
        <w:separator/>
      </w:r>
    </w:p>
  </w:footnote>
  <w:footnote w:type="continuationSeparator" w:id="0">
    <w:p w14:paraId="0B334B76" w14:textId="77777777" w:rsidR="00C65882" w:rsidRDefault="00C65882">
      <w:r>
        <w:continuationSeparator/>
      </w:r>
    </w:p>
  </w:footnote>
  <w:footnote w:type="continuationNotice" w:id="1">
    <w:p w14:paraId="1911DF16" w14:textId="77777777" w:rsidR="00C65882" w:rsidRDefault="00C658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D454" w14:textId="77777777" w:rsidR="00625404" w:rsidRDefault="00625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C401" w14:textId="73A50D41" w:rsidR="002D4DBD" w:rsidRPr="006F7400" w:rsidRDefault="002D4DBD">
    <w:pPr>
      <w:pStyle w:val="Header"/>
      <w:pBdr>
        <w:bottom w:val="single" w:sz="12" w:space="1" w:color="auto"/>
      </w:pBdr>
      <w:tabs>
        <w:tab w:val="clear" w:pos="4320"/>
        <w:tab w:val="clear" w:pos="8640"/>
        <w:tab w:val="right" w:pos="9072"/>
      </w:tabs>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659264" behindDoc="0" locked="0" layoutInCell="1" allowOverlap="1" wp14:anchorId="713B671A" wp14:editId="0EEF31C8">
              <wp:simplePos x="0" y="0"/>
              <wp:positionH relativeFrom="column">
                <wp:posOffset>5143500</wp:posOffset>
              </wp:positionH>
              <wp:positionV relativeFrom="paragraph">
                <wp:posOffset>-172720</wp:posOffset>
              </wp:positionV>
              <wp:extent cx="1045845" cy="402590"/>
              <wp:effectExtent l="0" t="0" r="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D531" w14:textId="77777777" w:rsidR="002D4DBD" w:rsidRDefault="002D4DBD">
                          <w:pPr>
                            <w:pStyle w:val="Header"/>
                            <w:tabs>
                              <w:tab w:val="right" w:pos="9072"/>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B671A" id="_x0000_t202" coordsize="21600,21600" o:spt="202" path="m,l,21600r21600,l21600,xe">
              <v:stroke joinstyle="miter"/>
              <v:path gradientshapeok="t" o:connecttype="rect"/>
            </v:shapetype>
            <v:shape id="Text Box 5" o:spid="_x0000_s1026" type="#_x0000_t202" style="position:absolute;margin-left:405pt;margin-top:-13.6pt;width:82.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0F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" filled="f" stroked="f">
              <v:textbox>
                <w:txbxContent>
                  <w:p w14:paraId="7822D531" w14:textId="77777777" w:rsidR="002D4DBD" w:rsidRDefault="002D4DBD">
                    <w:pPr>
                      <w:pStyle w:val="Header"/>
                      <w:tabs>
                        <w:tab w:val="right" w:pos="9072"/>
                      </w:tabs>
                      <w:rPr>
                        <w:noProof/>
                      </w:rPr>
                    </w:pPr>
                  </w:p>
                </w:txbxContent>
              </v:textbox>
              <w10:wrap type="square"/>
            </v:shape>
          </w:pict>
        </mc:Fallback>
      </mc:AlternateContent>
    </w:r>
    <w:r w:rsidRPr="006F7400">
      <w:rPr>
        <w:rFonts w:asciiTheme="majorHAnsi" w:hAnsiTheme="majorHAnsi"/>
        <w:b/>
        <w:noProof/>
      </w:rPr>
      <w:t>Minutes</w:t>
    </w:r>
    <w:r>
      <w:rPr>
        <w:rFonts w:asciiTheme="majorHAnsi" w:hAnsiTheme="majorHAnsi"/>
        <w:b/>
        <w:noProof/>
      </w:rPr>
      <w:t xml:space="preserve"> V</w:t>
    </w:r>
    <w:bookmarkStart w:id="0" w:name="_GoBack"/>
    <w:r w:rsidR="005A1FAB">
      <w:rPr>
        <w:rFonts w:asciiTheme="majorHAnsi" w:hAnsiTheme="majorHAnsi"/>
        <w:b/>
        <w:noProof/>
        <w:lang w:eastAsia="ja-JP"/>
      </w:rPr>
      <w:t>1</w:t>
    </w:r>
    <w:bookmarkEnd w:id="0"/>
    <w:r>
      <w:rPr>
        <w:rFonts w:asciiTheme="majorHAnsi" w:hAnsiTheme="majorHAnsi"/>
        <w:b/>
        <w:noProof/>
        <w:lang w:eastAsia="ja-JP"/>
      </w:rPr>
      <w:t>.0</w:t>
    </w:r>
    <w:r w:rsidRPr="006F7400">
      <w:rPr>
        <w:rFonts w:asciiTheme="majorHAnsi" w:hAnsiTheme="majorHAnsi"/>
        <w:b/>
      </w:rPr>
      <w:t xml:space="preserve"> – </w:t>
    </w:r>
    <w:r>
      <w:rPr>
        <w:rFonts w:asciiTheme="majorHAnsi" w:hAnsiTheme="majorHAnsi"/>
        <w:b/>
      </w:rPr>
      <w:t>214</w:t>
    </w:r>
    <w:r w:rsidRPr="0009632D">
      <w:rPr>
        <w:rFonts w:asciiTheme="majorHAnsi" w:hAnsiTheme="majorHAnsi"/>
        <w:b/>
        <w:vertAlign w:val="superscript"/>
      </w:rPr>
      <w:t>th</w:t>
    </w:r>
    <w:r>
      <w:rPr>
        <w:rFonts w:asciiTheme="majorHAnsi" w:hAnsiTheme="majorHAnsi"/>
        <w:b/>
      </w:rPr>
      <w:t xml:space="preserve"> CEOS Secretariat Meeting</w:t>
    </w:r>
    <w:r w:rsidRPr="006F7400">
      <w:rPr>
        <w:rFonts w:asciiTheme="majorHAnsi" w:hAnsiTheme="majorHAnsi"/>
        <w:b/>
      </w:rPr>
      <w:tab/>
    </w:r>
    <w:r w:rsidRPr="00C44701">
      <w:rPr>
        <w:b/>
        <w:noProof/>
        <w:lang w:val="en-AU" w:eastAsia="en-AU"/>
      </w:rPr>
      <w:drawing>
        <wp:inline distT="0" distB="0" distL="0" distR="0" wp14:anchorId="09557756" wp14:editId="2ECFE221">
          <wp:extent cx="865505" cy="311150"/>
          <wp:effectExtent l="0" t="0" r="0" b="0"/>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inline>
      </w:drawing>
    </w:r>
  </w:p>
  <w:p w14:paraId="16EC40FB" w14:textId="77777777" w:rsidR="002D4DBD" w:rsidRDefault="002D4DBD">
    <w:pPr>
      <w:pStyle w:val="Header"/>
      <w:tabs>
        <w:tab w:val="clear" w:pos="4320"/>
        <w:tab w:val="clear" w:pos="8640"/>
        <w:tab w:val="right" w:pos="9072"/>
      </w:tabs>
      <w:rPr>
        <w:b/>
        <w:lang w:eastAsia="ja-JP"/>
      </w:rPr>
    </w:pPr>
  </w:p>
  <w:p w14:paraId="00859A8E" w14:textId="77777777" w:rsidR="002D4DBD" w:rsidRPr="00C15D88" w:rsidRDefault="002D4DBD">
    <w:pPr>
      <w:pStyle w:val="Header"/>
      <w:tabs>
        <w:tab w:val="clear" w:pos="4320"/>
        <w:tab w:val="clear" w:pos="8640"/>
        <w:tab w:val="right" w:pos="9072"/>
      </w:tabs>
      <w:jc w:val="right"/>
      <w:rPr>
        <w:b/>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9F09" w14:textId="77777777" w:rsidR="00625404" w:rsidRDefault="00625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9168D"/>
    <w:multiLevelType w:val="multilevel"/>
    <w:tmpl w:val="837CC914"/>
    <w:lvl w:ilvl="0">
      <w:start w:val="1"/>
      <w:numFmt w:val="decimal"/>
      <w:lvlText w:val="%1."/>
      <w:lvlJc w:val="left"/>
      <w:pPr>
        <w:tabs>
          <w:tab w:val="num" w:pos="1077"/>
        </w:tabs>
        <w:ind w:left="1077" w:hanging="72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2" w15:restartNumberingAfterBreak="0">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4499D"/>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529748A"/>
    <w:multiLevelType w:val="hybridMultilevel"/>
    <w:tmpl w:val="6CD49EBA"/>
    <w:lvl w:ilvl="0" w:tplc="04090011">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F67CB"/>
    <w:multiLevelType w:val="hybridMultilevel"/>
    <w:tmpl w:val="3364F95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A39DD"/>
    <w:multiLevelType w:val="hybridMultilevel"/>
    <w:tmpl w:val="2A1495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CA328A"/>
    <w:multiLevelType w:val="hybridMultilevel"/>
    <w:tmpl w:val="B8E8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46155"/>
    <w:multiLevelType w:val="multilevel"/>
    <w:tmpl w:val="C78A8418"/>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FCC1DFF"/>
    <w:multiLevelType w:val="hybridMultilevel"/>
    <w:tmpl w:val="08C8360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78B3"/>
    <w:multiLevelType w:val="hybridMultilevel"/>
    <w:tmpl w:val="D05E394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87DEA"/>
    <w:multiLevelType w:val="hybridMultilevel"/>
    <w:tmpl w:val="9C6A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90373"/>
    <w:multiLevelType w:val="hybridMultilevel"/>
    <w:tmpl w:val="15D4D15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8490B"/>
    <w:multiLevelType w:val="hybridMultilevel"/>
    <w:tmpl w:val="DB328B3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C91722"/>
    <w:multiLevelType w:val="hybridMultilevel"/>
    <w:tmpl w:val="9E3C05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168FB"/>
    <w:multiLevelType w:val="hybridMultilevel"/>
    <w:tmpl w:val="EC1C9BC6"/>
    <w:lvl w:ilvl="0" w:tplc="65249AD6">
      <w:start w:val="1"/>
      <w:numFmt w:val="bullet"/>
      <w:lvlText w:val=""/>
      <w:lvlJc w:val="left"/>
      <w:pPr>
        <w:ind w:left="360" w:hanging="360"/>
      </w:pPr>
      <w:rPr>
        <w:rFonts w:ascii="Symbol" w:hAnsi="Symbol" w:hint="default"/>
      </w:rPr>
    </w:lvl>
    <w:lvl w:ilvl="1" w:tplc="8EC6DC28">
      <w:numFmt w:val="bullet"/>
      <w:lvlText w:val="–"/>
      <w:lvlJc w:val="left"/>
      <w:pPr>
        <w:ind w:left="1080" w:hanging="360"/>
      </w:pPr>
      <w:rPr>
        <w:rFonts w:ascii="Calibri" w:eastAsiaTheme="minorEastAsia"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E65D37"/>
    <w:multiLevelType w:val="hybridMultilevel"/>
    <w:tmpl w:val="4D307A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E2460B"/>
    <w:multiLevelType w:val="hybridMultilevel"/>
    <w:tmpl w:val="3BEAD288"/>
    <w:lvl w:ilvl="0" w:tplc="0C090001">
      <w:start w:val="1"/>
      <w:numFmt w:val="bullet"/>
      <w:lvlText w:val=""/>
      <w:lvlJc w:val="left"/>
      <w:pPr>
        <w:tabs>
          <w:tab w:val="num" w:pos="1444"/>
        </w:tabs>
        <w:ind w:left="1444" w:hanging="360"/>
      </w:pPr>
      <w:rPr>
        <w:rFonts w:ascii="Symbol" w:hAnsi="Symbol" w:hint="default"/>
      </w:rPr>
    </w:lvl>
    <w:lvl w:ilvl="1" w:tplc="0C090003">
      <w:start w:val="1"/>
      <w:numFmt w:val="bullet"/>
      <w:lvlText w:val="o"/>
      <w:lvlJc w:val="left"/>
      <w:pPr>
        <w:tabs>
          <w:tab w:val="num" w:pos="2164"/>
        </w:tabs>
        <w:ind w:left="2164" w:hanging="360"/>
      </w:pPr>
      <w:rPr>
        <w:rFonts w:ascii="Courier New" w:hAnsi="Courier New" w:cs="Courier New" w:hint="default"/>
      </w:rPr>
    </w:lvl>
    <w:lvl w:ilvl="2" w:tplc="0C090005" w:tentative="1">
      <w:start w:val="1"/>
      <w:numFmt w:val="bullet"/>
      <w:lvlText w:val=""/>
      <w:lvlJc w:val="left"/>
      <w:pPr>
        <w:tabs>
          <w:tab w:val="num" w:pos="2884"/>
        </w:tabs>
        <w:ind w:left="2884" w:hanging="360"/>
      </w:pPr>
      <w:rPr>
        <w:rFonts w:ascii="Wingdings" w:hAnsi="Wingdings" w:hint="default"/>
      </w:rPr>
    </w:lvl>
    <w:lvl w:ilvl="3" w:tplc="0C090001" w:tentative="1">
      <w:start w:val="1"/>
      <w:numFmt w:val="bullet"/>
      <w:lvlText w:val=""/>
      <w:lvlJc w:val="left"/>
      <w:pPr>
        <w:tabs>
          <w:tab w:val="num" w:pos="3604"/>
        </w:tabs>
        <w:ind w:left="3604" w:hanging="360"/>
      </w:pPr>
      <w:rPr>
        <w:rFonts w:ascii="Symbol" w:hAnsi="Symbol" w:hint="default"/>
      </w:rPr>
    </w:lvl>
    <w:lvl w:ilvl="4" w:tplc="0C090003" w:tentative="1">
      <w:start w:val="1"/>
      <w:numFmt w:val="bullet"/>
      <w:lvlText w:val="o"/>
      <w:lvlJc w:val="left"/>
      <w:pPr>
        <w:tabs>
          <w:tab w:val="num" w:pos="4324"/>
        </w:tabs>
        <w:ind w:left="4324" w:hanging="360"/>
      </w:pPr>
      <w:rPr>
        <w:rFonts w:ascii="Courier New" w:hAnsi="Courier New" w:cs="Courier New" w:hint="default"/>
      </w:rPr>
    </w:lvl>
    <w:lvl w:ilvl="5" w:tplc="0C090005" w:tentative="1">
      <w:start w:val="1"/>
      <w:numFmt w:val="bullet"/>
      <w:lvlText w:val=""/>
      <w:lvlJc w:val="left"/>
      <w:pPr>
        <w:tabs>
          <w:tab w:val="num" w:pos="5044"/>
        </w:tabs>
        <w:ind w:left="5044" w:hanging="360"/>
      </w:pPr>
      <w:rPr>
        <w:rFonts w:ascii="Wingdings" w:hAnsi="Wingdings" w:hint="default"/>
      </w:rPr>
    </w:lvl>
    <w:lvl w:ilvl="6" w:tplc="0C090001" w:tentative="1">
      <w:start w:val="1"/>
      <w:numFmt w:val="bullet"/>
      <w:lvlText w:val=""/>
      <w:lvlJc w:val="left"/>
      <w:pPr>
        <w:tabs>
          <w:tab w:val="num" w:pos="5764"/>
        </w:tabs>
        <w:ind w:left="5764" w:hanging="360"/>
      </w:pPr>
      <w:rPr>
        <w:rFonts w:ascii="Symbol" w:hAnsi="Symbol" w:hint="default"/>
      </w:rPr>
    </w:lvl>
    <w:lvl w:ilvl="7" w:tplc="0C090003" w:tentative="1">
      <w:start w:val="1"/>
      <w:numFmt w:val="bullet"/>
      <w:lvlText w:val="o"/>
      <w:lvlJc w:val="left"/>
      <w:pPr>
        <w:tabs>
          <w:tab w:val="num" w:pos="6484"/>
        </w:tabs>
        <w:ind w:left="6484" w:hanging="360"/>
      </w:pPr>
      <w:rPr>
        <w:rFonts w:ascii="Courier New" w:hAnsi="Courier New" w:cs="Courier New" w:hint="default"/>
      </w:rPr>
    </w:lvl>
    <w:lvl w:ilvl="8" w:tplc="0C090005" w:tentative="1">
      <w:start w:val="1"/>
      <w:numFmt w:val="bullet"/>
      <w:lvlText w:val=""/>
      <w:lvlJc w:val="left"/>
      <w:pPr>
        <w:tabs>
          <w:tab w:val="num" w:pos="7204"/>
        </w:tabs>
        <w:ind w:left="7204" w:hanging="360"/>
      </w:pPr>
      <w:rPr>
        <w:rFonts w:ascii="Wingdings" w:hAnsi="Wingdings" w:hint="default"/>
      </w:rPr>
    </w:lvl>
  </w:abstractNum>
  <w:abstractNum w:abstractNumId="18" w15:restartNumberingAfterBreak="0">
    <w:nsid w:val="527C3417"/>
    <w:multiLevelType w:val="hybridMultilevel"/>
    <w:tmpl w:val="13A4C3E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904AFA"/>
    <w:multiLevelType w:val="hybridMultilevel"/>
    <w:tmpl w:val="39968F3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55388C"/>
    <w:multiLevelType w:val="hybridMultilevel"/>
    <w:tmpl w:val="3420143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E498C"/>
    <w:multiLevelType w:val="multilevel"/>
    <w:tmpl w:val="3DAE873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69C463F0"/>
    <w:multiLevelType w:val="hybridMultilevel"/>
    <w:tmpl w:val="9C48ED32"/>
    <w:lvl w:ilvl="0" w:tplc="6358AC1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97207"/>
    <w:multiLevelType w:val="hybridMultilevel"/>
    <w:tmpl w:val="A8706C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E6A1D"/>
    <w:multiLevelType w:val="hybridMultilevel"/>
    <w:tmpl w:val="6F42A40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666A2"/>
    <w:multiLevelType w:val="hybridMultilevel"/>
    <w:tmpl w:val="2070E626"/>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AE6919"/>
    <w:multiLevelType w:val="hybridMultilevel"/>
    <w:tmpl w:val="89B6ABD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921BDB"/>
    <w:multiLevelType w:val="hybridMultilevel"/>
    <w:tmpl w:val="C8481FC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D61B4C"/>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
  </w:num>
  <w:num w:numId="2">
    <w:abstractNumId w:val="8"/>
  </w:num>
  <w:num w:numId="3">
    <w:abstractNumId w:val="18"/>
  </w:num>
  <w:num w:numId="4">
    <w:abstractNumId w:val="16"/>
  </w:num>
  <w:num w:numId="5">
    <w:abstractNumId w:val="19"/>
  </w:num>
  <w:num w:numId="6">
    <w:abstractNumId w:val="14"/>
  </w:num>
  <w:num w:numId="7">
    <w:abstractNumId w:val="3"/>
  </w:num>
  <w:num w:numId="8">
    <w:abstractNumId w:val="21"/>
  </w:num>
  <w:num w:numId="9">
    <w:abstractNumId w:val="28"/>
  </w:num>
  <w:num w:numId="10">
    <w:abstractNumId w:val="2"/>
  </w:num>
  <w:num w:numId="11">
    <w:abstractNumId w:val="10"/>
  </w:num>
  <w:num w:numId="12">
    <w:abstractNumId w:val="15"/>
  </w:num>
  <w:num w:numId="13">
    <w:abstractNumId w:val="6"/>
  </w:num>
  <w:num w:numId="14">
    <w:abstractNumId w:val="13"/>
  </w:num>
  <w:num w:numId="15">
    <w:abstractNumId w:val="27"/>
  </w:num>
  <w:num w:numId="16">
    <w:abstractNumId w:val="17"/>
  </w:num>
  <w:num w:numId="17">
    <w:abstractNumId w:val="5"/>
  </w:num>
  <w:num w:numId="18">
    <w:abstractNumId w:val="26"/>
  </w:num>
  <w:num w:numId="19">
    <w:abstractNumId w:val="4"/>
  </w:num>
  <w:num w:numId="20">
    <w:abstractNumId w:val="0"/>
  </w:num>
  <w:num w:numId="21">
    <w:abstractNumId w:val="22"/>
  </w:num>
  <w:num w:numId="22">
    <w:abstractNumId w:val="12"/>
  </w:num>
  <w:num w:numId="23">
    <w:abstractNumId w:val="7"/>
  </w:num>
  <w:num w:numId="24">
    <w:abstractNumId w:val="24"/>
  </w:num>
  <w:num w:numId="25">
    <w:abstractNumId w:val="20"/>
  </w:num>
  <w:num w:numId="26">
    <w:abstractNumId w:val="25"/>
  </w:num>
  <w:num w:numId="27">
    <w:abstractNumId w:val="9"/>
  </w:num>
  <w:num w:numId="28">
    <w:abstractNumId w:val="11"/>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de-DE"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9E"/>
    <w:rsid w:val="0000022C"/>
    <w:rsid w:val="000003C5"/>
    <w:rsid w:val="00001A16"/>
    <w:rsid w:val="00002B0D"/>
    <w:rsid w:val="000035F7"/>
    <w:rsid w:val="00003A43"/>
    <w:rsid w:val="0000447E"/>
    <w:rsid w:val="00004CDC"/>
    <w:rsid w:val="000055D0"/>
    <w:rsid w:val="000056CD"/>
    <w:rsid w:val="00005993"/>
    <w:rsid w:val="00006403"/>
    <w:rsid w:val="000067BA"/>
    <w:rsid w:val="000067E3"/>
    <w:rsid w:val="000077AB"/>
    <w:rsid w:val="00007A62"/>
    <w:rsid w:val="00010057"/>
    <w:rsid w:val="0001030A"/>
    <w:rsid w:val="000105EC"/>
    <w:rsid w:val="0001088D"/>
    <w:rsid w:val="00010D2C"/>
    <w:rsid w:val="000110D7"/>
    <w:rsid w:val="0001114D"/>
    <w:rsid w:val="00011223"/>
    <w:rsid w:val="0001190D"/>
    <w:rsid w:val="00011AF3"/>
    <w:rsid w:val="00012563"/>
    <w:rsid w:val="00012B85"/>
    <w:rsid w:val="00012F07"/>
    <w:rsid w:val="00013289"/>
    <w:rsid w:val="00013F03"/>
    <w:rsid w:val="000142AE"/>
    <w:rsid w:val="00014524"/>
    <w:rsid w:val="00014A1B"/>
    <w:rsid w:val="00015E69"/>
    <w:rsid w:val="00016408"/>
    <w:rsid w:val="00016D1D"/>
    <w:rsid w:val="00017AED"/>
    <w:rsid w:val="00020307"/>
    <w:rsid w:val="000203E1"/>
    <w:rsid w:val="0002055D"/>
    <w:rsid w:val="00021E7D"/>
    <w:rsid w:val="0002234A"/>
    <w:rsid w:val="00022361"/>
    <w:rsid w:val="00022690"/>
    <w:rsid w:val="0002274C"/>
    <w:rsid w:val="0002374E"/>
    <w:rsid w:val="00024344"/>
    <w:rsid w:val="000243F0"/>
    <w:rsid w:val="00025311"/>
    <w:rsid w:val="00025528"/>
    <w:rsid w:val="0002565C"/>
    <w:rsid w:val="00025F35"/>
    <w:rsid w:val="000264A7"/>
    <w:rsid w:val="0002751A"/>
    <w:rsid w:val="000305B3"/>
    <w:rsid w:val="00030CC1"/>
    <w:rsid w:val="00030D5C"/>
    <w:rsid w:val="0003118F"/>
    <w:rsid w:val="0003137F"/>
    <w:rsid w:val="0003200F"/>
    <w:rsid w:val="00032BEC"/>
    <w:rsid w:val="000338AC"/>
    <w:rsid w:val="00033DCF"/>
    <w:rsid w:val="00033FFC"/>
    <w:rsid w:val="000353E3"/>
    <w:rsid w:val="000359C8"/>
    <w:rsid w:val="00035C2D"/>
    <w:rsid w:val="00035DE7"/>
    <w:rsid w:val="00036722"/>
    <w:rsid w:val="00036CC4"/>
    <w:rsid w:val="00037379"/>
    <w:rsid w:val="000404F4"/>
    <w:rsid w:val="00042B98"/>
    <w:rsid w:val="00042D81"/>
    <w:rsid w:val="00042EB7"/>
    <w:rsid w:val="00042F71"/>
    <w:rsid w:val="00043316"/>
    <w:rsid w:val="00043D6E"/>
    <w:rsid w:val="000447B9"/>
    <w:rsid w:val="00044CB5"/>
    <w:rsid w:val="00045C0B"/>
    <w:rsid w:val="000474F6"/>
    <w:rsid w:val="00050576"/>
    <w:rsid w:val="0005057E"/>
    <w:rsid w:val="000509A1"/>
    <w:rsid w:val="00050A98"/>
    <w:rsid w:val="00050F0C"/>
    <w:rsid w:val="00051E2E"/>
    <w:rsid w:val="00052935"/>
    <w:rsid w:val="00052B8F"/>
    <w:rsid w:val="0005308D"/>
    <w:rsid w:val="0005340F"/>
    <w:rsid w:val="0005347A"/>
    <w:rsid w:val="00054147"/>
    <w:rsid w:val="000542C2"/>
    <w:rsid w:val="000542F2"/>
    <w:rsid w:val="00055695"/>
    <w:rsid w:val="00055A7C"/>
    <w:rsid w:val="00055EBB"/>
    <w:rsid w:val="00056B2E"/>
    <w:rsid w:val="00057204"/>
    <w:rsid w:val="000573EB"/>
    <w:rsid w:val="00061212"/>
    <w:rsid w:val="00061693"/>
    <w:rsid w:val="00062112"/>
    <w:rsid w:val="0006404B"/>
    <w:rsid w:val="00064BB6"/>
    <w:rsid w:val="00064CCA"/>
    <w:rsid w:val="00065313"/>
    <w:rsid w:val="00065D19"/>
    <w:rsid w:val="00066F58"/>
    <w:rsid w:val="000674ED"/>
    <w:rsid w:val="00067CD8"/>
    <w:rsid w:val="00070BD6"/>
    <w:rsid w:val="0007126A"/>
    <w:rsid w:val="00071F94"/>
    <w:rsid w:val="00072580"/>
    <w:rsid w:val="000727BB"/>
    <w:rsid w:val="00073057"/>
    <w:rsid w:val="000732ED"/>
    <w:rsid w:val="00073F08"/>
    <w:rsid w:val="00074345"/>
    <w:rsid w:val="000750BA"/>
    <w:rsid w:val="000755DA"/>
    <w:rsid w:val="00075F83"/>
    <w:rsid w:val="000766B8"/>
    <w:rsid w:val="00076736"/>
    <w:rsid w:val="00077071"/>
    <w:rsid w:val="000770A0"/>
    <w:rsid w:val="000809DC"/>
    <w:rsid w:val="00080A54"/>
    <w:rsid w:val="00081B12"/>
    <w:rsid w:val="0008234A"/>
    <w:rsid w:val="000825CF"/>
    <w:rsid w:val="0008296E"/>
    <w:rsid w:val="0008387A"/>
    <w:rsid w:val="00083B43"/>
    <w:rsid w:val="00084F18"/>
    <w:rsid w:val="00085D4A"/>
    <w:rsid w:val="0008633F"/>
    <w:rsid w:val="00086EC6"/>
    <w:rsid w:val="00087844"/>
    <w:rsid w:val="0009064B"/>
    <w:rsid w:val="000912CE"/>
    <w:rsid w:val="0009142C"/>
    <w:rsid w:val="00091BF4"/>
    <w:rsid w:val="00091E98"/>
    <w:rsid w:val="0009232F"/>
    <w:rsid w:val="00092354"/>
    <w:rsid w:val="00092DD9"/>
    <w:rsid w:val="0009300E"/>
    <w:rsid w:val="0009317F"/>
    <w:rsid w:val="000947B6"/>
    <w:rsid w:val="00094FDF"/>
    <w:rsid w:val="0009516C"/>
    <w:rsid w:val="00095DA9"/>
    <w:rsid w:val="0009632D"/>
    <w:rsid w:val="00096907"/>
    <w:rsid w:val="000977D6"/>
    <w:rsid w:val="000977F3"/>
    <w:rsid w:val="000978E0"/>
    <w:rsid w:val="00097DB9"/>
    <w:rsid w:val="00097F77"/>
    <w:rsid w:val="00097FC5"/>
    <w:rsid w:val="000A0EF3"/>
    <w:rsid w:val="000A2167"/>
    <w:rsid w:val="000A2556"/>
    <w:rsid w:val="000A2C95"/>
    <w:rsid w:val="000A2DF5"/>
    <w:rsid w:val="000A3C12"/>
    <w:rsid w:val="000A4710"/>
    <w:rsid w:val="000A4FAC"/>
    <w:rsid w:val="000A5285"/>
    <w:rsid w:val="000A52C3"/>
    <w:rsid w:val="000A6352"/>
    <w:rsid w:val="000A7583"/>
    <w:rsid w:val="000A76DB"/>
    <w:rsid w:val="000A78EB"/>
    <w:rsid w:val="000B03E0"/>
    <w:rsid w:val="000B04AB"/>
    <w:rsid w:val="000B0917"/>
    <w:rsid w:val="000B0A2C"/>
    <w:rsid w:val="000B137D"/>
    <w:rsid w:val="000B1611"/>
    <w:rsid w:val="000B2230"/>
    <w:rsid w:val="000B26A8"/>
    <w:rsid w:val="000B445A"/>
    <w:rsid w:val="000B4767"/>
    <w:rsid w:val="000B4FA9"/>
    <w:rsid w:val="000B573B"/>
    <w:rsid w:val="000B6D49"/>
    <w:rsid w:val="000B6EB0"/>
    <w:rsid w:val="000C006D"/>
    <w:rsid w:val="000C0557"/>
    <w:rsid w:val="000C066B"/>
    <w:rsid w:val="000C0ACF"/>
    <w:rsid w:val="000C1B25"/>
    <w:rsid w:val="000C2AF1"/>
    <w:rsid w:val="000C34D3"/>
    <w:rsid w:val="000C3972"/>
    <w:rsid w:val="000C398A"/>
    <w:rsid w:val="000C40DB"/>
    <w:rsid w:val="000C4CC1"/>
    <w:rsid w:val="000C4D08"/>
    <w:rsid w:val="000C7BCF"/>
    <w:rsid w:val="000D0286"/>
    <w:rsid w:val="000D0315"/>
    <w:rsid w:val="000D10C3"/>
    <w:rsid w:val="000D1C80"/>
    <w:rsid w:val="000D1E01"/>
    <w:rsid w:val="000D1F5E"/>
    <w:rsid w:val="000D2DDE"/>
    <w:rsid w:val="000D331E"/>
    <w:rsid w:val="000D3556"/>
    <w:rsid w:val="000D440F"/>
    <w:rsid w:val="000D4606"/>
    <w:rsid w:val="000D4A32"/>
    <w:rsid w:val="000D4B38"/>
    <w:rsid w:val="000D5077"/>
    <w:rsid w:val="000D5CB6"/>
    <w:rsid w:val="000D6C01"/>
    <w:rsid w:val="000D71F6"/>
    <w:rsid w:val="000D7442"/>
    <w:rsid w:val="000D75AE"/>
    <w:rsid w:val="000E08CD"/>
    <w:rsid w:val="000E105D"/>
    <w:rsid w:val="000E1FA6"/>
    <w:rsid w:val="000E2747"/>
    <w:rsid w:val="000E3C40"/>
    <w:rsid w:val="000E4A22"/>
    <w:rsid w:val="000E4A94"/>
    <w:rsid w:val="000E4DAD"/>
    <w:rsid w:val="000E554B"/>
    <w:rsid w:val="000E5BE2"/>
    <w:rsid w:val="000F033E"/>
    <w:rsid w:val="000F07B3"/>
    <w:rsid w:val="000F097D"/>
    <w:rsid w:val="000F0F05"/>
    <w:rsid w:val="000F13FC"/>
    <w:rsid w:val="000F16AC"/>
    <w:rsid w:val="000F17FD"/>
    <w:rsid w:val="000F18BB"/>
    <w:rsid w:val="000F24F1"/>
    <w:rsid w:val="000F263A"/>
    <w:rsid w:val="000F4363"/>
    <w:rsid w:val="000F4996"/>
    <w:rsid w:val="000F663B"/>
    <w:rsid w:val="000F669A"/>
    <w:rsid w:val="000F66F5"/>
    <w:rsid w:val="000F6C25"/>
    <w:rsid w:val="000F6EE1"/>
    <w:rsid w:val="000F7EF0"/>
    <w:rsid w:val="001002B9"/>
    <w:rsid w:val="0010055F"/>
    <w:rsid w:val="00100857"/>
    <w:rsid w:val="00101341"/>
    <w:rsid w:val="00103CA4"/>
    <w:rsid w:val="00103DA6"/>
    <w:rsid w:val="0010415C"/>
    <w:rsid w:val="00106A0B"/>
    <w:rsid w:val="00106D7C"/>
    <w:rsid w:val="00107CDB"/>
    <w:rsid w:val="00107DD7"/>
    <w:rsid w:val="00110084"/>
    <w:rsid w:val="001108E5"/>
    <w:rsid w:val="00110F6A"/>
    <w:rsid w:val="001120A6"/>
    <w:rsid w:val="00113422"/>
    <w:rsid w:val="001142FF"/>
    <w:rsid w:val="00114BC3"/>
    <w:rsid w:val="00115105"/>
    <w:rsid w:val="00115531"/>
    <w:rsid w:val="0012006D"/>
    <w:rsid w:val="001211AF"/>
    <w:rsid w:val="001216D4"/>
    <w:rsid w:val="00121DA2"/>
    <w:rsid w:val="00123695"/>
    <w:rsid w:val="00123C67"/>
    <w:rsid w:val="00124C7F"/>
    <w:rsid w:val="0012503E"/>
    <w:rsid w:val="0012544B"/>
    <w:rsid w:val="00125718"/>
    <w:rsid w:val="00127064"/>
    <w:rsid w:val="00127CE4"/>
    <w:rsid w:val="00130780"/>
    <w:rsid w:val="00131333"/>
    <w:rsid w:val="00131A75"/>
    <w:rsid w:val="00131C5D"/>
    <w:rsid w:val="0013250B"/>
    <w:rsid w:val="001325A9"/>
    <w:rsid w:val="00133C3E"/>
    <w:rsid w:val="001341B3"/>
    <w:rsid w:val="00134412"/>
    <w:rsid w:val="00134540"/>
    <w:rsid w:val="00134876"/>
    <w:rsid w:val="001352DA"/>
    <w:rsid w:val="00135673"/>
    <w:rsid w:val="001362FA"/>
    <w:rsid w:val="0013783D"/>
    <w:rsid w:val="001379FA"/>
    <w:rsid w:val="00137D91"/>
    <w:rsid w:val="00137E79"/>
    <w:rsid w:val="00141686"/>
    <w:rsid w:val="00141C1D"/>
    <w:rsid w:val="00141F94"/>
    <w:rsid w:val="00143B54"/>
    <w:rsid w:val="00144602"/>
    <w:rsid w:val="00144B6E"/>
    <w:rsid w:val="00144F62"/>
    <w:rsid w:val="001450B7"/>
    <w:rsid w:val="00145F45"/>
    <w:rsid w:val="00146379"/>
    <w:rsid w:val="00146568"/>
    <w:rsid w:val="0014673F"/>
    <w:rsid w:val="00147077"/>
    <w:rsid w:val="001472BB"/>
    <w:rsid w:val="001500AF"/>
    <w:rsid w:val="0015053B"/>
    <w:rsid w:val="00151231"/>
    <w:rsid w:val="00151446"/>
    <w:rsid w:val="0015153E"/>
    <w:rsid w:val="0015161D"/>
    <w:rsid w:val="00152361"/>
    <w:rsid w:val="00152447"/>
    <w:rsid w:val="001525F1"/>
    <w:rsid w:val="00152615"/>
    <w:rsid w:val="00153157"/>
    <w:rsid w:val="00154C85"/>
    <w:rsid w:val="0015537A"/>
    <w:rsid w:val="00155B5E"/>
    <w:rsid w:val="0015736C"/>
    <w:rsid w:val="00157B8E"/>
    <w:rsid w:val="00157E5B"/>
    <w:rsid w:val="00157F65"/>
    <w:rsid w:val="00161033"/>
    <w:rsid w:val="0016118A"/>
    <w:rsid w:val="00161554"/>
    <w:rsid w:val="00161BB4"/>
    <w:rsid w:val="00163FDF"/>
    <w:rsid w:val="00164E87"/>
    <w:rsid w:val="001655D3"/>
    <w:rsid w:val="0016576C"/>
    <w:rsid w:val="0016607F"/>
    <w:rsid w:val="00166E2E"/>
    <w:rsid w:val="001671A5"/>
    <w:rsid w:val="00170691"/>
    <w:rsid w:val="00170721"/>
    <w:rsid w:val="00170970"/>
    <w:rsid w:val="00170C91"/>
    <w:rsid w:val="00170DE2"/>
    <w:rsid w:val="00171D69"/>
    <w:rsid w:val="0017215E"/>
    <w:rsid w:val="0017397F"/>
    <w:rsid w:val="00173AF3"/>
    <w:rsid w:val="0017433A"/>
    <w:rsid w:val="00174521"/>
    <w:rsid w:val="00174C4B"/>
    <w:rsid w:val="001751C1"/>
    <w:rsid w:val="0017637E"/>
    <w:rsid w:val="00176E60"/>
    <w:rsid w:val="00177F6C"/>
    <w:rsid w:val="0018015B"/>
    <w:rsid w:val="001801A5"/>
    <w:rsid w:val="00180401"/>
    <w:rsid w:val="00180598"/>
    <w:rsid w:val="00181E1D"/>
    <w:rsid w:val="0018205E"/>
    <w:rsid w:val="001820C9"/>
    <w:rsid w:val="0018210F"/>
    <w:rsid w:val="00182C71"/>
    <w:rsid w:val="00182E19"/>
    <w:rsid w:val="00183517"/>
    <w:rsid w:val="00183FA0"/>
    <w:rsid w:val="00184376"/>
    <w:rsid w:val="00184684"/>
    <w:rsid w:val="001854BA"/>
    <w:rsid w:val="0018700F"/>
    <w:rsid w:val="00187666"/>
    <w:rsid w:val="00190061"/>
    <w:rsid w:val="0019121A"/>
    <w:rsid w:val="00191732"/>
    <w:rsid w:val="00191EF0"/>
    <w:rsid w:val="00193293"/>
    <w:rsid w:val="00193424"/>
    <w:rsid w:val="00193A72"/>
    <w:rsid w:val="001957DC"/>
    <w:rsid w:val="00195C2E"/>
    <w:rsid w:val="00195EA9"/>
    <w:rsid w:val="00196AF6"/>
    <w:rsid w:val="001974EF"/>
    <w:rsid w:val="00197674"/>
    <w:rsid w:val="001A0776"/>
    <w:rsid w:val="001A1B8A"/>
    <w:rsid w:val="001A2547"/>
    <w:rsid w:val="001A2916"/>
    <w:rsid w:val="001A2FBA"/>
    <w:rsid w:val="001A34DF"/>
    <w:rsid w:val="001A3551"/>
    <w:rsid w:val="001A3B54"/>
    <w:rsid w:val="001A3FF5"/>
    <w:rsid w:val="001A46E2"/>
    <w:rsid w:val="001A48B4"/>
    <w:rsid w:val="001A4D40"/>
    <w:rsid w:val="001A4F00"/>
    <w:rsid w:val="001A4FF8"/>
    <w:rsid w:val="001A7286"/>
    <w:rsid w:val="001A7632"/>
    <w:rsid w:val="001A7D29"/>
    <w:rsid w:val="001B0286"/>
    <w:rsid w:val="001B089D"/>
    <w:rsid w:val="001B1081"/>
    <w:rsid w:val="001B136C"/>
    <w:rsid w:val="001B19B2"/>
    <w:rsid w:val="001B2F37"/>
    <w:rsid w:val="001B3E62"/>
    <w:rsid w:val="001B40A3"/>
    <w:rsid w:val="001B4D78"/>
    <w:rsid w:val="001B50C7"/>
    <w:rsid w:val="001B5968"/>
    <w:rsid w:val="001B5B46"/>
    <w:rsid w:val="001B6484"/>
    <w:rsid w:val="001B6CE3"/>
    <w:rsid w:val="001B7DF2"/>
    <w:rsid w:val="001C0C82"/>
    <w:rsid w:val="001C0FAB"/>
    <w:rsid w:val="001C16E0"/>
    <w:rsid w:val="001C1A26"/>
    <w:rsid w:val="001C1FDC"/>
    <w:rsid w:val="001C2794"/>
    <w:rsid w:val="001C2818"/>
    <w:rsid w:val="001C2BA3"/>
    <w:rsid w:val="001C4C3C"/>
    <w:rsid w:val="001C4E0F"/>
    <w:rsid w:val="001C54A7"/>
    <w:rsid w:val="001C5542"/>
    <w:rsid w:val="001C57D5"/>
    <w:rsid w:val="001C5D3D"/>
    <w:rsid w:val="001C6C9D"/>
    <w:rsid w:val="001C6EC4"/>
    <w:rsid w:val="001C73B9"/>
    <w:rsid w:val="001C7E88"/>
    <w:rsid w:val="001D0124"/>
    <w:rsid w:val="001D11DE"/>
    <w:rsid w:val="001D2456"/>
    <w:rsid w:val="001D2572"/>
    <w:rsid w:val="001D2B33"/>
    <w:rsid w:val="001D2C79"/>
    <w:rsid w:val="001D38AC"/>
    <w:rsid w:val="001D39EB"/>
    <w:rsid w:val="001D3DDF"/>
    <w:rsid w:val="001D3E7E"/>
    <w:rsid w:val="001D51F5"/>
    <w:rsid w:val="001D58D5"/>
    <w:rsid w:val="001D672A"/>
    <w:rsid w:val="001D7876"/>
    <w:rsid w:val="001E00FD"/>
    <w:rsid w:val="001E1C1D"/>
    <w:rsid w:val="001E23F4"/>
    <w:rsid w:val="001E33F0"/>
    <w:rsid w:val="001E3DA6"/>
    <w:rsid w:val="001E41BE"/>
    <w:rsid w:val="001E5135"/>
    <w:rsid w:val="001E5312"/>
    <w:rsid w:val="001E5358"/>
    <w:rsid w:val="001E611A"/>
    <w:rsid w:val="001E6452"/>
    <w:rsid w:val="001E64CE"/>
    <w:rsid w:val="001E74D1"/>
    <w:rsid w:val="001E7598"/>
    <w:rsid w:val="001E7AFF"/>
    <w:rsid w:val="001F09B2"/>
    <w:rsid w:val="001F0A73"/>
    <w:rsid w:val="001F1887"/>
    <w:rsid w:val="001F275A"/>
    <w:rsid w:val="001F3770"/>
    <w:rsid w:val="001F394C"/>
    <w:rsid w:val="001F5D14"/>
    <w:rsid w:val="001F62CB"/>
    <w:rsid w:val="001F6447"/>
    <w:rsid w:val="001F66DD"/>
    <w:rsid w:val="001F733E"/>
    <w:rsid w:val="001F7D51"/>
    <w:rsid w:val="00200E27"/>
    <w:rsid w:val="00201D2C"/>
    <w:rsid w:val="00202672"/>
    <w:rsid w:val="002028F3"/>
    <w:rsid w:val="00202B7B"/>
    <w:rsid w:val="00202F9C"/>
    <w:rsid w:val="00203D97"/>
    <w:rsid w:val="00203E14"/>
    <w:rsid w:val="00203EFD"/>
    <w:rsid w:val="00203F74"/>
    <w:rsid w:val="0020442F"/>
    <w:rsid w:val="00204AB6"/>
    <w:rsid w:val="0020555B"/>
    <w:rsid w:val="0020568E"/>
    <w:rsid w:val="0020687C"/>
    <w:rsid w:val="00206CBA"/>
    <w:rsid w:val="00211414"/>
    <w:rsid w:val="00211E9C"/>
    <w:rsid w:val="002124ED"/>
    <w:rsid w:val="002129AB"/>
    <w:rsid w:val="00214011"/>
    <w:rsid w:val="0021555A"/>
    <w:rsid w:val="0021650A"/>
    <w:rsid w:val="002170E4"/>
    <w:rsid w:val="002170F5"/>
    <w:rsid w:val="00217CBA"/>
    <w:rsid w:val="00217D68"/>
    <w:rsid w:val="00221A71"/>
    <w:rsid w:val="00221FCC"/>
    <w:rsid w:val="00222468"/>
    <w:rsid w:val="00223002"/>
    <w:rsid w:val="002230C7"/>
    <w:rsid w:val="0022356D"/>
    <w:rsid w:val="0022371D"/>
    <w:rsid w:val="002237B4"/>
    <w:rsid w:val="00223AD3"/>
    <w:rsid w:val="0022500D"/>
    <w:rsid w:val="00225E02"/>
    <w:rsid w:val="00226122"/>
    <w:rsid w:val="002263BA"/>
    <w:rsid w:val="00226926"/>
    <w:rsid w:val="00226D1A"/>
    <w:rsid w:val="00226F50"/>
    <w:rsid w:val="00230A7F"/>
    <w:rsid w:val="002322E0"/>
    <w:rsid w:val="002323DC"/>
    <w:rsid w:val="00233B6A"/>
    <w:rsid w:val="00234734"/>
    <w:rsid w:val="00236740"/>
    <w:rsid w:val="00237005"/>
    <w:rsid w:val="00237F54"/>
    <w:rsid w:val="002402C2"/>
    <w:rsid w:val="002407E8"/>
    <w:rsid w:val="002426EC"/>
    <w:rsid w:val="00242FED"/>
    <w:rsid w:val="0024407A"/>
    <w:rsid w:val="002449D3"/>
    <w:rsid w:val="00245012"/>
    <w:rsid w:val="00245CAB"/>
    <w:rsid w:val="00245F21"/>
    <w:rsid w:val="00247F3C"/>
    <w:rsid w:val="00250807"/>
    <w:rsid w:val="00250DEC"/>
    <w:rsid w:val="00250FE0"/>
    <w:rsid w:val="00251142"/>
    <w:rsid w:val="002519EA"/>
    <w:rsid w:val="002543FB"/>
    <w:rsid w:val="002553A4"/>
    <w:rsid w:val="002554AB"/>
    <w:rsid w:val="00255BF9"/>
    <w:rsid w:val="00256039"/>
    <w:rsid w:val="00256C74"/>
    <w:rsid w:val="00257895"/>
    <w:rsid w:val="002610EA"/>
    <w:rsid w:val="002614D8"/>
    <w:rsid w:val="00261D57"/>
    <w:rsid w:val="00262FAB"/>
    <w:rsid w:val="00262FED"/>
    <w:rsid w:val="002657FE"/>
    <w:rsid w:val="00265844"/>
    <w:rsid w:val="00265FDB"/>
    <w:rsid w:val="002664BD"/>
    <w:rsid w:val="002665D2"/>
    <w:rsid w:val="00266817"/>
    <w:rsid w:val="00266BF7"/>
    <w:rsid w:val="00266CDA"/>
    <w:rsid w:val="00266F2F"/>
    <w:rsid w:val="002716F1"/>
    <w:rsid w:val="00271A7C"/>
    <w:rsid w:val="00272DE3"/>
    <w:rsid w:val="00273BE9"/>
    <w:rsid w:val="00273D9F"/>
    <w:rsid w:val="00273F21"/>
    <w:rsid w:val="00274CFD"/>
    <w:rsid w:val="00274DD9"/>
    <w:rsid w:val="00275AB4"/>
    <w:rsid w:val="00280AFE"/>
    <w:rsid w:val="002820B9"/>
    <w:rsid w:val="0028294E"/>
    <w:rsid w:val="00282F8C"/>
    <w:rsid w:val="0028403F"/>
    <w:rsid w:val="0028431E"/>
    <w:rsid w:val="00284B71"/>
    <w:rsid w:val="00286D8E"/>
    <w:rsid w:val="00287181"/>
    <w:rsid w:val="00287ADE"/>
    <w:rsid w:val="00287D24"/>
    <w:rsid w:val="00287FB5"/>
    <w:rsid w:val="002907F1"/>
    <w:rsid w:val="00292418"/>
    <w:rsid w:val="0029284C"/>
    <w:rsid w:val="00292B9A"/>
    <w:rsid w:val="00292F4B"/>
    <w:rsid w:val="002939F2"/>
    <w:rsid w:val="00293AA7"/>
    <w:rsid w:val="00293E9C"/>
    <w:rsid w:val="002942E2"/>
    <w:rsid w:val="00295409"/>
    <w:rsid w:val="00295F26"/>
    <w:rsid w:val="00296175"/>
    <w:rsid w:val="00296A78"/>
    <w:rsid w:val="00296D0F"/>
    <w:rsid w:val="00296F3B"/>
    <w:rsid w:val="00297845"/>
    <w:rsid w:val="00297BF0"/>
    <w:rsid w:val="00297D17"/>
    <w:rsid w:val="00297DF6"/>
    <w:rsid w:val="002A0590"/>
    <w:rsid w:val="002A0D0C"/>
    <w:rsid w:val="002A0F30"/>
    <w:rsid w:val="002A1BC9"/>
    <w:rsid w:val="002A30C9"/>
    <w:rsid w:val="002A31E2"/>
    <w:rsid w:val="002A35A6"/>
    <w:rsid w:val="002A44B2"/>
    <w:rsid w:val="002A4F45"/>
    <w:rsid w:val="002A683F"/>
    <w:rsid w:val="002A6899"/>
    <w:rsid w:val="002A71CA"/>
    <w:rsid w:val="002A743A"/>
    <w:rsid w:val="002A79E3"/>
    <w:rsid w:val="002A79FA"/>
    <w:rsid w:val="002A7A24"/>
    <w:rsid w:val="002A7CE9"/>
    <w:rsid w:val="002B023B"/>
    <w:rsid w:val="002B03F0"/>
    <w:rsid w:val="002B10EF"/>
    <w:rsid w:val="002B20BD"/>
    <w:rsid w:val="002B2A89"/>
    <w:rsid w:val="002B2C5B"/>
    <w:rsid w:val="002B2CF9"/>
    <w:rsid w:val="002B2E33"/>
    <w:rsid w:val="002B3284"/>
    <w:rsid w:val="002B36C7"/>
    <w:rsid w:val="002B3804"/>
    <w:rsid w:val="002B6177"/>
    <w:rsid w:val="002B66EE"/>
    <w:rsid w:val="002B731E"/>
    <w:rsid w:val="002B7409"/>
    <w:rsid w:val="002C0202"/>
    <w:rsid w:val="002C0866"/>
    <w:rsid w:val="002C21C9"/>
    <w:rsid w:val="002C24CC"/>
    <w:rsid w:val="002C353E"/>
    <w:rsid w:val="002C3968"/>
    <w:rsid w:val="002C43B3"/>
    <w:rsid w:val="002C5126"/>
    <w:rsid w:val="002C5365"/>
    <w:rsid w:val="002C53E0"/>
    <w:rsid w:val="002C5FE5"/>
    <w:rsid w:val="002C6093"/>
    <w:rsid w:val="002C66CF"/>
    <w:rsid w:val="002C67A4"/>
    <w:rsid w:val="002C6E13"/>
    <w:rsid w:val="002C766C"/>
    <w:rsid w:val="002C787F"/>
    <w:rsid w:val="002C7EF9"/>
    <w:rsid w:val="002D0872"/>
    <w:rsid w:val="002D0BC4"/>
    <w:rsid w:val="002D0E7C"/>
    <w:rsid w:val="002D1E6F"/>
    <w:rsid w:val="002D207F"/>
    <w:rsid w:val="002D2B17"/>
    <w:rsid w:val="002D2DF8"/>
    <w:rsid w:val="002D2FDA"/>
    <w:rsid w:val="002D313F"/>
    <w:rsid w:val="002D3735"/>
    <w:rsid w:val="002D3F4E"/>
    <w:rsid w:val="002D41AA"/>
    <w:rsid w:val="002D4DBD"/>
    <w:rsid w:val="002D537F"/>
    <w:rsid w:val="002D7C85"/>
    <w:rsid w:val="002D7DF3"/>
    <w:rsid w:val="002E10AF"/>
    <w:rsid w:val="002E1881"/>
    <w:rsid w:val="002E195A"/>
    <w:rsid w:val="002E23FC"/>
    <w:rsid w:val="002E27A1"/>
    <w:rsid w:val="002E3446"/>
    <w:rsid w:val="002E424A"/>
    <w:rsid w:val="002E4428"/>
    <w:rsid w:val="002E4BF6"/>
    <w:rsid w:val="002E50A5"/>
    <w:rsid w:val="002E57C4"/>
    <w:rsid w:val="002E7991"/>
    <w:rsid w:val="002E7A46"/>
    <w:rsid w:val="002F00C4"/>
    <w:rsid w:val="002F06BC"/>
    <w:rsid w:val="002F171C"/>
    <w:rsid w:val="002F240A"/>
    <w:rsid w:val="002F27EF"/>
    <w:rsid w:val="002F2F3C"/>
    <w:rsid w:val="002F2FEA"/>
    <w:rsid w:val="002F323A"/>
    <w:rsid w:val="002F35BF"/>
    <w:rsid w:val="002F579A"/>
    <w:rsid w:val="002F58BA"/>
    <w:rsid w:val="002F5E8B"/>
    <w:rsid w:val="002F67A2"/>
    <w:rsid w:val="002F67EB"/>
    <w:rsid w:val="002F6A3B"/>
    <w:rsid w:val="002F6F92"/>
    <w:rsid w:val="002F7169"/>
    <w:rsid w:val="002F7226"/>
    <w:rsid w:val="002F744A"/>
    <w:rsid w:val="002F76DD"/>
    <w:rsid w:val="002F77CE"/>
    <w:rsid w:val="002F7C46"/>
    <w:rsid w:val="00300480"/>
    <w:rsid w:val="0030135D"/>
    <w:rsid w:val="00301670"/>
    <w:rsid w:val="003016ED"/>
    <w:rsid w:val="00301BC4"/>
    <w:rsid w:val="00301CAF"/>
    <w:rsid w:val="003022D5"/>
    <w:rsid w:val="0030280F"/>
    <w:rsid w:val="00302835"/>
    <w:rsid w:val="00302C5B"/>
    <w:rsid w:val="0030460F"/>
    <w:rsid w:val="0030554D"/>
    <w:rsid w:val="00305F10"/>
    <w:rsid w:val="0030631C"/>
    <w:rsid w:val="003075CA"/>
    <w:rsid w:val="00310014"/>
    <w:rsid w:val="00310297"/>
    <w:rsid w:val="00310626"/>
    <w:rsid w:val="003108D0"/>
    <w:rsid w:val="003109FE"/>
    <w:rsid w:val="00310ED3"/>
    <w:rsid w:val="003115B7"/>
    <w:rsid w:val="003117CA"/>
    <w:rsid w:val="00311D1B"/>
    <w:rsid w:val="00311DD7"/>
    <w:rsid w:val="0031206C"/>
    <w:rsid w:val="003130F7"/>
    <w:rsid w:val="003135B6"/>
    <w:rsid w:val="0031616B"/>
    <w:rsid w:val="003161B2"/>
    <w:rsid w:val="00316F1F"/>
    <w:rsid w:val="00317AB0"/>
    <w:rsid w:val="00317D85"/>
    <w:rsid w:val="0032001B"/>
    <w:rsid w:val="003207F6"/>
    <w:rsid w:val="00320C12"/>
    <w:rsid w:val="00321C41"/>
    <w:rsid w:val="00321F13"/>
    <w:rsid w:val="00322484"/>
    <w:rsid w:val="00323DE2"/>
    <w:rsid w:val="0032435B"/>
    <w:rsid w:val="0032473F"/>
    <w:rsid w:val="00324DB5"/>
    <w:rsid w:val="00325224"/>
    <w:rsid w:val="00325C74"/>
    <w:rsid w:val="00325EC2"/>
    <w:rsid w:val="003275F1"/>
    <w:rsid w:val="00327BB3"/>
    <w:rsid w:val="00327F1E"/>
    <w:rsid w:val="0033177C"/>
    <w:rsid w:val="00331F14"/>
    <w:rsid w:val="0033214F"/>
    <w:rsid w:val="00332461"/>
    <w:rsid w:val="00332B9E"/>
    <w:rsid w:val="00332E8E"/>
    <w:rsid w:val="00333162"/>
    <w:rsid w:val="00334D85"/>
    <w:rsid w:val="0033510A"/>
    <w:rsid w:val="00335778"/>
    <w:rsid w:val="00335793"/>
    <w:rsid w:val="00336F05"/>
    <w:rsid w:val="003378F1"/>
    <w:rsid w:val="00340209"/>
    <w:rsid w:val="00340326"/>
    <w:rsid w:val="00340905"/>
    <w:rsid w:val="00340BB0"/>
    <w:rsid w:val="00341227"/>
    <w:rsid w:val="003426A6"/>
    <w:rsid w:val="00342883"/>
    <w:rsid w:val="00342A2C"/>
    <w:rsid w:val="00343683"/>
    <w:rsid w:val="00343B5A"/>
    <w:rsid w:val="00343C43"/>
    <w:rsid w:val="00343FEC"/>
    <w:rsid w:val="0034413B"/>
    <w:rsid w:val="0034482F"/>
    <w:rsid w:val="0034552D"/>
    <w:rsid w:val="003456E5"/>
    <w:rsid w:val="003458CD"/>
    <w:rsid w:val="003461C3"/>
    <w:rsid w:val="00346726"/>
    <w:rsid w:val="00346DDA"/>
    <w:rsid w:val="0034798C"/>
    <w:rsid w:val="00350A58"/>
    <w:rsid w:val="003510F6"/>
    <w:rsid w:val="00351DC4"/>
    <w:rsid w:val="00351F5C"/>
    <w:rsid w:val="003524EF"/>
    <w:rsid w:val="00352DBE"/>
    <w:rsid w:val="003531FB"/>
    <w:rsid w:val="0035327E"/>
    <w:rsid w:val="00353EC8"/>
    <w:rsid w:val="003555AB"/>
    <w:rsid w:val="00355BA1"/>
    <w:rsid w:val="00356E19"/>
    <w:rsid w:val="003578B3"/>
    <w:rsid w:val="003579E1"/>
    <w:rsid w:val="00357CB9"/>
    <w:rsid w:val="00357F08"/>
    <w:rsid w:val="00360174"/>
    <w:rsid w:val="00360335"/>
    <w:rsid w:val="0036042F"/>
    <w:rsid w:val="003626B0"/>
    <w:rsid w:val="003634B8"/>
    <w:rsid w:val="0036384F"/>
    <w:rsid w:val="0036394F"/>
    <w:rsid w:val="0036412D"/>
    <w:rsid w:val="003644F1"/>
    <w:rsid w:val="00365585"/>
    <w:rsid w:val="0036628F"/>
    <w:rsid w:val="003673F3"/>
    <w:rsid w:val="00367439"/>
    <w:rsid w:val="00367464"/>
    <w:rsid w:val="0037040A"/>
    <w:rsid w:val="0037097A"/>
    <w:rsid w:val="00370EBD"/>
    <w:rsid w:val="00371CED"/>
    <w:rsid w:val="003725CA"/>
    <w:rsid w:val="00373200"/>
    <w:rsid w:val="003732A4"/>
    <w:rsid w:val="003738C7"/>
    <w:rsid w:val="003742FB"/>
    <w:rsid w:val="003744E0"/>
    <w:rsid w:val="0037473E"/>
    <w:rsid w:val="00374B5A"/>
    <w:rsid w:val="00374CD0"/>
    <w:rsid w:val="003773A7"/>
    <w:rsid w:val="003775ED"/>
    <w:rsid w:val="00380F39"/>
    <w:rsid w:val="0038243D"/>
    <w:rsid w:val="00382A3D"/>
    <w:rsid w:val="003839A7"/>
    <w:rsid w:val="00384CEF"/>
    <w:rsid w:val="00385640"/>
    <w:rsid w:val="00385697"/>
    <w:rsid w:val="00385C2B"/>
    <w:rsid w:val="00385CDF"/>
    <w:rsid w:val="00386B4F"/>
    <w:rsid w:val="00387751"/>
    <w:rsid w:val="003878B9"/>
    <w:rsid w:val="00390156"/>
    <w:rsid w:val="0039052F"/>
    <w:rsid w:val="003910DD"/>
    <w:rsid w:val="00391D96"/>
    <w:rsid w:val="00391F37"/>
    <w:rsid w:val="00394080"/>
    <w:rsid w:val="00395FB3"/>
    <w:rsid w:val="00397D06"/>
    <w:rsid w:val="003A18E7"/>
    <w:rsid w:val="003A1E1C"/>
    <w:rsid w:val="003A2472"/>
    <w:rsid w:val="003A2598"/>
    <w:rsid w:val="003A5CD6"/>
    <w:rsid w:val="003A5E10"/>
    <w:rsid w:val="003A63E2"/>
    <w:rsid w:val="003A73BD"/>
    <w:rsid w:val="003A7ACB"/>
    <w:rsid w:val="003B0772"/>
    <w:rsid w:val="003B0FF4"/>
    <w:rsid w:val="003B1034"/>
    <w:rsid w:val="003B1AD5"/>
    <w:rsid w:val="003B21B5"/>
    <w:rsid w:val="003B2634"/>
    <w:rsid w:val="003B326A"/>
    <w:rsid w:val="003B33FE"/>
    <w:rsid w:val="003B42DB"/>
    <w:rsid w:val="003B4F13"/>
    <w:rsid w:val="003B5A3B"/>
    <w:rsid w:val="003B5B13"/>
    <w:rsid w:val="003B6799"/>
    <w:rsid w:val="003B69E5"/>
    <w:rsid w:val="003B721D"/>
    <w:rsid w:val="003B72E4"/>
    <w:rsid w:val="003C0372"/>
    <w:rsid w:val="003C06F1"/>
    <w:rsid w:val="003C0BF2"/>
    <w:rsid w:val="003C2BE0"/>
    <w:rsid w:val="003C3685"/>
    <w:rsid w:val="003C6237"/>
    <w:rsid w:val="003C6371"/>
    <w:rsid w:val="003C7DFF"/>
    <w:rsid w:val="003C7FE7"/>
    <w:rsid w:val="003D0C95"/>
    <w:rsid w:val="003D0E3B"/>
    <w:rsid w:val="003D1CA5"/>
    <w:rsid w:val="003D258D"/>
    <w:rsid w:val="003D301D"/>
    <w:rsid w:val="003D311D"/>
    <w:rsid w:val="003D5896"/>
    <w:rsid w:val="003D6C3B"/>
    <w:rsid w:val="003D743C"/>
    <w:rsid w:val="003E146A"/>
    <w:rsid w:val="003E27B4"/>
    <w:rsid w:val="003E4D21"/>
    <w:rsid w:val="003E5B0A"/>
    <w:rsid w:val="003E5DAD"/>
    <w:rsid w:val="003E6747"/>
    <w:rsid w:val="003E6E54"/>
    <w:rsid w:val="003E7659"/>
    <w:rsid w:val="003E7BF7"/>
    <w:rsid w:val="003F0F33"/>
    <w:rsid w:val="003F17DA"/>
    <w:rsid w:val="003F1C15"/>
    <w:rsid w:val="003F3DB8"/>
    <w:rsid w:val="003F6F71"/>
    <w:rsid w:val="003F70B5"/>
    <w:rsid w:val="00400058"/>
    <w:rsid w:val="00400C2B"/>
    <w:rsid w:val="00400DF6"/>
    <w:rsid w:val="0040110E"/>
    <w:rsid w:val="0040145C"/>
    <w:rsid w:val="00403639"/>
    <w:rsid w:val="00403B30"/>
    <w:rsid w:val="004040A6"/>
    <w:rsid w:val="00404200"/>
    <w:rsid w:val="00404363"/>
    <w:rsid w:val="004044D7"/>
    <w:rsid w:val="00404743"/>
    <w:rsid w:val="00404B16"/>
    <w:rsid w:val="00404DF4"/>
    <w:rsid w:val="00405E4E"/>
    <w:rsid w:val="00405E78"/>
    <w:rsid w:val="00406317"/>
    <w:rsid w:val="0040672F"/>
    <w:rsid w:val="00410231"/>
    <w:rsid w:val="004103CD"/>
    <w:rsid w:val="00411EA2"/>
    <w:rsid w:val="00411F0C"/>
    <w:rsid w:val="00411FD8"/>
    <w:rsid w:val="00412023"/>
    <w:rsid w:val="004146E0"/>
    <w:rsid w:val="00414AE0"/>
    <w:rsid w:val="00415ACD"/>
    <w:rsid w:val="00415BE9"/>
    <w:rsid w:val="0041608A"/>
    <w:rsid w:val="004163FF"/>
    <w:rsid w:val="00417084"/>
    <w:rsid w:val="00417A36"/>
    <w:rsid w:val="00417FED"/>
    <w:rsid w:val="004211DC"/>
    <w:rsid w:val="004217D6"/>
    <w:rsid w:val="004226B7"/>
    <w:rsid w:val="00422707"/>
    <w:rsid w:val="00422C45"/>
    <w:rsid w:val="004242BB"/>
    <w:rsid w:val="0042461C"/>
    <w:rsid w:val="00424ECA"/>
    <w:rsid w:val="00425477"/>
    <w:rsid w:val="004269EC"/>
    <w:rsid w:val="00426BE4"/>
    <w:rsid w:val="00427F1F"/>
    <w:rsid w:val="00430361"/>
    <w:rsid w:val="004303C7"/>
    <w:rsid w:val="004311FB"/>
    <w:rsid w:val="00431DB5"/>
    <w:rsid w:val="00431DCE"/>
    <w:rsid w:val="004330BE"/>
    <w:rsid w:val="00433D70"/>
    <w:rsid w:val="004353AA"/>
    <w:rsid w:val="00435C45"/>
    <w:rsid w:val="00435D11"/>
    <w:rsid w:val="00435DB9"/>
    <w:rsid w:val="0043645E"/>
    <w:rsid w:val="004367A3"/>
    <w:rsid w:val="00436BD2"/>
    <w:rsid w:val="00436FC7"/>
    <w:rsid w:val="0043739A"/>
    <w:rsid w:val="004409CE"/>
    <w:rsid w:val="00441552"/>
    <w:rsid w:val="00441CA1"/>
    <w:rsid w:val="0044242E"/>
    <w:rsid w:val="00442D38"/>
    <w:rsid w:val="00442F4B"/>
    <w:rsid w:val="00443D54"/>
    <w:rsid w:val="004442D5"/>
    <w:rsid w:val="004457FA"/>
    <w:rsid w:val="00445B93"/>
    <w:rsid w:val="00445DE9"/>
    <w:rsid w:val="0044687A"/>
    <w:rsid w:val="00446FEB"/>
    <w:rsid w:val="004479D7"/>
    <w:rsid w:val="0045169D"/>
    <w:rsid w:val="0045231B"/>
    <w:rsid w:val="0045269D"/>
    <w:rsid w:val="00452E72"/>
    <w:rsid w:val="00453425"/>
    <w:rsid w:val="00453A3A"/>
    <w:rsid w:val="00454EA3"/>
    <w:rsid w:val="004551DE"/>
    <w:rsid w:val="00455590"/>
    <w:rsid w:val="00455870"/>
    <w:rsid w:val="0045653A"/>
    <w:rsid w:val="00456BFA"/>
    <w:rsid w:val="004572F8"/>
    <w:rsid w:val="004576E6"/>
    <w:rsid w:val="004604CA"/>
    <w:rsid w:val="00460882"/>
    <w:rsid w:val="00460B9F"/>
    <w:rsid w:val="00462342"/>
    <w:rsid w:val="00462506"/>
    <w:rsid w:val="004627C8"/>
    <w:rsid w:val="00463455"/>
    <w:rsid w:val="00463D8E"/>
    <w:rsid w:val="00464692"/>
    <w:rsid w:val="004659D3"/>
    <w:rsid w:val="004666B0"/>
    <w:rsid w:val="004666F6"/>
    <w:rsid w:val="0046672D"/>
    <w:rsid w:val="004671CB"/>
    <w:rsid w:val="0047034D"/>
    <w:rsid w:val="004710D7"/>
    <w:rsid w:val="00471EF2"/>
    <w:rsid w:val="00471F4E"/>
    <w:rsid w:val="00473740"/>
    <w:rsid w:val="00473A42"/>
    <w:rsid w:val="00473ADF"/>
    <w:rsid w:val="00473C8B"/>
    <w:rsid w:val="0047532E"/>
    <w:rsid w:val="0047555F"/>
    <w:rsid w:val="004755A9"/>
    <w:rsid w:val="00476131"/>
    <w:rsid w:val="00477DD9"/>
    <w:rsid w:val="00480652"/>
    <w:rsid w:val="00480FF3"/>
    <w:rsid w:val="00483C48"/>
    <w:rsid w:val="004841CA"/>
    <w:rsid w:val="0048565F"/>
    <w:rsid w:val="00485AAF"/>
    <w:rsid w:val="00485DC7"/>
    <w:rsid w:val="00485F44"/>
    <w:rsid w:val="00485FB4"/>
    <w:rsid w:val="00486899"/>
    <w:rsid w:val="00486BE8"/>
    <w:rsid w:val="00486C6E"/>
    <w:rsid w:val="00486C99"/>
    <w:rsid w:val="00487851"/>
    <w:rsid w:val="00487CFE"/>
    <w:rsid w:val="00490011"/>
    <w:rsid w:val="00490077"/>
    <w:rsid w:val="00490DFD"/>
    <w:rsid w:val="004922AE"/>
    <w:rsid w:val="0049510E"/>
    <w:rsid w:val="00495190"/>
    <w:rsid w:val="004965EC"/>
    <w:rsid w:val="00496D6F"/>
    <w:rsid w:val="004974F7"/>
    <w:rsid w:val="00497508"/>
    <w:rsid w:val="00497F19"/>
    <w:rsid w:val="004A012B"/>
    <w:rsid w:val="004A1A0D"/>
    <w:rsid w:val="004A28ED"/>
    <w:rsid w:val="004A3AF8"/>
    <w:rsid w:val="004A3CCE"/>
    <w:rsid w:val="004A5576"/>
    <w:rsid w:val="004A5905"/>
    <w:rsid w:val="004A6CFB"/>
    <w:rsid w:val="004A6E06"/>
    <w:rsid w:val="004B0A09"/>
    <w:rsid w:val="004B0BA5"/>
    <w:rsid w:val="004B162E"/>
    <w:rsid w:val="004B167D"/>
    <w:rsid w:val="004B175D"/>
    <w:rsid w:val="004B1B3B"/>
    <w:rsid w:val="004B2151"/>
    <w:rsid w:val="004B35E1"/>
    <w:rsid w:val="004B37B1"/>
    <w:rsid w:val="004B4EFB"/>
    <w:rsid w:val="004B511A"/>
    <w:rsid w:val="004B5861"/>
    <w:rsid w:val="004B5CBC"/>
    <w:rsid w:val="004B640F"/>
    <w:rsid w:val="004B699D"/>
    <w:rsid w:val="004B73F0"/>
    <w:rsid w:val="004B7BA4"/>
    <w:rsid w:val="004C017A"/>
    <w:rsid w:val="004C228E"/>
    <w:rsid w:val="004C2595"/>
    <w:rsid w:val="004C27E5"/>
    <w:rsid w:val="004C2B5B"/>
    <w:rsid w:val="004C3151"/>
    <w:rsid w:val="004C333D"/>
    <w:rsid w:val="004C53D7"/>
    <w:rsid w:val="004C5582"/>
    <w:rsid w:val="004C5DC1"/>
    <w:rsid w:val="004D1254"/>
    <w:rsid w:val="004D25D2"/>
    <w:rsid w:val="004D2A2D"/>
    <w:rsid w:val="004D31C5"/>
    <w:rsid w:val="004D3290"/>
    <w:rsid w:val="004D566A"/>
    <w:rsid w:val="004D57AD"/>
    <w:rsid w:val="004D67B2"/>
    <w:rsid w:val="004E01E2"/>
    <w:rsid w:val="004E0AF8"/>
    <w:rsid w:val="004E0F56"/>
    <w:rsid w:val="004E1527"/>
    <w:rsid w:val="004E2596"/>
    <w:rsid w:val="004E2D26"/>
    <w:rsid w:val="004E2F4C"/>
    <w:rsid w:val="004E3113"/>
    <w:rsid w:val="004E315D"/>
    <w:rsid w:val="004E3F5A"/>
    <w:rsid w:val="004E3F65"/>
    <w:rsid w:val="004E44D0"/>
    <w:rsid w:val="004E4A60"/>
    <w:rsid w:val="004E5745"/>
    <w:rsid w:val="004E574C"/>
    <w:rsid w:val="004E6FFF"/>
    <w:rsid w:val="004E7218"/>
    <w:rsid w:val="004F058D"/>
    <w:rsid w:val="004F0C49"/>
    <w:rsid w:val="004F0CF0"/>
    <w:rsid w:val="004F2FEC"/>
    <w:rsid w:val="004F3025"/>
    <w:rsid w:val="004F4AD6"/>
    <w:rsid w:val="004F5F40"/>
    <w:rsid w:val="004F66AF"/>
    <w:rsid w:val="004F70FD"/>
    <w:rsid w:val="004F7642"/>
    <w:rsid w:val="004F7DD8"/>
    <w:rsid w:val="004F7E39"/>
    <w:rsid w:val="00500376"/>
    <w:rsid w:val="00500A75"/>
    <w:rsid w:val="00501166"/>
    <w:rsid w:val="005011C8"/>
    <w:rsid w:val="00501810"/>
    <w:rsid w:val="005018D1"/>
    <w:rsid w:val="00502F7A"/>
    <w:rsid w:val="005036BB"/>
    <w:rsid w:val="00503DFF"/>
    <w:rsid w:val="00504562"/>
    <w:rsid w:val="005046D0"/>
    <w:rsid w:val="005047A0"/>
    <w:rsid w:val="00504C48"/>
    <w:rsid w:val="00504E02"/>
    <w:rsid w:val="0050528D"/>
    <w:rsid w:val="00505B5A"/>
    <w:rsid w:val="005074D7"/>
    <w:rsid w:val="005078FC"/>
    <w:rsid w:val="00511A18"/>
    <w:rsid w:val="0051212B"/>
    <w:rsid w:val="00512ADB"/>
    <w:rsid w:val="00512CE8"/>
    <w:rsid w:val="005131C9"/>
    <w:rsid w:val="00513395"/>
    <w:rsid w:val="00514199"/>
    <w:rsid w:val="005143D0"/>
    <w:rsid w:val="005146ED"/>
    <w:rsid w:val="0051484D"/>
    <w:rsid w:val="005148CC"/>
    <w:rsid w:val="005166CB"/>
    <w:rsid w:val="0051784C"/>
    <w:rsid w:val="00520108"/>
    <w:rsid w:val="00520DF2"/>
    <w:rsid w:val="00521353"/>
    <w:rsid w:val="005217F4"/>
    <w:rsid w:val="005220DD"/>
    <w:rsid w:val="0052261D"/>
    <w:rsid w:val="00522A5F"/>
    <w:rsid w:val="00522C88"/>
    <w:rsid w:val="00523459"/>
    <w:rsid w:val="0052350E"/>
    <w:rsid w:val="005247A8"/>
    <w:rsid w:val="00524CB5"/>
    <w:rsid w:val="00525B70"/>
    <w:rsid w:val="00525F7C"/>
    <w:rsid w:val="0052618A"/>
    <w:rsid w:val="00527197"/>
    <w:rsid w:val="00527A22"/>
    <w:rsid w:val="00527CF9"/>
    <w:rsid w:val="00530386"/>
    <w:rsid w:val="00530F13"/>
    <w:rsid w:val="005314DF"/>
    <w:rsid w:val="005314FE"/>
    <w:rsid w:val="0053159B"/>
    <w:rsid w:val="00531E09"/>
    <w:rsid w:val="005322DE"/>
    <w:rsid w:val="00533884"/>
    <w:rsid w:val="00533CCC"/>
    <w:rsid w:val="005349B6"/>
    <w:rsid w:val="00535A1E"/>
    <w:rsid w:val="005364E3"/>
    <w:rsid w:val="005403B4"/>
    <w:rsid w:val="00540ED4"/>
    <w:rsid w:val="00541032"/>
    <w:rsid w:val="005421C3"/>
    <w:rsid w:val="00542659"/>
    <w:rsid w:val="00543B53"/>
    <w:rsid w:val="005445D5"/>
    <w:rsid w:val="0054469E"/>
    <w:rsid w:val="00544CB1"/>
    <w:rsid w:val="00546D29"/>
    <w:rsid w:val="00547015"/>
    <w:rsid w:val="005503BD"/>
    <w:rsid w:val="00550AA8"/>
    <w:rsid w:val="0055514C"/>
    <w:rsid w:val="00555345"/>
    <w:rsid w:val="00555B88"/>
    <w:rsid w:val="00557157"/>
    <w:rsid w:val="00561406"/>
    <w:rsid w:val="00561D0D"/>
    <w:rsid w:val="00562EDE"/>
    <w:rsid w:val="0056345D"/>
    <w:rsid w:val="00563F85"/>
    <w:rsid w:val="005643CE"/>
    <w:rsid w:val="005651C1"/>
    <w:rsid w:val="00565A7B"/>
    <w:rsid w:val="00565D4D"/>
    <w:rsid w:val="00565F94"/>
    <w:rsid w:val="0056651A"/>
    <w:rsid w:val="005665FF"/>
    <w:rsid w:val="00566916"/>
    <w:rsid w:val="00566BFB"/>
    <w:rsid w:val="005671E6"/>
    <w:rsid w:val="00567AA8"/>
    <w:rsid w:val="00570563"/>
    <w:rsid w:val="005706FA"/>
    <w:rsid w:val="00572045"/>
    <w:rsid w:val="005723F9"/>
    <w:rsid w:val="005729C6"/>
    <w:rsid w:val="00573D2F"/>
    <w:rsid w:val="00574083"/>
    <w:rsid w:val="00576762"/>
    <w:rsid w:val="005772B0"/>
    <w:rsid w:val="00577686"/>
    <w:rsid w:val="00577A51"/>
    <w:rsid w:val="00577C30"/>
    <w:rsid w:val="005801AE"/>
    <w:rsid w:val="005809DA"/>
    <w:rsid w:val="005809DB"/>
    <w:rsid w:val="00580A3C"/>
    <w:rsid w:val="00580C5C"/>
    <w:rsid w:val="00581AC5"/>
    <w:rsid w:val="00582023"/>
    <w:rsid w:val="0058243F"/>
    <w:rsid w:val="00582547"/>
    <w:rsid w:val="00582555"/>
    <w:rsid w:val="0058291E"/>
    <w:rsid w:val="00583B9D"/>
    <w:rsid w:val="00586A38"/>
    <w:rsid w:val="005903E3"/>
    <w:rsid w:val="00590846"/>
    <w:rsid w:val="00590EE6"/>
    <w:rsid w:val="005910D5"/>
    <w:rsid w:val="005912DF"/>
    <w:rsid w:val="0059161B"/>
    <w:rsid w:val="00592A33"/>
    <w:rsid w:val="00592AE9"/>
    <w:rsid w:val="0059424D"/>
    <w:rsid w:val="005947B3"/>
    <w:rsid w:val="00594B1F"/>
    <w:rsid w:val="00594E2E"/>
    <w:rsid w:val="00595F4C"/>
    <w:rsid w:val="0059656E"/>
    <w:rsid w:val="005966C6"/>
    <w:rsid w:val="00596D50"/>
    <w:rsid w:val="0059768E"/>
    <w:rsid w:val="00597B63"/>
    <w:rsid w:val="005A0928"/>
    <w:rsid w:val="005A0930"/>
    <w:rsid w:val="005A0F24"/>
    <w:rsid w:val="005A1C6F"/>
    <w:rsid w:val="005A1FAB"/>
    <w:rsid w:val="005A2BDF"/>
    <w:rsid w:val="005A3BFF"/>
    <w:rsid w:val="005A41DE"/>
    <w:rsid w:val="005A5366"/>
    <w:rsid w:val="005A55FE"/>
    <w:rsid w:val="005A58FC"/>
    <w:rsid w:val="005A6D0D"/>
    <w:rsid w:val="005B0216"/>
    <w:rsid w:val="005B11A4"/>
    <w:rsid w:val="005B247C"/>
    <w:rsid w:val="005B2A9A"/>
    <w:rsid w:val="005B2C6D"/>
    <w:rsid w:val="005B35A4"/>
    <w:rsid w:val="005B35BC"/>
    <w:rsid w:val="005B3A05"/>
    <w:rsid w:val="005B3D69"/>
    <w:rsid w:val="005B456B"/>
    <w:rsid w:val="005B48C3"/>
    <w:rsid w:val="005B4A3A"/>
    <w:rsid w:val="005B4AB0"/>
    <w:rsid w:val="005B50BC"/>
    <w:rsid w:val="005B7F56"/>
    <w:rsid w:val="005B7FC5"/>
    <w:rsid w:val="005C1364"/>
    <w:rsid w:val="005C163E"/>
    <w:rsid w:val="005C17B0"/>
    <w:rsid w:val="005C4293"/>
    <w:rsid w:val="005C54CC"/>
    <w:rsid w:val="005C6186"/>
    <w:rsid w:val="005C64A1"/>
    <w:rsid w:val="005C6CB1"/>
    <w:rsid w:val="005D03B2"/>
    <w:rsid w:val="005D0E9D"/>
    <w:rsid w:val="005D1A5D"/>
    <w:rsid w:val="005D20E9"/>
    <w:rsid w:val="005D2245"/>
    <w:rsid w:val="005D2418"/>
    <w:rsid w:val="005D2CFE"/>
    <w:rsid w:val="005D42E8"/>
    <w:rsid w:val="005D4A8A"/>
    <w:rsid w:val="005D5BD4"/>
    <w:rsid w:val="005D5D92"/>
    <w:rsid w:val="005D6218"/>
    <w:rsid w:val="005D76E1"/>
    <w:rsid w:val="005E08ED"/>
    <w:rsid w:val="005E08FA"/>
    <w:rsid w:val="005E1A4F"/>
    <w:rsid w:val="005E275C"/>
    <w:rsid w:val="005E3057"/>
    <w:rsid w:val="005E3221"/>
    <w:rsid w:val="005E34E4"/>
    <w:rsid w:val="005E5455"/>
    <w:rsid w:val="005E6BE5"/>
    <w:rsid w:val="005E6D3B"/>
    <w:rsid w:val="005F043E"/>
    <w:rsid w:val="005F053E"/>
    <w:rsid w:val="005F35B1"/>
    <w:rsid w:val="005F3F7F"/>
    <w:rsid w:val="005F3FCD"/>
    <w:rsid w:val="005F4494"/>
    <w:rsid w:val="005F59AF"/>
    <w:rsid w:val="005F60C7"/>
    <w:rsid w:val="005F6BA7"/>
    <w:rsid w:val="006003E2"/>
    <w:rsid w:val="00600CE2"/>
    <w:rsid w:val="00600FA9"/>
    <w:rsid w:val="006022D3"/>
    <w:rsid w:val="00602425"/>
    <w:rsid w:val="0060370C"/>
    <w:rsid w:val="006037E9"/>
    <w:rsid w:val="00603EA9"/>
    <w:rsid w:val="0060406B"/>
    <w:rsid w:val="00604486"/>
    <w:rsid w:val="006045A9"/>
    <w:rsid w:val="006062E6"/>
    <w:rsid w:val="00606F08"/>
    <w:rsid w:val="00606F6A"/>
    <w:rsid w:val="0060742A"/>
    <w:rsid w:val="00607657"/>
    <w:rsid w:val="0060786E"/>
    <w:rsid w:val="006079B0"/>
    <w:rsid w:val="00610167"/>
    <w:rsid w:val="00610FBE"/>
    <w:rsid w:val="006116CA"/>
    <w:rsid w:val="00611E9E"/>
    <w:rsid w:val="00612430"/>
    <w:rsid w:val="00613F24"/>
    <w:rsid w:val="00615295"/>
    <w:rsid w:val="00615593"/>
    <w:rsid w:val="0061570E"/>
    <w:rsid w:val="00615A6E"/>
    <w:rsid w:val="006166FF"/>
    <w:rsid w:val="00617C56"/>
    <w:rsid w:val="00620351"/>
    <w:rsid w:val="00621E29"/>
    <w:rsid w:val="00622800"/>
    <w:rsid w:val="006231D8"/>
    <w:rsid w:val="00623B7C"/>
    <w:rsid w:val="00623B9D"/>
    <w:rsid w:val="00625404"/>
    <w:rsid w:val="00626A2E"/>
    <w:rsid w:val="00626F33"/>
    <w:rsid w:val="00627509"/>
    <w:rsid w:val="0063016D"/>
    <w:rsid w:val="0063068C"/>
    <w:rsid w:val="00630BE0"/>
    <w:rsid w:val="00630E11"/>
    <w:rsid w:val="00631A74"/>
    <w:rsid w:val="00631DC9"/>
    <w:rsid w:val="0063263E"/>
    <w:rsid w:val="00632654"/>
    <w:rsid w:val="00632F04"/>
    <w:rsid w:val="00633079"/>
    <w:rsid w:val="0063321F"/>
    <w:rsid w:val="00634672"/>
    <w:rsid w:val="00634CC8"/>
    <w:rsid w:val="00635DC2"/>
    <w:rsid w:val="0063632A"/>
    <w:rsid w:val="00636C9D"/>
    <w:rsid w:val="00636D83"/>
    <w:rsid w:val="00637A85"/>
    <w:rsid w:val="00637AAC"/>
    <w:rsid w:val="00640073"/>
    <w:rsid w:val="006401DD"/>
    <w:rsid w:val="00640494"/>
    <w:rsid w:val="00641538"/>
    <w:rsid w:val="00641DCA"/>
    <w:rsid w:val="00641FF1"/>
    <w:rsid w:val="00642395"/>
    <w:rsid w:val="00642683"/>
    <w:rsid w:val="00642F04"/>
    <w:rsid w:val="00643637"/>
    <w:rsid w:val="00643E1E"/>
    <w:rsid w:val="00643FB6"/>
    <w:rsid w:val="00645654"/>
    <w:rsid w:val="006456DC"/>
    <w:rsid w:val="006459F1"/>
    <w:rsid w:val="006461A5"/>
    <w:rsid w:val="006463AE"/>
    <w:rsid w:val="00646EA2"/>
    <w:rsid w:val="006475DF"/>
    <w:rsid w:val="006476CA"/>
    <w:rsid w:val="00647DB6"/>
    <w:rsid w:val="00651BB9"/>
    <w:rsid w:val="00652114"/>
    <w:rsid w:val="00652778"/>
    <w:rsid w:val="00652BB8"/>
    <w:rsid w:val="0065317D"/>
    <w:rsid w:val="0065384B"/>
    <w:rsid w:val="00654342"/>
    <w:rsid w:val="00654A23"/>
    <w:rsid w:val="00654B60"/>
    <w:rsid w:val="0065571F"/>
    <w:rsid w:val="00655E22"/>
    <w:rsid w:val="00656034"/>
    <w:rsid w:val="00656940"/>
    <w:rsid w:val="00656AD1"/>
    <w:rsid w:val="00657593"/>
    <w:rsid w:val="006605DE"/>
    <w:rsid w:val="00660D4B"/>
    <w:rsid w:val="006611B1"/>
    <w:rsid w:val="00662B81"/>
    <w:rsid w:val="0066420A"/>
    <w:rsid w:val="0066489A"/>
    <w:rsid w:val="0066494B"/>
    <w:rsid w:val="006649D9"/>
    <w:rsid w:val="006653C6"/>
    <w:rsid w:val="0066553F"/>
    <w:rsid w:val="00665A8A"/>
    <w:rsid w:val="00666323"/>
    <w:rsid w:val="00666B63"/>
    <w:rsid w:val="00670496"/>
    <w:rsid w:val="00671211"/>
    <w:rsid w:val="006714CD"/>
    <w:rsid w:val="0067191E"/>
    <w:rsid w:val="00671C86"/>
    <w:rsid w:val="006723E9"/>
    <w:rsid w:val="00672663"/>
    <w:rsid w:val="00672A19"/>
    <w:rsid w:val="00675169"/>
    <w:rsid w:val="006755E3"/>
    <w:rsid w:val="00675727"/>
    <w:rsid w:val="0067658C"/>
    <w:rsid w:val="00676798"/>
    <w:rsid w:val="00676C6B"/>
    <w:rsid w:val="00676DEB"/>
    <w:rsid w:val="0067731F"/>
    <w:rsid w:val="00677B72"/>
    <w:rsid w:val="00677E04"/>
    <w:rsid w:val="00680008"/>
    <w:rsid w:val="0068036E"/>
    <w:rsid w:val="00680DEC"/>
    <w:rsid w:val="00681697"/>
    <w:rsid w:val="006819EB"/>
    <w:rsid w:val="00681D7C"/>
    <w:rsid w:val="006825EB"/>
    <w:rsid w:val="00682E22"/>
    <w:rsid w:val="00682E7A"/>
    <w:rsid w:val="00683482"/>
    <w:rsid w:val="00683498"/>
    <w:rsid w:val="00683635"/>
    <w:rsid w:val="00683B1E"/>
    <w:rsid w:val="00684EC9"/>
    <w:rsid w:val="0068518B"/>
    <w:rsid w:val="00685349"/>
    <w:rsid w:val="0068535A"/>
    <w:rsid w:val="00685527"/>
    <w:rsid w:val="006860CD"/>
    <w:rsid w:val="0068668D"/>
    <w:rsid w:val="00686D89"/>
    <w:rsid w:val="00686EFB"/>
    <w:rsid w:val="00687E4A"/>
    <w:rsid w:val="00690099"/>
    <w:rsid w:val="00690754"/>
    <w:rsid w:val="00690C14"/>
    <w:rsid w:val="00690D90"/>
    <w:rsid w:val="00691D1D"/>
    <w:rsid w:val="0069641D"/>
    <w:rsid w:val="00697B11"/>
    <w:rsid w:val="006A01F9"/>
    <w:rsid w:val="006A0685"/>
    <w:rsid w:val="006A0C9C"/>
    <w:rsid w:val="006A0DE8"/>
    <w:rsid w:val="006A1D10"/>
    <w:rsid w:val="006A20FE"/>
    <w:rsid w:val="006A33FD"/>
    <w:rsid w:val="006A39F5"/>
    <w:rsid w:val="006A4F64"/>
    <w:rsid w:val="006A5AC3"/>
    <w:rsid w:val="006A5BB4"/>
    <w:rsid w:val="006A5E25"/>
    <w:rsid w:val="006A5E57"/>
    <w:rsid w:val="006A5F9A"/>
    <w:rsid w:val="006A6A86"/>
    <w:rsid w:val="006A6B4B"/>
    <w:rsid w:val="006B0FA1"/>
    <w:rsid w:val="006B1595"/>
    <w:rsid w:val="006B1ACF"/>
    <w:rsid w:val="006B1EE0"/>
    <w:rsid w:val="006B2262"/>
    <w:rsid w:val="006B264F"/>
    <w:rsid w:val="006B2DD2"/>
    <w:rsid w:val="006B3018"/>
    <w:rsid w:val="006B3A3F"/>
    <w:rsid w:val="006B3BD0"/>
    <w:rsid w:val="006B4C31"/>
    <w:rsid w:val="006B4EFF"/>
    <w:rsid w:val="006B5E06"/>
    <w:rsid w:val="006B6C80"/>
    <w:rsid w:val="006B6E39"/>
    <w:rsid w:val="006B7E30"/>
    <w:rsid w:val="006C049F"/>
    <w:rsid w:val="006C1DC3"/>
    <w:rsid w:val="006C2557"/>
    <w:rsid w:val="006C35CD"/>
    <w:rsid w:val="006C367E"/>
    <w:rsid w:val="006C4134"/>
    <w:rsid w:val="006C47A2"/>
    <w:rsid w:val="006C52DD"/>
    <w:rsid w:val="006C5313"/>
    <w:rsid w:val="006C5942"/>
    <w:rsid w:val="006C5A10"/>
    <w:rsid w:val="006C5C04"/>
    <w:rsid w:val="006C5CD8"/>
    <w:rsid w:val="006C6958"/>
    <w:rsid w:val="006C6CCF"/>
    <w:rsid w:val="006C7584"/>
    <w:rsid w:val="006D040F"/>
    <w:rsid w:val="006D0AC0"/>
    <w:rsid w:val="006D1BE7"/>
    <w:rsid w:val="006D2223"/>
    <w:rsid w:val="006D2278"/>
    <w:rsid w:val="006D2678"/>
    <w:rsid w:val="006D28AC"/>
    <w:rsid w:val="006D4B2B"/>
    <w:rsid w:val="006D4DDF"/>
    <w:rsid w:val="006D619B"/>
    <w:rsid w:val="006D7E2B"/>
    <w:rsid w:val="006E02C5"/>
    <w:rsid w:val="006E0EC5"/>
    <w:rsid w:val="006E129A"/>
    <w:rsid w:val="006E18C7"/>
    <w:rsid w:val="006E319A"/>
    <w:rsid w:val="006E38D3"/>
    <w:rsid w:val="006E3F50"/>
    <w:rsid w:val="006E466D"/>
    <w:rsid w:val="006E4D52"/>
    <w:rsid w:val="006E4EE3"/>
    <w:rsid w:val="006E57AE"/>
    <w:rsid w:val="006E5BCF"/>
    <w:rsid w:val="006E6765"/>
    <w:rsid w:val="006E70DF"/>
    <w:rsid w:val="006F0DE0"/>
    <w:rsid w:val="006F1D81"/>
    <w:rsid w:val="006F2047"/>
    <w:rsid w:val="006F25E6"/>
    <w:rsid w:val="006F2CBE"/>
    <w:rsid w:val="006F383D"/>
    <w:rsid w:val="006F388D"/>
    <w:rsid w:val="006F447A"/>
    <w:rsid w:val="006F7400"/>
    <w:rsid w:val="006F7B4C"/>
    <w:rsid w:val="006F7DE7"/>
    <w:rsid w:val="00700CE9"/>
    <w:rsid w:val="00700FA8"/>
    <w:rsid w:val="0070190F"/>
    <w:rsid w:val="00701986"/>
    <w:rsid w:val="007035F9"/>
    <w:rsid w:val="00704A16"/>
    <w:rsid w:val="00706A72"/>
    <w:rsid w:val="00706ACF"/>
    <w:rsid w:val="00706E62"/>
    <w:rsid w:val="007070D4"/>
    <w:rsid w:val="0070773C"/>
    <w:rsid w:val="00710360"/>
    <w:rsid w:val="0071181A"/>
    <w:rsid w:val="0071216A"/>
    <w:rsid w:val="007123CF"/>
    <w:rsid w:val="00712568"/>
    <w:rsid w:val="00713C0B"/>
    <w:rsid w:val="00714346"/>
    <w:rsid w:val="0071513A"/>
    <w:rsid w:val="00715478"/>
    <w:rsid w:val="0071570A"/>
    <w:rsid w:val="0071593F"/>
    <w:rsid w:val="00715D24"/>
    <w:rsid w:val="00716173"/>
    <w:rsid w:val="00716934"/>
    <w:rsid w:val="00716D3F"/>
    <w:rsid w:val="00716EEF"/>
    <w:rsid w:val="00716F99"/>
    <w:rsid w:val="00717123"/>
    <w:rsid w:val="0071715F"/>
    <w:rsid w:val="007207B1"/>
    <w:rsid w:val="00722E6A"/>
    <w:rsid w:val="00723738"/>
    <w:rsid w:val="007237B0"/>
    <w:rsid w:val="007243C9"/>
    <w:rsid w:val="00724F8E"/>
    <w:rsid w:val="00725440"/>
    <w:rsid w:val="00726132"/>
    <w:rsid w:val="00726DEE"/>
    <w:rsid w:val="007275A7"/>
    <w:rsid w:val="00727AE5"/>
    <w:rsid w:val="00727FEB"/>
    <w:rsid w:val="00731F2E"/>
    <w:rsid w:val="007337AB"/>
    <w:rsid w:val="0073396A"/>
    <w:rsid w:val="00733A09"/>
    <w:rsid w:val="00734358"/>
    <w:rsid w:val="0073465B"/>
    <w:rsid w:val="00734D6F"/>
    <w:rsid w:val="00734E0B"/>
    <w:rsid w:val="0073582B"/>
    <w:rsid w:val="00735906"/>
    <w:rsid w:val="007359FC"/>
    <w:rsid w:val="007361AB"/>
    <w:rsid w:val="007372B6"/>
    <w:rsid w:val="007376F1"/>
    <w:rsid w:val="0073791F"/>
    <w:rsid w:val="0073794A"/>
    <w:rsid w:val="00737AA8"/>
    <w:rsid w:val="007404DD"/>
    <w:rsid w:val="00740B52"/>
    <w:rsid w:val="0074233E"/>
    <w:rsid w:val="00742489"/>
    <w:rsid w:val="00742732"/>
    <w:rsid w:val="00743B40"/>
    <w:rsid w:val="007447D1"/>
    <w:rsid w:val="007450E9"/>
    <w:rsid w:val="00745251"/>
    <w:rsid w:val="00745FC4"/>
    <w:rsid w:val="00746B83"/>
    <w:rsid w:val="00746EF2"/>
    <w:rsid w:val="00746F4B"/>
    <w:rsid w:val="00747029"/>
    <w:rsid w:val="00747AA2"/>
    <w:rsid w:val="00747E58"/>
    <w:rsid w:val="00747F44"/>
    <w:rsid w:val="00751CA4"/>
    <w:rsid w:val="00752D54"/>
    <w:rsid w:val="00752E42"/>
    <w:rsid w:val="007531FC"/>
    <w:rsid w:val="007532AC"/>
    <w:rsid w:val="00753423"/>
    <w:rsid w:val="00753C7C"/>
    <w:rsid w:val="007540D1"/>
    <w:rsid w:val="00754ED0"/>
    <w:rsid w:val="00755615"/>
    <w:rsid w:val="0075622C"/>
    <w:rsid w:val="007567D3"/>
    <w:rsid w:val="00756977"/>
    <w:rsid w:val="007571B5"/>
    <w:rsid w:val="0075744D"/>
    <w:rsid w:val="0076032C"/>
    <w:rsid w:val="00760652"/>
    <w:rsid w:val="00761BDE"/>
    <w:rsid w:val="00762F47"/>
    <w:rsid w:val="00763276"/>
    <w:rsid w:val="00763AD7"/>
    <w:rsid w:val="007649A3"/>
    <w:rsid w:val="00765159"/>
    <w:rsid w:val="00765FDF"/>
    <w:rsid w:val="00766715"/>
    <w:rsid w:val="00766895"/>
    <w:rsid w:val="00767767"/>
    <w:rsid w:val="0077001E"/>
    <w:rsid w:val="0077026B"/>
    <w:rsid w:val="007728BA"/>
    <w:rsid w:val="00772A2A"/>
    <w:rsid w:val="0077309B"/>
    <w:rsid w:val="00774366"/>
    <w:rsid w:val="007747B1"/>
    <w:rsid w:val="00774BFB"/>
    <w:rsid w:val="00774D20"/>
    <w:rsid w:val="00774D29"/>
    <w:rsid w:val="00775851"/>
    <w:rsid w:val="00776A04"/>
    <w:rsid w:val="00776B6A"/>
    <w:rsid w:val="007774AE"/>
    <w:rsid w:val="00780217"/>
    <w:rsid w:val="00780646"/>
    <w:rsid w:val="00780FAB"/>
    <w:rsid w:val="0078176C"/>
    <w:rsid w:val="00781815"/>
    <w:rsid w:val="007819EF"/>
    <w:rsid w:val="00781F0C"/>
    <w:rsid w:val="00782AB9"/>
    <w:rsid w:val="00782B26"/>
    <w:rsid w:val="0078444F"/>
    <w:rsid w:val="00784468"/>
    <w:rsid w:val="00784BA3"/>
    <w:rsid w:val="007851CA"/>
    <w:rsid w:val="00785931"/>
    <w:rsid w:val="00786806"/>
    <w:rsid w:val="007877B0"/>
    <w:rsid w:val="007879CB"/>
    <w:rsid w:val="007879FA"/>
    <w:rsid w:val="00790302"/>
    <w:rsid w:val="00790459"/>
    <w:rsid w:val="007914AB"/>
    <w:rsid w:val="00791A92"/>
    <w:rsid w:val="0079296E"/>
    <w:rsid w:val="00792D37"/>
    <w:rsid w:val="00793E64"/>
    <w:rsid w:val="00794C41"/>
    <w:rsid w:val="00795BD5"/>
    <w:rsid w:val="00795BDD"/>
    <w:rsid w:val="00795C5A"/>
    <w:rsid w:val="00795F84"/>
    <w:rsid w:val="00796359"/>
    <w:rsid w:val="00796768"/>
    <w:rsid w:val="007971A3"/>
    <w:rsid w:val="0079754A"/>
    <w:rsid w:val="0079759B"/>
    <w:rsid w:val="007A0114"/>
    <w:rsid w:val="007A213F"/>
    <w:rsid w:val="007A27EA"/>
    <w:rsid w:val="007A3119"/>
    <w:rsid w:val="007A4B61"/>
    <w:rsid w:val="007A4BB1"/>
    <w:rsid w:val="007A4BDA"/>
    <w:rsid w:val="007A4D20"/>
    <w:rsid w:val="007A5BF1"/>
    <w:rsid w:val="007A5D05"/>
    <w:rsid w:val="007B01B0"/>
    <w:rsid w:val="007B02C7"/>
    <w:rsid w:val="007B14B1"/>
    <w:rsid w:val="007B1E95"/>
    <w:rsid w:val="007B2085"/>
    <w:rsid w:val="007B21D3"/>
    <w:rsid w:val="007B2BEE"/>
    <w:rsid w:val="007B3138"/>
    <w:rsid w:val="007B357F"/>
    <w:rsid w:val="007B431D"/>
    <w:rsid w:val="007B4613"/>
    <w:rsid w:val="007B47A0"/>
    <w:rsid w:val="007B4A1D"/>
    <w:rsid w:val="007B4CC3"/>
    <w:rsid w:val="007B4E72"/>
    <w:rsid w:val="007B549D"/>
    <w:rsid w:val="007B5589"/>
    <w:rsid w:val="007B56BB"/>
    <w:rsid w:val="007C0831"/>
    <w:rsid w:val="007C1576"/>
    <w:rsid w:val="007C1CAC"/>
    <w:rsid w:val="007C2297"/>
    <w:rsid w:val="007C2334"/>
    <w:rsid w:val="007C2D46"/>
    <w:rsid w:val="007C37F5"/>
    <w:rsid w:val="007C393C"/>
    <w:rsid w:val="007C3BE3"/>
    <w:rsid w:val="007C3C86"/>
    <w:rsid w:val="007C3CB9"/>
    <w:rsid w:val="007C4240"/>
    <w:rsid w:val="007C4306"/>
    <w:rsid w:val="007C4440"/>
    <w:rsid w:val="007C53FE"/>
    <w:rsid w:val="007C55BD"/>
    <w:rsid w:val="007C5D5C"/>
    <w:rsid w:val="007C6230"/>
    <w:rsid w:val="007C6344"/>
    <w:rsid w:val="007C65E5"/>
    <w:rsid w:val="007C7560"/>
    <w:rsid w:val="007C771E"/>
    <w:rsid w:val="007D0568"/>
    <w:rsid w:val="007D0B87"/>
    <w:rsid w:val="007D103C"/>
    <w:rsid w:val="007D24D4"/>
    <w:rsid w:val="007D2EEB"/>
    <w:rsid w:val="007D352C"/>
    <w:rsid w:val="007D395B"/>
    <w:rsid w:val="007D3FFD"/>
    <w:rsid w:val="007D5998"/>
    <w:rsid w:val="007D5DEF"/>
    <w:rsid w:val="007D714F"/>
    <w:rsid w:val="007D7799"/>
    <w:rsid w:val="007E26A3"/>
    <w:rsid w:val="007E279F"/>
    <w:rsid w:val="007E3775"/>
    <w:rsid w:val="007E5686"/>
    <w:rsid w:val="007E6132"/>
    <w:rsid w:val="007E69A3"/>
    <w:rsid w:val="007E6B58"/>
    <w:rsid w:val="007E6CB8"/>
    <w:rsid w:val="007E6F0E"/>
    <w:rsid w:val="007F07C7"/>
    <w:rsid w:val="007F11C5"/>
    <w:rsid w:val="007F254B"/>
    <w:rsid w:val="007F2F0B"/>
    <w:rsid w:val="007F435C"/>
    <w:rsid w:val="007F4400"/>
    <w:rsid w:val="007F4AFD"/>
    <w:rsid w:val="007F5077"/>
    <w:rsid w:val="007F5123"/>
    <w:rsid w:val="007F61C1"/>
    <w:rsid w:val="007F6263"/>
    <w:rsid w:val="007F66BF"/>
    <w:rsid w:val="007F680F"/>
    <w:rsid w:val="007F7604"/>
    <w:rsid w:val="008007E0"/>
    <w:rsid w:val="0080087D"/>
    <w:rsid w:val="0080094B"/>
    <w:rsid w:val="00800ED1"/>
    <w:rsid w:val="00802636"/>
    <w:rsid w:val="00802745"/>
    <w:rsid w:val="00802F59"/>
    <w:rsid w:val="0080474D"/>
    <w:rsid w:val="0080523C"/>
    <w:rsid w:val="0080669A"/>
    <w:rsid w:val="00806726"/>
    <w:rsid w:val="00807F7E"/>
    <w:rsid w:val="00810222"/>
    <w:rsid w:val="0081237E"/>
    <w:rsid w:val="008125BA"/>
    <w:rsid w:val="00812EE9"/>
    <w:rsid w:val="00813D3F"/>
    <w:rsid w:val="0081423C"/>
    <w:rsid w:val="0081467A"/>
    <w:rsid w:val="00814978"/>
    <w:rsid w:val="00814E0B"/>
    <w:rsid w:val="008163A8"/>
    <w:rsid w:val="00816784"/>
    <w:rsid w:val="0081710C"/>
    <w:rsid w:val="008174DF"/>
    <w:rsid w:val="00817E84"/>
    <w:rsid w:val="0082013B"/>
    <w:rsid w:val="00820183"/>
    <w:rsid w:val="00820776"/>
    <w:rsid w:val="00821605"/>
    <w:rsid w:val="00821810"/>
    <w:rsid w:val="00822292"/>
    <w:rsid w:val="00823473"/>
    <w:rsid w:val="00823AC5"/>
    <w:rsid w:val="00823E2E"/>
    <w:rsid w:val="00823E4C"/>
    <w:rsid w:val="00824157"/>
    <w:rsid w:val="00824473"/>
    <w:rsid w:val="0082452E"/>
    <w:rsid w:val="00824FD3"/>
    <w:rsid w:val="00825535"/>
    <w:rsid w:val="008257FE"/>
    <w:rsid w:val="00825BFD"/>
    <w:rsid w:val="00826616"/>
    <w:rsid w:val="00826936"/>
    <w:rsid w:val="00826975"/>
    <w:rsid w:val="008272A7"/>
    <w:rsid w:val="00830073"/>
    <w:rsid w:val="00831952"/>
    <w:rsid w:val="008328F0"/>
    <w:rsid w:val="00832E63"/>
    <w:rsid w:val="0083307B"/>
    <w:rsid w:val="008330A6"/>
    <w:rsid w:val="008333BA"/>
    <w:rsid w:val="00834116"/>
    <w:rsid w:val="008341DB"/>
    <w:rsid w:val="0083427D"/>
    <w:rsid w:val="00834C6F"/>
    <w:rsid w:val="00835100"/>
    <w:rsid w:val="00835617"/>
    <w:rsid w:val="008370F9"/>
    <w:rsid w:val="00840CDD"/>
    <w:rsid w:val="00841D21"/>
    <w:rsid w:val="008421BC"/>
    <w:rsid w:val="00842F1D"/>
    <w:rsid w:val="00843029"/>
    <w:rsid w:val="008432A4"/>
    <w:rsid w:val="00844605"/>
    <w:rsid w:val="00846721"/>
    <w:rsid w:val="00846947"/>
    <w:rsid w:val="00846E6F"/>
    <w:rsid w:val="00847234"/>
    <w:rsid w:val="00847508"/>
    <w:rsid w:val="00847BB9"/>
    <w:rsid w:val="0085015D"/>
    <w:rsid w:val="00850776"/>
    <w:rsid w:val="00851383"/>
    <w:rsid w:val="00851BD9"/>
    <w:rsid w:val="00852032"/>
    <w:rsid w:val="0085245D"/>
    <w:rsid w:val="00852578"/>
    <w:rsid w:val="00852F94"/>
    <w:rsid w:val="008538AE"/>
    <w:rsid w:val="008539A4"/>
    <w:rsid w:val="00855440"/>
    <w:rsid w:val="00855632"/>
    <w:rsid w:val="00856A7B"/>
    <w:rsid w:val="00857BB6"/>
    <w:rsid w:val="008612A3"/>
    <w:rsid w:val="0086229D"/>
    <w:rsid w:val="008622C3"/>
    <w:rsid w:val="00862EAD"/>
    <w:rsid w:val="0086369E"/>
    <w:rsid w:val="00863D26"/>
    <w:rsid w:val="008646E9"/>
    <w:rsid w:val="0086481E"/>
    <w:rsid w:val="0086513F"/>
    <w:rsid w:val="008661EA"/>
    <w:rsid w:val="008669D1"/>
    <w:rsid w:val="00866DF6"/>
    <w:rsid w:val="008719A1"/>
    <w:rsid w:val="00871B7F"/>
    <w:rsid w:val="00872115"/>
    <w:rsid w:val="008729A8"/>
    <w:rsid w:val="00873212"/>
    <w:rsid w:val="00873686"/>
    <w:rsid w:val="0087381A"/>
    <w:rsid w:val="008740AB"/>
    <w:rsid w:val="008740EC"/>
    <w:rsid w:val="00874D81"/>
    <w:rsid w:val="008768AB"/>
    <w:rsid w:val="00877988"/>
    <w:rsid w:val="00880A38"/>
    <w:rsid w:val="00880F39"/>
    <w:rsid w:val="008813B2"/>
    <w:rsid w:val="00881533"/>
    <w:rsid w:val="00881995"/>
    <w:rsid w:val="00881DA5"/>
    <w:rsid w:val="00882922"/>
    <w:rsid w:val="008829DB"/>
    <w:rsid w:val="0088380C"/>
    <w:rsid w:val="0088712D"/>
    <w:rsid w:val="0088720C"/>
    <w:rsid w:val="0088755D"/>
    <w:rsid w:val="00887AD9"/>
    <w:rsid w:val="00887DD7"/>
    <w:rsid w:val="00890982"/>
    <w:rsid w:val="00890C72"/>
    <w:rsid w:val="008926B3"/>
    <w:rsid w:val="00892D82"/>
    <w:rsid w:val="008939C5"/>
    <w:rsid w:val="00893D34"/>
    <w:rsid w:val="00893F60"/>
    <w:rsid w:val="008942FA"/>
    <w:rsid w:val="00894E6A"/>
    <w:rsid w:val="008958D5"/>
    <w:rsid w:val="008969F5"/>
    <w:rsid w:val="008971E7"/>
    <w:rsid w:val="0089747B"/>
    <w:rsid w:val="008974A3"/>
    <w:rsid w:val="008979DA"/>
    <w:rsid w:val="008A10A7"/>
    <w:rsid w:val="008A1B9E"/>
    <w:rsid w:val="008A2F62"/>
    <w:rsid w:val="008A318C"/>
    <w:rsid w:val="008A3993"/>
    <w:rsid w:val="008A3DED"/>
    <w:rsid w:val="008A4277"/>
    <w:rsid w:val="008A462E"/>
    <w:rsid w:val="008A4D8B"/>
    <w:rsid w:val="008A6981"/>
    <w:rsid w:val="008A6B5B"/>
    <w:rsid w:val="008A753E"/>
    <w:rsid w:val="008A772A"/>
    <w:rsid w:val="008A7A11"/>
    <w:rsid w:val="008B0110"/>
    <w:rsid w:val="008B0901"/>
    <w:rsid w:val="008B1295"/>
    <w:rsid w:val="008B19AA"/>
    <w:rsid w:val="008B1FBC"/>
    <w:rsid w:val="008B226C"/>
    <w:rsid w:val="008B32AD"/>
    <w:rsid w:val="008B44FA"/>
    <w:rsid w:val="008B472B"/>
    <w:rsid w:val="008B4C74"/>
    <w:rsid w:val="008B5202"/>
    <w:rsid w:val="008B562D"/>
    <w:rsid w:val="008B6E54"/>
    <w:rsid w:val="008C0083"/>
    <w:rsid w:val="008C07C7"/>
    <w:rsid w:val="008C2596"/>
    <w:rsid w:val="008C2649"/>
    <w:rsid w:val="008C369C"/>
    <w:rsid w:val="008C385C"/>
    <w:rsid w:val="008C4710"/>
    <w:rsid w:val="008C50C0"/>
    <w:rsid w:val="008C5898"/>
    <w:rsid w:val="008C5D25"/>
    <w:rsid w:val="008C60AA"/>
    <w:rsid w:val="008C701A"/>
    <w:rsid w:val="008C7A94"/>
    <w:rsid w:val="008C7C04"/>
    <w:rsid w:val="008D1083"/>
    <w:rsid w:val="008D1266"/>
    <w:rsid w:val="008D147C"/>
    <w:rsid w:val="008D1622"/>
    <w:rsid w:val="008D1B66"/>
    <w:rsid w:val="008D2EB6"/>
    <w:rsid w:val="008D4B3B"/>
    <w:rsid w:val="008D4D16"/>
    <w:rsid w:val="008D586A"/>
    <w:rsid w:val="008D58C8"/>
    <w:rsid w:val="008D62D2"/>
    <w:rsid w:val="008D7A46"/>
    <w:rsid w:val="008D7C0D"/>
    <w:rsid w:val="008E062F"/>
    <w:rsid w:val="008E11C5"/>
    <w:rsid w:val="008E14D6"/>
    <w:rsid w:val="008E2498"/>
    <w:rsid w:val="008E261B"/>
    <w:rsid w:val="008E2912"/>
    <w:rsid w:val="008E2F5A"/>
    <w:rsid w:val="008E30C2"/>
    <w:rsid w:val="008E419F"/>
    <w:rsid w:val="008E5D4A"/>
    <w:rsid w:val="008E661A"/>
    <w:rsid w:val="008F2462"/>
    <w:rsid w:val="008F293B"/>
    <w:rsid w:val="008F29A7"/>
    <w:rsid w:val="008F2A26"/>
    <w:rsid w:val="008F3365"/>
    <w:rsid w:val="008F3E2C"/>
    <w:rsid w:val="008F4366"/>
    <w:rsid w:val="008F4618"/>
    <w:rsid w:val="008F4953"/>
    <w:rsid w:val="008F50D7"/>
    <w:rsid w:val="008F58D9"/>
    <w:rsid w:val="008F58F4"/>
    <w:rsid w:val="008F6543"/>
    <w:rsid w:val="009000FE"/>
    <w:rsid w:val="009005AE"/>
    <w:rsid w:val="00902156"/>
    <w:rsid w:val="00902EBC"/>
    <w:rsid w:val="00904796"/>
    <w:rsid w:val="009051BC"/>
    <w:rsid w:val="0090576F"/>
    <w:rsid w:val="009064E0"/>
    <w:rsid w:val="00906AC3"/>
    <w:rsid w:val="009072A0"/>
    <w:rsid w:val="00910579"/>
    <w:rsid w:val="00911088"/>
    <w:rsid w:val="009115F4"/>
    <w:rsid w:val="00911752"/>
    <w:rsid w:val="009118B2"/>
    <w:rsid w:val="00911FD3"/>
    <w:rsid w:val="00914368"/>
    <w:rsid w:val="009149CB"/>
    <w:rsid w:val="009151AB"/>
    <w:rsid w:val="009154A4"/>
    <w:rsid w:val="00915DBE"/>
    <w:rsid w:val="0091737F"/>
    <w:rsid w:val="0092027B"/>
    <w:rsid w:val="009202D5"/>
    <w:rsid w:val="00920920"/>
    <w:rsid w:val="00920C6C"/>
    <w:rsid w:val="00922190"/>
    <w:rsid w:val="009222BC"/>
    <w:rsid w:val="0092378D"/>
    <w:rsid w:val="00925256"/>
    <w:rsid w:val="00925500"/>
    <w:rsid w:val="00925AD7"/>
    <w:rsid w:val="00926249"/>
    <w:rsid w:val="00930546"/>
    <w:rsid w:val="00930F5F"/>
    <w:rsid w:val="0093142A"/>
    <w:rsid w:val="00931C5E"/>
    <w:rsid w:val="009328AE"/>
    <w:rsid w:val="00932ACF"/>
    <w:rsid w:val="00933AB6"/>
    <w:rsid w:val="00933F46"/>
    <w:rsid w:val="009343A6"/>
    <w:rsid w:val="009372AF"/>
    <w:rsid w:val="00937701"/>
    <w:rsid w:val="00937B50"/>
    <w:rsid w:val="009403C9"/>
    <w:rsid w:val="009404A3"/>
    <w:rsid w:val="009406C9"/>
    <w:rsid w:val="009409B4"/>
    <w:rsid w:val="009410F4"/>
    <w:rsid w:val="00941235"/>
    <w:rsid w:val="009415D5"/>
    <w:rsid w:val="009419AF"/>
    <w:rsid w:val="00941CED"/>
    <w:rsid w:val="0094220D"/>
    <w:rsid w:val="009424EF"/>
    <w:rsid w:val="00942B75"/>
    <w:rsid w:val="00942FB9"/>
    <w:rsid w:val="009431AF"/>
    <w:rsid w:val="0094407E"/>
    <w:rsid w:val="00944351"/>
    <w:rsid w:val="009455D8"/>
    <w:rsid w:val="009466F6"/>
    <w:rsid w:val="00946A69"/>
    <w:rsid w:val="00946BAC"/>
    <w:rsid w:val="00946EF2"/>
    <w:rsid w:val="00947CE5"/>
    <w:rsid w:val="00947E47"/>
    <w:rsid w:val="00951174"/>
    <w:rsid w:val="00951861"/>
    <w:rsid w:val="00952B03"/>
    <w:rsid w:val="00953B07"/>
    <w:rsid w:val="009541BB"/>
    <w:rsid w:val="009544E3"/>
    <w:rsid w:val="0095506D"/>
    <w:rsid w:val="00955248"/>
    <w:rsid w:val="00956365"/>
    <w:rsid w:val="009571D3"/>
    <w:rsid w:val="0096098E"/>
    <w:rsid w:val="00960E45"/>
    <w:rsid w:val="00961889"/>
    <w:rsid w:val="009634AA"/>
    <w:rsid w:val="0096360E"/>
    <w:rsid w:val="00963BCE"/>
    <w:rsid w:val="00964D68"/>
    <w:rsid w:val="00964E4B"/>
    <w:rsid w:val="00965B94"/>
    <w:rsid w:val="0096634F"/>
    <w:rsid w:val="0096663B"/>
    <w:rsid w:val="00966B2E"/>
    <w:rsid w:val="0096702A"/>
    <w:rsid w:val="00967868"/>
    <w:rsid w:val="00967E9D"/>
    <w:rsid w:val="00970104"/>
    <w:rsid w:val="00970384"/>
    <w:rsid w:val="0097148A"/>
    <w:rsid w:val="00971E3B"/>
    <w:rsid w:val="0097237A"/>
    <w:rsid w:val="009733CC"/>
    <w:rsid w:val="009743DF"/>
    <w:rsid w:val="0097466B"/>
    <w:rsid w:val="0097532A"/>
    <w:rsid w:val="0097584F"/>
    <w:rsid w:val="00976167"/>
    <w:rsid w:val="009764A7"/>
    <w:rsid w:val="00976BE3"/>
    <w:rsid w:val="009771A0"/>
    <w:rsid w:val="00977342"/>
    <w:rsid w:val="0098013C"/>
    <w:rsid w:val="0098116F"/>
    <w:rsid w:val="00981614"/>
    <w:rsid w:val="009822D1"/>
    <w:rsid w:val="009830BE"/>
    <w:rsid w:val="0098316B"/>
    <w:rsid w:val="00983A2C"/>
    <w:rsid w:val="009842F0"/>
    <w:rsid w:val="00984860"/>
    <w:rsid w:val="00985D59"/>
    <w:rsid w:val="009866A2"/>
    <w:rsid w:val="00987187"/>
    <w:rsid w:val="00987F5B"/>
    <w:rsid w:val="0099008F"/>
    <w:rsid w:val="0099015B"/>
    <w:rsid w:val="00990661"/>
    <w:rsid w:val="009909C9"/>
    <w:rsid w:val="00990A38"/>
    <w:rsid w:val="0099129D"/>
    <w:rsid w:val="00991BE0"/>
    <w:rsid w:val="00993BAB"/>
    <w:rsid w:val="009940B1"/>
    <w:rsid w:val="0099441A"/>
    <w:rsid w:val="009952A6"/>
    <w:rsid w:val="009954D9"/>
    <w:rsid w:val="009955F5"/>
    <w:rsid w:val="00996043"/>
    <w:rsid w:val="0099664C"/>
    <w:rsid w:val="00996C87"/>
    <w:rsid w:val="0099754A"/>
    <w:rsid w:val="009A005C"/>
    <w:rsid w:val="009A0A79"/>
    <w:rsid w:val="009A271B"/>
    <w:rsid w:val="009A272B"/>
    <w:rsid w:val="009A2A3F"/>
    <w:rsid w:val="009A2AEE"/>
    <w:rsid w:val="009A36FF"/>
    <w:rsid w:val="009A39D5"/>
    <w:rsid w:val="009A4955"/>
    <w:rsid w:val="009A5941"/>
    <w:rsid w:val="009A60CD"/>
    <w:rsid w:val="009A78C9"/>
    <w:rsid w:val="009A7B74"/>
    <w:rsid w:val="009B006F"/>
    <w:rsid w:val="009B09A7"/>
    <w:rsid w:val="009B0CFF"/>
    <w:rsid w:val="009B1200"/>
    <w:rsid w:val="009B1B13"/>
    <w:rsid w:val="009B1E0F"/>
    <w:rsid w:val="009B39EC"/>
    <w:rsid w:val="009B3B10"/>
    <w:rsid w:val="009B3C65"/>
    <w:rsid w:val="009B4734"/>
    <w:rsid w:val="009B484A"/>
    <w:rsid w:val="009B517D"/>
    <w:rsid w:val="009B5615"/>
    <w:rsid w:val="009B66F9"/>
    <w:rsid w:val="009B7334"/>
    <w:rsid w:val="009B7E8B"/>
    <w:rsid w:val="009C0799"/>
    <w:rsid w:val="009C1150"/>
    <w:rsid w:val="009C16BA"/>
    <w:rsid w:val="009C16CC"/>
    <w:rsid w:val="009C2132"/>
    <w:rsid w:val="009C2C75"/>
    <w:rsid w:val="009C34F8"/>
    <w:rsid w:val="009C3609"/>
    <w:rsid w:val="009C425B"/>
    <w:rsid w:val="009C5A95"/>
    <w:rsid w:val="009C5F4C"/>
    <w:rsid w:val="009C5FF3"/>
    <w:rsid w:val="009C637D"/>
    <w:rsid w:val="009C6B89"/>
    <w:rsid w:val="009C6EDA"/>
    <w:rsid w:val="009C76FE"/>
    <w:rsid w:val="009D0DE4"/>
    <w:rsid w:val="009D1333"/>
    <w:rsid w:val="009D1E46"/>
    <w:rsid w:val="009D28CB"/>
    <w:rsid w:val="009D2FB5"/>
    <w:rsid w:val="009D570A"/>
    <w:rsid w:val="009D5D2E"/>
    <w:rsid w:val="009D5E9A"/>
    <w:rsid w:val="009D612D"/>
    <w:rsid w:val="009D69E3"/>
    <w:rsid w:val="009D6A4E"/>
    <w:rsid w:val="009D6F28"/>
    <w:rsid w:val="009D7500"/>
    <w:rsid w:val="009D7A06"/>
    <w:rsid w:val="009E0AA8"/>
    <w:rsid w:val="009E21EC"/>
    <w:rsid w:val="009E26B9"/>
    <w:rsid w:val="009E26C0"/>
    <w:rsid w:val="009E367C"/>
    <w:rsid w:val="009E3804"/>
    <w:rsid w:val="009E3872"/>
    <w:rsid w:val="009E3D25"/>
    <w:rsid w:val="009E3E29"/>
    <w:rsid w:val="009E46CC"/>
    <w:rsid w:val="009E4ED8"/>
    <w:rsid w:val="009E5BA7"/>
    <w:rsid w:val="009E5CE1"/>
    <w:rsid w:val="009E661F"/>
    <w:rsid w:val="009E70C8"/>
    <w:rsid w:val="009F026F"/>
    <w:rsid w:val="009F0350"/>
    <w:rsid w:val="009F180A"/>
    <w:rsid w:val="009F1BAA"/>
    <w:rsid w:val="009F1D9D"/>
    <w:rsid w:val="009F213B"/>
    <w:rsid w:val="009F2D32"/>
    <w:rsid w:val="009F35CC"/>
    <w:rsid w:val="009F438D"/>
    <w:rsid w:val="009F4962"/>
    <w:rsid w:val="009F5B71"/>
    <w:rsid w:val="009F5BC5"/>
    <w:rsid w:val="009F736E"/>
    <w:rsid w:val="009F7BC7"/>
    <w:rsid w:val="00A019E2"/>
    <w:rsid w:val="00A023E2"/>
    <w:rsid w:val="00A02697"/>
    <w:rsid w:val="00A02BC1"/>
    <w:rsid w:val="00A035BA"/>
    <w:rsid w:val="00A03C23"/>
    <w:rsid w:val="00A03D17"/>
    <w:rsid w:val="00A0484B"/>
    <w:rsid w:val="00A04EE2"/>
    <w:rsid w:val="00A057D9"/>
    <w:rsid w:val="00A05989"/>
    <w:rsid w:val="00A06388"/>
    <w:rsid w:val="00A0679D"/>
    <w:rsid w:val="00A0691D"/>
    <w:rsid w:val="00A06A79"/>
    <w:rsid w:val="00A101EE"/>
    <w:rsid w:val="00A102C9"/>
    <w:rsid w:val="00A106CC"/>
    <w:rsid w:val="00A109D9"/>
    <w:rsid w:val="00A11C29"/>
    <w:rsid w:val="00A11D1D"/>
    <w:rsid w:val="00A1223B"/>
    <w:rsid w:val="00A12465"/>
    <w:rsid w:val="00A12A7F"/>
    <w:rsid w:val="00A12E46"/>
    <w:rsid w:val="00A14218"/>
    <w:rsid w:val="00A15A13"/>
    <w:rsid w:val="00A15D18"/>
    <w:rsid w:val="00A16873"/>
    <w:rsid w:val="00A171C1"/>
    <w:rsid w:val="00A1797A"/>
    <w:rsid w:val="00A20303"/>
    <w:rsid w:val="00A20A9F"/>
    <w:rsid w:val="00A22A26"/>
    <w:rsid w:val="00A22BC1"/>
    <w:rsid w:val="00A2545F"/>
    <w:rsid w:val="00A25607"/>
    <w:rsid w:val="00A25788"/>
    <w:rsid w:val="00A25A12"/>
    <w:rsid w:val="00A268B7"/>
    <w:rsid w:val="00A26945"/>
    <w:rsid w:val="00A27D0E"/>
    <w:rsid w:val="00A30A9D"/>
    <w:rsid w:val="00A321C3"/>
    <w:rsid w:val="00A324DA"/>
    <w:rsid w:val="00A34882"/>
    <w:rsid w:val="00A34D9F"/>
    <w:rsid w:val="00A350A2"/>
    <w:rsid w:val="00A354B1"/>
    <w:rsid w:val="00A3591E"/>
    <w:rsid w:val="00A35E88"/>
    <w:rsid w:val="00A35EB8"/>
    <w:rsid w:val="00A36884"/>
    <w:rsid w:val="00A36BA3"/>
    <w:rsid w:val="00A37009"/>
    <w:rsid w:val="00A4027B"/>
    <w:rsid w:val="00A40DD9"/>
    <w:rsid w:val="00A428D2"/>
    <w:rsid w:val="00A42E92"/>
    <w:rsid w:val="00A43EED"/>
    <w:rsid w:val="00A44DA7"/>
    <w:rsid w:val="00A45285"/>
    <w:rsid w:val="00A45A6E"/>
    <w:rsid w:val="00A51128"/>
    <w:rsid w:val="00A51EA0"/>
    <w:rsid w:val="00A51EBF"/>
    <w:rsid w:val="00A522FD"/>
    <w:rsid w:val="00A5366D"/>
    <w:rsid w:val="00A537E2"/>
    <w:rsid w:val="00A541F5"/>
    <w:rsid w:val="00A55F60"/>
    <w:rsid w:val="00A55FD1"/>
    <w:rsid w:val="00A56C20"/>
    <w:rsid w:val="00A57CDF"/>
    <w:rsid w:val="00A6035C"/>
    <w:rsid w:val="00A606AC"/>
    <w:rsid w:val="00A615C1"/>
    <w:rsid w:val="00A6220C"/>
    <w:rsid w:val="00A62656"/>
    <w:rsid w:val="00A628E1"/>
    <w:rsid w:val="00A64400"/>
    <w:rsid w:val="00A648C4"/>
    <w:rsid w:val="00A650D2"/>
    <w:rsid w:val="00A651F2"/>
    <w:rsid w:val="00A65779"/>
    <w:rsid w:val="00A66364"/>
    <w:rsid w:val="00A6664E"/>
    <w:rsid w:val="00A67E75"/>
    <w:rsid w:val="00A7089C"/>
    <w:rsid w:val="00A7124E"/>
    <w:rsid w:val="00A712C0"/>
    <w:rsid w:val="00A722A8"/>
    <w:rsid w:val="00A737FA"/>
    <w:rsid w:val="00A73CB7"/>
    <w:rsid w:val="00A73F48"/>
    <w:rsid w:val="00A75D54"/>
    <w:rsid w:val="00A75FE7"/>
    <w:rsid w:val="00A7607D"/>
    <w:rsid w:val="00A763E7"/>
    <w:rsid w:val="00A76AA6"/>
    <w:rsid w:val="00A76F7C"/>
    <w:rsid w:val="00A77547"/>
    <w:rsid w:val="00A77874"/>
    <w:rsid w:val="00A778E8"/>
    <w:rsid w:val="00A77EE2"/>
    <w:rsid w:val="00A80294"/>
    <w:rsid w:val="00A8085B"/>
    <w:rsid w:val="00A8127B"/>
    <w:rsid w:val="00A816D2"/>
    <w:rsid w:val="00A8181D"/>
    <w:rsid w:val="00A827DA"/>
    <w:rsid w:val="00A82944"/>
    <w:rsid w:val="00A82C87"/>
    <w:rsid w:val="00A833A8"/>
    <w:rsid w:val="00A833B2"/>
    <w:rsid w:val="00A8350F"/>
    <w:rsid w:val="00A83543"/>
    <w:rsid w:val="00A84491"/>
    <w:rsid w:val="00A844EC"/>
    <w:rsid w:val="00A84A3B"/>
    <w:rsid w:val="00A84E82"/>
    <w:rsid w:val="00A84EA7"/>
    <w:rsid w:val="00A8622E"/>
    <w:rsid w:val="00A87606"/>
    <w:rsid w:val="00A87A4C"/>
    <w:rsid w:val="00A90355"/>
    <w:rsid w:val="00A9039C"/>
    <w:rsid w:val="00A9069F"/>
    <w:rsid w:val="00A92316"/>
    <w:rsid w:val="00A92494"/>
    <w:rsid w:val="00A92536"/>
    <w:rsid w:val="00A92FA2"/>
    <w:rsid w:val="00A93FE3"/>
    <w:rsid w:val="00A95298"/>
    <w:rsid w:val="00A963A4"/>
    <w:rsid w:val="00A966C6"/>
    <w:rsid w:val="00A96890"/>
    <w:rsid w:val="00A9742B"/>
    <w:rsid w:val="00A979AD"/>
    <w:rsid w:val="00A97C13"/>
    <w:rsid w:val="00A97D33"/>
    <w:rsid w:val="00AA01AA"/>
    <w:rsid w:val="00AA01B0"/>
    <w:rsid w:val="00AA0382"/>
    <w:rsid w:val="00AA1575"/>
    <w:rsid w:val="00AA442E"/>
    <w:rsid w:val="00AA4440"/>
    <w:rsid w:val="00AA6221"/>
    <w:rsid w:val="00AA7066"/>
    <w:rsid w:val="00AB071D"/>
    <w:rsid w:val="00AB0AFC"/>
    <w:rsid w:val="00AB1601"/>
    <w:rsid w:val="00AB1626"/>
    <w:rsid w:val="00AB168A"/>
    <w:rsid w:val="00AB1741"/>
    <w:rsid w:val="00AB1A46"/>
    <w:rsid w:val="00AB1D3E"/>
    <w:rsid w:val="00AB1D41"/>
    <w:rsid w:val="00AB247D"/>
    <w:rsid w:val="00AB3F94"/>
    <w:rsid w:val="00AB46E9"/>
    <w:rsid w:val="00AB47D0"/>
    <w:rsid w:val="00AB4BD4"/>
    <w:rsid w:val="00AB4E74"/>
    <w:rsid w:val="00AB5587"/>
    <w:rsid w:val="00AB5AE4"/>
    <w:rsid w:val="00AB63D6"/>
    <w:rsid w:val="00AB66EE"/>
    <w:rsid w:val="00AB6795"/>
    <w:rsid w:val="00AB6E3B"/>
    <w:rsid w:val="00AB74DD"/>
    <w:rsid w:val="00AC0669"/>
    <w:rsid w:val="00AC0912"/>
    <w:rsid w:val="00AC14C7"/>
    <w:rsid w:val="00AC294D"/>
    <w:rsid w:val="00AC35E6"/>
    <w:rsid w:val="00AC68FD"/>
    <w:rsid w:val="00AC6B09"/>
    <w:rsid w:val="00AC6C3B"/>
    <w:rsid w:val="00AC728C"/>
    <w:rsid w:val="00AC7529"/>
    <w:rsid w:val="00AC7B6F"/>
    <w:rsid w:val="00AD00AD"/>
    <w:rsid w:val="00AD00FB"/>
    <w:rsid w:val="00AD05DA"/>
    <w:rsid w:val="00AD0660"/>
    <w:rsid w:val="00AD2251"/>
    <w:rsid w:val="00AD28BC"/>
    <w:rsid w:val="00AD30F5"/>
    <w:rsid w:val="00AD32AF"/>
    <w:rsid w:val="00AD32C2"/>
    <w:rsid w:val="00AD346D"/>
    <w:rsid w:val="00AD4538"/>
    <w:rsid w:val="00AD499C"/>
    <w:rsid w:val="00AD5135"/>
    <w:rsid w:val="00AD5C8A"/>
    <w:rsid w:val="00AD656B"/>
    <w:rsid w:val="00AD694B"/>
    <w:rsid w:val="00AD6EFC"/>
    <w:rsid w:val="00AD6FD6"/>
    <w:rsid w:val="00AD723D"/>
    <w:rsid w:val="00AD7417"/>
    <w:rsid w:val="00AD7A08"/>
    <w:rsid w:val="00AD7FEB"/>
    <w:rsid w:val="00AE06B0"/>
    <w:rsid w:val="00AE0A88"/>
    <w:rsid w:val="00AE2380"/>
    <w:rsid w:val="00AE27EE"/>
    <w:rsid w:val="00AE2AEF"/>
    <w:rsid w:val="00AE3152"/>
    <w:rsid w:val="00AE35E6"/>
    <w:rsid w:val="00AE39D0"/>
    <w:rsid w:val="00AE4904"/>
    <w:rsid w:val="00AE52C6"/>
    <w:rsid w:val="00AE53B4"/>
    <w:rsid w:val="00AE74B1"/>
    <w:rsid w:val="00AF05A2"/>
    <w:rsid w:val="00AF1A3B"/>
    <w:rsid w:val="00AF1EE8"/>
    <w:rsid w:val="00AF2C28"/>
    <w:rsid w:val="00AF40A8"/>
    <w:rsid w:val="00AF5388"/>
    <w:rsid w:val="00AF750E"/>
    <w:rsid w:val="00B008E2"/>
    <w:rsid w:val="00B00C3E"/>
    <w:rsid w:val="00B0147E"/>
    <w:rsid w:val="00B02435"/>
    <w:rsid w:val="00B024C4"/>
    <w:rsid w:val="00B028C4"/>
    <w:rsid w:val="00B03558"/>
    <w:rsid w:val="00B04EB3"/>
    <w:rsid w:val="00B0533D"/>
    <w:rsid w:val="00B05739"/>
    <w:rsid w:val="00B06166"/>
    <w:rsid w:val="00B0698B"/>
    <w:rsid w:val="00B06C42"/>
    <w:rsid w:val="00B07210"/>
    <w:rsid w:val="00B07A03"/>
    <w:rsid w:val="00B1002F"/>
    <w:rsid w:val="00B10115"/>
    <w:rsid w:val="00B102D9"/>
    <w:rsid w:val="00B1078D"/>
    <w:rsid w:val="00B1093E"/>
    <w:rsid w:val="00B10DA5"/>
    <w:rsid w:val="00B11339"/>
    <w:rsid w:val="00B14172"/>
    <w:rsid w:val="00B144DC"/>
    <w:rsid w:val="00B149E5"/>
    <w:rsid w:val="00B15B2E"/>
    <w:rsid w:val="00B167AF"/>
    <w:rsid w:val="00B168DF"/>
    <w:rsid w:val="00B16A51"/>
    <w:rsid w:val="00B16C40"/>
    <w:rsid w:val="00B16C48"/>
    <w:rsid w:val="00B16E3C"/>
    <w:rsid w:val="00B17240"/>
    <w:rsid w:val="00B173E7"/>
    <w:rsid w:val="00B20080"/>
    <w:rsid w:val="00B20683"/>
    <w:rsid w:val="00B208C8"/>
    <w:rsid w:val="00B211B0"/>
    <w:rsid w:val="00B21629"/>
    <w:rsid w:val="00B22AAD"/>
    <w:rsid w:val="00B22C07"/>
    <w:rsid w:val="00B23379"/>
    <w:rsid w:val="00B2341E"/>
    <w:rsid w:val="00B23805"/>
    <w:rsid w:val="00B248DE"/>
    <w:rsid w:val="00B2516D"/>
    <w:rsid w:val="00B25449"/>
    <w:rsid w:val="00B26387"/>
    <w:rsid w:val="00B30687"/>
    <w:rsid w:val="00B30CAB"/>
    <w:rsid w:val="00B31A8F"/>
    <w:rsid w:val="00B3223D"/>
    <w:rsid w:val="00B33930"/>
    <w:rsid w:val="00B34C57"/>
    <w:rsid w:val="00B35A26"/>
    <w:rsid w:val="00B364CF"/>
    <w:rsid w:val="00B3740C"/>
    <w:rsid w:val="00B413D7"/>
    <w:rsid w:val="00B414E4"/>
    <w:rsid w:val="00B43256"/>
    <w:rsid w:val="00B445BD"/>
    <w:rsid w:val="00B44D29"/>
    <w:rsid w:val="00B45896"/>
    <w:rsid w:val="00B45B21"/>
    <w:rsid w:val="00B46A41"/>
    <w:rsid w:val="00B46CEC"/>
    <w:rsid w:val="00B5016D"/>
    <w:rsid w:val="00B506B4"/>
    <w:rsid w:val="00B5072D"/>
    <w:rsid w:val="00B513D2"/>
    <w:rsid w:val="00B519DB"/>
    <w:rsid w:val="00B51E31"/>
    <w:rsid w:val="00B51ED3"/>
    <w:rsid w:val="00B5323A"/>
    <w:rsid w:val="00B53C68"/>
    <w:rsid w:val="00B53D59"/>
    <w:rsid w:val="00B540B9"/>
    <w:rsid w:val="00B54C65"/>
    <w:rsid w:val="00B5566C"/>
    <w:rsid w:val="00B55D75"/>
    <w:rsid w:val="00B565DC"/>
    <w:rsid w:val="00B57412"/>
    <w:rsid w:val="00B601DC"/>
    <w:rsid w:val="00B60400"/>
    <w:rsid w:val="00B60EE5"/>
    <w:rsid w:val="00B60FA4"/>
    <w:rsid w:val="00B62E80"/>
    <w:rsid w:val="00B632DE"/>
    <w:rsid w:val="00B63F89"/>
    <w:rsid w:val="00B641B1"/>
    <w:rsid w:val="00B64F64"/>
    <w:rsid w:val="00B658A1"/>
    <w:rsid w:val="00B65D56"/>
    <w:rsid w:val="00B662A0"/>
    <w:rsid w:val="00B66663"/>
    <w:rsid w:val="00B673C9"/>
    <w:rsid w:val="00B674BD"/>
    <w:rsid w:val="00B70042"/>
    <w:rsid w:val="00B716AF"/>
    <w:rsid w:val="00B72869"/>
    <w:rsid w:val="00B72F36"/>
    <w:rsid w:val="00B74145"/>
    <w:rsid w:val="00B74743"/>
    <w:rsid w:val="00B747CA"/>
    <w:rsid w:val="00B74ECA"/>
    <w:rsid w:val="00B74F00"/>
    <w:rsid w:val="00B74F06"/>
    <w:rsid w:val="00B75388"/>
    <w:rsid w:val="00B758A8"/>
    <w:rsid w:val="00B75ABD"/>
    <w:rsid w:val="00B75C90"/>
    <w:rsid w:val="00B7659E"/>
    <w:rsid w:val="00B76D0F"/>
    <w:rsid w:val="00B778D2"/>
    <w:rsid w:val="00B801A3"/>
    <w:rsid w:val="00B805A5"/>
    <w:rsid w:val="00B81009"/>
    <w:rsid w:val="00B81281"/>
    <w:rsid w:val="00B8138D"/>
    <w:rsid w:val="00B8187F"/>
    <w:rsid w:val="00B82506"/>
    <w:rsid w:val="00B83416"/>
    <w:rsid w:val="00B84477"/>
    <w:rsid w:val="00B84AA7"/>
    <w:rsid w:val="00B85A11"/>
    <w:rsid w:val="00B86C41"/>
    <w:rsid w:val="00B86CC0"/>
    <w:rsid w:val="00B8764D"/>
    <w:rsid w:val="00B90DB6"/>
    <w:rsid w:val="00B91673"/>
    <w:rsid w:val="00B926D8"/>
    <w:rsid w:val="00B92CA3"/>
    <w:rsid w:val="00B95346"/>
    <w:rsid w:val="00B96ABC"/>
    <w:rsid w:val="00B97F2D"/>
    <w:rsid w:val="00B97F8D"/>
    <w:rsid w:val="00BA0483"/>
    <w:rsid w:val="00BA0CA6"/>
    <w:rsid w:val="00BA0D7B"/>
    <w:rsid w:val="00BA0E0F"/>
    <w:rsid w:val="00BA1B69"/>
    <w:rsid w:val="00BA2609"/>
    <w:rsid w:val="00BA2696"/>
    <w:rsid w:val="00BA302D"/>
    <w:rsid w:val="00BA36F1"/>
    <w:rsid w:val="00BA63B6"/>
    <w:rsid w:val="00BA6AA0"/>
    <w:rsid w:val="00BA6E0C"/>
    <w:rsid w:val="00BA73EC"/>
    <w:rsid w:val="00BA7414"/>
    <w:rsid w:val="00BA76C7"/>
    <w:rsid w:val="00BB0302"/>
    <w:rsid w:val="00BB0CB6"/>
    <w:rsid w:val="00BB14D9"/>
    <w:rsid w:val="00BB166B"/>
    <w:rsid w:val="00BB1FCF"/>
    <w:rsid w:val="00BB2AB7"/>
    <w:rsid w:val="00BB4060"/>
    <w:rsid w:val="00BB4934"/>
    <w:rsid w:val="00BB4E65"/>
    <w:rsid w:val="00BB62FD"/>
    <w:rsid w:val="00BB722C"/>
    <w:rsid w:val="00BB764B"/>
    <w:rsid w:val="00BB7743"/>
    <w:rsid w:val="00BB7C92"/>
    <w:rsid w:val="00BC0A91"/>
    <w:rsid w:val="00BC1A9A"/>
    <w:rsid w:val="00BC46CC"/>
    <w:rsid w:val="00BC4940"/>
    <w:rsid w:val="00BC4996"/>
    <w:rsid w:val="00BC798C"/>
    <w:rsid w:val="00BD01D1"/>
    <w:rsid w:val="00BD0450"/>
    <w:rsid w:val="00BD189A"/>
    <w:rsid w:val="00BD1EFD"/>
    <w:rsid w:val="00BD2893"/>
    <w:rsid w:val="00BD2FFA"/>
    <w:rsid w:val="00BD33AE"/>
    <w:rsid w:val="00BD357D"/>
    <w:rsid w:val="00BD4650"/>
    <w:rsid w:val="00BD46FC"/>
    <w:rsid w:val="00BD4833"/>
    <w:rsid w:val="00BD4CDB"/>
    <w:rsid w:val="00BD564D"/>
    <w:rsid w:val="00BD5CE2"/>
    <w:rsid w:val="00BD6045"/>
    <w:rsid w:val="00BD717B"/>
    <w:rsid w:val="00BD7C6E"/>
    <w:rsid w:val="00BE1010"/>
    <w:rsid w:val="00BE1A5E"/>
    <w:rsid w:val="00BE43D7"/>
    <w:rsid w:val="00BE4AF0"/>
    <w:rsid w:val="00BE51F4"/>
    <w:rsid w:val="00BE614B"/>
    <w:rsid w:val="00BF0636"/>
    <w:rsid w:val="00BF0DFD"/>
    <w:rsid w:val="00BF0F9B"/>
    <w:rsid w:val="00BF1514"/>
    <w:rsid w:val="00BF1730"/>
    <w:rsid w:val="00BF1956"/>
    <w:rsid w:val="00BF1B2C"/>
    <w:rsid w:val="00BF2D84"/>
    <w:rsid w:val="00BF30D3"/>
    <w:rsid w:val="00BF4370"/>
    <w:rsid w:val="00BF43A4"/>
    <w:rsid w:val="00BF5466"/>
    <w:rsid w:val="00BF56E0"/>
    <w:rsid w:val="00BF6FD1"/>
    <w:rsid w:val="00BF6FDD"/>
    <w:rsid w:val="00C00073"/>
    <w:rsid w:val="00C006C6"/>
    <w:rsid w:val="00C00AB3"/>
    <w:rsid w:val="00C0116C"/>
    <w:rsid w:val="00C014AC"/>
    <w:rsid w:val="00C019AE"/>
    <w:rsid w:val="00C01F77"/>
    <w:rsid w:val="00C02E6E"/>
    <w:rsid w:val="00C053BF"/>
    <w:rsid w:val="00C06F98"/>
    <w:rsid w:val="00C072B9"/>
    <w:rsid w:val="00C111BF"/>
    <w:rsid w:val="00C114B5"/>
    <w:rsid w:val="00C13E92"/>
    <w:rsid w:val="00C14805"/>
    <w:rsid w:val="00C14980"/>
    <w:rsid w:val="00C14BB7"/>
    <w:rsid w:val="00C150D8"/>
    <w:rsid w:val="00C15286"/>
    <w:rsid w:val="00C1557B"/>
    <w:rsid w:val="00C15D88"/>
    <w:rsid w:val="00C15D8D"/>
    <w:rsid w:val="00C16217"/>
    <w:rsid w:val="00C16426"/>
    <w:rsid w:val="00C165ED"/>
    <w:rsid w:val="00C16857"/>
    <w:rsid w:val="00C16AAD"/>
    <w:rsid w:val="00C16B43"/>
    <w:rsid w:val="00C16ED8"/>
    <w:rsid w:val="00C16FB0"/>
    <w:rsid w:val="00C20A1D"/>
    <w:rsid w:val="00C21C2A"/>
    <w:rsid w:val="00C2218F"/>
    <w:rsid w:val="00C22B5B"/>
    <w:rsid w:val="00C22C7E"/>
    <w:rsid w:val="00C233E2"/>
    <w:rsid w:val="00C234F8"/>
    <w:rsid w:val="00C2396C"/>
    <w:rsid w:val="00C24403"/>
    <w:rsid w:val="00C256FA"/>
    <w:rsid w:val="00C26486"/>
    <w:rsid w:val="00C2699B"/>
    <w:rsid w:val="00C26E03"/>
    <w:rsid w:val="00C26FBF"/>
    <w:rsid w:val="00C273B5"/>
    <w:rsid w:val="00C27952"/>
    <w:rsid w:val="00C303A4"/>
    <w:rsid w:val="00C30DD2"/>
    <w:rsid w:val="00C30EEF"/>
    <w:rsid w:val="00C31628"/>
    <w:rsid w:val="00C31970"/>
    <w:rsid w:val="00C322C1"/>
    <w:rsid w:val="00C33645"/>
    <w:rsid w:val="00C339CA"/>
    <w:rsid w:val="00C33BEE"/>
    <w:rsid w:val="00C34866"/>
    <w:rsid w:val="00C34C66"/>
    <w:rsid w:val="00C34EF3"/>
    <w:rsid w:val="00C35406"/>
    <w:rsid w:val="00C40A51"/>
    <w:rsid w:val="00C40E68"/>
    <w:rsid w:val="00C41B4E"/>
    <w:rsid w:val="00C41C7C"/>
    <w:rsid w:val="00C42D5D"/>
    <w:rsid w:val="00C43A3A"/>
    <w:rsid w:val="00C44701"/>
    <w:rsid w:val="00C45483"/>
    <w:rsid w:val="00C4696E"/>
    <w:rsid w:val="00C47766"/>
    <w:rsid w:val="00C50DEA"/>
    <w:rsid w:val="00C5101C"/>
    <w:rsid w:val="00C51137"/>
    <w:rsid w:val="00C51A83"/>
    <w:rsid w:val="00C51AB8"/>
    <w:rsid w:val="00C51BD8"/>
    <w:rsid w:val="00C5217F"/>
    <w:rsid w:val="00C52709"/>
    <w:rsid w:val="00C527E6"/>
    <w:rsid w:val="00C53DFD"/>
    <w:rsid w:val="00C54041"/>
    <w:rsid w:val="00C5438F"/>
    <w:rsid w:val="00C54F84"/>
    <w:rsid w:val="00C56635"/>
    <w:rsid w:val="00C5676C"/>
    <w:rsid w:val="00C56E54"/>
    <w:rsid w:val="00C56F96"/>
    <w:rsid w:val="00C57BB4"/>
    <w:rsid w:val="00C60165"/>
    <w:rsid w:val="00C60DFD"/>
    <w:rsid w:val="00C611C5"/>
    <w:rsid w:val="00C61560"/>
    <w:rsid w:val="00C62671"/>
    <w:rsid w:val="00C626F1"/>
    <w:rsid w:val="00C63B37"/>
    <w:rsid w:val="00C641F0"/>
    <w:rsid w:val="00C65882"/>
    <w:rsid w:val="00C65C20"/>
    <w:rsid w:val="00C65F9F"/>
    <w:rsid w:val="00C66259"/>
    <w:rsid w:val="00C678ED"/>
    <w:rsid w:val="00C70A85"/>
    <w:rsid w:val="00C70ADB"/>
    <w:rsid w:val="00C70DA8"/>
    <w:rsid w:val="00C70E44"/>
    <w:rsid w:val="00C70EB9"/>
    <w:rsid w:val="00C71345"/>
    <w:rsid w:val="00C722EB"/>
    <w:rsid w:val="00C72A01"/>
    <w:rsid w:val="00C72D5F"/>
    <w:rsid w:val="00C734CF"/>
    <w:rsid w:val="00C734F8"/>
    <w:rsid w:val="00C73564"/>
    <w:rsid w:val="00C73FF9"/>
    <w:rsid w:val="00C74648"/>
    <w:rsid w:val="00C746C9"/>
    <w:rsid w:val="00C74CA0"/>
    <w:rsid w:val="00C76B49"/>
    <w:rsid w:val="00C770C1"/>
    <w:rsid w:val="00C800A2"/>
    <w:rsid w:val="00C8107C"/>
    <w:rsid w:val="00C810E1"/>
    <w:rsid w:val="00C818A3"/>
    <w:rsid w:val="00C82866"/>
    <w:rsid w:val="00C83AF7"/>
    <w:rsid w:val="00C83E13"/>
    <w:rsid w:val="00C856C3"/>
    <w:rsid w:val="00C8596C"/>
    <w:rsid w:val="00C85C7E"/>
    <w:rsid w:val="00C86AD6"/>
    <w:rsid w:val="00C86F7A"/>
    <w:rsid w:val="00C871ED"/>
    <w:rsid w:val="00C878F1"/>
    <w:rsid w:val="00C9288D"/>
    <w:rsid w:val="00C93E29"/>
    <w:rsid w:val="00C95410"/>
    <w:rsid w:val="00C95A09"/>
    <w:rsid w:val="00C95C58"/>
    <w:rsid w:val="00C960B7"/>
    <w:rsid w:val="00C965AD"/>
    <w:rsid w:val="00CA0578"/>
    <w:rsid w:val="00CA08CA"/>
    <w:rsid w:val="00CA0A37"/>
    <w:rsid w:val="00CA1196"/>
    <w:rsid w:val="00CA1977"/>
    <w:rsid w:val="00CA1B6F"/>
    <w:rsid w:val="00CA1CB5"/>
    <w:rsid w:val="00CA2471"/>
    <w:rsid w:val="00CA2B06"/>
    <w:rsid w:val="00CA41A6"/>
    <w:rsid w:val="00CA4A9E"/>
    <w:rsid w:val="00CA5704"/>
    <w:rsid w:val="00CA5A8A"/>
    <w:rsid w:val="00CA63DB"/>
    <w:rsid w:val="00CA6902"/>
    <w:rsid w:val="00CA762E"/>
    <w:rsid w:val="00CB08BE"/>
    <w:rsid w:val="00CB0F23"/>
    <w:rsid w:val="00CB1820"/>
    <w:rsid w:val="00CB1E3A"/>
    <w:rsid w:val="00CB1F14"/>
    <w:rsid w:val="00CB284C"/>
    <w:rsid w:val="00CB2A2F"/>
    <w:rsid w:val="00CB2CF6"/>
    <w:rsid w:val="00CB436B"/>
    <w:rsid w:val="00CB596D"/>
    <w:rsid w:val="00CB7399"/>
    <w:rsid w:val="00CB7A5A"/>
    <w:rsid w:val="00CC002E"/>
    <w:rsid w:val="00CC0FBC"/>
    <w:rsid w:val="00CC1ABC"/>
    <w:rsid w:val="00CC3EB3"/>
    <w:rsid w:val="00CC42C0"/>
    <w:rsid w:val="00CC487C"/>
    <w:rsid w:val="00CC561B"/>
    <w:rsid w:val="00CC64FE"/>
    <w:rsid w:val="00CC66AD"/>
    <w:rsid w:val="00CC7CDC"/>
    <w:rsid w:val="00CC7EA1"/>
    <w:rsid w:val="00CD06AF"/>
    <w:rsid w:val="00CD0994"/>
    <w:rsid w:val="00CD1037"/>
    <w:rsid w:val="00CD105E"/>
    <w:rsid w:val="00CD12FB"/>
    <w:rsid w:val="00CD14D3"/>
    <w:rsid w:val="00CD2501"/>
    <w:rsid w:val="00CD25D9"/>
    <w:rsid w:val="00CD3553"/>
    <w:rsid w:val="00CD38CF"/>
    <w:rsid w:val="00CD4D6F"/>
    <w:rsid w:val="00CD52BF"/>
    <w:rsid w:val="00CD5601"/>
    <w:rsid w:val="00CD567D"/>
    <w:rsid w:val="00CD61C0"/>
    <w:rsid w:val="00CD6769"/>
    <w:rsid w:val="00CD7BBB"/>
    <w:rsid w:val="00CD7E6C"/>
    <w:rsid w:val="00CE047E"/>
    <w:rsid w:val="00CE04F9"/>
    <w:rsid w:val="00CE1356"/>
    <w:rsid w:val="00CE140D"/>
    <w:rsid w:val="00CE261E"/>
    <w:rsid w:val="00CE285C"/>
    <w:rsid w:val="00CE2A9D"/>
    <w:rsid w:val="00CE4338"/>
    <w:rsid w:val="00CE570C"/>
    <w:rsid w:val="00CE5D34"/>
    <w:rsid w:val="00CE631F"/>
    <w:rsid w:val="00CE66C5"/>
    <w:rsid w:val="00CE712F"/>
    <w:rsid w:val="00CE72E8"/>
    <w:rsid w:val="00CE7D21"/>
    <w:rsid w:val="00CF1242"/>
    <w:rsid w:val="00CF1EB5"/>
    <w:rsid w:val="00CF2350"/>
    <w:rsid w:val="00CF237A"/>
    <w:rsid w:val="00CF3768"/>
    <w:rsid w:val="00CF3931"/>
    <w:rsid w:val="00CF3B8F"/>
    <w:rsid w:val="00CF3DE6"/>
    <w:rsid w:val="00CF4289"/>
    <w:rsid w:val="00CF4347"/>
    <w:rsid w:val="00CF44A7"/>
    <w:rsid w:val="00CF484D"/>
    <w:rsid w:val="00CF48B3"/>
    <w:rsid w:val="00CF4B6A"/>
    <w:rsid w:val="00CF52CE"/>
    <w:rsid w:val="00CF5FEF"/>
    <w:rsid w:val="00CF6E00"/>
    <w:rsid w:val="00CF7671"/>
    <w:rsid w:val="00CF7BC8"/>
    <w:rsid w:val="00D00FAC"/>
    <w:rsid w:val="00D015F1"/>
    <w:rsid w:val="00D01AB4"/>
    <w:rsid w:val="00D02123"/>
    <w:rsid w:val="00D04A9C"/>
    <w:rsid w:val="00D05135"/>
    <w:rsid w:val="00D0525E"/>
    <w:rsid w:val="00D055A6"/>
    <w:rsid w:val="00D05726"/>
    <w:rsid w:val="00D0754B"/>
    <w:rsid w:val="00D07BB0"/>
    <w:rsid w:val="00D1034F"/>
    <w:rsid w:val="00D11B80"/>
    <w:rsid w:val="00D11BF2"/>
    <w:rsid w:val="00D1216B"/>
    <w:rsid w:val="00D13BA6"/>
    <w:rsid w:val="00D13FF8"/>
    <w:rsid w:val="00D14385"/>
    <w:rsid w:val="00D154D1"/>
    <w:rsid w:val="00D15781"/>
    <w:rsid w:val="00D1582C"/>
    <w:rsid w:val="00D1611C"/>
    <w:rsid w:val="00D16E1A"/>
    <w:rsid w:val="00D16E73"/>
    <w:rsid w:val="00D171D9"/>
    <w:rsid w:val="00D202B9"/>
    <w:rsid w:val="00D20ABF"/>
    <w:rsid w:val="00D23572"/>
    <w:rsid w:val="00D2373C"/>
    <w:rsid w:val="00D23CB0"/>
    <w:rsid w:val="00D23EB7"/>
    <w:rsid w:val="00D2518D"/>
    <w:rsid w:val="00D258E7"/>
    <w:rsid w:val="00D25A89"/>
    <w:rsid w:val="00D261B8"/>
    <w:rsid w:val="00D2722B"/>
    <w:rsid w:val="00D27FD1"/>
    <w:rsid w:val="00D30602"/>
    <w:rsid w:val="00D3078F"/>
    <w:rsid w:val="00D31B71"/>
    <w:rsid w:val="00D31D95"/>
    <w:rsid w:val="00D3358B"/>
    <w:rsid w:val="00D344FD"/>
    <w:rsid w:val="00D34FAD"/>
    <w:rsid w:val="00D353E0"/>
    <w:rsid w:val="00D36980"/>
    <w:rsid w:val="00D36BB5"/>
    <w:rsid w:val="00D4056A"/>
    <w:rsid w:val="00D40D70"/>
    <w:rsid w:val="00D40F5A"/>
    <w:rsid w:val="00D40F68"/>
    <w:rsid w:val="00D41CC9"/>
    <w:rsid w:val="00D41FDF"/>
    <w:rsid w:val="00D42614"/>
    <w:rsid w:val="00D4394D"/>
    <w:rsid w:val="00D4398D"/>
    <w:rsid w:val="00D44284"/>
    <w:rsid w:val="00D444FC"/>
    <w:rsid w:val="00D44F66"/>
    <w:rsid w:val="00D46809"/>
    <w:rsid w:val="00D46816"/>
    <w:rsid w:val="00D46C57"/>
    <w:rsid w:val="00D46D0D"/>
    <w:rsid w:val="00D51025"/>
    <w:rsid w:val="00D51196"/>
    <w:rsid w:val="00D51ACE"/>
    <w:rsid w:val="00D529A3"/>
    <w:rsid w:val="00D53108"/>
    <w:rsid w:val="00D5314E"/>
    <w:rsid w:val="00D53920"/>
    <w:rsid w:val="00D53925"/>
    <w:rsid w:val="00D5429B"/>
    <w:rsid w:val="00D54597"/>
    <w:rsid w:val="00D54BB0"/>
    <w:rsid w:val="00D55B27"/>
    <w:rsid w:val="00D57303"/>
    <w:rsid w:val="00D578F6"/>
    <w:rsid w:val="00D6146A"/>
    <w:rsid w:val="00D62B87"/>
    <w:rsid w:val="00D63733"/>
    <w:rsid w:val="00D648E1"/>
    <w:rsid w:val="00D64D6D"/>
    <w:rsid w:val="00D64F8D"/>
    <w:rsid w:val="00D65D29"/>
    <w:rsid w:val="00D65FF4"/>
    <w:rsid w:val="00D705C7"/>
    <w:rsid w:val="00D7131B"/>
    <w:rsid w:val="00D72421"/>
    <w:rsid w:val="00D731B1"/>
    <w:rsid w:val="00D73413"/>
    <w:rsid w:val="00D73B95"/>
    <w:rsid w:val="00D74654"/>
    <w:rsid w:val="00D74A01"/>
    <w:rsid w:val="00D7686B"/>
    <w:rsid w:val="00D76B5A"/>
    <w:rsid w:val="00D76CFB"/>
    <w:rsid w:val="00D770DA"/>
    <w:rsid w:val="00D77103"/>
    <w:rsid w:val="00D80EB7"/>
    <w:rsid w:val="00D80EB8"/>
    <w:rsid w:val="00D813DA"/>
    <w:rsid w:val="00D81B15"/>
    <w:rsid w:val="00D81B30"/>
    <w:rsid w:val="00D81C31"/>
    <w:rsid w:val="00D81D86"/>
    <w:rsid w:val="00D83402"/>
    <w:rsid w:val="00D8631E"/>
    <w:rsid w:val="00D8691A"/>
    <w:rsid w:val="00D875DB"/>
    <w:rsid w:val="00D87D57"/>
    <w:rsid w:val="00D90CA3"/>
    <w:rsid w:val="00D919B2"/>
    <w:rsid w:val="00D91FA8"/>
    <w:rsid w:val="00D93101"/>
    <w:rsid w:val="00D94580"/>
    <w:rsid w:val="00D94B50"/>
    <w:rsid w:val="00D95C17"/>
    <w:rsid w:val="00D97914"/>
    <w:rsid w:val="00D97A57"/>
    <w:rsid w:val="00DA162A"/>
    <w:rsid w:val="00DA29F2"/>
    <w:rsid w:val="00DA3C4E"/>
    <w:rsid w:val="00DA3E7F"/>
    <w:rsid w:val="00DA4043"/>
    <w:rsid w:val="00DA40D8"/>
    <w:rsid w:val="00DA4E99"/>
    <w:rsid w:val="00DA567B"/>
    <w:rsid w:val="00DA5AF9"/>
    <w:rsid w:val="00DA5D7A"/>
    <w:rsid w:val="00DA6BF4"/>
    <w:rsid w:val="00DA70B9"/>
    <w:rsid w:val="00DA70C2"/>
    <w:rsid w:val="00DA7440"/>
    <w:rsid w:val="00DB037F"/>
    <w:rsid w:val="00DB0623"/>
    <w:rsid w:val="00DB169B"/>
    <w:rsid w:val="00DB175B"/>
    <w:rsid w:val="00DB2FC8"/>
    <w:rsid w:val="00DB4674"/>
    <w:rsid w:val="00DB5B5F"/>
    <w:rsid w:val="00DB62F2"/>
    <w:rsid w:val="00DB63E4"/>
    <w:rsid w:val="00DB675F"/>
    <w:rsid w:val="00DB6E54"/>
    <w:rsid w:val="00DB7E6E"/>
    <w:rsid w:val="00DC0A04"/>
    <w:rsid w:val="00DC0CCF"/>
    <w:rsid w:val="00DC1687"/>
    <w:rsid w:val="00DC1696"/>
    <w:rsid w:val="00DC1963"/>
    <w:rsid w:val="00DC2494"/>
    <w:rsid w:val="00DC2A5C"/>
    <w:rsid w:val="00DC2CD4"/>
    <w:rsid w:val="00DC3B6D"/>
    <w:rsid w:val="00DC40EE"/>
    <w:rsid w:val="00DC48B5"/>
    <w:rsid w:val="00DC4CEF"/>
    <w:rsid w:val="00DC4DA3"/>
    <w:rsid w:val="00DC73A9"/>
    <w:rsid w:val="00DC747E"/>
    <w:rsid w:val="00DC7D18"/>
    <w:rsid w:val="00DD0337"/>
    <w:rsid w:val="00DD1807"/>
    <w:rsid w:val="00DD2864"/>
    <w:rsid w:val="00DD2BBE"/>
    <w:rsid w:val="00DD2C51"/>
    <w:rsid w:val="00DD4181"/>
    <w:rsid w:val="00DD5035"/>
    <w:rsid w:val="00DD5E61"/>
    <w:rsid w:val="00DD6B48"/>
    <w:rsid w:val="00DD6D19"/>
    <w:rsid w:val="00DD7310"/>
    <w:rsid w:val="00DD793A"/>
    <w:rsid w:val="00DD7B5C"/>
    <w:rsid w:val="00DE28A2"/>
    <w:rsid w:val="00DE31AF"/>
    <w:rsid w:val="00DE3227"/>
    <w:rsid w:val="00DE3519"/>
    <w:rsid w:val="00DE455F"/>
    <w:rsid w:val="00DE4796"/>
    <w:rsid w:val="00DE4D97"/>
    <w:rsid w:val="00DE5F4D"/>
    <w:rsid w:val="00DE6473"/>
    <w:rsid w:val="00DE70D0"/>
    <w:rsid w:val="00DE7653"/>
    <w:rsid w:val="00DE7A3E"/>
    <w:rsid w:val="00DE7FB0"/>
    <w:rsid w:val="00DF03CD"/>
    <w:rsid w:val="00DF08EB"/>
    <w:rsid w:val="00DF09F1"/>
    <w:rsid w:val="00DF0B37"/>
    <w:rsid w:val="00DF15D4"/>
    <w:rsid w:val="00DF23C0"/>
    <w:rsid w:val="00DF3C45"/>
    <w:rsid w:val="00DF3E1D"/>
    <w:rsid w:val="00DF542F"/>
    <w:rsid w:val="00DF5896"/>
    <w:rsid w:val="00DF5B71"/>
    <w:rsid w:val="00DF763A"/>
    <w:rsid w:val="00E00201"/>
    <w:rsid w:val="00E00320"/>
    <w:rsid w:val="00E00AE0"/>
    <w:rsid w:val="00E01605"/>
    <w:rsid w:val="00E02AA4"/>
    <w:rsid w:val="00E042DE"/>
    <w:rsid w:val="00E04378"/>
    <w:rsid w:val="00E048A6"/>
    <w:rsid w:val="00E04951"/>
    <w:rsid w:val="00E05359"/>
    <w:rsid w:val="00E06F23"/>
    <w:rsid w:val="00E073ED"/>
    <w:rsid w:val="00E07C12"/>
    <w:rsid w:val="00E07FD6"/>
    <w:rsid w:val="00E1177B"/>
    <w:rsid w:val="00E11FD7"/>
    <w:rsid w:val="00E12318"/>
    <w:rsid w:val="00E12CFB"/>
    <w:rsid w:val="00E13C6A"/>
    <w:rsid w:val="00E13F9F"/>
    <w:rsid w:val="00E141FD"/>
    <w:rsid w:val="00E153AA"/>
    <w:rsid w:val="00E162E7"/>
    <w:rsid w:val="00E17E98"/>
    <w:rsid w:val="00E20D96"/>
    <w:rsid w:val="00E21121"/>
    <w:rsid w:val="00E21AA2"/>
    <w:rsid w:val="00E21EBA"/>
    <w:rsid w:val="00E225B9"/>
    <w:rsid w:val="00E236FE"/>
    <w:rsid w:val="00E24456"/>
    <w:rsid w:val="00E2470C"/>
    <w:rsid w:val="00E260AE"/>
    <w:rsid w:val="00E2617C"/>
    <w:rsid w:val="00E26972"/>
    <w:rsid w:val="00E26B35"/>
    <w:rsid w:val="00E27839"/>
    <w:rsid w:val="00E30339"/>
    <w:rsid w:val="00E3127D"/>
    <w:rsid w:val="00E32592"/>
    <w:rsid w:val="00E32DBC"/>
    <w:rsid w:val="00E3300E"/>
    <w:rsid w:val="00E335AC"/>
    <w:rsid w:val="00E335CD"/>
    <w:rsid w:val="00E34DC1"/>
    <w:rsid w:val="00E358D2"/>
    <w:rsid w:val="00E36984"/>
    <w:rsid w:val="00E374AD"/>
    <w:rsid w:val="00E37557"/>
    <w:rsid w:val="00E37BFC"/>
    <w:rsid w:val="00E37D06"/>
    <w:rsid w:val="00E404D1"/>
    <w:rsid w:val="00E410D6"/>
    <w:rsid w:val="00E42163"/>
    <w:rsid w:val="00E42306"/>
    <w:rsid w:val="00E42E8A"/>
    <w:rsid w:val="00E42F1C"/>
    <w:rsid w:val="00E43CD8"/>
    <w:rsid w:val="00E44128"/>
    <w:rsid w:val="00E460BF"/>
    <w:rsid w:val="00E462DC"/>
    <w:rsid w:val="00E502FA"/>
    <w:rsid w:val="00E508E8"/>
    <w:rsid w:val="00E51683"/>
    <w:rsid w:val="00E52D0D"/>
    <w:rsid w:val="00E52EE5"/>
    <w:rsid w:val="00E5393D"/>
    <w:rsid w:val="00E539AF"/>
    <w:rsid w:val="00E53B40"/>
    <w:rsid w:val="00E53BAB"/>
    <w:rsid w:val="00E54286"/>
    <w:rsid w:val="00E54685"/>
    <w:rsid w:val="00E54C8E"/>
    <w:rsid w:val="00E55236"/>
    <w:rsid w:val="00E560FB"/>
    <w:rsid w:val="00E56647"/>
    <w:rsid w:val="00E56D05"/>
    <w:rsid w:val="00E57DD9"/>
    <w:rsid w:val="00E60693"/>
    <w:rsid w:val="00E6086B"/>
    <w:rsid w:val="00E60923"/>
    <w:rsid w:val="00E60D7F"/>
    <w:rsid w:val="00E61179"/>
    <w:rsid w:val="00E622DB"/>
    <w:rsid w:val="00E636A1"/>
    <w:rsid w:val="00E637AA"/>
    <w:rsid w:val="00E6474A"/>
    <w:rsid w:val="00E64808"/>
    <w:rsid w:val="00E6480D"/>
    <w:rsid w:val="00E6612B"/>
    <w:rsid w:val="00E663BC"/>
    <w:rsid w:val="00E6644C"/>
    <w:rsid w:val="00E66CF1"/>
    <w:rsid w:val="00E677F4"/>
    <w:rsid w:val="00E70084"/>
    <w:rsid w:val="00E718EC"/>
    <w:rsid w:val="00E72B54"/>
    <w:rsid w:val="00E72C9F"/>
    <w:rsid w:val="00E731B0"/>
    <w:rsid w:val="00E73EB6"/>
    <w:rsid w:val="00E7425E"/>
    <w:rsid w:val="00E74807"/>
    <w:rsid w:val="00E749B7"/>
    <w:rsid w:val="00E752CB"/>
    <w:rsid w:val="00E75541"/>
    <w:rsid w:val="00E75942"/>
    <w:rsid w:val="00E75B99"/>
    <w:rsid w:val="00E76DED"/>
    <w:rsid w:val="00E77CF3"/>
    <w:rsid w:val="00E808E0"/>
    <w:rsid w:val="00E8095E"/>
    <w:rsid w:val="00E80C7F"/>
    <w:rsid w:val="00E82CFA"/>
    <w:rsid w:val="00E835D2"/>
    <w:rsid w:val="00E84333"/>
    <w:rsid w:val="00E84448"/>
    <w:rsid w:val="00E8463F"/>
    <w:rsid w:val="00E84EC8"/>
    <w:rsid w:val="00E859D9"/>
    <w:rsid w:val="00E85C09"/>
    <w:rsid w:val="00E863A1"/>
    <w:rsid w:val="00E864E6"/>
    <w:rsid w:val="00E86F1C"/>
    <w:rsid w:val="00E877A8"/>
    <w:rsid w:val="00E8794E"/>
    <w:rsid w:val="00E913A8"/>
    <w:rsid w:val="00E91F44"/>
    <w:rsid w:val="00E92244"/>
    <w:rsid w:val="00E939DD"/>
    <w:rsid w:val="00E93B92"/>
    <w:rsid w:val="00E93BC5"/>
    <w:rsid w:val="00E940F4"/>
    <w:rsid w:val="00E95239"/>
    <w:rsid w:val="00E95679"/>
    <w:rsid w:val="00E96410"/>
    <w:rsid w:val="00E96531"/>
    <w:rsid w:val="00E9705E"/>
    <w:rsid w:val="00E971ED"/>
    <w:rsid w:val="00E97318"/>
    <w:rsid w:val="00E97B01"/>
    <w:rsid w:val="00EA074E"/>
    <w:rsid w:val="00EA1828"/>
    <w:rsid w:val="00EA190B"/>
    <w:rsid w:val="00EA2071"/>
    <w:rsid w:val="00EA25DA"/>
    <w:rsid w:val="00EA2798"/>
    <w:rsid w:val="00EA35C1"/>
    <w:rsid w:val="00EA36BA"/>
    <w:rsid w:val="00EA37E7"/>
    <w:rsid w:val="00EA4005"/>
    <w:rsid w:val="00EA4134"/>
    <w:rsid w:val="00EA4578"/>
    <w:rsid w:val="00EA4FAA"/>
    <w:rsid w:val="00EA62E4"/>
    <w:rsid w:val="00EA6D49"/>
    <w:rsid w:val="00EA6F34"/>
    <w:rsid w:val="00EA6F61"/>
    <w:rsid w:val="00EA6F6E"/>
    <w:rsid w:val="00EA7B8A"/>
    <w:rsid w:val="00EA7CC3"/>
    <w:rsid w:val="00EB0164"/>
    <w:rsid w:val="00EB0759"/>
    <w:rsid w:val="00EB07C7"/>
    <w:rsid w:val="00EB0A3A"/>
    <w:rsid w:val="00EB2759"/>
    <w:rsid w:val="00EB28EF"/>
    <w:rsid w:val="00EB2917"/>
    <w:rsid w:val="00EB2B13"/>
    <w:rsid w:val="00EB36F2"/>
    <w:rsid w:val="00EB4353"/>
    <w:rsid w:val="00EB49F7"/>
    <w:rsid w:val="00EB4A6F"/>
    <w:rsid w:val="00EB5000"/>
    <w:rsid w:val="00EB5ED4"/>
    <w:rsid w:val="00EB659A"/>
    <w:rsid w:val="00EB725B"/>
    <w:rsid w:val="00EB7403"/>
    <w:rsid w:val="00EB7E65"/>
    <w:rsid w:val="00EC030F"/>
    <w:rsid w:val="00EC080D"/>
    <w:rsid w:val="00EC0C80"/>
    <w:rsid w:val="00EC1605"/>
    <w:rsid w:val="00EC17FE"/>
    <w:rsid w:val="00EC245E"/>
    <w:rsid w:val="00EC263F"/>
    <w:rsid w:val="00EC32E1"/>
    <w:rsid w:val="00EC3D05"/>
    <w:rsid w:val="00EC4457"/>
    <w:rsid w:val="00EC450A"/>
    <w:rsid w:val="00EC463B"/>
    <w:rsid w:val="00EC48DF"/>
    <w:rsid w:val="00EC4BF1"/>
    <w:rsid w:val="00EC4C6C"/>
    <w:rsid w:val="00EC65FB"/>
    <w:rsid w:val="00EC67E7"/>
    <w:rsid w:val="00EC6A1F"/>
    <w:rsid w:val="00EC6B02"/>
    <w:rsid w:val="00EC71B3"/>
    <w:rsid w:val="00EC7AED"/>
    <w:rsid w:val="00ED04F0"/>
    <w:rsid w:val="00ED0FC0"/>
    <w:rsid w:val="00ED2042"/>
    <w:rsid w:val="00ED2BD5"/>
    <w:rsid w:val="00ED316C"/>
    <w:rsid w:val="00ED3AC2"/>
    <w:rsid w:val="00ED3BDB"/>
    <w:rsid w:val="00ED40E8"/>
    <w:rsid w:val="00ED631C"/>
    <w:rsid w:val="00ED6C6C"/>
    <w:rsid w:val="00ED75D2"/>
    <w:rsid w:val="00EE198D"/>
    <w:rsid w:val="00EE3357"/>
    <w:rsid w:val="00EE506B"/>
    <w:rsid w:val="00EE5BBF"/>
    <w:rsid w:val="00EE64FF"/>
    <w:rsid w:val="00EE6924"/>
    <w:rsid w:val="00EE785D"/>
    <w:rsid w:val="00EE7921"/>
    <w:rsid w:val="00EE7E03"/>
    <w:rsid w:val="00EE7FAB"/>
    <w:rsid w:val="00EF0701"/>
    <w:rsid w:val="00EF101C"/>
    <w:rsid w:val="00EF11D6"/>
    <w:rsid w:val="00EF241C"/>
    <w:rsid w:val="00EF2497"/>
    <w:rsid w:val="00EF24AF"/>
    <w:rsid w:val="00EF29EA"/>
    <w:rsid w:val="00EF31BE"/>
    <w:rsid w:val="00EF3595"/>
    <w:rsid w:val="00EF3B56"/>
    <w:rsid w:val="00EF3DC2"/>
    <w:rsid w:val="00EF49B6"/>
    <w:rsid w:val="00EF531D"/>
    <w:rsid w:val="00EF6251"/>
    <w:rsid w:val="00EF634B"/>
    <w:rsid w:val="00EF7661"/>
    <w:rsid w:val="00F00444"/>
    <w:rsid w:val="00F004DF"/>
    <w:rsid w:val="00F00517"/>
    <w:rsid w:val="00F010F5"/>
    <w:rsid w:val="00F01F2A"/>
    <w:rsid w:val="00F02721"/>
    <w:rsid w:val="00F02D2A"/>
    <w:rsid w:val="00F051E9"/>
    <w:rsid w:val="00F05F13"/>
    <w:rsid w:val="00F0629E"/>
    <w:rsid w:val="00F06F1D"/>
    <w:rsid w:val="00F07402"/>
    <w:rsid w:val="00F1034A"/>
    <w:rsid w:val="00F12C01"/>
    <w:rsid w:val="00F1433B"/>
    <w:rsid w:val="00F14565"/>
    <w:rsid w:val="00F14BC2"/>
    <w:rsid w:val="00F155FE"/>
    <w:rsid w:val="00F15903"/>
    <w:rsid w:val="00F161E6"/>
    <w:rsid w:val="00F16D30"/>
    <w:rsid w:val="00F16DFC"/>
    <w:rsid w:val="00F23181"/>
    <w:rsid w:val="00F231C8"/>
    <w:rsid w:val="00F2444F"/>
    <w:rsid w:val="00F24983"/>
    <w:rsid w:val="00F25664"/>
    <w:rsid w:val="00F26CB3"/>
    <w:rsid w:val="00F278C2"/>
    <w:rsid w:val="00F27C76"/>
    <w:rsid w:val="00F27FCA"/>
    <w:rsid w:val="00F305B8"/>
    <w:rsid w:val="00F312E8"/>
    <w:rsid w:val="00F317D9"/>
    <w:rsid w:val="00F32785"/>
    <w:rsid w:val="00F33355"/>
    <w:rsid w:val="00F3562E"/>
    <w:rsid w:val="00F3569F"/>
    <w:rsid w:val="00F35A64"/>
    <w:rsid w:val="00F35D3D"/>
    <w:rsid w:val="00F362C4"/>
    <w:rsid w:val="00F362EF"/>
    <w:rsid w:val="00F365A4"/>
    <w:rsid w:val="00F373F1"/>
    <w:rsid w:val="00F37800"/>
    <w:rsid w:val="00F37A3E"/>
    <w:rsid w:val="00F37E40"/>
    <w:rsid w:val="00F40D80"/>
    <w:rsid w:val="00F41262"/>
    <w:rsid w:val="00F420E3"/>
    <w:rsid w:val="00F42248"/>
    <w:rsid w:val="00F429F2"/>
    <w:rsid w:val="00F43319"/>
    <w:rsid w:val="00F451CB"/>
    <w:rsid w:val="00F46FDC"/>
    <w:rsid w:val="00F505BF"/>
    <w:rsid w:val="00F508DB"/>
    <w:rsid w:val="00F513A4"/>
    <w:rsid w:val="00F5181D"/>
    <w:rsid w:val="00F528AA"/>
    <w:rsid w:val="00F52C78"/>
    <w:rsid w:val="00F533C4"/>
    <w:rsid w:val="00F534C7"/>
    <w:rsid w:val="00F5399D"/>
    <w:rsid w:val="00F5424C"/>
    <w:rsid w:val="00F546EE"/>
    <w:rsid w:val="00F5489D"/>
    <w:rsid w:val="00F5526C"/>
    <w:rsid w:val="00F55A12"/>
    <w:rsid w:val="00F56DF0"/>
    <w:rsid w:val="00F5726A"/>
    <w:rsid w:val="00F60D72"/>
    <w:rsid w:val="00F60F03"/>
    <w:rsid w:val="00F611C5"/>
    <w:rsid w:val="00F61564"/>
    <w:rsid w:val="00F622C4"/>
    <w:rsid w:val="00F627A7"/>
    <w:rsid w:val="00F628C5"/>
    <w:rsid w:val="00F62CEE"/>
    <w:rsid w:val="00F634EE"/>
    <w:rsid w:val="00F64852"/>
    <w:rsid w:val="00F65D5D"/>
    <w:rsid w:val="00F662B7"/>
    <w:rsid w:val="00F672D4"/>
    <w:rsid w:val="00F702AF"/>
    <w:rsid w:val="00F712DA"/>
    <w:rsid w:val="00F712F8"/>
    <w:rsid w:val="00F71C01"/>
    <w:rsid w:val="00F71E70"/>
    <w:rsid w:val="00F7252A"/>
    <w:rsid w:val="00F727A2"/>
    <w:rsid w:val="00F72C02"/>
    <w:rsid w:val="00F72C23"/>
    <w:rsid w:val="00F73276"/>
    <w:rsid w:val="00F73AB0"/>
    <w:rsid w:val="00F73DCB"/>
    <w:rsid w:val="00F74205"/>
    <w:rsid w:val="00F74D8D"/>
    <w:rsid w:val="00F750D0"/>
    <w:rsid w:val="00F75379"/>
    <w:rsid w:val="00F7541A"/>
    <w:rsid w:val="00F7608A"/>
    <w:rsid w:val="00F761E1"/>
    <w:rsid w:val="00F769CA"/>
    <w:rsid w:val="00F76AE2"/>
    <w:rsid w:val="00F76DD5"/>
    <w:rsid w:val="00F76EE1"/>
    <w:rsid w:val="00F776FB"/>
    <w:rsid w:val="00F80431"/>
    <w:rsid w:val="00F812CE"/>
    <w:rsid w:val="00F816F7"/>
    <w:rsid w:val="00F81E04"/>
    <w:rsid w:val="00F82051"/>
    <w:rsid w:val="00F829FA"/>
    <w:rsid w:val="00F82C8A"/>
    <w:rsid w:val="00F83A7B"/>
    <w:rsid w:val="00F83B30"/>
    <w:rsid w:val="00F8435D"/>
    <w:rsid w:val="00F84545"/>
    <w:rsid w:val="00F8580D"/>
    <w:rsid w:val="00F85A97"/>
    <w:rsid w:val="00F85F8B"/>
    <w:rsid w:val="00F86E84"/>
    <w:rsid w:val="00F9290D"/>
    <w:rsid w:val="00F93B4D"/>
    <w:rsid w:val="00F95BF6"/>
    <w:rsid w:val="00F95C13"/>
    <w:rsid w:val="00F972A0"/>
    <w:rsid w:val="00FA052C"/>
    <w:rsid w:val="00FA0A04"/>
    <w:rsid w:val="00FA10EC"/>
    <w:rsid w:val="00FA385D"/>
    <w:rsid w:val="00FA3F8F"/>
    <w:rsid w:val="00FA4FA1"/>
    <w:rsid w:val="00FA51B5"/>
    <w:rsid w:val="00FA52D1"/>
    <w:rsid w:val="00FA6B03"/>
    <w:rsid w:val="00FA6C60"/>
    <w:rsid w:val="00FA756E"/>
    <w:rsid w:val="00FB1679"/>
    <w:rsid w:val="00FB17B2"/>
    <w:rsid w:val="00FB1BAD"/>
    <w:rsid w:val="00FB1EEB"/>
    <w:rsid w:val="00FB2DB1"/>
    <w:rsid w:val="00FB3395"/>
    <w:rsid w:val="00FB3BC5"/>
    <w:rsid w:val="00FB418A"/>
    <w:rsid w:val="00FB4BC3"/>
    <w:rsid w:val="00FB551B"/>
    <w:rsid w:val="00FB5847"/>
    <w:rsid w:val="00FB69A5"/>
    <w:rsid w:val="00FB71F0"/>
    <w:rsid w:val="00FB78C4"/>
    <w:rsid w:val="00FB7BBB"/>
    <w:rsid w:val="00FC0563"/>
    <w:rsid w:val="00FC08F8"/>
    <w:rsid w:val="00FC0CA1"/>
    <w:rsid w:val="00FC0EB7"/>
    <w:rsid w:val="00FC1085"/>
    <w:rsid w:val="00FC1467"/>
    <w:rsid w:val="00FC1BEB"/>
    <w:rsid w:val="00FC38B1"/>
    <w:rsid w:val="00FC4735"/>
    <w:rsid w:val="00FC5289"/>
    <w:rsid w:val="00FC5568"/>
    <w:rsid w:val="00FC5BCD"/>
    <w:rsid w:val="00FC5CB1"/>
    <w:rsid w:val="00FC6660"/>
    <w:rsid w:val="00FC69C1"/>
    <w:rsid w:val="00FC7033"/>
    <w:rsid w:val="00FD05E0"/>
    <w:rsid w:val="00FD1361"/>
    <w:rsid w:val="00FD1A10"/>
    <w:rsid w:val="00FD3099"/>
    <w:rsid w:val="00FD3AEC"/>
    <w:rsid w:val="00FD555C"/>
    <w:rsid w:val="00FD5A90"/>
    <w:rsid w:val="00FD5F7F"/>
    <w:rsid w:val="00FD603C"/>
    <w:rsid w:val="00FD6619"/>
    <w:rsid w:val="00FD6675"/>
    <w:rsid w:val="00FD6D7E"/>
    <w:rsid w:val="00FD7B25"/>
    <w:rsid w:val="00FD7B81"/>
    <w:rsid w:val="00FE06A7"/>
    <w:rsid w:val="00FE0AAD"/>
    <w:rsid w:val="00FE112A"/>
    <w:rsid w:val="00FE11B6"/>
    <w:rsid w:val="00FE168A"/>
    <w:rsid w:val="00FE170F"/>
    <w:rsid w:val="00FE238B"/>
    <w:rsid w:val="00FE2810"/>
    <w:rsid w:val="00FE3468"/>
    <w:rsid w:val="00FE5EA4"/>
    <w:rsid w:val="00FE5F76"/>
    <w:rsid w:val="00FE6AA4"/>
    <w:rsid w:val="00FE7987"/>
    <w:rsid w:val="00FE7B03"/>
    <w:rsid w:val="00FF01A7"/>
    <w:rsid w:val="00FF150B"/>
    <w:rsid w:val="00FF2629"/>
    <w:rsid w:val="00FF43A4"/>
    <w:rsid w:val="00FF4B10"/>
    <w:rsid w:val="00FF5031"/>
    <w:rsid w:val="00FF527D"/>
    <w:rsid w:val="00FF58A3"/>
    <w:rsid w:val="00FF5CCA"/>
    <w:rsid w:val="00FF66B9"/>
    <w:rsid w:val="00FF6B31"/>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5258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D9"/>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para">
    <w:name w:val="SWpara"/>
    <w:basedOn w:val="BodyText2"/>
    <w:rsid w:val="00611E9E"/>
    <w:pPr>
      <w:tabs>
        <w:tab w:val="num" w:pos="1560"/>
      </w:tabs>
      <w:spacing w:after="0" w:line="240" w:lineRule="auto"/>
      <w:ind w:left="1560"/>
    </w:p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30">
      <w:bodyDiv w:val="1"/>
      <w:marLeft w:val="0"/>
      <w:marRight w:val="0"/>
      <w:marTop w:val="0"/>
      <w:marBottom w:val="0"/>
      <w:divBdr>
        <w:top w:val="none" w:sz="0" w:space="0" w:color="auto"/>
        <w:left w:val="none" w:sz="0" w:space="0" w:color="auto"/>
        <w:bottom w:val="none" w:sz="0" w:space="0" w:color="auto"/>
        <w:right w:val="none" w:sz="0" w:space="0" w:color="auto"/>
      </w:divBdr>
    </w:div>
    <w:div w:id="2634361">
      <w:bodyDiv w:val="1"/>
      <w:marLeft w:val="0"/>
      <w:marRight w:val="0"/>
      <w:marTop w:val="0"/>
      <w:marBottom w:val="0"/>
      <w:divBdr>
        <w:top w:val="none" w:sz="0" w:space="0" w:color="auto"/>
        <w:left w:val="none" w:sz="0" w:space="0" w:color="auto"/>
        <w:bottom w:val="none" w:sz="0" w:space="0" w:color="auto"/>
        <w:right w:val="none" w:sz="0" w:space="0" w:color="auto"/>
      </w:divBdr>
    </w:div>
    <w:div w:id="6714433">
      <w:bodyDiv w:val="1"/>
      <w:marLeft w:val="0"/>
      <w:marRight w:val="0"/>
      <w:marTop w:val="0"/>
      <w:marBottom w:val="0"/>
      <w:divBdr>
        <w:top w:val="none" w:sz="0" w:space="0" w:color="auto"/>
        <w:left w:val="none" w:sz="0" w:space="0" w:color="auto"/>
        <w:bottom w:val="none" w:sz="0" w:space="0" w:color="auto"/>
        <w:right w:val="none" w:sz="0" w:space="0" w:color="auto"/>
      </w:divBdr>
    </w:div>
    <w:div w:id="21369619">
      <w:bodyDiv w:val="1"/>
      <w:marLeft w:val="0"/>
      <w:marRight w:val="0"/>
      <w:marTop w:val="0"/>
      <w:marBottom w:val="0"/>
      <w:divBdr>
        <w:top w:val="none" w:sz="0" w:space="0" w:color="auto"/>
        <w:left w:val="none" w:sz="0" w:space="0" w:color="auto"/>
        <w:bottom w:val="none" w:sz="0" w:space="0" w:color="auto"/>
        <w:right w:val="none" w:sz="0" w:space="0" w:color="auto"/>
      </w:divBdr>
    </w:div>
    <w:div w:id="32777178">
      <w:bodyDiv w:val="1"/>
      <w:marLeft w:val="0"/>
      <w:marRight w:val="0"/>
      <w:marTop w:val="0"/>
      <w:marBottom w:val="0"/>
      <w:divBdr>
        <w:top w:val="none" w:sz="0" w:space="0" w:color="auto"/>
        <w:left w:val="none" w:sz="0" w:space="0" w:color="auto"/>
        <w:bottom w:val="none" w:sz="0" w:space="0" w:color="auto"/>
        <w:right w:val="none" w:sz="0" w:space="0" w:color="auto"/>
      </w:divBdr>
    </w:div>
    <w:div w:id="59211673">
      <w:bodyDiv w:val="1"/>
      <w:marLeft w:val="0"/>
      <w:marRight w:val="0"/>
      <w:marTop w:val="0"/>
      <w:marBottom w:val="0"/>
      <w:divBdr>
        <w:top w:val="none" w:sz="0" w:space="0" w:color="auto"/>
        <w:left w:val="none" w:sz="0" w:space="0" w:color="auto"/>
        <w:bottom w:val="none" w:sz="0" w:space="0" w:color="auto"/>
        <w:right w:val="none" w:sz="0" w:space="0" w:color="auto"/>
      </w:divBdr>
    </w:div>
    <w:div w:id="92748093">
      <w:bodyDiv w:val="1"/>
      <w:marLeft w:val="0"/>
      <w:marRight w:val="0"/>
      <w:marTop w:val="0"/>
      <w:marBottom w:val="0"/>
      <w:divBdr>
        <w:top w:val="none" w:sz="0" w:space="0" w:color="auto"/>
        <w:left w:val="none" w:sz="0" w:space="0" w:color="auto"/>
        <w:bottom w:val="none" w:sz="0" w:space="0" w:color="auto"/>
        <w:right w:val="none" w:sz="0" w:space="0" w:color="auto"/>
      </w:divBdr>
    </w:div>
    <w:div w:id="99422826">
      <w:bodyDiv w:val="1"/>
      <w:marLeft w:val="0"/>
      <w:marRight w:val="0"/>
      <w:marTop w:val="0"/>
      <w:marBottom w:val="0"/>
      <w:divBdr>
        <w:top w:val="none" w:sz="0" w:space="0" w:color="auto"/>
        <w:left w:val="none" w:sz="0" w:space="0" w:color="auto"/>
        <w:bottom w:val="none" w:sz="0" w:space="0" w:color="auto"/>
        <w:right w:val="none" w:sz="0" w:space="0" w:color="auto"/>
      </w:divBdr>
    </w:div>
    <w:div w:id="175268802">
      <w:bodyDiv w:val="1"/>
      <w:marLeft w:val="0"/>
      <w:marRight w:val="0"/>
      <w:marTop w:val="0"/>
      <w:marBottom w:val="0"/>
      <w:divBdr>
        <w:top w:val="none" w:sz="0" w:space="0" w:color="auto"/>
        <w:left w:val="none" w:sz="0" w:space="0" w:color="auto"/>
        <w:bottom w:val="none" w:sz="0" w:space="0" w:color="auto"/>
        <w:right w:val="none" w:sz="0" w:space="0" w:color="auto"/>
      </w:divBdr>
    </w:div>
    <w:div w:id="198204702">
      <w:bodyDiv w:val="1"/>
      <w:marLeft w:val="0"/>
      <w:marRight w:val="0"/>
      <w:marTop w:val="0"/>
      <w:marBottom w:val="0"/>
      <w:divBdr>
        <w:top w:val="none" w:sz="0" w:space="0" w:color="auto"/>
        <w:left w:val="none" w:sz="0" w:space="0" w:color="auto"/>
        <w:bottom w:val="none" w:sz="0" w:space="0" w:color="auto"/>
        <w:right w:val="none" w:sz="0" w:space="0" w:color="auto"/>
      </w:divBdr>
    </w:div>
    <w:div w:id="268516131">
      <w:bodyDiv w:val="1"/>
      <w:marLeft w:val="0"/>
      <w:marRight w:val="0"/>
      <w:marTop w:val="0"/>
      <w:marBottom w:val="0"/>
      <w:divBdr>
        <w:top w:val="none" w:sz="0" w:space="0" w:color="auto"/>
        <w:left w:val="none" w:sz="0" w:space="0" w:color="auto"/>
        <w:bottom w:val="none" w:sz="0" w:space="0" w:color="auto"/>
        <w:right w:val="none" w:sz="0" w:space="0" w:color="auto"/>
      </w:divBdr>
    </w:div>
    <w:div w:id="336226741">
      <w:bodyDiv w:val="1"/>
      <w:marLeft w:val="0"/>
      <w:marRight w:val="0"/>
      <w:marTop w:val="0"/>
      <w:marBottom w:val="0"/>
      <w:divBdr>
        <w:top w:val="none" w:sz="0" w:space="0" w:color="auto"/>
        <w:left w:val="none" w:sz="0" w:space="0" w:color="auto"/>
        <w:bottom w:val="none" w:sz="0" w:space="0" w:color="auto"/>
        <w:right w:val="none" w:sz="0" w:space="0" w:color="auto"/>
      </w:divBdr>
    </w:div>
    <w:div w:id="355666857">
      <w:bodyDiv w:val="1"/>
      <w:marLeft w:val="0"/>
      <w:marRight w:val="0"/>
      <w:marTop w:val="0"/>
      <w:marBottom w:val="0"/>
      <w:divBdr>
        <w:top w:val="none" w:sz="0" w:space="0" w:color="auto"/>
        <w:left w:val="none" w:sz="0" w:space="0" w:color="auto"/>
        <w:bottom w:val="none" w:sz="0" w:space="0" w:color="auto"/>
        <w:right w:val="none" w:sz="0" w:space="0" w:color="auto"/>
      </w:divBdr>
    </w:div>
    <w:div w:id="405953350">
      <w:bodyDiv w:val="1"/>
      <w:marLeft w:val="0"/>
      <w:marRight w:val="0"/>
      <w:marTop w:val="0"/>
      <w:marBottom w:val="0"/>
      <w:divBdr>
        <w:top w:val="none" w:sz="0" w:space="0" w:color="auto"/>
        <w:left w:val="none" w:sz="0" w:space="0" w:color="auto"/>
        <w:bottom w:val="none" w:sz="0" w:space="0" w:color="auto"/>
        <w:right w:val="none" w:sz="0" w:space="0" w:color="auto"/>
      </w:divBdr>
    </w:div>
    <w:div w:id="423453148">
      <w:bodyDiv w:val="1"/>
      <w:marLeft w:val="0"/>
      <w:marRight w:val="0"/>
      <w:marTop w:val="0"/>
      <w:marBottom w:val="0"/>
      <w:divBdr>
        <w:top w:val="none" w:sz="0" w:space="0" w:color="auto"/>
        <w:left w:val="none" w:sz="0" w:space="0" w:color="auto"/>
        <w:bottom w:val="none" w:sz="0" w:space="0" w:color="auto"/>
        <w:right w:val="none" w:sz="0" w:space="0" w:color="auto"/>
      </w:divBdr>
    </w:div>
    <w:div w:id="443959818">
      <w:bodyDiv w:val="1"/>
      <w:marLeft w:val="0"/>
      <w:marRight w:val="0"/>
      <w:marTop w:val="0"/>
      <w:marBottom w:val="0"/>
      <w:divBdr>
        <w:top w:val="none" w:sz="0" w:space="0" w:color="auto"/>
        <w:left w:val="none" w:sz="0" w:space="0" w:color="auto"/>
        <w:bottom w:val="none" w:sz="0" w:space="0" w:color="auto"/>
        <w:right w:val="none" w:sz="0" w:space="0" w:color="auto"/>
      </w:divBdr>
    </w:div>
    <w:div w:id="445083146">
      <w:bodyDiv w:val="1"/>
      <w:marLeft w:val="0"/>
      <w:marRight w:val="0"/>
      <w:marTop w:val="0"/>
      <w:marBottom w:val="0"/>
      <w:divBdr>
        <w:top w:val="none" w:sz="0" w:space="0" w:color="auto"/>
        <w:left w:val="none" w:sz="0" w:space="0" w:color="auto"/>
        <w:bottom w:val="none" w:sz="0" w:space="0" w:color="auto"/>
        <w:right w:val="none" w:sz="0" w:space="0" w:color="auto"/>
      </w:divBdr>
    </w:div>
    <w:div w:id="461266791">
      <w:bodyDiv w:val="1"/>
      <w:marLeft w:val="0"/>
      <w:marRight w:val="0"/>
      <w:marTop w:val="0"/>
      <w:marBottom w:val="0"/>
      <w:divBdr>
        <w:top w:val="none" w:sz="0" w:space="0" w:color="auto"/>
        <w:left w:val="none" w:sz="0" w:space="0" w:color="auto"/>
        <w:bottom w:val="none" w:sz="0" w:space="0" w:color="auto"/>
        <w:right w:val="none" w:sz="0" w:space="0" w:color="auto"/>
      </w:divBdr>
    </w:div>
    <w:div w:id="463618041">
      <w:bodyDiv w:val="1"/>
      <w:marLeft w:val="0"/>
      <w:marRight w:val="0"/>
      <w:marTop w:val="0"/>
      <w:marBottom w:val="0"/>
      <w:divBdr>
        <w:top w:val="none" w:sz="0" w:space="0" w:color="auto"/>
        <w:left w:val="none" w:sz="0" w:space="0" w:color="auto"/>
        <w:bottom w:val="none" w:sz="0" w:space="0" w:color="auto"/>
        <w:right w:val="none" w:sz="0" w:space="0" w:color="auto"/>
      </w:divBdr>
    </w:div>
    <w:div w:id="507985856">
      <w:bodyDiv w:val="1"/>
      <w:marLeft w:val="0"/>
      <w:marRight w:val="0"/>
      <w:marTop w:val="0"/>
      <w:marBottom w:val="0"/>
      <w:divBdr>
        <w:top w:val="none" w:sz="0" w:space="0" w:color="auto"/>
        <w:left w:val="none" w:sz="0" w:space="0" w:color="auto"/>
        <w:bottom w:val="none" w:sz="0" w:space="0" w:color="auto"/>
        <w:right w:val="none" w:sz="0" w:space="0" w:color="auto"/>
      </w:divBdr>
    </w:div>
    <w:div w:id="520626910">
      <w:bodyDiv w:val="1"/>
      <w:marLeft w:val="0"/>
      <w:marRight w:val="0"/>
      <w:marTop w:val="0"/>
      <w:marBottom w:val="0"/>
      <w:divBdr>
        <w:top w:val="none" w:sz="0" w:space="0" w:color="auto"/>
        <w:left w:val="none" w:sz="0" w:space="0" w:color="auto"/>
        <w:bottom w:val="none" w:sz="0" w:space="0" w:color="auto"/>
        <w:right w:val="none" w:sz="0" w:space="0" w:color="auto"/>
      </w:divBdr>
    </w:div>
    <w:div w:id="549849635">
      <w:bodyDiv w:val="1"/>
      <w:marLeft w:val="0"/>
      <w:marRight w:val="0"/>
      <w:marTop w:val="0"/>
      <w:marBottom w:val="0"/>
      <w:divBdr>
        <w:top w:val="none" w:sz="0" w:space="0" w:color="auto"/>
        <w:left w:val="none" w:sz="0" w:space="0" w:color="auto"/>
        <w:bottom w:val="none" w:sz="0" w:space="0" w:color="auto"/>
        <w:right w:val="none" w:sz="0" w:space="0" w:color="auto"/>
      </w:divBdr>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 w:id="608127258">
      <w:bodyDiv w:val="1"/>
      <w:marLeft w:val="0"/>
      <w:marRight w:val="0"/>
      <w:marTop w:val="0"/>
      <w:marBottom w:val="0"/>
      <w:divBdr>
        <w:top w:val="none" w:sz="0" w:space="0" w:color="auto"/>
        <w:left w:val="none" w:sz="0" w:space="0" w:color="auto"/>
        <w:bottom w:val="none" w:sz="0" w:space="0" w:color="auto"/>
        <w:right w:val="none" w:sz="0" w:space="0" w:color="auto"/>
      </w:divBdr>
    </w:div>
    <w:div w:id="628629658">
      <w:bodyDiv w:val="1"/>
      <w:marLeft w:val="0"/>
      <w:marRight w:val="0"/>
      <w:marTop w:val="0"/>
      <w:marBottom w:val="0"/>
      <w:divBdr>
        <w:top w:val="none" w:sz="0" w:space="0" w:color="auto"/>
        <w:left w:val="none" w:sz="0" w:space="0" w:color="auto"/>
        <w:bottom w:val="none" w:sz="0" w:space="0" w:color="auto"/>
        <w:right w:val="none" w:sz="0" w:space="0" w:color="auto"/>
      </w:divBdr>
    </w:div>
    <w:div w:id="643001138">
      <w:bodyDiv w:val="1"/>
      <w:marLeft w:val="0"/>
      <w:marRight w:val="0"/>
      <w:marTop w:val="0"/>
      <w:marBottom w:val="0"/>
      <w:divBdr>
        <w:top w:val="none" w:sz="0" w:space="0" w:color="auto"/>
        <w:left w:val="none" w:sz="0" w:space="0" w:color="auto"/>
        <w:bottom w:val="none" w:sz="0" w:space="0" w:color="auto"/>
        <w:right w:val="none" w:sz="0" w:space="0" w:color="auto"/>
      </w:divBdr>
    </w:div>
    <w:div w:id="733429344">
      <w:bodyDiv w:val="1"/>
      <w:marLeft w:val="0"/>
      <w:marRight w:val="0"/>
      <w:marTop w:val="0"/>
      <w:marBottom w:val="0"/>
      <w:divBdr>
        <w:top w:val="none" w:sz="0" w:space="0" w:color="auto"/>
        <w:left w:val="none" w:sz="0" w:space="0" w:color="auto"/>
        <w:bottom w:val="none" w:sz="0" w:space="0" w:color="auto"/>
        <w:right w:val="none" w:sz="0" w:space="0" w:color="auto"/>
      </w:divBdr>
    </w:div>
    <w:div w:id="741876028">
      <w:bodyDiv w:val="1"/>
      <w:marLeft w:val="0"/>
      <w:marRight w:val="0"/>
      <w:marTop w:val="0"/>
      <w:marBottom w:val="0"/>
      <w:divBdr>
        <w:top w:val="none" w:sz="0" w:space="0" w:color="auto"/>
        <w:left w:val="none" w:sz="0" w:space="0" w:color="auto"/>
        <w:bottom w:val="none" w:sz="0" w:space="0" w:color="auto"/>
        <w:right w:val="none" w:sz="0" w:space="0" w:color="auto"/>
      </w:divBdr>
    </w:div>
    <w:div w:id="753622759">
      <w:bodyDiv w:val="1"/>
      <w:marLeft w:val="0"/>
      <w:marRight w:val="0"/>
      <w:marTop w:val="0"/>
      <w:marBottom w:val="0"/>
      <w:divBdr>
        <w:top w:val="none" w:sz="0" w:space="0" w:color="auto"/>
        <w:left w:val="none" w:sz="0" w:space="0" w:color="auto"/>
        <w:bottom w:val="none" w:sz="0" w:space="0" w:color="auto"/>
        <w:right w:val="none" w:sz="0" w:space="0" w:color="auto"/>
      </w:divBdr>
    </w:div>
    <w:div w:id="781414529">
      <w:bodyDiv w:val="1"/>
      <w:marLeft w:val="0"/>
      <w:marRight w:val="0"/>
      <w:marTop w:val="0"/>
      <w:marBottom w:val="0"/>
      <w:divBdr>
        <w:top w:val="none" w:sz="0" w:space="0" w:color="auto"/>
        <w:left w:val="none" w:sz="0" w:space="0" w:color="auto"/>
        <w:bottom w:val="none" w:sz="0" w:space="0" w:color="auto"/>
        <w:right w:val="none" w:sz="0" w:space="0" w:color="auto"/>
      </w:divBdr>
    </w:div>
    <w:div w:id="791555047">
      <w:bodyDiv w:val="1"/>
      <w:marLeft w:val="0"/>
      <w:marRight w:val="0"/>
      <w:marTop w:val="0"/>
      <w:marBottom w:val="0"/>
      <w:divBdr>
        <w:top w:val="none" w:sz="0" w:space="0" w:color="auto"/>
        <w:left w:val="none" w:sz="0" w:space="0" w:color="auto"/>
        <w:bottom w:val="none" w:sz="0" w:space="0" w:color="auto"/>
        <w:right w:val="none" w:sz="0" w:space="0" w:color="auto"/>
      </w:divBdr>
    </w:div>
    <w:div w:id="943416746">
      <w:bodyDiv w:val="1"/>
      <w:marLeft w:val="0"/>
      <w:marRight w:val="0"/>
      <w:marTop w:val="0"/>
      <w:marBottom w:val="0"/>
      <w:divBdr>
        <w:top w:val="none" w:sz="0" w:space="0" w:color="auto"/>
        <w:left w:val="none" w:sz="0" w:space="0" w:color="auto"/>
        <w:bottom w:val="none" w:sz="0" w:space="0" w:color="auto"/>
        <w:right w:val="none" w:sz="0" w:space="0" w:color="auto"/>
      </w:divBdr>
    </w:div>
    <w:div w:id="963734064">
      <w:bodyDiv w:val="1"/>
      <w:marLeft w:val="0"/>
      <w:marRight w:val="0"/>
      <w:marTop w:val="0"/>
      <w:marBottom w:val="0"/>
      <w:divBdr>
        <w:top w:val="none" w:sz="0" w:space="0" w:color="auto"/>
        <w:left w:val="none" w:sz="0" w:space="0" w:color="auto"/>
        <w:bottom w:val="none" w:sz="0" w:space="0" w:color="auto"/>
        <w:right w:val="none" w:sz="0" w:space="0" w:color="auto"/>
      </w:divBdr>
    </w:div>
    <w:div w:id="1074740594">
      <w:bodyDiv w:val="1"/>
      <w:marLeft w:val="0"/>
      <w:marRight w:val="0"/>
      <w:marTop w:val="0"/>
      <w:marBottom w:val="0"/>
      <w:divBdr>
        <w:top w:val="none" w:sz="0" w:space="0" w:color="auto"/>
        <w:left w:val="none" w:sz="0" w:space="0" w:color="auto"/>
        <w:bottom w:val="none" w:sz="0" w:space="0" w:color="auto"/>
        <w:right w:val="none" w:sz="0" w:space="0" w:color="auto"/>
      </w:divBdr>
    </w:div>
    <w:div w:id="1130168737">
      <w:bodyDiv w:val="1"/>
      <w:marLeft w:val="0"/>
      <w:marRight w:val="0"/>
      <w:marTop w:val="0"/>
      <w:marBottom w:val="0"/>
      <w:divBdr>
        <w:top w:val="none" w:sz="0" w:space="0" w:color="auto"/>
        <w:left w:val="none" w:sz="0" w:space="0" w:color="auto"/>
        <w:bottom w:val="none" w:sz="0" w:space="0" w:color="auto"/>
        <w:right w:val="none" w:sz="0" w:space="0" w:color="auto"/>
      </w:divBdr>
    </w:div>
    <w:div w:id="1137648441">
      <w:bodyDiv w:val="1"/>
      <w:marLeft w:val="0"/>
      <w:marRight w:val="0"/>
      <w:marTop w:val="0"/>
      <w:marBottom w:val="0"/>
      <w:divBdr>
        <w:top w:val="none" w:sz="0" w:space="0" w:color="auto"/>
        <w:left w:val="none" w:sz="0" w:space="0" w:color="auto"/>
        <w:bottom w:val="none" w:sz="0" w:space="0" w:color="auto"/>
        <w:right w:val="none" w:sz="0" w:space="0" w:color="auto"/>
      </w:divBdr>
    </w:div>
    <w:div w:id="1141506347">
      <w:bodyDiv w:val="1"/>
      <w:marLeft w:val="0"/>
      <w:marRight w:val="0"/>
      <w:marTop w:val="0"/>
      <w:marBottom w:val="0"/>
      <w:divBdr>
        <w:top w:val="none" w:sz="0" w:space="0" w:color="auto"/>
        <w:left w:val="none" w:sz="0" w:space="0" w:color="auto"/>
        <w:bottom w:val="none" w:sz="0" w:space="0" w:color="auto"/>
        <w:right w:val="none" w:sz="0" w:space="0" w:color="auto"/>
      </w:divBdr>
    </w:div>
    <w:div w:id="1159997084">
      <w:bodyDiv w:val="1"/>
      <w:marLeft w:val="0"/>
      <w:marRight w:val="0"/>
      <w:marTop w:val="0"/>
      <w:marBottom w:val="0"/>
      <w:divBdr>
        <w:top w:val="none" w:sz="0" w:space="0" w:color="auto"/>
        <w:left w:val="none" w:sz="0" w:space="0" w:color="auto"/>
        <w:bottom w:val="none" w:sz="0" w:space="0" w:color="auto"/>
        <w:right w:val="none" w:sz="0" w:space="0" w:color="auto"/>
      </w:divBdr>
    </w:div>
    <w:div w:id="1173032122">
      <w:bodyDiv w:val="1"/>
      <w:marLeft w:val="0"/>
      <w:marRight w:val="0"/>
      <w:marTop w:val="0"/>
      <w:marBottom w:val="0"/>
      <w:divBdr>
        <w:top w:val="none" w:sz="0" w:space="0" w:color="auto"/>
        <w:left w:val="none" w:sz="0" w:space="0" w:color="auto"/>
        <w:bottom w:val="none" w:sz="0" w:space="0" w:color="auto"/>
        <w:right w:val="none" w:sz="0" w:space="0" w:color="auto"/>
      </w:divBdr>
    </w:div>
    <w:div w:id="1240095442">
      <w:bodyDiv w:val="1"/>
      <w:marLeft w:val="0"/>
      <w:marRight w:val="0"/>
      <w:marTop w:val="0"/>
      <w:marBottom w:val="0"/>
      <w:divBdr>
        <w:top w:val="none" w:sz="0" w:space="0" w:color="auto"/>
        <w:left w:val="none" w:sz="0" w:space="0" w:color="auto"/>
        <w:bottom w:val="none" w:sz="0" w:space="0" w:color="auto"/>
        <w:right w:val="none" w:sz="0" w:space="0" w:color="auto"/>
      </w:divBdr>
    </w:div>
    <w:div w:id="1263491199">
      <w:bodyDiv w:val="1"/>
      <w:marLeft w:val="0"/>
      <w:marRight w:val="0"/>
      <w:marTop w:val="0"/>
      <w:marBottom w:val="0"/>
      <w:divBdr>
        <w:top w:val="none" w:sz="0" w:space="0" w:color="auto"/>
        <w:left w:val="none" w:sz="0" w:space="0" w:color="auto"/>
        <w:bottom w:val="none" w:sz="0" w:space="0" w:color="auto"/>
        <w:right w:val="none" w:sz="0" w:space="0" w:color="auto"/>
      </w:divBdr>
    </w:div>
    <w:div w:id="1299069288">
      <w:bodyDiv w:val="1"/>
      <w:marLeft w:val="0"/>
      <w:marRight w:val="0"/>
      <w:marTop w:val="0"/>
      <w:marBottom w:val="0"/>
      <w:divBdr>
        <w:top w:val="none" w:sz="0" w:space="0" w:color="auto"/>
        <w:left w:val="none" w:sz="0" w:space="0" w:color="auto"/>
        <w:bottom w:val="none" w:sz="0" w:space="0" w:color="auto"/>
        <w:right w:val="none" w:sz="0" w:space="0" w:color="auto"/>
      </w:divBdr>
    </w:div>
    <w:div w:id="1305549056">
      <w:bodyDiv w:val="1"/>
      <w:marLeft w:val="0"/>
      <w:marRight w:val="0"/>
      <w:marTop w:val="0"/>
      <w:marBottom w:val="0"/>
      <w:divBdr>
        <w:top w:val="none" w:sz="0" w:space="0" w:color="auto"/>
        <w:left w:val="none" w:sz="0" w:space="0" w:color="auto"/>
        <w:bottom w:val="none" w:sz="0" w:space="0" w:color="auto"/>
        <w:right w:val="none" w:sz="0" w:space="0" w:color="auto"/>
      </w:divBdr>
    </w:div>
    <w:div w:id="1325931932">
      <w:bodyDiv w:val="1"/>
      <w:marLeft w:val="0"/>
      <w:marRight w:val="0"/>
      <w:marTop w:val="0"/>
      <w:marBottom w:val="0"/>
      <w:divBdr>
        <w:top w:val="none" w:sz="0" w:space="0" w:color="auto"/>
        <w:left w:val="none" w:sz="0" w:space="0" w:color="auto"/>
        <w:bottom w:val="none" w:sz="0" w:space="0" w:color="auto"/>
        <w:right w:val="none" w:sz="0" w:space="0" w:color="auto"/>
      </w:divBdr>
    </w:div>
    <w:div w:id="1329282810">
      <w:bodyDiv w:val="1"/>
      <w:marLeft w:val="0"/>
      <w:marRight w:val="0"/>
      <w:marTop w:val="0"/>
      <w:marBottom w:val="0"/>
      <w:divBdr>
        <w:top w:val="none" w:sz="0" w:space="0" w:color="auto"/>
        <w:left w:val="none" w:sz="0" w:space="0" w:color="auto"/>
        <w:bottom w:val="none" w:sz="0" w:space="0" w:color="auto"/>
        <w:right w:val="none" w:sz="0" w:space="0" w:color="auto"/>
      </w:divBdr>
    </w:div>
    <w:div w:id="1361659527">
      <w:bodyDiv w:val="1"/>
      <w:marLeft w:val="0"/>
      <w:marRight w:val="0"/>
      <w:marTop w:val="0"/>
      <w:marBottom w:val="0"/>
      <w:divBdr>
        <w:top w:val="none" w:sz="0" w:space="0" w:color="auto"/>
        <w:left w:val="none" w:sz="0" w:space="0" w:color="auto"/>
        <w:bottom w:val="none" w:sz="0" w:space="0" w:color="auto"/>
        <w:right w:val="none" w:sz="0" w:space="0" w:color="auto"/>
      </w:divBdr>
    </w:div>
    <w:div w:id="1447042835">
      <w:bodyDiv w:val="1"/>
      <w:marLeft w:val="0"/>
      <w:marRight w:val="0"/>
      <w:marTop w:val="0"/>
      <w:marBottom w:val="0"/>
      <w:divBdr>
        <w:top w:val="none" w:sz="0" w:space="0" w:color="auto"/>
        <w:left w:val="none" w:sz="0" w:space="0" w:color="auto"/>
        <w:bottom w:val="none" w:sz="0" w:space="0" w:color="auto"/>
        <w:right w:val="none" w:sz="0" w:space="0" w:color="auto"/>
      </w:divBdr>
    </w:div>
    <w:div w:id="1448423609">
      <w:bodyDiv w:val="1"/>
      <w:marLeft w:val="0"/>
      <w:marRight w:val="0"/>
      <w:marTop w:val="0"/>
      <w:marBottom w:val="0"/>
      <w:divBdr>
        <w:top w:val="none" w:sz="0" w:space="0" w:color="auto"/>
        <w:left w:val="none" w:sz="0" w:space="0" w:color="auto"/>
        <w:bottom w:val="none" w:sz="0" w:space="0" w:color="auto"/>
        <w:right w:val="none" w:sz="0" w:space="0" w:color="auto"/>
      </w:divBdr>
    </w:div>
    <w:div w:id="1472673436">
      <w:bodyDiv w:val="1"/>
      <w:marLeft w:val="0"/>
      <w:marRight w:val="0"/>
      <w:marTop w:val="0"/>
      <w:marBottom w:val="0"/>
      <w:divBdr>
        <w:top w:val="none" w:sz="0" w:space="0" w:color="auto"/>
        <w:left w:val="none" w:sz="0" w:space="0" w:color="auto"/>
        <w:bottom w:val="none" w:sz="0" w:space="0" w:color="auto"/>
        <w:right w:val="none" w:sz="0" w:space="0" w:color="auto"/>
      </w:divBdr>
    </w:div>
    <w:div w:id="1506869863">
      <w:bodyDiv w:val="1"/>
      <w:marLeft w:val="0"/>
      <w:marRight w:val="0"/>
      <w:marTop w:val="0"/>
      <w:marBottom w:val="0"/>
      <w:divBdr>
        <w:top w:val="none" w:sz="0" w:space="0" w:color="auto"/>
        <w:left w:val="none" w:sz="0" w:space="0" w:color="auto"/>
        <w:bottom w:val="none" w:sz="0" w:space="0" w:color="auto"/>
        <w:right w:val="none" w:sz="0" w:space="0" w:color="auto"/>
      </w:divBdr>
    </w:div>
    <w:div w:id="1523476319">
      <w:bodyDiv w:val="1"/>
      <w:marLeft w:val="0"/>
      <w:marRight w:val="0"/>
      <w:marTop w:val="0"/>
      <w:marBottom w:val="0"/>
      <w:divBdr>
        <w:top w:val="none" w:sz="0" w:space="0" w:color="auto"/>
        <w:left w:val="none" w:sz="0" w:space="0" w:color="auto"/>
        <w:bottom w:val="none" w:sz="0" w:space="0" w:color="auto"/>
        <w:right w:val="none" w:sz="0" w:space="0" w:color="auto"/>
      </w:divBdr>
    </w:div>
    <w:div w:id="1525754501">
      <w:bodyDiv w:val="1"/>
      <w:marLeft w:val="0"/>
      <w:marRight w:val="0"/>
      <w:marTop w:val="0"/>
      <w:marBottom w:val="0"/>
      <w:divBdr>
        <w:top w:val="none" w:sz="0" w:space="0" w:color="auto"/>
        <w:left w:val="none" w:sz="0" w:space="0" w:color="auto"/>
        <w:bottom w:val="none" w:sz="0" w:space="0" w:color="auto"/>
        <w:right w:val="none" w:sz="0" w:space="0" w:color="auto"/>
      </w:divBdr>
    </w:div>
    <w:div w:id="1537161447">
      <w:bodyDiv w:val="1"/>
      <w:marLeft w:val="0"/>
      <w:marRight w:val="0"/>
      <w:marTop w:val="0"/>
      <w:marBottom w:val="0"/>
      <w:divBdr>
        <w:top w:val="none" w:sz="0" w:space="0" w:color="auto"/>
        <w:left w:val="none" w:sz="0" w:space="0" w:color="auto"/>
        <w:bottom w:val="none" w:sz="0" w:space="0" w:color="auto"/>
        <w:right w:val="none" w:sz="0" w:space="0" w:color="auto"/>
      </w:divBdr>
    </w:div>
    <w:div w:id="1566836321">
      <w:bodyDiv w:val="1"/>
      <w:marLeft w:val="0"/>
      <w:marRight w:val="0"/>
      <w:marTop w:val="0"/>
      <w:marBottom w:val="0"/>
      <w:divBdr>
        <w:top w:val="none" w:sz="0" w:space="0" w:color="auto"/>
        <w:left w:val="none" w:sz="0" w:space="0" w:color="auto"/>
        <w:bottom w:val="none" w:sz="0" w:space="0" w:color="auto"/>
        <w:right w:val="none" w:sz="0" w:space="0" w:color="auto"/>
      </w:divBdr>
    </w:div>
    <w:div w:id="1571888506">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1598052279">
      <w:bodyDiv w:val="1"/>
      <w:marLeft w:val="0"/>
      <w:marRight w:val="0"/>
      <w:marTop w:val="0"/>
      <w:marBottom w:val="0"/>
      <w:divBdr>
        <w:top w:val="none" w:sz="0" w:space="0" w:color="auto"/>
        <w:left w:val="none" w:sz="0" w:space="0" w:color="auto"/>
        <w:bottom w:val="none" w:sz="0" w:space="0" w:color="auto"/>
        <w:right w:val="none" w:sz="0" w:space="0" w:color="auto"/>
      </w:divBdr>
    </w:div>
    <w:div w:id="1609971082">
      <w:bodyDiv w:val="1"/>
      <w:marLeft w:val="0"/>
      <w:marRight w:val="0"/>
      <w:marTop w:val="0"/>
      <w:marBottom w:val="0"/>
      <w:divBdr>
        <w:top w:val="none" w:sz="0" w:space="0" w:color="auto"/>
        <w:left w:val="none" w:sz="0" w:space="0" w:color="auto"/>
        <w:bottom w:val="none" w:sz="0" w:space="0" w:color="auto"/>
        <w:right w:val="none" w:sz="0" w:space="0" w:color="auto"/>
      </w:divBdr>
    </w:div>
    <w:div w:id="1640770512">
      <w:bodyDiv w:val="1"/>
      <w:marLeft w:val="0"/>
      <w:marRight w:val="0"/>
      <w:marTop w:val="0"/>
      <w:marBottom w:val="0"/>
      <w:divBdr>
        <w:top w:val="none" w:sz="0" w:space="0" w:color="auto"/>
        <w:left w:val="none" w:sz="0" w:space="0" w:color="auto"/>
        <w:bottom w:val="none" w:sz="0" w:space="0" w:color="auto"/>
        <w:right w:val="none" w:sz="0" w:space="0" w:color="auto"/>
      </w:divBdr>
    </w:div>
    <w:div w:id="1651862058">
      <w:bodyDiv w:val="1"/>
      <w:marLeft w:val="0"/>
      <w:marRight w:val="0"/>
      <w:marTop w:val="0"/>
      <w:marBottom w:val="0"/>
      <w:divBdr>
        <w:top w:val="none" w:sz="0" w:space="0" w:color="auto"/>
        <w:left w:val="none" w:sz="0" w:space="0" w:color="auto"/>
        <w:bottom w:val="none" w:sz="0" w:space="0" w:color="auto"/>
        <w:right w:val="none" w:sz="0" w:space="0" w:color="auto"/>
      </w:divBdr>
    </w:div>
    <w:div w:id="1714966203">
      <w:bodyDiv w:val="1"/>
      <w:marLeft w:val="0"/>
      <w:marRight w:val="0"/>
      <w:marTop w:val="0"/>
      <w:marBottom w:val="0"/>
      <w:divBdr>
        <w:top w:val="none" w:sz="0" w:space="0" w:color="auto"/>
        <w:left w:val="none" w:sz="0" w:space="0" w:color="auto"/>
        <w:bottom w:val="none" w:sz="0" w:space="0" w:color="auto"/>
        <w:right w:val="none" w:sz="0" w:space="0" w:color="auto"/>
      </w:divBdr>
    </w:div>
    <w:div w:id="1719470384">
      <w:bodyDiv w:val="1"/>
      <w:marLeft w:val="0"/>
      <w:marRight w:val="0"/>
      <w:marTop w:val="0"/>
      <w:marBottom w:val="0"/>
      <w:divBdr>
        <w:top w:val="none" w:sz="0" w:space="0" w:color="auto"/>
        <w:left w:val="none" w:sz="0" w:space="0" w:color="auto"/>
        <w:bottom w:val="none" w:sz="0" w:space="0" w:color="auto"/>
        <w:right w:val="none" w:sz="0" w:space="0" w:color="auto"/>
      </w:divBdr>
    </w:div>
    <w:div w:id="1735354537">
      <w:bodyDiv w:val="1"/>
      <w:marLeft w:val="0"/>
      <w:marRight w:val="0"/>
      <w:marTop w:val="0"/>
      <w:marBottom w:val="0"/>
      <w:divBdr>
        <w:top w:val="none" w:sz="0" w:space="0" w:color="auto"/>
        <w:left w:val="none" w:sz="0" w:space="0" w:color="auto"/>
        <w:bottom w:val="none" w:sz="0" w:space="0" w:color="auto"/>
        <w:right w:val="none" w:sz="0" w:space="0" w:color="auto"/>
      </w:divBdr>
    </w:div>
    <w:div w:id="1787385462">
      <w:bodyDiv w:val="1"/>
      <w:marLeft w:val="0"/>
      <w:marRight w:val="0"/>
      <w:marTop w:val="0"/>
      <w:marBottom w:val="0"/>
      <w:divBdr>
        <w:top w:val="none" w:sz="0" w:space="0" w:color="auto"/>
        <w:left w:val="none" w:sz="0" w:space="0" w:color="auto"/>
        <w:bottom w:val="none" w:sz="0" w:space="0" w:color="auto"/>
        <w:right w:val="none" w:sz="0" w:space="0" w:color="auto"/>
      </w:divBdr>
    </w:div>
    <w:div w:id="1824155612">
      <w:bodyDiv w:val="1"/>
      <w:marLeft w:val="0"/>
      <w:marRight w:val="0"/>
      <w:marTop w:val="0"/>
      <w:marBottom w:val="0"/>
      <w:divBdr>
        <w:top w:val="none" w:sz="0" w:space="0" w:color="auto"/>
        <w:left w:val="none" w:sz="0" w:space="0" w:color="auto"/>
        <w:bottom w:val="none" w:sz="0" w:space="0" w:color="auto"/>
        <w:right w:val="none" w:sz="0" w:space="0" w:color="auto"/>
      </w:divBdr>
    </w:div>
    <w:div w:id="1832985268">
      <w:bodyDiv w:val="1"/>
      <w:marLeft w:val="0"/>
      <w:marRight w:val="0"/>
      <w:marTop w:val="0"/>
      <w:marBottom w:val="0"/>
      <w:divBdr>
        <w:top w:val="none" w:sz="0" w:space="0" w:color="auto"/>
        <w:left w:val="none" w:sz="0" w:space="0" w:color="auto"/>
        <w:bottom w:val="none" w:sz="0" w:space="0" w:color="auto"/>
        <w:right w:val="none" w:sz="0" w:space="0" w:color="auto"/>
      </w:divBdr>
    </w:div>
    <w:div w:id="1837918198">
      <w:bodyDiv w:val="1"/>
      <w:marLeft w:val="0"/>
      <w:marRight w:val="0"/>
      <w:marTop w:val="0"/>
      <w:marBottom w:val="0"/>
      <w:divBdr>
        <w:top w:val="none" w:sz="0" w:space="0" w:color="auto"/>
        <w:left w:val="none" w:sz="0" w:space="0" w:color="auto"/>
        <w:bottom w:val="none" w:sz="0" w:space="0" w:color="auto"/>
        <w:right w:val="none" w:sz="0" w:space="0" w:color="auto"/>
      </w:divBdr>
    </w:div>
    <w:div w:id="1841045809">
      <w:bodyDiv w:val="1"/>
      <w:marLeft w:val="0"/>
      <w:marRight w:val="0"/>
      <w:marTop w:val="0"/>
      <w:marBottom w:val="0"/>
      <w:divBdr>
        <w:top w:val="none" w:sz="0" w:space="0" w:color="auto"/>
        <w:left w:val="none" w:sz="0" w:space="0" w:color="auto"/>
        <w:bottom w:val="none" w:sz="0" w:space="0" w:color="auto"/>
        <w:right w:val="none" w:sz="0" w:space="0" w:color="auto"/>
      </w:divBdr>
    </w:div>
    <w:div w:id="1874536713">
      <w:bodyDiv w:val="1"/>
      <w:marLeft w:val="0"/>
      <w:marRight w:val="0"/>
      <w:marTop w:val="0"/>
      <w:marBottom w:val="0"/>
      <w:divBdr>
        <w:top w:val="none" w:sz="0" w:space="0" w:color="auto"/>
        <w:left w:val="none" w:sz="0" w:space="0" w:color="auto"/>
        <w:bottom w:val="none" w:sz="0" w:space="0" w:color="auto"/>
        <w:right w:val="none" w:sz="0" w:space="0" w:color="auto"/>
      </w:divBdr>
    </w:div>
    <w:div w:id="1913662291">
      <w:bodyDiv w:val="1"/>
      <w:marLeft w:val="0"/>
      <w:marRight w:val="0"/>
      <w:marTop w:val="0"/>
      <w:marBottom w:val="0"/>
      <w:divBdr>
        <w:top w:val="none" w:sz="0" w:space="0" w:color="auto"/>
        <w:left w:val="none" w:sz="0" w:space="0" w:color="auto"/>
        <w:bottom w:val="none" w:sz="0" w:space="0" w:color="auto"/>
        <w:right w:val="none" w:sz="0" w:space="0" w:color="auto"/>
      </w:divBdr>
    </w:div>
    <w:div w:id="1914195337">
      <w:bodyDiv w:val="1"/>
      <w:marLeft w:val="0"/>
      <w:marRight w:val="0"/>
      <w:marTop w:val="0"/>
      <w:marBottom w:val="0"/>
      <w:divBdr>
        <w:top w:val="none" w:sz="0" w:space="0" w:color="auto"/>
        <w:left w:val="none" w:sz="0" w:space="0" w:color="auto"/>
        <w:bottom w:val="none" w:sz="0" w:space="0" w:color="auto"/>
        <w:right w:val="none" w:sz="0" w:space="0" w:color="auto"/>
      </w:divBdr>
    </w:div>
    <w:div w:id="1955399388">
      <w:bodyDiv w:val="1"/>
      <w:marLeft w:val="0"/>
      <w:marRight w:val="0"/>
      <w:marTop w:val="0"/>
      <w:marBottom w:val="0"/>
      <w:divBdr>
        <w:top w:val="none" w:sz="0" w:space="0" w:color="auto"/>
        <w:left w:val="none" w:sz="0" w:space="0" w:color="auto"/>
        <w:bottom w:val="none" w:sz="0" w:space="0" w:color="auto"/>
        <w:right w:val="none" w:sz="0" w:space="0" w:color="auto"/>
      </w:divBdr>
    </w:div>
    <w:div w:id="1967422252">
      <w:bodyDiv w:val="1"/>
      <w:marLeft w:val="0"/>
      <w:marRight w:val="0"/>
      <w:marTop w:val="0"/>
      <w:marBottom w:val="0"/>
      <w:divBdr>
        <w:top w:val="none" w:sz="0" w:space="0" w:color="auto"/>
        <w:left w:val="none" w:sz="0" w:space="0" w:color="auto"/>
        <w:bottom w:val="none" w:sz="0" w:space="0" w:color="auto"/>
        <w:right w:val="none" w:sz="0" w:space="0" w:color="auto"/>
      </w:divBdr>
    </w:div>
    <w:div w:id="2045475862">
      <w:bodyDiv w:val="1"/>
      <w:marLeft w:val="0"/>
      <w:marRight w:val="0"/>
      <w:marTop w:val="0"/>
      <w:marBottom w:val="0"/>
      <w:divBdr>
        <w:top w:val="none" w:sz="0" w:space="0" w:color="auto"/>
        <w:left w:val="none" w:sz="0" w:space="0" w:color="auto"/>
        <w:bottom w:val="none" w:sz="0" w:space="0" w:color="auto"/>
        <w:right w:val="none" w:sz="0" w:space="0" w:color="auto"/>
      </w:divBdr>
    </w:div>
    <w:div w:id="2059670432">
      <w:bodyDiv w:val="1"/>
      <w:marLeft w:val="0"/>
      <w:marRight w:val="0"/>
      <w:marTop w:val="0"/>
      <w:marBottom w:val="0"/>
      <w:divBdr>
        <w:top w:val="none" w:sz="0" w:space="0" w:color="auto"/>
        <w:left w:val="none" w:sz="0" w:space="0" w:color="auto"/>
        <w:bottom w:val="none" w:sz="0" w:space="0" w:color="auto"/>
        <w:right w:val="none" w:sz="0" w:space="0" w:color="auto"/>
      </w:divBdr>
    </w:div>
    <w:div w:id="20861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eos.org/meetings/30th-ceos-plena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eos.org/meetings/2016-sit-tech-worksho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os.org/home-2/satellite-data-play-critical-role-in-understanding-how-the-earth-mov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A396-4C96-944E-A627-4D38B5B83648}">
  <ds:schemaRefs>
    <ds:schemaRef ds:uri="http://schemas.openxmlformats.org/officeDocument/2006/bibliography"/>
  </ds:schemaRefs>
</ds:datastoreItem>
</file>

<file path=customXml/itemProps2.xml><?xml version="1.0" encoding="utf-8"?>
<ds:datastoreItem xmlns:ds="http://schemas.openxmlformats.org/officeDocument/2006/customXml" ds:itemID="{6241D9BA-36DB-47E0-8164-A5DA6A72145D}">
  <ds:schemaRefs>
    <ds:schemaRef ds:uri="http://schemas.openxmlformats.org/officeDocument/2006/bibliography"/>
  </ds:schemaRefs>
</ds:datastoreItem>
</file>

<file path=customXml/itemProps3.xml><?xml version="1.0" encoding="utf-8"?>
<ds:datastoreItem xmlns:ds="http://schemas.openxmlformats.org/officeDocument/2006/customXml" ds:itemID="{CA16673A-EDBF-4456-9648-957491734453}">
  <ds:schemaRefs>
    <ds:schemaRef ds:uri="http://schemas.openxmlformats.org/officeDocument/2006/bibliography"/>
  </ds:schemaRefs>
</ds:datastoreItem>
</file>

<file path=customXml/itemProps4.xml><?xml version="1.0" encoding="utf-8"?>
<ds:datastoreItem xmlns:ds="http://schemas.openxmlformats.org/officeDocument/2006/customXml" ds:itemID="{68FB43DD-500A-4A7C-B1E5-DBD948A6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宇宙航空研究開発機構</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中</dc:creator>
  <cp:lastModifiedBy>Bruce, Caroline (Agriculture, Cairns)</cp:lastModifiedBy>
  <cp:revision>14</cp:revision>
  <cp:lastPrinted>2015-10-09T09:16:00Z</cp:lastPrinted>
  <dcterms:created xsi:type="dcterms:W3CDTF">2016-07-21T16:25:00Z</dcterms:created>
  <dcterms:modified xsi:type="dcterms:W3CDTF">2016-07-28T06:20:00Z</dcterms:modified>
</cp:coreProperties>
</file>