
<file path=[Content_Types].xml><?xml version="1.0" encoding="utf-8"?>
<Types xmlns="http://schemas.openxmlformats.org/package/2006/content-types">
  <Default Extension="xml" ContentType="application/xml"/>
  <Default Extension="jpeg" ContentType="image/jpeg"/>
  <Default Extension="wdp" ContentType="image/vnd.ms-photo"/>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94D0" w14:textId="7F6A7F7F" w:rsidR="00E47DE1" w:rsidRPr="002F211C" w:rsidRDefault="00E47DE1" w:rsidP="00E47DE1">
      <w:pPr>
        <w:rPr>
          <w:sz w:val="24"/>
          <w:szCs w:val="24"/>
          <w:u w:val="single"/>
        </w:rPr>
      </w:pPr>
      <w:bookmarkStart w:id="0" w:name="_GoBack"/>
      <w:bookmarkEnd w:id="0"/>
      <w:r w:rsidRPr="00607437">
        <w:rPr>
          <w:sz w:val="24"/>
          <w:szCs w:val="24"/>
          <w:u w:val="single"/>
        </w:rPr>
        <w:t>Earth Observations in Public Policy</w:t>
      </w:r>
      <w:r w:rsidR="004C6040">
        <w:rPr>
          <w:sz w:val="24"/>
          <w:szCs w:val="24"/>
          <w:u w:val="single"/>
        </w:rPr>
        <w:t xml:space="preserve">, Tuesday 25 Oct </w:t>
      </w:r>
      <w:r w:rsidR="004C6040" w:rsidRPr="004C6040">
        <w:rPr>
          <w:sz w:val="24"/>
          <w:szCs w:val="24"/>
          <w:u w:val="single"/>
        </w:rPr>
        <w:t>(10:45 – 12:30):</w:t>
      </w:r>
    </w:p>
    <w:p w14:paraId="1550E5CD" w14:textId="77777777" w:rsidR="00E47DE1" w:rsidRPr="000140EB" w:rsidRDefault="00E47DE1" w:rsidP="00E47DE1">
      <w:pPr>
        <w:rPr>
          <w:b/>
          <w:bCs/>
          <w:sz w:val="18"/>
          <w:szCs w:val="18"/>
        </w:rPr>
      </w:pPr>
      <w:r w:rsidRPr="000140EB">
        <w:rPr>
          <w:b/>
          <w:bCs/>
          <w:sz w:val="18"/>
          <w:szCs w:val="18"/>
        </w:rPr>
        <w:t>Description:</w:t>
      </w:r>
    </w:p>
    <w:p w14:paraId="5B8CB513" w14:textId="77777777" w:rsidR="00E47DE1" w:rsidRPr="00D97B17" w:rsidRDefault="00E47DE1" w:rsidP="00D97B17">
      <w:pPr>
        <w:jc w:val="both"/>
        <w:rPr>
          <w:sz w:val="18"/>
          <w:szCs w:val="18"/>
        </w:rPr>
      </w:pPr>
      <w:r w:rsidRPr="00D97B17">
        <w:rPr>
          <w:sz w:val="18"/>
          <w:szCs w:val="18"/>
        </w:rPr>
        <w:t>The Earth Observations in Public Policy Panel will bring together government officials, both at country and city levels to highlight the role of open data in providing insight for their day-to-day decisions, policies and programmes. The discussion outcome will inform GEO’s Members’ approaches for engaging the public sector to further support efforts promoting sustainable development, and building resilient communities.</w:t>
      </w:r>
    </w:p>
    <w:p w14:paraId="400B7E4E" w14:textId="77777777" w:rsidR="00E47DE1" w:rsidRPr="00D97B17" w:rsidRDefault="00BC3AB4" w:rsidP="00D97B17">
      <w:pPr>
        <w:jc w:val="both"/>
        <w:rPr>
          <w:sz w:val="18"/>
          <w:szCs w:val="18"/>
        </w:rPr>
      </w:pPr>
      <w:r>
        <w:rPr>
          <w:b/>
          <w:bCs/>
          <w:sz w:val="18"/>
          <w:szCs w:val="18"/>
        </w:rPr>
        <w:t>Moderator</w:t>
      </w:r>
      <w:r w:rsidR="00E47DE1" w:rsidRPr="000140EB">
        <w:rPr>
          <w:b/>
          <w:bCs/>
          <w:sz w:val="18"/>
          <w:szCs w:val="18"/>
        </w:rPr>
        <w:t>:</w:t>
      </w:r>
      <w:r w:rsidR="00E47DE1" w:rsidRPr="00D97B17">
        <w:rPr>
          <w:sz w:val="18"/>
          <w:szCs w:val="18"/>
        </w:rPr>
        <w:t xml:space="preserve"> John Firth</w:t>
      </w:r>
    </w:p>
    <w:p w14:paraId="13F95F77" w14:textId="77777777" w:rsidR="00E47DE1" w:rsidRPr="00D97B17" w:rsidRDefault="00E47DE1" w:rsidP="00E47DE1">
      <w:pPr>
        <w:jc w:val="both"/>
        <w:rPr>
          <w:sz w:val="18"/>
          <w:szCs w:val="18"/>
        </w:rPr>
      </w:pPr>
      <w:r w:rsidRPr="00D97B17">
        <w:rPr>
          <w:noProof/>
          <w:sz w:val="18"/>
          <w:szCs w:val="18"/>
          <w:lang w:val="en-US" w:eastAsia="en-US"/>
        </w:rPr>
        <w:drawing>
          <wp:anchor distT="0" distB="0" distL="114300" distR="114300" simplePos="0" relativeHeight="251687936" behindDoc="0" locked="0" layoutInCell="1" allowOverlap="1" wp14:anchorId="660633C9" wp14:editId="015879F7">
            <wp:simplePos x="0" y="0"/>
            <wp:positionH relativeFrom="column">
              <wp:posOffset>4635500</wp:posOffset>
            </wp:positionH>
            <wp:positionV relativeFrom="paragraph">
              <wp:posOffset>46990</wp:posOffset>
            </wp:positionV>
            <wp:extent cx="1079500" cy="1079500"/>
            <wp:effectExtent l="19050" t="19050" r="25400" b="25400"/>
            <wp:wrapSquare wrapText="bothSides"/>
            <wp:docPr id="1" name="Picture 1" descr="\\internal.wmo.int\UserData\Redirected\fsayour\Downloads\John Fi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wmo.int\UserData\Redirected\fsayour\Downloads\John Firt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D97B17">
        <w:rPr>
          <w:sz w:val="18"/>
          <w:szCs w:val="18"/>
        </w:rPr>
        <w:t>John has over 25 years’ experience in assessing the impacts of climate change. Prior to Acclimatise he worked in the UK water sector for Severn Trent Water, where he led their strategic business planning team, with responsibilities for water r</w:t>
      </w:r>
      <w:r w:rsidR="00BC3AB4">
        <w:rPr>
          <w:sz w:val="18"/>
          <w:szCs w:val="18"/>
        </w:rPr>
        <w:t>esource, water supply and waste</w:t>
      </w:r>
      <w:r w:rsidRPr="00D97B17">
        <w:rPr>
          <w:sz w:val="18"/>
          <w:szCs w:val="18"/>
        </w:rPr>
        <w:t>water planning, and environmental consenting. </w:t>
      </w:r>
    </w:p>
    <w:p w14:paraId="60D005A3" w14:textId="77777777" w:rsidR="00E47DE1" w:rsidRDefault="00E47DE1" w:rsidP="00E47DE1">
      <w:pPr>
        <w:jc w:val="both"/>
        <w:rPr>
          <w:sz w:val="18"/>
          <w:szCs w:val="18"/>
        </w:rPr>
      </w:pPr>
      <w:r w:rsidRPr="00D97B17">
        <w:rPr>
          <w:sz w:val="18"/>
          <w:szCs w:val="18"/>
        </w:rPr>
        <w:t>John co-founded Acclimatise with Dr Richenda Connell in 2004. Acclimatise has now worked on nearly 400 adaptation and resilience projects in 70 countries, for both the public and private sectors. He has extensive experience of integrating climate change into business decision-making and risk management processes. He has a particular expertise in the impacts of climate change on SMEs, multi-national corporates and their supply-chains and the financial services sectors. John is also interested in the legal implications for business, disclosure of information to investors, the mobilisation of private-sector finance, climate funding in developing countries, and the integration of adaptation/resilience into national policy making. </w:t>
      </w:r>
    </w:p>
    <w:p w14:paraId="27751AE7" w14:textId="0C1F8019" w:rsidR="00925FA9" w:rsidRPr="000140EB" w:rsidRDefault="00925FA9" w:rsidP="00E47DE1">
      <w:pPr>
        <w:jc w:val="both"/>
        <w:rPr>
          <w:b/>
          <w:bCs/>
        </w:rPr>
      </w:pPr>
      <w:r w:rsidRPr="000140EB">
        <w:rPr>
          <w:b/>
          <w:bCs/>
          <w:sz w:val="18"/>
          <w:szCs w:val="18"/>
        </w:rPr>
        <w:t>Panelists</w:t>
      </w:r>
      <w:r w:rsidR="000140EB">
        <w:rPr>
          <w:b/>
          <w:bCs/>
          <w:sz w:val="18"/>
          <w:szCs w:val="18"/>
        </w:rPr>
        <w:t xml:space="preserve"> </w:t>
      </w:r>
      <w:r w:rsidRPr="000140EB">
        <w:rPr>
          <w:b/>
          <w:bCs/>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29"/>
        <w:gridCol w:w="1928"/>
      </w:tblGrid>
      <w:tr w:rsidR="003D0D89" w14:paraId="091F706A" w14:textId="77777777" w:rsidTr="00E95FCA">
        <w:trPr>
          <w:trHeight w:hRule="exact" w:val="1559"/>
        </w:trPr>
        <w:tc>
          <w:tcPr>
            <w:tcW w:w="7229" w:type="dxa"/>
            <w:vAlign w:val="center"/>
          </w:tcPr>
          <w:p w14:paraId="5295DDD8" w14:textId="3A39EF1E" w:rsidR="00D97B17" w:rsidRPr="00D97B17" w:rsidRDefault="00D97B17" w:rsidP="00E95FCA">
            <w:pPr>
              <w:rPr>
                <w:sz w:val="18"/>
                <w:szCs w:val="18"/>
              </w:rPr>
            </w:pPr>
            <w:r w:rsidRPr="00180B88">
              <w:rPr>
                <w:b/>
                <w:bCs/>
                <w:sz w:val="18"/>
                <w:szCs w:val="18"/>
              </w:rPr>
              <w:t>Ann Bartuska</w:t>
            </w:r>
            <w:r w:rsidR="00180B88">
              <w:rPr>
                <w:sz w:val="18"/>
                <w:szCs w:val="18"/>
              </w:rPr>
              <w:t xml:space="preserve"> is</w:t>
            </w:r>
            <w:r w:rsidRPr="00D97B17">
              <w:rPr>
                <w:sz w:val="18"/>
                <w:szCs w:val="18"/>
              </w:rPr>
              <w:t xml:space="preserve"> Vice President for Land, Water, and Nature</w:t>
            </w:r>
            <w:r w:rsidR="00180B88">
              <w:rPr>
                <w:sz w:val="18"/>
                <w:szCs w:val="18"/>
              </w:rPr>
              <w:t xml:space="preserve"> in the organization</w:t>
            </w:r>
            <w:r w:rsidRPr="00D97B17">
              <w:rPr>
                <w:sz w:val="18"/>
                <w:szCs w:val="18"/>
              </w:rPr>
              <w:t xml:space="preserve"> Resources for the Future (RFF)</w:t>
            </w:r>
            <w:r w:rsidR="00F61225">
              <w:rPr>
                <w:sz w:val="18"/>
                <w:szCs w:val="18"/>
              </w:rPr>
              <w:t xml:space="preserve">. </w:t>
            </w:r>
            <w:r w:rsidR="00F61225">
              <w:rPr>
                <w:rStyle w:val="Strong"/>
                <w:rFonts w:ascii="Arial" w:hAnsi="Arial" w:cs="Arial"/>
                <w:color w:val="666666"/>
                <w:sz w:val="23"/>
                <w:szCs w:val="23"/>
                <w:bdr w:val="none" w:sz="0" w:space="0" w:color="auto" w:frame="1"/>
                <w:shd w:val="clear" w:color="auto" w:fill="FFFFFF"/>
              </w:rPr>
              <w:t> </w:t>
            </w:r>
            <w:r w:rsidR="00180B88">
              <w:rPr>
                <w:sz w:val="18"/>
                <w:szCs w:val="18"/>
              </w:rPr>
              <w:t>She</w:t>
            </w:r>
            <w:r w:rsidR="00BC3AB4">
              <w:rPr>
                <w:sz w:val="18"/>
                <w:szCs w:val="18"/>
              </w:rPr>
              <w:t xml:space="preserve"> was previously</w:t>
            </w:r>
            <w:r w:rsidR="00F61225" w:rsidRPr="00F61225">
              <w:rPr>
                <w:sz w:val="18"/>
                <w:szCs w:val="18"/>
              </w:rPr>
              <w:t xml:space="preserve"> Deputy Under Secretary for Research, Education and Economics within the U</w:t>
            </w:r>
            <w:r w:rsidR="00180B88">
              <w:rPr>
                <w:sz w:val="18"/>
                <w:szCs w:val="18"/>
              </w:rPr>
              <w:t xml:space="preserve">nited </w:t>
            </w:r>
            <w:r w:rsidR="00F61225" w:rsidRPr="00F61225">
              <w:rPr>
                <w:sz w:val="18"/>
                <w:szCs w:val="18"/>
              </w:rPr>
              <w:t>S</w:t>
            </w:r>
            <w:r w:rsidR="00180B88">
              <w:rPr>
                <w:sz w:val="18"/>
                <w:szCs w:val="18"/>
              </w:rPr>
              <w:t>tates</w:t>
            </w:r>
            <w:r w:rsidR="00F61225" w:rsidRPr="00F61225">
              <w:rPr>
                <w:sz w:val="18"/>
                <w:szCs w:val="18"/>
              </w:rPr>
              <w:t xml:space="preserve"> Department of Agriculture</w:t>
            </w:r>
            <w:r w:rsidR="00F61225">
              <w:rPr>
                <w:sz w:val="18"/>
                <w:szCs w:val="18"/>
              </w:rPr>
              <w:t xml:space="preserve">. </w:t>
            </w:r>
          </w:p>
        </w:tc>
        <w:tc>
          <w:tcPr>
            <w:tcW w:w="1928" w:type="dxa"/>
          </w:tcPr>
          <w:p w14:paraId="5A6C7DB6" w14:textId="6718017E" w:rsidR="00FE001C" w:rsidRDefault="00FE001C" w:rsidP="00EE3751">
            <w:pPr>
              <w:jc w:val="center"/>
              <w:rPr>
                <w:noProof/>
                <w:lang w:val="en-US"/>
              </w:rPr>
            </w:pPr>
          </w:p>
          <w:p w14:paraId="0F1F8B95" w14:textId="2F81EAFE" w:rsidR="00D97B17" w:rsidRDefault="00EE3751" w:rsidP="00EE3751">
            <w:pPr>
              <w:jc w:val="center"/>
            </w:pPr>
            <w:r w:rsidRPr="00D97B17">
              <w:rPr>
                <w:noProof/>
                <w:lang w:val="en-US" w:eastAsia="en-US"/>
              </w:rPr>
              <w:drawing>
                <wp:anchor distT="0" distB="0" distL="114300" distR="114300" simplePos="0" relativeHeight="251732992" behindDoc="0" locked="0" layoutInCell="1" allowOverlap="1" wp14:anchorId="2620D6AF" wp14:editId="7C077EA1">
                  <wp:simplePos x="0" y="0"/>
                  <wp:positionH relativeFrom="column">
                    <wp:posOffset>573405</wp:posOffset>
                  </wp:positionH>
                  <wp:positionV relativeFrom="margin">
                    <wp:align>top</wp:align>
                  </wp:positionV>
                  <wp:extent cx="827405" cy="827405"/>
                  <wp:effectExtent l="19050" t="19050" r="10795" b="10795"/>
                  <wp:wrapSquare wrapText="bothSides"/>
                  <wp:docPr id="288" name="Picture 288" descr="\\internal.wmo.int\UserData\Redirected\fsayour\Downloads\Ann-Bartu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wmo.int\UserData\Redirected\fsayour\Downloads\Ann-Bartuska.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rcRect l="1589" t="18498" r="6223" b="20298"/>
                          <a:stretch/>
                        </pic:blipFill>
                        <pic:spPr bwMode="auto">
                          <a:xfrm>
                            <a:off x="0" y="0"/>
                            <a:ext cx="827405" cy="82740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3A8C26" w14:textId="77777777" w:rsidR="00D97B17" w:rsidRDefault="00D97B17" w:rsidP="00EE3751">
            <w:pPr>
              <w:jc w:val="center"/>
            </w:pPr>
          </w:p>
        </w:tc>
      </w:tr>
      <w:tr w:rsidR="003D0D89" w14:paraId="7C4DBD93" w14:textId="77777777" w:rsidTr="00E95FCA">
        <w:trPr>
          <w:trHeight w:hRule="exact" w:val="1559"/>
        </w:trPr>
        <w:tc>
          <w:tcPr>
            <w:tcW w:w="7229" w:type="dxa"/>
            <w:vAlign w:val="center"/>
          </w:tcPr>
          <w:p w14:paraId="1628477C" w14:textId="4C2A09E6" w:rsidR="00D97B17" w:rsidRPr="00D97B17" w:rsidRDefault="00D97B17" w:rsidP="00E95FCA">
            <w:pPr>
              <w:rPr>
                <w:sz w:val="18"/>
                <w:szCs w:val="18"/>
              </w:rPr>
            </w:pPr>
            <w:r w:rsidRPr="00180B88">
              <w:rPr>
                <w:b/>
                <w:bCs/>
                <w:sz w:val="18"/>
                <w:szCs w:val="18"/>
              </w:rPr>
              <w:t>Saboto Caesar</w:t>
            </w:r>
            <w:r w:rsidR="00180B88">
              <w:rPr>
                <w:sz w:val="18"/>
                <w:szCs w:val="18"/>
              </w:rPr>
              <w:t xml:space="preserve"> is</w:t>
            </w:r>
            <w:r w:rsidRPr="00D97B17">
              <w:rPr>
                <w:sz w:val="18"/>
                <w:szCs w:val="18"/>
              </w:rPr>
              <w:t xml:space="preserve"> Minister, Agriculture, Forestry and fisheries and Rural Transformation</w:t>
            </w:r>
            <w:r w:rsidR="00180B88">
              <w:rPr>
                <w:sz w:val="18"/>
                <w:szCs w:val="18"/>
              </w:rPr>
              <w:t xml:space="preserve"> in </w:t>
            </w:r>
            <w:r w:rsidR="00180B88" w:rsidRPr="00D97B17">
              <w:rPr>
                <w:sz w:val="18"/>
                <w:szCs w:val="18"/>
              </w:rPr>
              <w:t>Saint Vincent and Grenadines</w:t>
            </w:r>
            <w:r w:rsidR="00F61225">
              <w:rPr>
                <w:sz w:val="18"/>
                <w:szCs w:val="18"/>
              </w:rPr>
              <w:t xml:space="preserve">. </w:t>
            </w:r>
            <w:r w:rsidR="00180B88">
              <w:rPr>
                <w:sz w:val="18"/>
                <w:szCs w:val="18"/>
              </w:rPr>
              <w:t>A l</w:t>
            </w:r>
            <w:r w:rsidR="00F61225" w:rsidRPr="00BC3AB4">
              <w:rPr>
                <w:sz w:val="18"/>
                <w:szCs w:val="18"/>
              </w:rPr>
              <w:t xml:space="preserve">awyer by </w:t>
            </w:r>
            <w:r w:rsidR="00180B88">
              <w:rPr>
                <w:sz w:val="18"/>
                <w:szCs w:val="18"/>
              </w:rPr>
              <w:t>training</w:t>
            </w:r>
            <w:r w:rsidR="00F61225" w:rsidRPr="00BC3AB4">
              <w:rPr>
                <w:sz w:val="18"/>
                <w:szCs w:val="18"/>
              </w:rPr>
              <w:t xml:space="preserve">, </w:t>
            </w:r>
            <w:r w:rsidR="00180B88">
              <w:rPr>
                <w:sz w:val="18"/>
                <w:szCs w:val="18"/>
              </w:rPr>
              <w:t>he has garnered a</w:t>
            </w:r>
            <w:r w:rsidR="00F61225" w:rsidRPr="00BC3AB4">
              <w:rPr>
                <w:sz w:val="18"/>
                <w:szCs w:val="18"/>
              </w:rPr>
              <w:t xml:space="preserve"> wide</w:t>
            </w:r>
            <w:r w:rsidR="00180B88">
              <w:rPr>
                <w:sz w:val="18"/>
                <w:szCs w:val="18"/>
              </w:rPr>
              <w:t xml:space="preserve"> </w:t>
            </w:r>
            <w:r w:rsidR="00F61225" w:rsidRPr="00BC3AB4">
              <w:rPr>
                <w:sz w:val="18"/>
                <w:szCs w:val="18"/>
              </w:rPr>
              <w:t>rang</w:t>
            </w:r>
            <w:r w:rsidR="00180B88">
              <w:rPr>
                <w:sz w:val="18"/>
                <w:szCs w:val="18"/>
              </w:rPr>
              <w:t>e of</w:t>
            </w:r>
            <w:r w:rsidR="00F61225" w:rsidRPr="00BC3AB4">
              <w:rPr>
                <w:sz w:val="18"/>
                <w:szCs w:val="18"/>
              </w:rPr>
              <w:t xml:space="preserve"> professional experience as a lawyer, community worker, Senator and Minister</w:t>
            </w:r>
            <w:r w:rsidR="00F61225">
              <w:t>.</w:t>
            </w:r>
            <w:r w:rsidR="00180B88">
              <w:rPr>
                <w:sz w:val="18"/>
                <w:szCs w:val="18"/>
              </w:rPr>
              <w:t xml:space="preserve"> </w:t>
            </w:r>
          </w:p>
        </w:tc>
        <w:tc>
          <w:tcPr>
            <w:tcW w:w="1928" w:type="dxa"/>
          </w:tcPr>
          <w:p w14:paraId="37A2D18C" w14:textId="1BF80BEB" w:rsidR="00D97B17" w:rsidRPr="00983B96" w:rsidRDefault="00EE3751" w:rsidP="0017238C">
            <w:pPr>
              <w:jc w:val="center"/>
              <w:rPr>
                <w:noProof/>
                <w:lang w:val="en-US"/>
              </w:rPr>
            </w:pPr>
            <w:r>
              <w:rPr>
                <w:noProof/>
                <w:lang w:val="en-US" w:eastAsia="en-US"/>
              </w:rPr>
              <w:drawing>
                <wp:anchor distT="0" distB="0" distL="114300" distR="114300" simplePos="0" relativeHeight="251706368" behindDoc="0" locked="0" layoutInCell="1" allowOverlap="1" wp14:anchorId="0CFA9212" wp14:editId="5A71A287">
                  <wp:simplePos x="0" y="0"/>
                  <wp:positionH relativeFrom="column">
                    <wp:posOffset>569595</wp:posOffset>
                  </wp:positionH>
                  <wp:positionV relativeFrom="margin">
                    <wp:posOffset>-1905</wp:posOffset>
                  </wp:positionV>
                  <wp:extent cx="835025" cy="827405"/>
                  <wp:effectExtent l="19050" t="19050" r="22225" b="10795"/>
                  <wp:wrapSquare wrapText="bothSides"/>
                  <wp:docPr id="289" name="Picture 289" descr="\\internal.wmo.int\UserData\Redirected\fsayour\Downloads\saboto_ceas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l.wmo.int\UserData\Redirected\fsayour\Downloads\saboto_ceasar.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3093" t="8886" b="8379"/>
                          <a:stretch/>
                        </pic:blipFill>
                        <pic:spPr bwMode="auto">
                          <a:xfrm>
                            <a:off x="0" y="0"/>
                            <a:ext cx="835025" cy="82740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3D0D89" w14:paraId="3E569B6E" w14:textId="77777777" w:rsidTr="00E95FCA">
        <w:trPr>
          <w:trHeight w:hRule="exact" w:val="1559"/>
        </w:trPr>
        <w:tc>
          <w:tcPr>
            <w:tcW w:w="7229" w:type="dxa"/>
            <w:vAlign w:val="center"/>
          </w:tcPr>
          <w:p w14:paraId="4D6EA8D0" w14:textId="4AD36544" w:rsidR="00D97B17" w:rsidRPr="00D97B17" w:rsidRDefault="00D97B17" w:rsidP="00E95FCA">
            <w:pPr>
              <w:rPr>
                <w:sz w:val="18"/>
                <w:szCs w:val="18"/>
              </w:rPr>
            </w:pPr>
            <w:r w:rsidRPr="00180B88">
              <w:rPr>
                <w:b/>
                <w:bCs/>
                <w:sz w:val="18"/>
                <w:szCs w:val="18"/>
              </w:rPr>
              <w:t>Carlos Felipe Prada Lombo</w:t>
            </w:r>
            <w:r w:rsidRPr="00D97B17">
              <w:rPr>
                <w:sz w:val="18"/>
                <w:szCs w:val="18"/>
              </w:rPr>
              <w:t xml:space="preserve"> </w:t>
            </w:r>
            <w:r w:rsidR="00180B88">
              <w:rPr>
                <w:sz w:val="18"/>
                <w:szCs w:val="18"/>
              </w:rPr>
              <w:t xml:space="preserve"> is an economist with the </w:t>
            </w:r>
            <w:r w:rsidRPr="00D97B17">
              <w:rPr>
                <w:sz w:val="18"/>
                <w:szCs w:val="18"/>
              </w:rPr>
              <w:t>Department of National Statistics</w:t>
            </w:r>
            <w:r w:rsidR="00180B88">
              <w:rPr>
                <w:sz w:val="18"/>
                <w:szCs w:val="18"/>
              </w:rPr>
              <w:t xml:space="preserve"> in Colombia</w:t>
            </w:r>
            <w:r w:rsidR="00F61225">
              <w:rPr>
                <w:sz w:val="18"/>
                <w:szCs w:val="18"/>
              </w:rPr>
              <w:t xml:space="preserve">. </w:t>
            </w:r>
            <w:r w:rsidR="00180B88">
              <w:rPr>
                <w:sz w:val="18"/>
                <w:szCs w:val="18"/>
              </w:rPr>
              <w:t xml:space="preserve">He holds </w:t>
            </w:r>
            <w:r w:rsidR="00D87B24">
              <w:rPr>
                <w:sz w:val="18"/>
                <w:szCs w:val="18"/>
              </w:rPr>
              <w:t>the degree of</w:t>
            </w:r>
            <w:r w:rsidR="00180B88">
              <w:rPr>
                <w:sz w:val="18"/>
                <w:szCs w:val="18"/>
              </w:rPr>
              <w:t xml:space="preserve"> </w:t>
            </w:r>
            <w:r w:rsidR="00F61225" w:rsidRPr="00BC3AB4">
              <w:rPr>
                <w:sz w:val="18"/>
                <w:szCs w:val="18"/>
              </w:rPr>
              <w:t xml:space="preserve">Master in Economics from </w:t>
            </w:r>
            <w:r w:rsidR="00180B88" w:rsidRPr="00BC3AB4">
              <w:rPr>
                <w:sz w:val="18"/>
                <w:szCs w:val="18"/>
              </w:rPr>
              <w:t>Universidad Javeriana</w:t>
            </w:r>
            <w:r w:rsidR="00F61225" w:rsidRPr="00BC3AB4">
              <w:rPr>
                <w:sz w:val="18"/>
                <w:szCs w:val="18"/>
              </w:rPr>
              <w:t>.</w:t>
            </w:r>
            <w:r w:rsidRPr="00D97B17">
              <w:rPr>
                <w:sz w:val="18"/>
                <w:szCs w:val="18"/>
              </w:rPr>
              <w:t xml:space="preserve"> </w:t>
            </w:r>
          </w:p>
        </w:tc>
        <w:tc>
          <w:tcPr>
            <w:tcW w:w="1928" w:type="dxa"/>
          </w:tcPr>
          <w:p w14:paraId="294F0982" w14:textId="77777777" w:rsidR="00FE001C" w:rsidRDefault="00FE001C" w:rsidP="0017238C">
            <w:pPr>
              <w:jc w:val="right"/>
            </w:pPr>
          </w:p>
          <w:p w14:paraId="582C80D0" w14:textId="77777777" w:rsidR="00D97B17" w:rsidRDefault="009360C7" w:rsidP="00E35AC0">
            <w:pPr>
              <w:jc w:val="right"/>
            </w:pPr>
            <w:r>
              <w:rPr>
                <w:noProof/>
                <w:lang w:val="en-US" w:eastAsia="en-US"/>
              </w:rPr>
              <w:drawing>
                <wp:anchor distT="0" distB="0" distL="114300" distR="114300" simplePos="0" relativeHeight="251707392" behindDoc="0" locked="0" layoutInCell="1" allowOverlap="1" wp14:anchorId="57B17FB5" wp14:editId="5474F241">
                  <wp:simplePos x="0" y="0"/>
                  <wp:positionH relativeFrom="column">
                    <wp:posOffset>573405</wp:posOffset>
                  </wp:positionH>
                  <wp:positionV relativeFrom="margin">
                    <wp:align>top</wp:align>
                  </wp:positionV>
                  <wp:extent cx="827405" cy="827405"/>
                  <wp:effectExtent l="19050" t="19050" r="10795" b="10795"/>
                  <wp:wrapSquare wrapText="bothSides"/>
                  <wp:docPr id="290" name="Picture 290" descr="\\internal.wmo.int\UserData\Redirected\fsayour\Downloads\Carlos Felipe P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l.wmo.int\UserData\Redirected\fsayour\Downloads\Carlos Felipe Prada.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681" r="1681" b="1564"/>
                          <a:stretch/>
                        </pic:blipFill>
                        <pic:spPr bwMode="auto">
                          <a:xfrm>
                            <a:off x="0" y="0"/>
                            <a:ext cx="827405" cy="82740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3D0D89" w14:paraId="79BAFF45" w14:textId="77777777" w:rsidTr="00E95FCA">
        <w:trPr>
          <w:trHeight w:hRule="exact" w:val="1559"/>
        </w:trPr>
        <w:tc>
          <w:tcPr>
            <w:tcW w:w="7229" w:type="dxa"/>
            <w:vAlign w:val="center"/>
          </w:tcPr>
          <w:p w14:paraId="1B95AC12" w14:textId="3CFE3D7B" w:rsidR="00D97B17" w:rsidRPr="00D97B17" w:rsidRDefault="00D97B17" w:rsidP="00E95FCA">
            <w:pPr>
              <w:rPr>
                <w:sz w:val="18"/>
                <w:szCs w:val="18"/>
              </w:rPr>
            </w:pPr>
            <w:r w:rsidRPr="00180B88">
              <w:rPr>
                <w:b/>
                <w:bCs/>
                <w:sz w:val="18"/>
                <w:szCs w:val="18"/>
              </w:rPr>
              <w:t>Eli Yewdall</w:t>
            </w:r>
            <w:r w:rsidR="00180B88">
              <w:rPr>
                <w:sz w:val="18"/>
                <w:szCs w:val="18"/>
              </w:rPr>
              <w:t xml:space="preserve"> is</w:t>
            </w:r>
            <w:r w:rsidRPr="00D97B17">
              <w:rPr>
                <w:sz w:val="18"/>
                <w:szCs w:val="18"/>
              </w:rPr>
              <w:t xml:space="preserve"> Senior Programme Officer</w:t>
            </w:r>
            <w:r w:rsidR="00180B88">
              <w:rPr>
                <w:sz w:val="18"/>
                <w:szCs w:val="18"/>
              </w:rPr>
              <w:t xml:space="preserve"> with the</w:t>
            </w:r>
            <w:r w:rsidRPr="00D97B17">
              <w:rPr>
                <w:sz w:val="18"/>
                <w:szCs w:val="18"/>
              </w:rPr>
              <w:t xml:space="preserve"> International Co</w:t>
            </w:r>
            <w:r w:rsidR="00180B88">
              <w:rPr>
                <w:sz w:val="18"/>
                <w:szCs w:val="18"/>
              </w:rPr>
              <w:t>u</w:t>
            </w:r>
            <w:r w:rsidRPr="00D97B17">
              <w:rPr>
                <w:sz w:val="18"/>
                <w:szCs w:val="18"/>
              </w:rPr>
              <w:t>ncil for Local Environmental Initiatives (ICLEI)</w:t>
            </w:r>
            <w:r w:rsidR="00D87B24">
              <w:rPr>
                <w:sz w:val="18"/>
                <w:szCs w:val="18"/>
              </w:rPr>
              <w:t>, based in the United States. His focus is on</w:t>
            </w:r>
            <w:r w:rsidR="00180B88">
              <w:rPr>
                <w:sz w:val="18"/>
                <w:szCs w:val="18"/>
              </w:rPr>
              <w:t xml:space="preserve"> </w:t>
            </w:r>
            <w:r w:rsidR="00F61225" w:rsidRPr="00BC3AB4">
              <w:rPr>
                <w:sz w:val="18"/>
                <w:szCs w:val="18"/>
              </w:rPr>
              <w:t>develop</w:t>
            </w:r>
            <w:r w:rsidR="00D87B24">
              <w:rPr>
                <w:sz w:val="18"/>
                <w:szCs w:val="18"/>
              </w:rPr>
              <w:t>ing</w:t>
            </w:r>
            <w:r w:rsidR="00F61225" w:rsidRPr="00BC3AB4">
              <w:rPr>
                <w:sz w:val="18"/>
                <w:szCs w:val="18"/>
              </w:rPr>
              <w:t xml:space="preserve"> resources to help local governments measure, manage and reduce greenhouse gas emissions. </w:t>
            </w:r>
          </w:p>
        </w:tc>
        <w:tc>
          <w:tcPr>
            <w:tcW w:w="1928" w:type="dxa"/>
          </w:tcPr>
          <w:p w14:paraId="57F6F199" w14:textId="77777777" w:rsidR="00FE001C" w:rsidRDefault="00FE001C" w:rsidP="00EE3751">
            <w:pPr>
              <w:jc w:val="center"/>
              <w:rPr>
                <w:noProof/>
                <w:lang w:val="en-US"/>
              </w:rPr>
            </w:pPr>
          </w:p>
          <w:p w14:paraId="379F6A3A" w14:textId="77777777" w:rsidR="00D97B17" w:rsidRPr="00983B96" w:rsidRDefault="00983B96" w:rsidP="00EE3751">
            <w:pPr>
              <w:jc w:val="center"/>
              <w:rPr>
                <w:noProof/>
                <w:lang w:val="en-US"/>
              </w:rPr>
            </w:pPr>
            <w:r>
              <w:rPr>
                <w:noProof/>
                <w:lang w:val="en-US" w:eastAsia="en-US"/>
              </w:rPr>
              <w:drawing>
                <wp:anchor distT="0" distB="0" distL="114300" distR="114300" simplePos="0" relativeHeight="251717632" behindDoc="0" locked="0" layoutInCell="1" allowOverlap="1" wp14:anchorId="0EFAF6AB" wp14:editId="257E7FF5">
                  <wp:simplePos x="0" y="0"/>
                  <wp:positionH relativeFrom="column">
                    <wp:posOffset>573405</wp:posOffset>
                  </wp:positionH>
                  <wp:positionV relativeFrom="margin">
                    <wp:align>top</wp:align>
                  </wp:positionV>
                  <wp:extent cx="827405" cy="827405"/>
                  <wp:effectExtent l="19050" t="19050" r="10795" b="10795"/>
                  <wp:wrapSquare wrapText="bothSides"/>
                  <wp:docPr id="12" name="Picture 12" descr="\\internal.wmo.int\UserData\Redirected\fsayour\Downloads\Eli_Yewd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l.wmo.int\UserData\Redirected\fsayour\Downloads\Eli_Yewdall.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25213"/>
                          <a:stretch/>
                        </pic:blipFill>
                        <pic:spPr bwMode="auto">
                          <a:xfrm>
                            <a:off x="0" y="0"/>
                            <a:ext cx="827405" cy="82740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3AC73BD" w14:textId="44B87920" w:rsidR="00E47DE1" w:rsidRPr="004C6040" w:rsidRDefault="00715680" w:rsidP="004C6040">
      <w:pPr>
        <w:rPr>
          <w:sz w:val="24"/>
          <w:szCs w:val="24"/>
          <w:u w:val="single"/>
        </w:rPr>
      </w:pPr>
      <w:r>
        <w:rPr>
          <w:sz w:val="24"/>
          <w:szCs w:val="24"/>
          <w:u w:val="single"/>
        </w:rPr>
        <w:br w:type="page"/>
      </w:r>
      <w:r w:rsidR="00E47DE1" w:rsidRPr="00E47DE1">
        <w:rPr>
          <w:sz w:val="24"/>
          <w:szCs w:val="24"/>
          <w:u w:val="single"/>
        </w:rPr>
        <w:lastRenderedPageBreak/>
        <w:t>Earth Observations in the Commercial Sector</w:t>
      </w:r>
      <w:r w:rsidR="004C6040">
        <w:rPr>
          <w:sz w:val="24"/>
          <w:szCs w:val="24"/>
          <w:u w:val="single"/>
        </w:rPr>
        <w:t>, Tuesday 25 Oct (13</w:t>
      </w:r>
      <w:r w:rsidR="004C6040" w:rsidRPr="00607437">
        <w:rPr>
          <w:sz w:val="24"/>
          <w:szCs w:val="24"/>
          <w:u w:val="single"/>
        </w:rPr>
        <w:t>:45 –</w:t>
      </w:r>
      <w:r w:rsidR="004C6040">
        <w:rPr>
          <w:sz w:val="24"/>
          <w:szCs w:val="24"/>
          <w:u w:val="single"/>
        </w:rPr>
        <w:t xml:space="preserve"> 15:30)</w:t>
      </w:r>
    </w:p>
    <w:p w14:paraId="69E0FEE3" w14:textId="77777777" w:rsidR="00E47DE1" w:rsidRPr="00545F2F" w:rsidRDefault="00E47DE1" w:rsidP="00D97B17">
      <w:pPr>
        <w:jc w:val="both"/>
        <w:rPr>
          <w:sz w:val="18"/>
          <w:szCs w:val="18"/>
        </w:rPr>
      </w:pPr>
      <w:r w:rsidRPr="000140EB">
        <w:rPr>
          <w:b/>
          <w:bCs/>
          <w:sz w:val="18"/>
          <w:szCs w:val="18"/>
        </w:rPr>
        <w:t>Description</w:t>
      </w:r>
      <w:r w:rsidRPr="00545F2F">
        <w:rPr>
          <w:sz w:val="18"/>
          <w:szCs w:val="18"/>
        </w:rPr>
        <w:t>:</w:t>
      </w:r>
    </w:p>
    <w:p w14:paraId="779F3383" w14:textId="77777777" w:rsidR="00E47DE1" w:rsidRPr="00545F2F" w:rsidRDefault="00D97B17" w:rsidP="00D97B17">
      <w:pPr>
        <w:jc w:val="both"/>
        <w:rPr>
          <w:sz w:val="18"/>
          <w:szCs w:val="18"/>
        </w:rPr>
      </w:pPr>
      <w:r w:rsidRPr="00545F2F">
        <w:rPr>
          <w:sz w:val="18"/>
          <w:szCs w:val="18"/>
        </w:rPr>
        <w:t>The Earth Observations in the Commercial Sector Panel will highlight current uses of Earth observations by commercial companies to assess and manage risks, thereby optimizing their investments. With panellists ranging from a local farmer from Australia to multi-national companies, we will explore the current impact and potential of open data and services for the commercial sector. Discussion outcomes will inform how GEO will best engage with business communities to promote and advance the further utilization of Earth observation data.</w:t>
      </w:r>
    </w:p>
    <w:p w14:paraId="31881BC1" w14:textId="77777777" w:rsidR="00545F2F" w:rsidRPr="00D97B17" w:rsidRDefault="000548AC" w:rsidP="00545F2F">
      <w:pPr>
        <w:jc w:val="both"/>
        <w:rPr>
          <w:sz w:val="18"/>
          <w:szCs w:val="18"/>
        </w:rPr>
      </w:pPr>
      <w:r w:rsidRPr="000140EB">
        <w:rPr>
          <w:b/>
          <w:bCs/>
          <w:noProof/>
          <w:sz w:val="18"/>
          <w:szCs w:val="18"/>
          <w:lang w:val="en-US" w:eastAsia="en-US"/>
        </w:rPr>
        <w:drawing>
          <wp:anchor distT="0" distB="0" distL="114300" distR="114300" simplePos="0" relativeHeight="251710464" behindDoc="0" locked="0" layoutInCell="1" allowOverlap="1" wp14:anchorId="3E0800E0" wp14:editId="4007EFEA">
            <wp:simplePos x="0" y="0"/>
            <wp:positionH relativeFrom="column">
              <wp:posOffset>4650105</wp:posOffset>
            </wp:positionH>
            <wp:positionV relativeFrom="paragraph">
              <wp:posOffset>68580</wp:posOffset>
            </wp:positionV>
            <wp:extent cx="1079500" cy="1079500"/>
            <wp:effectExtent l="19050" t="19050" r="25400" b="25400"/>
            <wp:wrapSquare wrapText="bothSides"/>
            <wp:docPr id="2" name="Picture 2" descr="\\internal.wmo.int\UserData\Redirected\fsayour\Downloads\John Fi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wmo.int\UserData\Redirected\fsayour\Downloads\John Firt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545F2F" w:rsidRPr="000140EB">
        <w:rPr>
          <w:b/>
          <w:bCs/>
          <w:sz w:val="18"/>
          <w:szCs w:val="18"/>
        </w:rPr>
        <w:t>Moderator</w:t>
      </w:r>
      <w:r w:rsidR="00545F2F" w:rsidRPr="00D97B17">
        <w:rPr>
          <w:sz w:val="18"/>
          <w:szCs w:val="18"/>
        </w:rPr>
        <w:t>: John Firth</w:t>
      </w:r>
    </w:p>
    <w:p w14:paraId="4D9D9BFF" w14:textId="77777777" w:rsidR="00545F2F" w:rsidRPr="00D97B17" w:rsidRDefault="00545F2F" w:rsidP="00545F2F">
      <w:pPr>
        <w:jc w:val="both"/>
        <w:rPr>
          <w:sz w:val="18"/>
          <w:szCs w:val="18"/>
        </w:rPr>
      </w:pPr>
      <w:r w:rsidRPr="00D97B17">
        <w:rPr>
          <w:sz w:val="18"/>
          <w:szCs w:val="18"/>
        </w:rPr>
        <w:t>John has over 25 years’ experience in assessing the impacts of climate change. Prior to Acclimatise he worked in the UK water sector for Severn Trent Water, where he led their strategic business planning team, with responsibilities for water r</w:t>
      </w:r>
      <w:r w:rsidR="00BC3AB4">
        <w:rPr>
          <w:sz w:val="18"/>
          <w:szCs w:val="18"/>
        </w:rPr>
        <w:t>esource, water supply and waste</w:t>
      </w:r>
      <w:r w:rsidRPr="00D97B17">
        <w:rPr>
          <w:sz w:val="18"/>
          <w:szCs w:val="18"/>
        </w:rPr>
        <w:t>water planning, and environmental consenting. </w:t>
      </w:r>
    </w:p>
    <w:p w14:paraId="32765A28" w14:textId="1794AA57" w:rsidR="00545F2F" w:rsidRPr="000140EB" w:rsidRDefault="00545F2F" w:rsidP="000548AC">
      <w:pPr>
        <w:jc w:val="both"/>
        <w:rPr>
          <w:b/>
          <w:bCs/>
          <w:sz w:val="18"/>
          <w:szCs w:val="18"/>
        </w:rPr>
      </w:pPr>
      <w:r w:rsidRPr="000140EB">
        <w:rPr>
          <w:b/>
          <w:bCs/>
          <w:sz w:val="18"/>
          <w:szCs w:val="18"/>
        </w:rPr>
        <w:t>Panel</w:t>
      </w:r>
      <w:r w:rsidR="00C04738">
        <w:rPr>
          <w:b/>
          <w:bCs/>
          <w:sz w:val="18"/>
          <w:szCs w:val="18"/>
        </w:rPr>
        <w:t>l</w:t>
      </w:r>
      <w:r w:rsidRPr="000140EB">
        <w:rPr>
          <w:b/>
          <w:bCs/>
          <w:sz w:val="18"/>
          <w:szCs w:val="18"/>
        </w:rPr>
        <w:t>ists</w:t>
      </w:r>
      <w:r w:rsidR="000140EB">
        <w:rPr>
          <w:b/>
          <w:bCs/>
          <w:sz w:val="18"/>
          <w:szCs w:val="18"/>
        </w:rPr>
        <w:t xml:space="preserve"> </w:t>
      </w:r>
      <w:r w:rsidRPr="000140EB">
        <w:rPr>
          <w:b/>
          <w:bCs/>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29"/>
        <w:gridCol w:w="1928"/>
      </w:tblGrid>
      <w:tr w:rsidR="00545F2F" w:rsidRPr="00FE001C" w14:paraId="4C782A96" w14:textId="77777777" w:rsidTr="00E95FCA">
        <w:trPr>
          <w:trHeight w:hRule="exact" w:val="1588"/>
        </w:trPr>
        <w:tc>
          <w:tcPr>
            <w:tcW w:w="7229" w:type="dxa"/>
            <w:vAlign w:val="center"/>
          </w:tcPr>
          <w:p w14:paraId="016D862E" w14:textId="6D97D528" w:rsidR="00545F2F" w:rsidRPr="00FE001C" w:rsidRDefault="000548AC" w:rsidP="00E95FCA">
            <w:pPr>
              <w:spacing w:after="200" w:line="276" w:lineRule="auto"/>
              <w:rPr>
                <w:sz w:val="18"/>
                <w:szCs w:val="18"/>
              </w:rPr>
            </w:pPr>
            <w:r w:rsidRPr="0027717F">
              <w:rPr>
                <w:b/>
                <w:bCs/>
                <w:sz w:val="18"/>
                <w:szCs w:val="18"/>
              </w:rPr>
              <w:t>Jack Dangermond</w:t>
            </w:r>
            <w:r w:rsidR="0027717F">
              <w:rPr>
                <w:b/>
                <w:bCs/>
                <w:sz w:val="18"/>
                <w:szCs w:val="18"/>
              </w:rPr>
              <w:t xml:space="preserve"> </w:t>
            </w:r>
            <w:r w:rsidR="0027717F">
              <w:rPr>
                <w:sz w:val="18"/>
                <w:szCs w:val="18"/>
              </w:rPr>
              <w:t>is</w:t>
            </w:r>
            <w:r w:rsidRPr="00FE001C">
              <w:rPr>
                <w:sz w:val="18"/>
                <w:szCs w:val="18"/>
              </w:rPr>
              <w:t xml:space="preserve"> Pres</w:t>
            </w:r>
            <w:r w:rsidR="00F61225" w:rsidRPr="00FE001C">
              <w:rPr>
                <w:sz w:val="18"/>
                <w:szCs w:val="18"/>
              </w:rPr>
              <w:t xml:space="preserve">ident of </w:t>
            </w:r>
            <w:r w:rsidR="0027717F" w:rsidRPr="00FE001C">
              <w:rPr>
                <w:sz w:val="18"/>
                <w:szCs w:val="18"/>
              </w:rPr>
              <w:t>Environmental Systems Research Institute (Esri)</w:t>
            </w:r>
            <w:r w:rsidR="00F61225" w:rsidRPr="00FE001C">
              <w:rPr>
                <w:sz w:val="18"/>
                <w:szCs w:val="18"/>
              </w:rPr>
              <w:t xml:space="preserve">. A landscape architect by training, </w:t>
            </w:r>
            <w:r w:rsidR="0027717F">
              <w:rPr>
                <w:sz w:val="18"/>
                <w:szCs w:val="18"/>
              </w:rPr>
              <w:t>he</w:t>
            </w:r>
            <w:r w:rsidR="00F61225" w:rsidRPr="00FE001C">
              <w:rPr>
                <w:sz w:val="18"/>
                <w:szCs w:val="18"/>
              </w:rPr>
              <w:t xml:space="preserve"> founded </w:t>
            </w:r>
            <w:r w:rsidR="0027717F">
              <w:rPr>
                <w:sz w:val="18"/>
                <w:szCs w:val="18"/>
              </w:rPr>
              <w:t xml:space="preserve">Esri </w:t>
            </w:r>
            <w:r w:rsidR="00F61225" w:rsidRPr="00FE001C">
              <w:rPr>
                <w:sz w:val="18"/>
                <w:szCs w:val="18"/>
              </w:rPr>
              <w:t xml:space="preserve">in 1969 with a vision that computer mapping and analysis could help us design a better future. </w:t>
            </w:r>
          </w:p>
        </w:tc>
        <w:tc>
          <w:tcPr>
            <w:tcW w:w="1928" w:type="dxa"/>
          </w:tcPr>
          <w:p w14:paraId="61C1376D" w14:textId="77777777" w:rsidR="00545F2F" w:rsidRPr="00FE001C" w:rsidRDefault="007A39B2" w:rsidP="00E35AC0">
            <w:pPr>
              <w:jc w:val="right"/>
              <w:rPr>
                <w:sz w:val="18"/>
                <w:szCs w:val="18"/>
              </w:rPr>
            </w:pPr>
            <w:r w:rsidRPr="00FE001C">
              <w:rPr>
                <w:noProof/>
                <w:sz w:val="18"/>
                <w:szCs w:val="18"/>
                <w:lang w:val="en-US" w:eastAsia="en-US"/>
              </w:rPr>
              <w:drawing>
                <wp:anchor distT="0" distB="0" distL="114300" distR="114300" simplePos="0" relativeHeight="251716608" behindDoc="0" locked="0" layoutInCell="1" allowOverlap="1" wp14:anchorId="786FCD6E" wp14:editId="6B918568">
                  <wp:simplePos x="0" y="0"/>
                  <wp:positionH relativeFrom="column">
                    <wp:posOffset>484505</wp:posOffset>
                  </wp:positionH>
                  <wp:positionV relativeFrom="margin">
                    <wp:align>top</wp:align>
                  </wp:positionV>
                  <wp:extent cx="827405" cy="827405"/>
                  <wp:effectExtent l="19050" t="19050" r="10795" b="10795"/>
                  <wp:wrapSquare wrapText="bothSides"/>
                  <wp:docPr id="8" name="Picture 8" descr="\\internal.wmo.int\UserData\Redirected\fsayour\Downloads\Jack_Dangerm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wmo.int\UserData\Redirected\fsayour\Downloads\Jack_Dangermond.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15836" t="6010" r="23109" b="2186"/>
                          <a:stretch/>
                        </pic:blipFill>
                        <pic:spPr bwMode="auto">
                          <a:xfrm>
                            <a:off x="0" y="0"/>
                            <a:ext cx="828000" cy="82800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45F2F" w:rsidRPr="00FE001C" w14:paraId="735FA1E5" w14:textId="77777777" w:rsidTr="00E95FCA">
        <w:trPr>
          <w:trHeight w:hRule="exact" w:val="1588"/>
        </w:trPr>
        <w:tc>
          <w:tcPr>
            <w:tcW w:w="7229" w:type="dxa"/>
            <w:vAlign w:val="center"/>
          </w:tcPr>
          <w:p w14:paraId="3906A791" w14:textId="7904F17F" w:rsidR="00545F2F" w:rsidRPr="00FE001C" w:rsidRDefault="00545F2F" w:rsidP="00E95FCA">
            <w:pPr>
              <w:spacing w:after="200" w:line="276" w:lineRule="auto"/>
              <w:rPr>
                <w:sz w:val="18"/>
                <w:szCs w:val="18"/>
              </w:rPr>
            </w:pPr>
            <w:r w:rsidRPr="0027717F">
              <w:rPr>
                <w:b/>
                <w:bCs/>
                <w:sz w:val="18"/>
                <w:szCs w:val="18"/>
              </w:rPr>
              <w:t>Jon Davis</w:t>
            </w:r>
            <w:r w:rsidR="0027717F">
              <w:rPr>
                <w:sz w:val="18"/>
                <w:szCs w:val="18"/>
              </w:rPr>
              <w:t xml:space="preserve"> is</w:t>
            </w:r>
            <w:r w:rsidRPr="00FE001C">
              <w:rPr>
                <w:sz w:val="18"/>
                <w:szCs w:val="18"/>
              </w:rPr>
              <w:t xml:space="preserve"> Chief</w:t>
            </w:r>
            <w:r w:rsidR="0027717F">
              <w:rPr>
                <w:sz w:val="18"/>
                <w:szCs w:val="18"/>
              </w:rPr>
              <w:t xml:space="preserve"> Meteorologist with</w:t>
            </w:r>
            <w:r w:rsidRPr="00FE001C">
              <w:rPr>
                <w:sz w:val="18"/>
                <w:szCs w:val="18"/>
              </w:rPr>
              <w:t xml:space="preserve"> Riskpulse/Earthrisk</w:t>
            </w:r>
            <w:r w:rsidR="00F61225" w:rsidRPr="00FE001C">
              <w:rPr>
                <w:sz w:val="18"/>
                <w:szCs w:val="18"/>
              </w:rPr>
              <w:t xml:space="preserve">. </w:t>
            </w:r>
            <w:r w:rsidR="00FE001C" w:rsidRPr="00FE001C">
              <w:rPr>
                <w:sz w:val="18"/>
                <w:szCs w:val="18"/>
              </w:rPr>
              <w:t xml:space="preserve">Based in Chicago, </w:t>
            </w:r>
            <w:r w:rsidR="0027717F">
              <w:rPr>
                <w:sz w:val="18"/>
                <w:szCs w:val="18"/>
              </w:rPr>
              <w:t xml:space="preserve">USA, </w:t>
            </w:r>
            <w:r w:rsidR="00FE001C" w:rsidRPr="00FE001C">
              <w:rPr>
                <w:sz w:val="18"/>
                <w:szCs w:val="18"/>
              </w:rPr>
              <w:t xml:space="preserve">Jon Davis brings over 30 years of experience and is widely considered one of the foremost experts on the impact of weather and climate on global commodities. </w:t>
            </w:r>
          </w:p>
        </w:tc>
        <w:tc>
          <w:tcPr>
            <w:tcW w:w="1928" w:type="dxa"/>
          </w:tcPr>
          <w:p w14:paraId="4F572ECE" w14:textId="7A766834" w:rsidR="00FE001C" w:rsidRPr="00FE001C" w:rsidRDefault="0089449D" w:rsidP="00E35AC0">
            <w:pPr>
              <w:jc w:val="right"/>
              <w:rPr>
                <w:noProof/>
                <w:sz w:val="18"/>
                <w:szCs w:val="18"/>
                <w:lang w:val="en-US"/>
              </w:rPr>
            </w:pPr>
            <w:r w:rsidRPr="00FE001C">
              <w:rPr>
                <w:noProof/>
                <w:sz w:val="18"/>
                <w:szCs w:val="18"/>
                <w:lang w:val="en-US" w:eastAsia="en-US"/>
              </w:rPr>
              <w:drawing>
                <wp:anchor distT="0" distB="0" distL="114300" distR="114300" simplePos="0" relativeHeight="251718656" behindDoc="0" locked="0" layoutInCell="1" allowOverlap="1" wp14:anchorId="5FC2BB7D" wp14:editId="4DD5A12A">
                  <wp:simplePos x="0" y="0"/>
                  <wp:positionH relativeFrom="margin">
                    <wp:posOffset>5765596</wp:posOffset>
                  </wp:positionH>
                  <wp:positionV relativeFrom="margin">
                    <wp:align>top</wp:align>
                  </wp:positionV>
                  <wp:extent cx="827405" cy="827405"/>
                  <wp:effectExtent l="19050" t="19050" r="10795" b="10795"/>
                  <wp:wrapSquare wrapText="bothSides"/>
                  <wp:docPr id="17" name="Picture 17" descr="\\internal.wmo.int\UserData\Redirected\fsayour\Downloads\Jon Dav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nal.wmo.int\UserData\Redirected\fsayour\Downloads\Jon Davis.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643" t="13333" r="42945" b="11402"/>
                          <a:stretch/>
                        </pic:blipFill>
                        <pic:spPr bwMode="auto">
                          <a:xfrm>
                            <a:off x="0" y="0"/>
                            <a:ext cx="827405" cy="82740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AB7977" w14:textId="7B2CA301" w:rsidR="00545F2F" w:rsidRPr="00FE001C" w:rsidRDefault="00545F2F" w:rsidP="00E35AC0">
            <w:pPr>
              <w:jc w:val="right"/>
              <w:rPr>
                <w:noProof/>
                <w:sz w:val="18"/>
                <w:szCs w:val="18"/>
                <w:lang w:val="en-US"/>
              </w:rPr>
            </w:pPr>
          </w:p>
        </w:tc>
      </w:tr>
      <w:tr w:rsidR="00545F2F" w:rsidRPr="00FE001C" w14:paraId="026D49F2" w14:textId="77777777" w:rsidTr="00E95FCA">
        <w:trPr>
          <w:trHeight w:hRule="exact" w:val="1588"/>
        </w:trPr>
        <w:tc>
          <w:tcPr>
            <w:tcW w:w="7229" w:type="dxa"/>
            <w:vAlign w:val="center"/>
          </w:tcPr>
          <w:p w14:paraId="36D2BBF6" w14:textId="427CB8CD" w:rsidR="00545F2F" w:rsidRPr="00FE001C" w:rsidRDefault="00545F2F" w:rsidP="00E95FCA">
            <w:pPr>
              <w:spacing w:after="200" w:line="276" w:lineRule="auto"/>
              <w:rPr>
                <w:sz w:val="18"/>
                <w:szCs w:val="18"/>
              </w:rPr>
            </w:pPr>
            <w:r w:rsidRPr="0027717F">
              <w:rPr>
                <w:b/>
                <w:bCs/>
                <w:sz w:val="18"/>
                <w:szCs w:val="18"/>
              </w:rPr>
              <w:t>Franklin Nutter</w:t>
            </w:r>
            <w:r w:rsidR="0027717F">
              <w:rPr>
                <w:sz w:val="18"/>
                <w:szCs w:val="18"/>
              </w:rPr>
              <w:t xml:space="preserve"> is</w:t>
            </w:r>
            <w:r w:rsidRPr="00FE001C">
              <w:rPr>
                <w:sz w:val="18"/>
                <w:szCs w:val="18"/>
              </w:rPr>
              <w:t xml:space="preserve"> </w:t>
            </w:r>
            <w:r w:rsidR="00FE001C" w:rsidRPr="00FE001C">
              <w:rPr>
                <w:sz w:val="18"/>
                <w:szCs w:val="18"/>
              </w:rPr>
              <w:t>President</w:t>
            </w:r>
            <w:r w:rsidR="0027717F">
              <w:rPr>
                <w:sz w:val="18"/>
                <w:szCs w:val="18"/>
              </w:rPr>
              <w:t xml:space="preserve"> of the</w:t>
            </w:r>
            <w:r w:rsidR="00FE001C" w:rsidRPr="00FE001C">
              <w:rPr>
                <w:sz w:val="18"/>
                <w:szCs w:val="18"/>
              </w:rPr>
              <w:t xml:space="preserve"> </w:t>
            </w:r>
            <w:r w:rsidRPr="00FE001C">
              <w:rPr>
                <w:sz w:val="18"/>
                <w:szCs w:val="18"/>
              </w:rPr>
              <w:t>Reinsurance Association of America</w:t>
            </w:r>
            <w:r w:rsidR="00FE001C" w:rsidRPr="00FE001C">
              <w:rPr>
                <w:sz w:val="18"/>
                <w:szCs w:val="18"/>
              </w:rPr>
              <w:t xml:space="preserve">. Mr. Nutter currently serves on the Advisory Board of the OECD’s International Network for the Financial Management of Large Scale Disasters, the RAND Center on Catastrophic Risk Management and Compensation, and the Carl H. Lindner III Center for Insurance and Risk Management Board of Directors. </w:t>
            </w:r>
          </w:p>
        </w:tc>
        <w:tc>
          <w:tcPr>
            <w:tcW w:w="1928" w:type="dxa"/>
          </w:tcPr>
          <w:p w14:paraId="4D81AA40" w14:textId="77777777" w:rsidR="00545F2F" w:rsidRPr="00FE001C" w:rsidRDefault="00715680" w:rsidP="00E35AC0">
            <w:pPr>
              <w:jc w:val="right"/>
              <w:rPr>
                <w:sz w:val="18"/>
                <w:szCs w:val="18"/>
              </w:rPr>
            </w:pPr>
            <w:r w:rsidRPr="00FE001C">
              <w:rPr>
                <w:noProof/>
                <w:sz w:val="18"/>
                <w:szCs w:val="18"/>
                <w:lang w:val="en-US" w:eastAsia="en-US"/>
              </w:rPr>
              <w:drawing>
                <wp:anchor distT="0" distB="0" distL="114300" distR="114300" simplePos="0" relativeHeight="251719680" behindDoc="0" locked="0" layoutInCell="1" allowOverlap="1" wp14:anchorId="2272B0F4" wp14:editId="43AE681B">
                  <wp:simplePos x="0" y="0"/>
                  <wp:positionH relativeFrom="margin">
                    <wp:posOffset>5874182</wp:posOffset>
                  </wp:positionH>
                  <wp:positionV relativeFrom="margin">
                    <wp:align>top</wp:align>
                  </wp:positionV>
                  <wp:extent cx="827405" cy="827405"/>
                  <wp:effectExtent l="19050" t="19050" r="10795" b="10795"/>
                  <wp:wrapSquare wrapText="bothSides"/>
                  <wp:docPr id="19" name="Picture 19" descr="\\internal.wmo.int\UserData\Redirected\fsayour\Downloads\Franklin Nutt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nal.wmo.int\UserData\Redirected\fsayour\Downloads\Franklin Nutter.jpe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828000" cy="82800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45F2F" w:rsidRPr="00FE001C" w14:paraId="5019D7E5" w14:textId="77777777" w:rsidTr="00E95FCA">
        <w:trPr>
          <w:trHeight w:hRule="exact" w:val="1588"/>
        </w:trPr>
        <w:tc>
          <w:tcPr>
            <w:tcW w:w="7229" w:type="dxa"/>
            <w:vAlign w:val="center"/>
          </w:tcPr>
          <w:p w14:paraId="35BA8395" w14:textId="2ED75DE5" w:rsidR="00545F2F" w:rsidRPr="00FE001C" w:rsidRDefault="00545F2F" w:rsidP="00E95FCA">
            <w:pPr>
              <w:spacing w:after="200" w:line="276" w:lineRule="auto"/>
              <w:rPr>
                <w:sz w:val="18"/>
                <w:szCs w:val="18"/>
              </w:rPr>
            </w:pPr>
            <w:r w:rsidRPr="0027717F">
              <w:rPr>
                <w:b/>
                <w:bCs/>
                <w:sz w:val="18"/>
                <w:szCs w:val="18"/>
              </w:rPr>
              <w:t>Kenji Wakamatsu</w:t>
            </w:r>
            <w:r w:rsidRPr="00FE001C">
              <w:rPr>
                <w:sz w:val="18"/>
                <w:szCs w:val="18"/>
              </w:rPr>
              <w:t xml:space="preserve"> </w:t>
            </w:r>
            <w:r w:rsidR="00FE001C" w:rsidRPr="00FE001C">
              <w:rPr>
                <w:sz w:val="18"/>
                <w:szCs w:val="18"/>
              </w:rPr>
              <w:t xml:space="preserve">is Director of NTT DATA’s Earth observation business, based in Tokyo, Japan. He has participated in numerous projects related not only to remote sensing but also to GIS and sensor networks, using these tools for disaster management, asset management and more. </w:t>
            </w:r>
          </w:p>
        </w:tc>
        <w:tc>
          <w:tcPr>
            <w:tcW w:w="1928" w:type="dxa"/>
          </w:tcPr>
          <w:p w14:paraId="4F56CD96" w14:textId="77777777" w:rsidR="00545F2F" w:rsidRPr="00FE001C" w:rsidRDefault="00715680" w:rsidP="00E35AC0">
            <w:pPr>
              <w:jc w:val="right"/>
              <w:rPr>
                <w:sz w:val="18"/>
                <w:szCs w:val="18"/>
              </w:rPr>
            </w:pPr>
            <w:r w:rsidRPr="00FE001C">
              <w:rPr>
                <w:noProof/>
                <w:sz w:val="18"/>
                <w:szCs w:val="18"/>
                <w:lang w:val="en-US" w:eastAsia="en-US"/>
              </w:rPr>
              <w:drawing>
                <wp:anchor distT="0" distB="0" distL="114300" distR="114300" simplePos="0" relativeHeight="251720704" behindDoc="0" locked="0" layoutInCell="1" allowOverlap="1" wp14:anchorId="56B755CA" wp14:editId="5EBE2B4E">
                  <wp:simplePos x="0" y="0"/>
                  <wp:positionH relativeFrom="margin">
                    <wp:posOffset>5874182</wp:posOffset>
                  </wp:positionH>
                  <wp:positionV relativeFrom="margin">
                    <wp:align>top</wp:align>
                  </wp:positionV>
                  <wp:extent cx="827405" cy="827405"/>
                  <wp:effectExtent l="19050" t="19050" r="10795" b="10795"/>
                  <wp:wrapSquare wrapText="bothSides"/>
                  <wp:docPr id="20" name="Picture 20" descr="\\internal.wmo.int\UserData\Redirected\fsayour\Downloads\KenjiWakamat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nal.wmo.int\UserData\Redirected\fsayour\Downloads\KenjiWakamatsu.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0478" b="9302"/>
                          <a:stretch/>
                        </pic:blipFill>
                        <pic:spPr bwMode="auto">
                          <a:xfrm>
                            <a:off x="0" y="0"/>
                            <a:ext cx="827405" cy="82740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45F2F" w:rsidRPr="00FE001C" w14:paraId="5AB8C31F" w14:textId="77777777" w:rsidTr="00E95FCA">
        <w:trPr>
          <w:trHeight w:hRule="exact" w:val="1588"/>
        </w:trPr>
        <w:tc>
          <w:tcPr>
            <w:tcW w:w="7229" w:type="dxa"/>
            <w:vAlign w:val="center"/>
          </w:tcPr>
          <w:p w14:paraId="0A7C5552" w14:textId="148BAD5B" w:rsidR="00545F2F" w:rsidRPr="00FE001C" w:rsidRDefault="00FE001C" w:rsidP="00E95FCA">
            <w:pPr>
              <w:spacing w:after="200" w:line="276" w:lineRule="auto"/>
              <w:rPr>
                <w:sz w:val="18"/>
                <w:szCs w:val="18"/>
              </w:rPr>
            </w:pPr>
            <w:r w:rsidRPr="0027717F">
              <w:rPr>
                <w:b/>
                <w:bCs/>
                <w:sz w:val="18"/>
                <w:szCs w:val="18"/>
              </w:rPr>
              <w:t>Brad Wooldridge</w:t>
            </w:r>
            <w:r w:rsidR="0027717F">
              <w:rPr>
                <w:sz w:val="18"/>
                <w:szCs w:val="18"/>
              </w:rPr>
              <w:t xml:space="preserve"> is a f</w:t>
            </w:r>
            <w:r w:rsidRPr="00FE001C">
              <w:rPr>
                <w:sz w:val="18"/>
                <w:szCs w:val="18"/>
              </w:rPr>
              <w:t>armer</w:t>
            </w:r>
            <w:r w:rsidR="0027717F">
              <w:rPr>
                <w:sz w:val="18"/>
                <w:szCs w:val="18"/>
              </w:rPr>
              <w:t xml:space="preserve"> from Western Australia</w:t>
            </w:r>
            <w:r w:rsidRPr="00FE001C">
              <w:rPr>
                <w:sz w:val="18"/>
                <w:szCs w:val="18"/>
              </w:rPr>
              <w:t>. In 2000</w:t>
            </w:r>
            <w:r w:rsidR="0027717F">
              <w:rPr>
                <w:sz w:val="18"/>
                <w:szCs w:val="18"/>
              </w:rPr>
              <w:t>, he</w:t>
            </w:r>
            <w:r w:rsidRPr="00FE001C">
              <w:rPr>
                <w:sz w:val="18"/>
                <w:szCs w:val="18"/>
              </w:rPr>
              <w:t xml:space="preserve"> began using Landgate’s satellite remote sensing to measure pasture growth and production, and developed their own systems analysis with management and benchmarking of productivity through analysis of remote sensing imagery data. </w:t>
            </w:r>
          </w:p>
        </w:tc>
        <w:tc>
          <w:tcPr>
            <w:tcW w:w="1928" w:type="dxa"/>
          </w:tcPr>
          <w:p w14:paraId="5EE1D832" w14:textId="42FEE933" w:rsidR="00FE001C" w:rsidRPr="00FE001C" w:rsidRDefault="0089449D" w:rsidP="00E35AC0">
            <w:pPr>
              <w:jc w:val="right"/>
              <w:rPr>
                <w:noProof/>
                <w:sz w:val="18"/>
                <w:szCs w:val="18"/>
                <w:lang w:val="en-US"/>
              </w:rPr>
            </w:pPr>
            <w:r w:rsidRPr="00FE001C">
              <w:rPr>
                <w:noProof/>
                <w:sz w:val="18"/>
                <w:szCs w:val="18"/>
                <w:lang w:val="en-US" w:eastAsia="en-US"/>
              </w:rPr>
              <w:drawing>
                <wp:anchor distT="0" distB="0" distL="114300" distR="114300" simplePos="0" relativeHeight="251721728" behindDoc="0" locked="0" layoutInCell="1" allowOverlap="1" wp14:anchorId="3D794072" wp14:editId="0FEBD280">
                  <wp:simplePos x="0" y="0"/>
                  <wp:positionH relativeFrom="column">
                    <wp:posOffset>573405</wp:posOffset>
                  </wp:positionH>
                  <wp:positionV relativeFrom="paragraph">
                    <wp:posOffset>19050</wp:posOffset>
                  </wp:positionV>
                  <wp:extent cx="827405" cy="827405"/>
                  <wp:effectExtent l="19050" t="19050" r="10795" b="10795"/>
                  <wp:wrapSquare wrapText="bothSides"/>
                  <wp:docPr id="21" name="Picture 21" descr="\\internal.wmo.int\UserData\Redirected\fsayour\Downloads\Brad-Wooldri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ternal.wmo.int\UserData\Redirected\fsayour\Downloads\Brad-Wooldridge.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5102" r="5102" b="10204"/>
                          <a:stretch/>
                        </pic:blipFill>
                        <pic:spPr bwMode="auto">
                          <a:xfrm>
                            <a:off x="0" y="0"/>
                            <a:ext cx="827405" cy="82740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2FD2DA" w14:textId="507210E4" w:rsidR="00545F2F" w:rsidRPr="00FE001C" w:rsidRDefault="00545F2F" w:rsidP="00E35AC0">
            <w:pPr>
              <w:jc w:val="right"/>
              <w:rPr>
                <w:sz w:val="18"/>
                <w:szCs w:val="18"/>
              </w:rPr>
            </w:pPr>
          </w:p>
        </w:tc>
      </w:tr>
    </w:tbl>
    <w:p w14:paraId="28C3FB54" w14:textId="77777777" w:rsidR="00E47DE1" w:rsidRDefault="00E47DE1">
      <w:pPr>
        <w:rPr>
          <w:rFonts w:ascii="Arial" w:eastAsia="SimSun" w:hAnsi="Arial" w:cs="Arial"/>
          <w:sz w:val="22"/>
        </w:rPr>
      </w:pPr>
      <w:r>
        <w:rPr>
          <w:rFonts w:ascii="Arial" w:eastAsia="SimSun" w:hAnsi="Arial" w:cs="Arial"/>
          <w:sz w:val="22"/>
        </w:rPr>
        <w:br w:type="page"/>
      </w:r>
    </w:p>
    <w:p w14:paraId="018D7EB1" w14:textId="6707548A" w:rsidR="00BA62A9" w:rsidRPr="000B04EA" w:rsidRDefault="00BA62A9" w:rsidP="00BA62A9">
      <w:pPr>
        <w:rPr>
          <w:sz w:val="24"/>
          <w:szCs w:val="24"/>
          <w:u w:val="single"/>
        </w:rPr>
      </w:pPr>
      <w:r w:rsidRPr="000B04EA">
        <w:rPr>
          <w:sz w:val="24"/>
          <w:szCs w:val="24"/>
          <w:u w:val="single"/>
        </w:rPr>
        <w:lastRenderedPageBreak/>
        <w:t>Earth Observations in International Development</w:t>
      </w:r>
      <w:r w:rsidR="004C6040">
        <w:rPr>
          <w:sz w:val="24"/>
          <w:szCs w:val="24"/>
          <w:u w:val="single"/>
        </w:rPr>
        <w:t xml:space="preserve"> Tuesday 25 Oct (16:00-17:30)</w:t>
      </w:r>
    </w:p>
    <w:p w14:paraId="2C41F01E" w14:textId="77777777" w:rsidR="000B04EA" w:rsidRPr="000140EB" w:rsidRDefault="000B04EA" w:rsidP="000B04EA">
      <w:pPr>
        <w:jc w:val="both"/>
        <w:rPr>
          <w:b/>
          <w:bCs/>
          <w:sz w:val="18"/>
          <w:szCs w:val="18"/>
        </w:rPr>
      </w:pPr>
      <w:r w:rsidRPr="000140EB">
        <w:rPr>
          <w:b/>
          <w:bCs/>
          <w:sz w:val="18"/>
          <w:szCs w:val="18"/>
        </w:rPr>
        <w:t>Description:</w:t>
      </w:r>
    </w:p>
    <w:p w14:paraId="78A581FE" w14:textId="77777777" w:rsidR="000B04EA" w:rsidRPr="000B04EA" w:rsidRDefault="000B04EA" w:rsidP="000B04EA">
      <w:pPr>
        <w:jc w:val="both"/>
        <w:rPr>
          <w:sz w:val="18"/>
          <w:szCs w:val="18"/>
        </w:rPr>
      </w:pPr>
      <w:r w:rsidRPr="000B04EA">
        <w:rPr>
          <w:sz w:val="18"/>
          <w:szCs w:val="18"/>
        </w:rPr>
        <w:t>The next Panel, Earth Observations in International Development, will comprise development banks and foundations discussing their role and interest in increasing the world's Earth observation capacity, and how this is incorporated in their own policies and programmes. The objective of this Panel is to promote a dialogue among major funders and recipients working on projects to increase the socio-economic benefit of Earth observations for sustainable development.</w:t>
      </w:r>
    </w:p>
    <w:p w14:paraId="0078E37A" w14:textId="77777777" w:rsidR="00BA62A9" w:rsidRPr="000B04EA" w:rsidRDefault="000B04EA" w:rsidP="000B04EA">
      <w:pPr>
        <w:jc w:val="both"/>
        <w:rPr>
          <w:sz w:val="18"/>
          <w:szCs w:val="18"/>
        </w:rPr>
      </w:pPr>
      <w:r w:rsidRPr="000140EB">
        <w:rPr>
          <w:b/>
          <w:bCs/>
          <w:noProof/>
          <w:lang w:val="en-US" w:eastAsia="en-US"/>
        </w:rPr>
        <w:drawing>
          <wp:anchor distT="0" distB="0" distL="114300" distR="114300" simplePos="0" relativeHeight="251673600" behindDoc="0" locked="0" layoutInCell="1" allowOverlap="1" wp14:anchorId="6DA77082" wp14:editId="6CE1FB8C">
            <wp:simplePos x="0" y="0"/>
            <wp:positionH relativeFrom="column">
              <wp:posOffset>4652010</wp:posOffset>
            </wp:positionH>
            <wp:positionV relativeFrom="paragraph">
              <wp:posOffset>79375</wp:posOffset>
            </wp:positionV>
            <wp:extent cx="1079500" cy="1079500"/>
            <wp:effectExtent l="19050" t="19050" r="25400" b="25400"/>
            <wp:wrapSquare wrapText="bothSides"/>
            <wp:docPr id="10" name="Picture 10" descr="\\internal.wmo.int\UserData\Redirected\fsayour\Downloads\Jennifer Mor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l.wmo.int\UserData\Redirected\fsayour\Downloads\Jennifer Morris.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1699" r="29210" b="17244"/>
                    <a:stretch/>
                  </pic:blipFill>
                  <pic:spPr bwMode="auto">
                    <a:xfrm>
                      <a:off x="0" y="0"/>
                      <a:ext cx="1079500" cy="1079500"/>
                    </a:xfrm>
                    <a:prstGeom prst="rect">
                      <a:avLst/>
                    </a:prstGeom>
                    <a:noFill/>
                    <a:ln w="9525" cap="flat" cmpd="sng" algn="ctr">
                      <a:solidFill>
                        <a:schemeClr val="tx1"/>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3AB4">
        <w:rPr>
          <w:b/>
          <w:bCs/>
          <w:sz w:val="18"/>
          <w:szCs w:val="18"/>
        </w:rPr>
        <w:t>Moderator</w:t>
      </w:r>
      <w:r w:rsidR="00BA62A9" w:rsidRPr="000140EB">
        <w:rPr>
          <w:b/>
          <w:bCs/>
          <w:sz w:val="18"/>
          <w:szCs w:val="18"/>
        </w:rPr>
        <w:t>:</w:t>
      </w:r>
      <w:r w:rsidR="00BA62A9" w:rsidRPr="000B04EA">
        <w:rPr>
          <w:sz w:val="18"/>
          <w:szCs w:val="18"/>
        </w:rPr>
        <w:t xml:space="preserve"> Jennifer Morris</w:t>
      </w:r>
    </w:p>
    <w:p w14:paraId="38BB744C" w14:textId="77777777" w:rsidR="000B04EA" w:rsidRPr="000B04EA" w:rsidRDefault="000B04EA" w:rsidP="007709FD">
      <w:pPr>
        <w:jc w:val="both"/>
        <w:rPr>
          <w:sz w:val="18"/>
          <w:szCs w:val="18"/>
        </w:rPr>
      </w:pPr>
      <w:r w:rsidRPr="007709FD">
        <w:rPr>
          <w:sz w:val="18"/>
          <w:szCs w:val="18"/>
        </w:rPr>
        <w:t xml:space="preserve">Prior to </w:t>
      </w:r>
      <w:r w:rsidR="007709FD" w:rsidRPr="007709FD">
        <w:rPr>
          <w:sz w:val="18"/>
          <w:szCs w:val="18"/>
        </w:rPr>
        <w:t>her work as President of Conservation Internation</w:t>
      </w:r>
      <w:r w:rsidR="007709FD">
        <w:rPr>
          <w:sz w:val="18"/>
          <w:szCs w:val="18"/>
        </w:rPr>
        <w:t>al</w:t>
      </w:r>
      <w:r w:rsidRPr="007709FD">
        <w:rPr>
          <w:sz w:val="18"/>
          <w:szCs w:val="18"/>
        </w:rPr>
        <w:t xml:space="preserve">, </w:t>
      </w:r>
      <w:r w:rsidRPr="000B04EA">
        <w:rPr>
          <w:sz w:val="18"/>
          <w:szCs w:val="18"/>
        </w:rPr>
        <w:t>Jennifer Morris led the organization’s conservation investment and business engagement initiatives as Executive Vice President for Ecosystem Finance and Markets, managing five diverse funds, with US$330 million under management, as well as CI’s Center for Environmental Leadership in Business.</w:t>
      </w:r>
    </w:p>
    <w:p w14:paraId="0A694B33" w14:textId="77777777" w:rsidR="00BA62A9" w:rsidRPr="000140EB" w:rsidRDefault="007709FD" w:rsidP="003D2078">
      <w:pPr>
        <w:rPr>
          <w:b/>
          <w:bCs/>
        </w:rPr>
      </w:pPr>
      <w:r w:rsidRPr="000140EB">
        <w:rPr>
          <w:b/>
          <w:bCs/>
        </w:rPr>
        <w:t>Panelists: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29"/>
        <w:gridCol w:w="1928"/>
      </w:tblGrid>
      <w:tr w:rsidR="007709FD" w14:paraId="28B337E6" w14:textId="77777777" w:rsidTr="00E95FCA">
        <w:trPr>
          <w:trHeight w:hRule="exact" w:val="1588"/>
        </w:trPr>
        <w:tc>
          <w:tcPr>
            <w:tcW w:w="7229" w:type="dxa"/>
            <w:vAlign w:val="center"/>
          </w:tcPr>
          <w:p w14:paraId="04769C54" w14:textId="2320F607" w:rsidR="007709FD" w:rsidRPr="000140EB" w:rsidRDefault="007709FD" w:rsidP="00E95FCA">
            <w:pPr>
              <w:spacing w:after="200" w:line="276" w:lineRule="auto"/>
              <w:rPr>
                <w:sz w:val="18"/>
                <w:szCs w:val="18"/>
              </w:rPr>
            </w:pPr>
            <w:r w:rsidRPr="008136B5">
              <w:rPr>
                <w:b/>
                <w:bCs/>
                <w:sz w:val="18"/>
                <w:szCs w:val="18"/>
              </w:rPr>
              <w:t>Haishan Fu</w:t>
            </w:r>
            <w:r w:rsidR="008136B5">
              <w:rPr>
                <w:sz w:val="18"/>
                <w:szCs w:val="18"/>
              </w:rPr>
              <w:t xml:space="preserve"> is</w:t>
            </w:r>
            <w:r w:rsidRPr="000140EB">
              <w:rPr>
                <w:sz w:val="18"/>
                <w:szCs w:val="18"/>
              </w:rPr>
              <w:t xml:space="preserve"> Director of Development Data Group, World Bank</w:t>
            </w:r>
            <w:r w:rsidR="00FE001C" w:rsidRPr="000140EB">
              <w:rPr>
                <w:sz w:val="18"/>
                <w:szCs w:val="18"/>
              </w:rPr>
              <w:t xml:space="preserve">. </w:t>
            </w:r>
            <w:r w:rsidR="008136B5">
              <w:rPr>
                <w:sz w:val="18"/>
                <w:szCs w:val="18"/>
              </w:rPr>
              <w:t>She</w:t>
            </w:r>
            <w:r w:rsidR="00FE001C" w:rsidRPr="000140EB">
              <w:rPr>
                <w:sz w:val="18"/>
                <w:szCs w:val="18"/>
              </w:rPr>
              <w:t xml:space="preserve"> oversee</w:t>
            </w:r>
            <w:r w:rsidR="008136B5">
              <w:rPr>
                <w:sz w:val="18"/>
                <w:szCs w:val="18"/>
              </w:rPr>
              <w:t>s</w:t>
            </w:r>
            <w:r w:rsidR="00FE001C" w:rsidRPr="000140EB">
              <w:rPr>
                <w:sz w:val="18"/>
                <w:szCs w:val="18"/>
              </w:rPr>
              <w:t xml:space="preserve"> </w:t>
            </w:r>
            <w:r w:rsidR="008136B5">
              <w:rPr>
                <w:sz w:val="18"/>
                <w:szCs w:val="18"/>
              </w:rPr>
              <w:t>the World Bank’s</w:t>
            </w:r>
            <w:r w:rsidR="00FE001C" w:rsidRPr="000140EB">
              <w:rPr>
                <w:sz w:val="18"/>
                <w:szCs w:val="18"/>
              </w:rPr>
              <w:t xml:space="preserve"> global development monitoring and open data initiative, surveys and other technical advisory services, and global statistical programs such as the International Comparison Program</w:t>
            </w:r>
            <w:r w:rsidR="008136B5">
              <w:rPr>
                <w:sz w:val="18"/>
                <w:szCs w:val="18"/>
              </w:rPr>
              <w:t>.</w:t>
            </w:r>
          </w:p>
        </w:tc>
        <w:tc>
          <w:tcPr>
            <w:tcW w:w="1928" w:type="dxa"/>
          </w:tcPr>
          <w:p w14:paraId="5557E9DA" w14:textId="77777777" w:rsidR="007709FD" w:rsidRPr="007709FD" w:rsidRDefault="007709FD" w:rsidP="00875397">
            <w:pPr>
              <w:rPr>
                <w:noProof/>
                <w:lang w:val="en-US"/>
              </w:rPr>
            </w:pPr>
            <w:r>
              <w:rPr>
                <w:noProof/>
                <w:lang w:val="en-US" w:eastAsia="en-US"/>
              </w:rPr>
              <w:drawing>
                <wp:anchor distT="0" distB="0" distL="114300" distR="114300" simplePos="0" relativeHeight="251722752" behindDoc="0" locked="0" layoutInCell="1" allowOverlap="1" wp14:anchorId="0D3379A5" wp14:editId="19B72160">
                  <wp:simplePos x="0" y="0"/>
                  <wp:positionH relativeFrom="column">
                    <wp:posOffset>314325</wp:posOffset>
                  </wp:positionH>
                  <wp:positionV relativeFrom="paragraph">
                    <wp:posOffset>20955</wp:posOffset>
                  </wp:positionV>
                  <wp:extent cx="827405" cy="827405"/>
                  <wp:effectExtent l="19050" t="19050" r="10795" b="10795"/>
                  <wp:wrapSquare wrapText="bothSides"/>
                  <wp:docPr id="29" name="Picture 29" descr="\\internal.wmo.int\UserData\Redirected\fsayour\Downloads\haishan_F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ternal.wmo.int\UserData\Redirected\fsayour\Downloads\haishan_Fu.jpg"/>
                          <pic:cNvPicPr>
                            <a:picLocks noChangeAspect="1" noChangeArrowheads="1"/>
                          </pic:cNvPicPr>
                        </pic:nvPicPr>
                        <pic:blipFill rotWithShape="1">
                          <a:blip r:embed="rId20">
                            <a:extLst>
                              <a:ext uri="{28A0092B-C50C-407E-A947-70E740481C1C}">
                                <a14:useLocalDpi xmlns:a14="http://schemas.microsoft.com/office/drawing/2010/main" val="0"/>
                              </a:ext>
                            </a:extLst>
                          </a:blip>
                          <a:srcRect t="5267" b="34328"/>
                          <a:stretch/>
                        </pic:blipFill>
                        <pic:spPr bwMode="auto">
                          <a:xfrm>
                            <a:off x="0" y="0"/>
                            <a:ext cx="827405" cy="82740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7709FD" w14:paraId="0E150B71" w14:textId="77777777" w:rsidTr="00E95FCA">
        <w:trPr>
          <w:trHeight w:hRule="exact" w:val="1588"/>
        </w:trPr>
        <w:tc>
          <w:tcPr>
            <w:tcW w:w="7229" w:type="dxa"/>
            <w:vAlign w:val="center"/>
          </w:tcPr>
          <w:p w14:paraId="7E743503" w14:textId="1B3B49B0" w:rsidR="007709FD" w:rsidRPr="000140EB" w:rsidRDefault="007709FD" w:rsidP="00E95FCA">
            <w:pPr>
              <w:spacing w:after="200" w:line="276" w:lineRule="auto"/>
              <w:rPr>
                <w:sz w:val="18"/>
                <w:szCs w:val="18"/>
              </w:rPr>
            </w:pPr>
            <w:r w:rsidRPr="008136B5">
              <w:rPr>
                <w:b/>
                <w:bCs/>
                <w:sz w:val="18"/>
                <w:szCs w:val="18"/>
              </w:rPr>
              <w:t>Ryosuke Nakata</w:t>
            </w:r>
            <w:r w:rsidR="008136B5">
              <w:rPr>
                <w:sz w:val="18"/>
                <w:szCs w:val="18"/>
              </w:rPr>
              <w:t xml:space="preserve"> is </w:t>
            </w:r>
            <w:r w:rsidR="008136B5" w:rsidRPr="000140EB">
              <w:rPr>
                <w:sz w:val="18"/>
                <w:szCs w:val="18"/>
              </w:rPr>
              <w:t>Chief Representative</w:t>
            </w:r>
            <w:r w:rsidR="008136B5">
              <w:rPr>
                <w:sz w:val="18"/>
                <w:szCs w:val="18"/>
              </w:rPr>
              <w:t xml:space="preserve"> of the</w:t>
            </w:r>
            <w:r w:rsidRPr="000140EB">
              <w:rPr>
                <w:sz w:val="18"/>
                <w:szCs w:val="18"/>
              </w:rPr>
              <w:t xml:space="preserve"> Japanese International Cooperation Agency (JICA)</w:t>
            </w:r>
            <w:r w:rsidR="008136B5">
              <w:rPr>
                <w:sz w:val="18"/>
                <w:szCs w:val="18"/>
              </w:rPr>
              <w:t xml:space="preserve"> USA Office</w:t>
            </w:r>
            <w:r w:rsidR="000140EB" w:rsidRPr="000140EB">
              <w:rPr>
                <w:sz w:val="18"/>
                <w:szCs w:val="18"/>
              </w:rPr>
              <w:t xml:space="preserve">. </w:t>
            </w:r>
            <w:r w:rsidR="008136B5">
              <w:rPr>
                <w:sz w:val="18"/>
                <w:szCs w:val="18"/>
              </w:rPr>
              <w:t>He</w:t>
            </w:r>
            <w:r w:rsidR="000140EB" w:rsidRPr="000140EB">
              <w:rPr>
                <w:sz w:val="18"/>
                <w:szCs w:val="18"/>
              </w:rPr>
              <w:t xml:space="preserve"> assumed </w:t>
            </w:r>
            <w:r w:rsidR="008136B5">
              <w:rPr>
                <w:sz w:val="18"/>
                <w:szCs w:val="18"/>
              </w:rPr>
              <w:t>this</w:t>
            </w:r>
            <w:r w:rsidR="000140EB" w:rsidRPr="000140EB">
              <w:rPr>
                <w:sz w:val="18"/>
                <w:szCs w:val="18"/>
              </w:rPr>
              <w:t xml:space="preserve"> position </w:t>
            </w:r>
            <w:r w:rsidR="008136B5">
              <w:rPr>
                <w:sz w:val="18"/>
                <w:szCs w:val="18"/>
              </w:rPr>
              <w:t>in</w:t>
            </w:r>
            <w:r w:rsidR="000140EB" w:rsidRPr="000140EB">
              <w:rPr>
                <w:sz w:val="18"/>
                <w:szCs w:val="18"/>
              </w:rPr>
              <w:t xml:space="preserve"> October 2016</w:t>
            </w:r>
            <w:r w:rsidR="008136B5">
              <w:rPr>
                <w:sz w:val="18"/>
                <w:szCs w:val="18"/>
              </w:rPr>
              <w:t xml:space="preserve">, and also previously </w:t>
            </w:r>
            <w:r w:rsidR="000140EB" w:rsidRPr="000140EB">
              <w:rPr>
                <w:sz w:val="18"/>
                <w:szCs w:val="18"/>
              </w:rPr>
              <w:t>served as a Senior Representative of the JICA USA Office from 2006 until 2010.</w:t>
            </w:r>
          </w:p>
        </w:tc>
        <w:tc>
          <w:tcPr>
            <w:tcW w:w="1928" w:type="dxa"/>
          </w:tcPr>
          <w:p w14:paraId="4B22B8B6" w14:textId="459B348B" w:rsidR="007709FD" w:rsidRPr="00983B96" w:rsidRDefault="007709FD" w:rsidP="00FB0371">
            <w:pPr>
              <w:rPr>
                <w:noProof/>
                <w:lang w:val="en-US"/>
              </w:rPr>
            </w:pPr>
            <w:r>
              <w:rPr>
                <w:noProof/>
                <w:lang w:val="en-US" w:eastAsia="en-US"/>
              </w:rPr>
              <w:drawing>
                <wp:anchor distT="0" distB="0" distL="114300" distR="114300" simplePos="0" relativeHeight="251723776" behindDoc="0" locked="0" layoutInCell="1" allowOverlap="1" wp14:anchorId="2A211A5D" wp14:editId="7F77718A">
                  <wp:simplePos x="0" y="0"/>
                  <wp:positionH relativeFrom="column">
                    <wp:posOffset>314325</wp:posOffset>
                  </wp:positionH>
                  <wp:positionV relativeFrom="paragraph">
                    <wp:posOffset>19050</wp:posOffset>
                  </wp:positionV>
                  <wp:extent cx="827405" cy="827405"/>
                  <wp:effectExtent l="19050" t="19050" r="10795" b="10795"/>
                  <wp:wrapSquare wrapText="bothSides"/>
                  <wp:docPr id="30" name="Picture 30" descr="\\internal.wmo.int\UserData\Redirected\fsayour\Downloads\Ryosuke Nak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nal.wmo.int\UserData\Redirected\fsayour\Downloads\Ryosuke Nakata.JPG"/>
                          <pic:cNvPicPr>
                            <a:picLocks noChangeAspect="1" noChangeArrowheads="1"/>
                          </pic:cNvPicPr>
                        </pic:nvPicPr>
                        <pic:blipFill rotWithShape="1">
                          <a:blip r:embed="rId21">
                            <a:extLst>
                              <a:ext uri="{28A0092B-C50C-407E-A947-70E740481C1C}">
                                <a14:useLocalDpi xmlns:a14="http://schemas.microsoft.com/office/drawing/2010/main" val="0"/>
                              </a:ext>
                            </a:extLst>
                          </a:blip>
                          <a:srcRect b="21641"/>
                          <a:stretch/>
                        </pic:blipFill>
                        <pic:spPr bwMode="auto">
                          <a:xfrm>
                            <a:off x="0" y="0"/>
                            <a:ext cx="827405" cy="82740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22945" w14:paraId="32BDF01B" w14:textId="77777777" w:rsidTr="00E95FCA">
        <w:trPr>
          <w:trHeight w:hRule="exact" w:val="1588"/>
        </w:trPr>
        <w:tc>
          <w:tcPr>
            <w:tcW w:w="7229" w:type="dxa"/>
            <w:vAlign w:val="center"/>
          </w:tcPr>
          <w:p w14:paraId="5864A20D" w14:textId="70F5E28B" w:rsidR="00922945" w:rsidRPr="000140EB" w:rsidRDefault="00922945" w:rsidP="00E95FCA">
            <w:pPr>
              <w:spacing w:after="200" w:line="276" w:lineRule="auto"/>
              <w:rPr>
                <w:sz w:val="18"/>
                <w:szCs w:val="18"/>
              </w:rPr>
            </w:pPr>
            <w:r w:rsidRPr="00980935">
              <w:rPr>
                <w:b/>
                <w:bCs/>
                <w:sz w:val="18"/>
                <w:szCs w:val="18"/>
              </w:rPr>
              <w:t>Carrie Stokes</w:t>
            </w:r>
            <w:r w:rsidR="00980935">
              <w:rPr>
                <w:sz w:val="18"/>
                <w:szCs w:val="18"/>
              </w:rPr>
              <w:t xml:space="preserve"> is Chief Geographer and Geocentre Director with the US Global Development Lab in the </w:t>
            </w:r>
            <w:r w:rsidRPr="000140EB">
              <w:rPr>
                <w:sz w:val="18"/>
                <w:szCs w:val="18"/>
              </w:rPr>
              <w:t>U</w:t>
            </w:r>
            <w:r w:rsidR="00980935">
              <w:rPr>
                <w:sz w:val="18"/>
                <w:szCs w:val="18"/>
              </w:rPr>
              <w:t xml:space="preserve">nited </w:t>
            </w:r>
            <w:r w:rsidRPr="000140EB">
              <w:rPr>
                <w:sz w:val="18"/>
                <w:szCs w:val="18"/>
              </w:rPr>
              <w:t>S</w:t>
            </w:r>
            <w:r w:rsidR="00980935">
              <w:rPr>
                <w:sz w:val="18"/>
                <w:szCs w:val="18"/>
              </w:rPr>
              <w:t>tates</w:t>
            </w:r>
            <w:r w:rsidRPr="000140EB">
              <w:rPr>
                <w:sz w:val="18"/>
                <w:szCs w:val="18"/>
              </w:rPr>
              <w:t xml:space="preserve"> Agency for International Development</w:t>
            </w:r>
            <w:r w:rsidR="00980935">
              <w:rPr>
                <w:sz w:val="18"/>
                <w:szCs w:val="18"/>
              </w:rPr>
              <w:t>. She</w:t>
            </w:r>
            <w:r w:rsidRPr="000140EB">
              <w:rPr>
                <w:sz w:val="18"/>
                <w:szCs w:val="18"/>
              </w:rPr>
              <w:t xml:space="preserve"> has used mapping and satellite imagery to help the government decide more effectively where and how to provide aid and humanitarian assistance. </w:t>
            </w:r>
          </w:p>
        </w:tc>
        <w:tc>
          <w:tcPr>
            <w:tcW w:w="1928" w:type="dxa"/>
          </w:tcPr>
          <w:p w14:paraId="27A9A8D0" w14:textId="6E3BA464" w:rsidR="00922945" w:rsidRDefault="00C04738" w:rsidP="00A204B2">
            <w:pPr>
              <w:jc w:val="center"/>
            </w:pPr>
            <w:r>
              <w:rPr>
                <w:noProof/>
                <w:lang w:val="en-US" w:eastAsia="en-US"/>
              </w:rPr>
              <w:drawing>
                <wp:anchor distT="0" distB="0" distL="114300" distR="114300" simplePos="0" relativeHeight="251735040" behindDoc="0" locked="0" layoutInCell="1" allowOverlap="1" wp14:anchorId="65D1B5E7" wp14:editId="4766A805">
                  <wp:simplePos x="0" y="0"/>
                  <wp:positionH relativeFrom="column">
                    <wp:posOffset>579120</wp:posOffset>
                  </wp:positionH>
                  <wp:positionV relativeFrom="paragraph">
                    <wp:posOffset>-273685</wp:posOffset>
                  </wp:positionV>
                  <wp:extent cx="827405" cy="827405"/>
                  <wp:effectExtent l="19050" t="19050" r="10795" b="10795"/>
                  <wp:wrapSquare wrapText="bothSides"/>
                  <wp:docPr id="31" name="Picture 31" descr="\\internal.wmo.int\UserData\Redirected\fsayour\Downloads\carrie-stok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ternal.wmo.int\UserData\Redirected\fsayour\Downloads\carrie-stokes.jp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20892" r="29204"/>
                          <a:stretch/>
                        </pic:blipFill>
                        <pic:spPr bwMode="auto">
                          <a:xfrm>
                            <a:off x="0" y="0"/>
                            <a:ext cx="827405" cy="82740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D98BF82" w14:textId="77777777" w:rsidR="007709FD" w:rsidRDefault="007709FD" w:rsidP="003D2078"/>
    <w:p w14:paraId="17F7D0F2" w14:textId="77777777" w:rsidR="007709FD" w:rsidRDefault="007709FD">
      <w:r>
        <w:br w:type="page"/>
      </w:r>
    </w:p>
    <w:p w14:paraId="19178AFD" w14:textId="6ABEDAA9" w:rsidR="00A204B2" w:rsidRPr="000B04EA" w:rsidRDefault="00A204B2" w:rsidP="00A204B2">
      <w:pPr>
        <w:rPr>
          <w:sz w:val="24"/>
          <w:szCs w:val="24"/>
          <w:u w:val="single"/>
        </w:rPr>
      </w:pPr>
      <w:r>
        <w:rPr>
          <w:sz w:val="24"/>
          <w:szCs w:val="24"/>
          <w:u w:val="single"/>
        </w:rPr>
        <w:lastRenderedPageBreak/>
        <w:t xml:space="preserve">National </w:t>
      </w:r>
      <w:r w:rsidRPr="000B04EA">
        <w:rPr>
          <w:sz w:val="24"/>
          <w:szCs w:val="24"/>
          <w:u w:val="single"/>
        </w:rPr>
        <w:t>Earth Observations</w:t>
      </w:r>
      <w:r w:rsidR="004C6040">
        <w:rPr>
          <w:sz w:val="24"/>
          <w:szCs w:val="24"/>
          <w:u w:val="single"/>
        </w:rPr>
        <w:t>, Wednesday 26 Oct 14:00-15:30</w:t>
      </w:r>
    </w:p>
    <w:p w14:paraId="373BD2CB" w14:textId="77777777" w:rsidR="00A204B2" w:rsidRPr="00762270" w:rsidRDefault="00A204B2" w:rsidP="00A204B2">
      <w:pPr>
        <w:jc w:val="both"/>
        <w:rPr>
          <w:b/>
          <w:bCs/>
          <w:sz w:val="18"/>
          <w:szCs w:val="18"/>
        </w:rPr>
      </w:pPr>
      <w:r w:rsidRPr="00762270">
        <w:rPr>
          <w:b/>
          <w:bCs/>
          <w:sz w:val="18"/>
          <w:szCs w:val="18"/>
        </w:rPr>
        <w:t>Description:</w:t>
      </w:r>
    </w:p>
    <w:p w14:paraId="0D128925" w14:textId="77777777" w:rsidR="00A204B2" w:rsidRPr="00A204B2" w:rsidRDefault="00A204B2" w:rsidP="00A204B2">
      <w:pPr>
        <w:jc w:val="both"/>
        <w:rPr>
          <w:sz w:val="18"/>
          <w:szCs w:val="18"/>
        </w:rPr>
      </w:pPr>
      <w:r w:rsidRPr="00A204B2">
        <w:rPr>
          <w:sz w:val="18"/>
          <w:szCs w:val="18"/>
        </w:rPr>
        <w:t>Finally the National Earth Observations Panel will showcase examples of best practices in assessing and developing national Earth observation portfolios, with examples from large countries deploying extensive Earth observation systems as well as smaller nations just stepping up to exploit the available observing capabilities. Panelists will discuss best practices in applied methodologies, and demonstrate how national GEO mechanisms can both leverage national efforts, and better suppo</w:t>
      </w:r>
      <w:r>
        <w:rPr>
          <w:sz w:val="18"/>
          <w:szCs w:val="18"/>
        </w:rPr>
        <w:t>rt the international community.</w:t>
      </w:r>
    </w:p>
    <w:p w14:paraId="1B240A4A" w14:textId="13A8A3DE" w:rsidR="00A204B2" w:rsidRPr="00A204B2" w:rsidRDefault="00BC3AB4" w:rsidP="00A204B2">
      <w:pPr>
        <w:jc w:val="both"/>
        <w:rPr>
          <w:sz w:val="18"/>
          <w:szCs w:val="18"/>
        </w:rPr>
      </w:pPr>
      <w:r>
        <w:rPr>
          <w:b/>
          <w:bCs/>
          <w:sz w:val="18"/>
          <w:szCs w:val="18"/>
        </w:rPr>
        <w:t>Moderator</w:t>
      </w:r>
      <w:r w:rsidR="00A204B2" w:rsidRPr="00762270">
        <w:rPr>
          <w:b/>
          <w:bCs/>
          <w:sz w:val="18"/>
          <w:szCs w:val="18"/>
        </w:rPr>
        <w:t>:</w:t>
      </w:r>
      <w:r w:rsidR="00A204B2" w:rsidRPr="00A204B2">
        <w:rPr>
          <w:sz w:val="18"/>
          <w:szCs w:val="18"/>
        </w:rPr>
        <w:t xml:space="preserve"> Philip Thigo</w:t>
      </w:r>
    </w:p>
    <w:p w14:paraId="50AB750D" w14:textId="47A3399D" w:rsidR="00CB24AA" w:rsidRDefault="00D91673" w:rsidP="00CB24AA">
      <w:pPr>
        <w:jc w:val="both"/>
        <w:rPr>
          <w:sz w:val="18"/>
          <w:szCs w:val="18"/>
        </w:rPr>
      </w:pPr>
      <w:r w:rsidRPr="00762270">
        <w:rPr>
          <w:rFonts w:ascii="Helvetica" w:hAnsi="Helvetica" w:cs="Helvetica"/>
          <w:b/>
          <w:bCs/>
          <w:noProof/>
          <w:color w:val="555555"/>
          <w:szCs w:val="20"/>
          <w:lang w:val="en-US" w:eastAsia="en-US"/>
        </w:rPr>
        <w:drawing>
          <wp:anchor distT="0" distB="0" distL="114300" distR="114300" simplePos="0" relativeHeight="251685888" behindDoc="0" locked="0" layoutInCell="1" allowOverlap="1" wp14:anchorId="4473E346" wp14:editId="5BE61E31">
            <wp:simplePos x="0" y="0"/>
            <wp:positionH relativeFrom="column">
              <wp:posOffset>4657725</wp:posOffset>
            </wp:positionH>
            <wp:positionV relativeFrom="paragraph">
              <wp:posOffset>10160</wp:posOffset>
            </wp:positionV>
            <wp:extent cx="1079500" cy="1079500"/>
            <wp:effectExtent l="19050" t="19050" r="25400" b="25400"/>
            <wp:wrapSquare wrapText="bothSides"/>
            <wp:docPr id="18" name="Picture 18" descr="\\internal.wmo.int\UserData\Redirected\fsayour\Downloads\philip-th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l.wmo.int\UserData\Redirected\fsayour\Downloads\philip-thigo.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A204B2" w:rsidRPr="00A204B2">
        <w:rPr>
          <w:sz w:val="18"/>
          <w:szCs w:val="18"/>
        </w:rPr>
        <w:t>Philip Thigo is a Technology &amp; governance expert. He doubles is the Senior Advisor on Data and Innovation at the Office of the Deputy President and Advisor on Data and Communication for the Cabinet Secretary - Agriculture, Livestock, F</w:t>
      </w:r>
      <w:r w:rsidR="00CB24AA">
        <w:rPr>
          <w:sz w:val="18"/>
          <w:szCs w:val="18"/>
        </w:rPr>
        <w:t>isheries, Government of Kenya.</w:t>
      </w:r>
    </w:p>
    <w:p w14:paraId="5CB64817" w14:textId="77777777" w:rsidR="00A204B2" w:rsidRDefault="00A204B2" w:rsidP="00CB24AA">
      <w:pPr>
        <w:jc w:val="both"/>
        <w:rPr>
          <w:sz w:val="18"/>
          <w:szCs w:val="18"/>
        </w:rPr>
      </w:pPr>
      <w:r w:rsidRPr="00A204B2">
        <w:rPr>
          <w:sz w:val="18"/>
          <w:szCs w:val="18"/>
        </w:rPr>
        <w:t>He has previously held executive positions, notably </w:t>
      </w:r>
      <w:hyperlink r:id="rId24" w:history="1">
        <w:r w:rsidRPr="00A204B2">
          <w:rPr>
            <w:sz w:val="18"/>
            <w:szCs w:val="18"/>
          </w:rPr>
          <w:t>Infonet Africa</w:t>
        </w:r>
      </w:hyperlink>
      <w:r w:rsidRPr="00A204B2">
        <w:rPr>
          <w:sz w:val="18"/>
          <w:szCs w:val="18"/>
        </w:rPr>
        <w:t> and Foundation El Taller with experience spanning across Asia, Africa, Arab World and Latin America. Over the years, he has co-created unique technology driven initiatives such as </w:t>
      </w:r>
      <w:hyperlink r:id="rId25" w:anchor="axzz49BuBch8o" w:history="1">
        <w:r w:rsidRPr="00A204B2">
          <w:rPr>
            <w:sz w:val="18"/>
            <w:szCs w:val="18"/>
          </w:rPr>
          <w:t>Apps4Africa</w:t>
        </w:r>
      </w:hyperlink>
      <w:r w:rsidRPr="00A204B2">
        <w:rPr>
          <w:sz w:val="18"/>
          <w:szCs w:val="18"/>
        </w:rPr>
        <w:t> together with the US State Department, Uchaguzi to monitor Election, </w:t>
      </w:r>
      <w:hyperlink r:id="rId26" w:history="1">
        <w:r w:rsidRPr="00A204B2">
          <w:rPr>
            <w:sz w:val="18"/>
            <w:szCs w:val="18"/>
          </w:rPr>
          <w:t>Budget Tracking Tool</w:t>
        </w:r>
      </w:hyperlink>
      <w:r w:rsidRPr="00A204B2">
        <w:rPr>
          <w:sz w:val="18"/>
          <w:szCs w:val="18"/>
        </w:rPr>
        <w:t> for citizen engagement, </w:t>
      </w:r>
      <w:hyperlink r:id="rId27" w:history="1">
        <w:r w:rsidRPr="00A204B2">
          <w:rPr>
            <w:sz w:val="18"/>
            <w:szCs w:val="18"/>
          </w:rPr>
          <w:t>Sauti Yetu (Huduma)</w:t>
        </w:r>
      </w:hyperlink>
      <w:r w:rsidRPr="00A204B2">
        <w:rPr>
          <w:sz w:val="18"/>
          <w:szCs w:val="18"/>
        </w:rPr>
        <w:t> on public service delivery monitoring and The State House Summit where high level government officials engage with</w:t>
      </w:r>
      <w:r w:rsidR="00CB24AA">
        <w:rPr>
          <w:sz w:val="18"/>
          <w:szCs w:val="18"/>
        </w:rPr>
        <w:t xml:space="preserve"> citizens through online media.</w:t>
      </w:r>
    </w:p>
    <w:p w14:paraId="57F8886D" w14:textId="77777777" w:rsidR="00A204B2" w:rsidRPr="00762270" w:rsidRDefault="00A204B2" w:rsidP="00F14DFB">
      <w:pPr>
        <w:spacing w:after="0"/>
        <w:jc w:val="both"/>
        <w:rPr>
          <w:b/>
          <w:bCs/>
          <w:sz w:val="18"/>
          <w:szCs w:val="18"/>
        </w:rPr>
      </w:pPr>
      <w:r w:rsidRPr="00762270">
        <w:rPr>
          <w:b/>
          <w:bCs/>
          <w:sz w:val="18"/>
          <w:szCs w:val="18"/>
        </w:rPr>
        <w:t>Panelists: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gridCol w:w="1928"/>
      </w:tblGrid>
      <w:tr w:rsidR="00450166" w14:paraId="35D14F05" w14:textId="77777777" w:rsidTr="00E95FCA">
        <w:trPr>
          <w:trHeight w:hRule="exact" w:val="1418"/>
        </w:trPr>
        <w:tc>
          <w:tcPr>
            <w:tcW w:w="7229" w:type="dxa"/>
            <w:vAlign w:val="center"/>
          </w:tcPr>
          <w:p w14:paraId="749690EA" w14:textId="23F4F03E" w:rsidR="00A204B2" w:rsidRPr="00D97B17" w:rsidRDefault="000140EB" w:rsidP="00E95FCA">
            <w:pPr>
              <w:rPr>
                <w:sz w:val="18"/>
                <w:szCs w:val="18"/>
              </w:rPr>
            </w:pPr>
            <w:r w:rsidRPr="00D91673">
              <w:rPr>
                <w:b/>
                <w:bCs/>
                <w:sz w:val="18"/>
                <w:szCs w:val="18"/>
              </w:rPr>
              <w:t>Xingfa Gu</w:t>
            </w:r>
            <w:r w:rsidRPr="00BC3AB4">
              <w:rPr>
                <w:sz w:val="18"/>
                <w:szCs w:val="18"/>
              </w:rPr>
              <w:t xml:space="preserve"> is the Executive Acting Director of Institute of R</w:t>
            </w:r>
            <w:r w:rsidR="00D91673">
              <w:rPr>
                <w:sz w:val="18"/>
                <w:szCs w:val="18"/>
              </w:rPr>
              <w:t>emote Sensing and Digital Earth in the</w:t>
            </w:r>
            <w:r w:rsidRPr="00BC3AB4">
              <w:rPr>
                <w:sz w:val="18"/>
                <w:szCs w:val="18"/>
              </w:rPr>
              <w:t xml:space="preserve"> Chinese Academy of Sciences.</w:t>
            </w:r>
          </w:p>
        </w:tc>
        <w:tc>
          <w:tcPr>
            <w:tcW w:w="1928" w:type="dxa"/>
          </w:tcPr>
          <w:p w14:paraId="4F42609C" w14:textId="5CFCFFC5" w:rsidR="00CB24AA" w:rsidRDefault="00D91673" w:rsidP="00180B88">
            <w:pPr>
              <w:jc w:val="right"/>
              <w:rPr>
                <w:noProof/>
                <w:lang w:val="en-US"/>
              </w:rPr>
            </w:pPr>
            <w:r>
              <w:rPr>
                <w:noProof/>
                <w:lang w:val="en-US" w:eastAsia="en-US"/>
              </w:rPr>
              <w:drawing>
                <wp:anchor distT="0" distB="0" distL="114300" distR="114300" simplePos="0" relativeHeight="251725824" behindDoc="0" locked="0" layoutInCell="1" allowOverlap="1" wp14:anchorId="13FBDFA6" wp14:editId="1CC9CD22">
                  <wp:simplePos x="0" y="0"/>
                  <wp:positionH relativeFrom="column">
                    <wp:posOffset>299720</wp:posOffset>
                  </wp:positionH>
                  <wp:positionV relativeFrom="paragraph">
                    <wp:posOffset>19050</wp:posOffset>
                  </wp:positionV>
                  <wp:extent cx="828000" cy="828000"/>
                  <wp:effectExtent l="19050" t="19050" r="10795" b="10795"/>
                  <wp:wrapSquare wrapText="bothSides"/>
                  <wp:docPr id="297" name="Picture 297" descr="\\internal.wmo.int\UserData\Redirected\fsayour\Downloads\Xingfa_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ernal.wmo.int\UserData\Redirected\fsayour\Downloads\Xingfa_Gu.PNG"/>
                          <pic:cNvPicPr>
                            <a:picLocks noChangeAspect="1" noChangeArrowheads="1"/>
                          </pic:cNvPicPr>
                        </pic:nvPicPr>
                        <pic:blipFill rotWithShape="1">
                          <a:blip r:embed="rId28">
                            <a:extLst>
                              <a:ext uri="{28A0092B-C50C-407E-A947-70E740481C1C}">
                                <a14:useLocalDpi xmlns:a14="http://schemas.microsoft.com/office/drawing/2010/main" val="0"/>
                              </a:ext>
                            </a:extLst>
                          </a:blip>
                          <a:srcRect l="2180" r="-1" b="27450"/>
                          <a:stretch/>
                        </pic:blipFill>
                        <pic:spPr bwMode="auto">
                          <a:xfrm>
                            <a:off x="0" y="0"/>
                            <a:ext cx="828000" cy="82800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812766" w14:textId="49F1D173" w:rsidR="00A204B2" w:rsidRPr="00450166" w:rsidRDefault="00A204B2" w:rsidP="00180B88">
            <w:pPr>
              <w:jc w:val="right"/>
            </w:pPr>
          </w:p>
        </w:tc>
      </w:tr>
      <w:tr w:rsidR="00450166" w14:paraId="09565C1E" w14:textId="77777777" w:rsidTr="00E95FCA">
        <w:trPr>
          <w:trHeight w:hRule="exact" w:val="1418"/>
        </w:trPr>
        <w:tc>
          <w:tcPr>
            <w:tcW w:w="7229" w:type="dxa"/>
            <w:vAlign w:val="center"/>
          </w:tcPr>
          <w:p w14:paraId="39D139ED" w14:textId="06B14528" w:rsidR="00EE6466" w:rsidRPr="00D97B17" w:rsidRDefault="00D91673" w:rsidP="00E95FCA">
            <w:pPr>
              <w:rPr>
                <w:sz w:val="18"/>
                <w:szCs w:val="18"/>
              </w:rPr>
            </w:pPr>
            <w:r w:rsidRPr="00D91673">
              <w:rPr>
                <w:b/>
                <w:bCs/>
                <w:sz w:val="18"/>
                <w:szCs w:val="18"/>
              </w:rPr>
              <w:t>Frances Blair</w:t>
            </w:r>
            <w:r w:rsidRPr="00D91673">
              <w:rPr>
                <w:sz w:val="18"/>
                <w:szCs w:val="18"/>
              </w:rPr>
              <w:t xml:space="preserve"> is a Senior Manager at the National Environment and Planning Agency (NEPA)</w:t>
            </w:r>
            <w:r>
              <w:rPr>
                <w:sz w:val="18"/>
                <w:szCs w:val="18"/>
              </w:rPr>
              <w:t xml:space="preserve"> in Jamaica.</w:t>
            </w:r>
          </w:p>
        </w:tc>
        <w:tc>
          <w:tcPr>
            <w:tcW w:w="1928" w:type="dxa"/>
          </w:tcPr>
          <w:p w14:paraId="2AA7FB09" w14:textId="5E47B8F7" w:rsidR="00A204B2" w:rsidRPr="00983B96" w:rsidRDefault="00180B88" w:rsidP="00180B88">
            <w:pPr>
              <w:jc w:val="right"/>
              <w:rPr>
                <w:noProof/>
                <w:lang w:val="en-US"/>
              </w:rPr>
            </w:pPr>
            <w:r>
              <w:rPr>
                <w:noProof/>
                <w:lang w:val="en-US" w:eastAsia="en-US"/>
              </w:rPr>
              <w:drawing>
                <wp:anchor distT="0" distB="0" distL="114300" distR="114300" simplePos="0" relativeHeight="251736064" behindDoc="0" locked="0" layoutInCell="1" allowOverlap="1" wp14:anchorId="36AA2E52" wp14:editId="44C916E6">
                  <wp:simplePos x="5756910" y="6166485"/>
                  <wp:positionH relativeFrom="margin">
                    <wp:posOffset>5826888</wp:posOffset>
                  </wp:positionH>
                  <wp:positionV relativeFrom="margin">
                    <wp:align>top</wp:align>
                  </wp:positionV>
                  <wp:extent cx="827405" cy="827405"/>
                  <wp:effectExtent l="19050" t="19050" r="10795" b="1079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9">
                            <a:extLst>
                              <a:ext uri="{28A0092B-C50C-407E-A947-70E740481C1C}">
                                <a14:useLocalDpi xmlns:a14="http://schemas.microsoft.com/office/drawing/2010/main" val="0"/>
                              </a:ext>
                            </a:extLst>
                          </a:blip>
                          <a:srcRect l="6134" r="6134"/>
                          <a:stretch/>
                        </pic:blipFill>
                        <pic:spPr bwMode="auto">
                          <a:xfrm>
                            <a:off x="0" y="0"/>
                            <a:ext cx="827405" cy="827405"/>
                          </a:xfrm>
                          <a:prstGeom prst="rect">
                            <a:avLst/>
                          </a:prstGeom>
                          <a:noFill/>
                          <a:ln>
                            <a:solidFill>
                              <a:schemeClr val="tx1"/>
                            </a:solidFill>
                          </a:ln>
                          <a:extLst>
                            <a:ext uri="{53640926-AAD7-44D8-BBD7-CCE9431645EC}">
                              <a14:shadowObscured xmlns:a14="http://schemas.microsoft.com/office/drawing/2010/main"/>
                            </a:ext>
                          </a:extLst>
                        </pic:spPr>
                      </pic:pic>
                    </a:graphicData>
                  </a:graphic>
                </wp:anchor>
              </w:drawing>
            </w:r>
          </w:p>
        </w:tc>
      </w:tr>
      <w:tr w:rsidR="00450166" w14:paraId="26BDF5ED" w14:textId="77777777" w:rsidTr="00E95FCA">
        <w:trPr>
          <w:trHeight w:hRule="exact" w:val="1418"/>
        </w:trPr>
        <w:tc>
          <w:tcPr>
            <w:tcW w:w="7229" w:type="dxa"/>
            <w:vAlign w:val="center"/>
          </w:tcPr>
          <w:p w14:paraId="5118A830" w14:textId="25051C4A" w:rsidR="00A204B2" w:rsidRPr="00D97B17" w:rsidRDefault="000140EB" w:rsidP="00E95FCA">
            <w:pPr>
              <w:rPr>
                <w:sz w:val="18"/>
                <w:szCs w:val="18"/>
              </w:rPr>
            </w:pPr>
            <w:r w:rsidRPr="00D91673">
              <w:rPr>
                <w:b/>
                <w:bCs/>
                <w:sz w:val="18"/>
                <w:szCs w:val="18"/>
              </w:rPr>
              <w:t>Iain Williams</w:t>
            </w:r>
            <w:r w:rsidRPr="00BC3AB4">
              <w:rPr>
                <w:sz w:val="18"/>
                <w:szCs w:val="18"/>
              </w:rPr>
              <w:t xml:space="preserve"> is </w:t>
            </w:r>
            <w:r w:rsidR="00D91673">
              <w:rPr>
                <w:sz w:val="18"/>
                <w:szCs w:val="18"/>
              </w:rPr>
              <w:t xml:space="preserve">the </w:t>
            </w:r>
            <w:r w:rsidRPr="00BC3AB4">
              <w:rPr>
                <w:sz w:val="18"/>
                <w:szCs w:val="18"/>
              </w:rPr>
              <w:t xml:space="preserve">Deputy Chief Scientific Adviser </w:t>
            </w:r>
            <w:r w:rsidR="00D91673">
              <w:rPr>
                <w:sz w:val="18"/>
                <w:szCs w:val="18"/>
              </w:rPr>
              <w:t>in</w:t>
            </w:r>
            <w:r w:rsidRPr="00BC3AB4">
              <w:rPr>
                <w:sz w:val="18"/>
                <w:szCs w:val="18"/>
              </w:rPr>
              <w:t xml:space="preserve"> the Department for Environment, Food and Rural Affairs (Defra) </w:t>
            </w:r>
            <w:r w:rsidR="00D91673">
              <w:rPr>
                <w:sz w:val="18"/>
                <w:szCs w:val="18"/>
              </w:rPr>
              <w:t>in the</w:t>
            </w:r>
            <w:r w:rsidR="00450166" w:rsidRPr="00BC3AB4">
              <w:rPr>
                <w:sz w:val="18"/>
                <w:szCs w:val="18"/>
              </w:rPr>
              <w:t xml:space="preserve"> United</w:t>
            </w:r>
            <w:r w:rsidR="00450166">
              <w:rPr>
                <w:sz w:val="18"/>
                <w:szCs w:val="18"/>
              </w:rPr>
              <w:t xml:space="preserve"> Kingdom</w:t>
            </w:r>
            <w:r w:rsidR="00D91673">
              <w:rPr>
                <w:sz w:val="18"/>
                <w:szCs w:val="18"/>
              </w:rPr>
              <w:t>.</w:t>
            </w:r>
          </w:p>
        </w:tc>
        <w:tc>
          <w:tcPr>
            <w:tcW w:w="1928" w:type="dxa"/>
          </w:tcPr>
          <w:p w14:paraId="39F9299B" w14:textId="008FCBFA" w:rsidR="00A204B2" w:rsidRDefault="00180B88" w:rsidP="00180B88">
            <w:pPr>
              <w:jc w:val="right"/>
            </w:pPr>
            <w:r>
              <w:rPr>
                <w:noProof/>
                <w:lang w:val="en-US" w:eastAsia="en-US"/>
              </w:rPr>
              <w:drawing>
                <wp:anchor distT="0" distB="0" distL="114300" distR="114300" simplePos="0" relativeHeight="251726848" behindDoc="0" locked="0" layoutInCell="1" allowOverlap="1" wp14:anchorId="0F89F988" wp14:editId="528A1055">
                  <wp:simplePos x="0" y="0"/>
                  <wp:positionH relativeFrom="column">
                    <wp:posOffset>317500</wp:posOffset>
                  </wp:positionH>
                  <wp:positionV relativeFrom="paragraph">
                    <wp:posOffset>20320</wp:posOffset>
                  </wp:positionV>
                  <wp:extent cx="827405" cy="827405"/>
                  <wp:effectExtent l="19050" t="19050" r="10795" b="10795"/>
                  <wp:wrapSquare wrapText="bothSides"/>
                  <wp:docPr id="298" name="Picture 298" descr="\\internal.wmo.int\UserData\Redirected\fsayour\Downloads\Ian-Willia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ternal.wmo.int\UserData\Redirected\fsayour\Downloads\Ian-Williams.jpg"/>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r="-1802" b="33045"/>
                          <a:stretch/>
                        </pic:blipFill>
                        <pic:spPr bwMode="auto">
                          <a:xfrm>
                            <a:off x="0" y="0"/>
                            <a:ext cx="827405" cy="82740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50166" w14:paraId="5B66D3DA" w14:textId="77777777" w:rsidTr="00E95FCA">
        <w:trPr>
          <w:trHeight w:hRule="exact" w:val="1418"/>
        </w:trPr>
        <w:tc>
          <w:tcPr>
            <w:tcW w:w="7229" w:type="dxa"/>
            <w:vAlign w:val="center"/>
          </w:tcPr>
          <w:p w14:paraId="60905E09" w14:textId="59B6BFB5" w:rsidR="00A204B2" w:rsidRPr="00D97B17" w:rsidRDefault="000140EB" w:rsidP="00E95FCA">
            <w:pPr>
              <w:rPr>
                <w:sz w:val="18"/>
                <w:szCs w:val="18"/>
              </w:rPr>
            </w:pPr>
            <w:r w:rsidRPr="00D91673">
              <w:rPr>
                <w:b/>
                <w:bCs/>
                <w:sz w:val="18"/>
                <w:szCs w:val="18"/>
              </w:rPr>
              <w:t>Tim Newman</w:t>
            </w:r>
            <w:r w:rsidRPr="00BC3AB4">
              <w:rPr>
                <w:sz w:val="18"/>
                <w:szCs w:val="18"/>
              </w:rPr>
              <w:t xml:space="preserve"> is the Program Coordinator for the U</w:t>
            </w:r>
            <w:r w:rsidR="00D91673">
              <w:rPr>
                <w:sz w:val="18"/>
                <w:szCs w:val="18"/>
              </w:rPr>
              <w:t xml:space="preserve">nited </w:t>
            </w:r>
            <w:r w:rsidRPr="00BC3AB4">
              <w:rPr>
                <w:sz w:val="18"/>
                <w:szCs w:val="18"/>
              </w:rPr>
              <w:t>S</w:t>
            </w:r>
            <w:r w:rsidR="00D91673">
              <w:rPr>
                <w:sz w:val="18"/>
                <w:szCs w:val="18"/>
              </w:rPr>
              <w:t>tates</w:t>
            </w:r>
            <w:r w:rsidRPr="00BC3AB4">
              <w:rPr>
                <w:sz w:val="18"/>
                <w:szCs w:val="18"/>
              </w:rPr>
              <w:t xml:space="preserve"> Geological Survey's Land Remote Sensing Program, which operates the Landsat satellites and provides the portal to one of the largest archives of remotely sensed land data in the world.</w:t>
            </w:r>
          </w:p>
        </w:tc>
        <w:tc>
          <w:tcPr>
            <w:tcW w:w="1928" w:type="dxa"/>
          </w:tcPr>
          <w:p w14:paraId="1D74706A" w14:textId="77777777" w:rsidR="00450166" w:rsidRDefault="00CB24AA" w:rsidP="00180B88">
            <w:pPr>
              <w:jc w:val="right"/>
              <w:rPr>
                <w:noProof/>
                <w:lang w:val="en-US"/>
              </w:rPr>
            </w:pPr>
            <w:r>
              <w:rPr>
                <w:noProof/>
                <w:lang w:val="en-US" w:eastAsia="en-US"/>
              </w:rPr>
              <w:drawing>
                <wp:anchor distT="0" distB="0" distL="114300" distR="114300" simplePos="0" relativeHeight="251727872" behindDoc="0" locked="0" layoutInCell="1" allowOverlap="1" wp14:anchorId="37E9C28A" wp14:editId="417C8B06">
                  <wp:simplePos x="0" y="0"/>
                  <wp:positionH relativeFrom="column">
                    <wp:posOffset>317500</wp:posOffset>
                  </wp:positionH>
                  <wp:positionV relativeFrom="paragraph">
                    <wp:posOffset>-1270</wp:posOffset>
                  </wp:positionV>
                  <wp:extent cx="827405" cy="827405"/>
                  <wp:effectExtent l="19050" t="19050" r="10795" b="10795"/>
                  <wp:wrapSquare wrapText="bothSides"/>
                  <wp:docPr id="299" name="Picture 299" descr="\\internal.wmo.int\UserData\Redirected\fsayour\Downloads\Newman T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ternal.wmo.int\UserData\Redirected\fsayour\Downloads\Newman Tim.jp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18405" t="10646" r="17177" b="19489"/>
                          <a:stretch/>
                        </pic:blipFill>
                        <pic:spPr bwMode="auto">
                          <a:xfrm>
                            <a:off x="0" y="0"/>
                            <a:ext cx="827405" cy="82740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0950A0" w14:textId="77777777" w:rsidR="00A204B2" w:rsidRDefault="00A204B2" w:rsidP="00180B88">
            <w:pPr>
              <w:jc w:val="right"/>
            </w:pPr>
          </w:p>
        </w:tc>
      </w:tr>
      <w:tr w:rsidR="00450166" w14:paraId="34C64BD5" w14:textId="77777777" w:rsidTr="00E95FCA">
        <w:trPr>
          <w:trHeight w:hRule="exact" w:val="1418"/>
        </w:trPr>
        <w:tc>
          <w:tcPr>
            <w:tcW w:w="7229" w:type="dxa"/>
            <w:vAlign w:val="center"/>
          </w:tcPr>
          <w:p w14:paraId="12DA4836" w14:textId="52E57B17" w:rsidR="00A204B2" w:rsidRPr="00D97B17" w:rsidRDefault="000140EB" w:rsidP="00E95FCA">
            <w:pPr>
              <w:rPr>
                <w:sz w:val="18"/>
                <w:szCs w:val="18"/>
              </w:rPr>
            </w:pPr>
            <w:r w:rsidRPr="00D91673">
              <w:rPr>
                <w:b/>
                <w:bCs/>
                <w:sz w:val="18"/>
                <w:szCs w:val="18"/>
              </w:rPr>
              <w:t>Pham Anh Tuan</w:t>
            </w:r>
            <w:r w:rsidRPr="00BC3AB4">
              <w:rPr>
                <w:sz w:val="18"/>
                <w:szCs w:val="18"/>
              </w:rPr>
              <w:t xml:space="preserve"> is the Director General of Vietnam National Space Center (VNSC) of the Vietnam Academy of Science and Technology (VAST), Hanoi, Vietnam</w:t>
            </w:r>
            <w:r w:rsidR="00762270" w:rsidRPr="00BC3AB4">
              <w:rPr>
                <w:sz w:val="18"/>
                <w:szCs w:val="18"/>
              </w:rPr>
              <w:t>.</w:t>
            </w:r>
          </w:p>
        </w:tc>
        <w:tc>
          <w:tcPr>
            <w:tcW w:w="1928" w:type="dxa"/>
          </w:tcPr>
          <w:p w14:paraId="5B10F650" w14:textId="77777777" w:rsidR="00A204B2" w:rsidRDefault="00CB24AA" w:rsidP="00180B88">
            <w:pPr>
              <w:jc w:val="right"/>
            </w:pPr>
            <w:r>
              <w:rPr>
                <w:rFonts w:ascii="Arial" w:eastAsia="SimSun" w:hAnsi="Arial" w:cs="Arial"/>
                <w:noProof/>
                <w:sz w:val="22"/>
                <w:lang w:val="en-US" w:eastAsia="en-US"/>
              </w:rPr>
              <w:drawing>
                <wp:anchor distT="0" distB="0" distL="114300" distR="114300" simplePos="0" relativeHeight="251728896" behindDoc="0" locked="0" layoutInCell="1" allowOverlap="1" wp14:anchorId="2844A99B" wp14:editId="754AB012">
                  <wp:simplePos x="0" y="0"/>
                  <wp:positionH relativeFrom="column">
                    <wp:posOffset>328295</wp:posOffset>
                  </wp:positionH>
                  <wp:positionV relativeFrom="paragraph">
                    <wp:posOffset>3175</wp:posOffset>
                  </wp:positionV>
                  <wp:extent cx="827405" cy="827405"/>
                  <wp:effectExtent l="19050" t="19050" r="10795" b="10795"/>
                  <wp:wrapSquare wrapText="bothSides"/>
                  <wp:docPr id="300" name="Picture 300" descr="\\internal.wmo.int\UserData\Redirected\fsayour\Downloads\Prof.-Phan-Anh-TUAN-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ternal.wmo.int\UserData\Redirected\fsayour\Downloads\Prof.-Phan-Anh-TUAN-photo.jp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b="28754"/>
                          <a:stretch/>
                        </pic:blipFill>
                        <pic:spPr bwMode="auto">
                          <a:xfrm>
                            <a:off x="0" y="0"/>
                            <a:ext cx="827405" cy="82740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3657EC04" w14:textId="77777777" w:rsidR="007575CF" w:rsidRPr="00A204B2" w:rsidRDefault="007575CF" w:rsidP="00CB24AA">
      <w:pPr>
        <w:spacing w:after="0" w:line="240" w:lineRule="auto"/>
        <w:jc w:val="both"/>
        <w:rPr>
          <w:rFonts w:ascii="Arial" w:eastAsia="SimSun" w:hAnsi="Arial" w:cs="Arial"/>
          <w:sz w:val="22"/>
        </w:rPr>
      </w:pPr>
    </w:p>
    <w:sectPr w:rsidR="007575CF" w:rsidRPr="00A204B2" w:rsidSect="002C224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B660C" w14:textId="77777777" w:rsidR="002B21EA" w:rsidRDefault="002B21EA" w:rsidP="003E2ED3">
      <w:pPr>
        <w:spacing w:after="0" w:line="240" w:lineRule="auto"/>
      </w:pPr>
      <w:r>
        <w:separator/>
      </w:r>
    </w:p>
  </w:endnote>
  <w:endnote w:type="continuationSeparator" w:id="0">
    <w:p w14:paraId="424E79C1" w14:textId="77777777" w:rsidR="002B21EA" w:rsidRDefault="002B21EA" w:rsidP="003E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BBF2D" w14:textId="77777777" w:rsidR="002B21EA" w:rsidRDefault="002B21EA" w:rsidP="003E2ED3">
      <w:pPr>
        <w:spacing w:after="0" w:line="240" w:lineRule="auto"/>
      </w:pPr>
      <w:r>
        <w:separator/>
      </w:r>
    </w:p>
  </w:footnote>
  <w:footnote w:type="continuationSeparator" w:id="0">
    <w:p w14:paraId="5BBD07B0" w14:textId="77777777" w:rsidR="002B21EA" w:rsidRDefault="002B21EA" w:rsidP="003E2ED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F53EC"/>
    <w:multiLevelType w:val="hybridMultilevel"/>
    <w:tmpl w:val="9B50E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E454BA"/>
    <w:multiLevelType w:val="hybridMultilevel"/>
    <w:tmpl w:val="9864D24C"/>
    <w:lvl w:ilvl="0" w:tplc="9664048A">
      <w:numFmt w:val="bullet"/>
      <w:lvlText w:val="-"/>
      <w:lvlJc w:val="left"/>
      <w:pPr>
        <w:ind w:left="435" w:hanging="360"/>
      </w:pPr>
      <w:rPr>
        <w:rFonts w:ascii="Verdana" w:eastAsiaTheme="minorEastAsia" w:hAnsi="Verdana" w:cstheme="min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nsid w:val="61F00251"/>
    <w:multiLevelType w:val="hybridMultilevel"/>
    <w:tmpl w:val="ABEE3B98"/>
    <w:lvl w:ilvl="0" w:tplc="8AA67AF0">
      <w:start w:val="1"/>
      <w:numFmt w:val="bullet"/>
      <w:lvlText w:val="-"/>
      <w:lvlJc w:val="left"/>
      <w:pPr>
        <w:ind w:left="720" w:hanging="360"/>
      </w:pPr>
      <w:rPr>
        <w:rFonts w:ascii="Verdana" w:eastAsiaTheme="minorEastAsia"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616893"/>
    <w:multiLevelType w:val="hybridMultilevel"/>
    <w:tmpl w:val="99E685F0"/>
    <w:lvl w:ilvl="0" w:tplc="EA4034B6">
      <w:numFmt w:val="bullet"/>
      <w:lvlText w:val="-"/>
      <w:lvlJc w:val="left"/>
      <w:pPr>
        <w:ind w:left="720" w:hanging="360"/>
      </w:pPr>
      <w:rPr>
        <w:rFonts w:ascii="Verdana" w:eastAsiaTheme="minorEastAsia"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5CF"/>
    <w:rsid w:val="000140EB"/>
    <w:rsid w:val="000548AC"/>
    <w:rsid w:val="000779FA"/>
    <w:rsid w:val="000B04EA"/>
    <w:rsid w:val="000B702C"/>
    <w:rsid w:val="00125334"/>
    <w:rsid w:val="001255BC"/>
    <w:rsid w:val="00154A57"/>
    <w:rsid w:val="00172325"/>
    <w:rsid w:val="0017238C"/>
    <w:rsid w:val="00180B88"/>
    <w:rsid w:val="002745AE"/>
    <w:rsid w:val="00275557"/>
    <w:rsid w:val="0027717F"/>
    <w:rsid w:val="00285ECE"/>
    <w:rsid w:val="002B21EA"/>
    <w:rsid w:val="002B7706"/>
    <w:rsid w:val="002C2244"/>
    <w:rsid w:val="002F211C"/>
    <w:rsid w:val="00302105"/>
    <w:rsid w:val="003B6850"/>
    <w:rsid w:val="003D0D89"/>
    <w:rsid w:val="003D2078"/>
    <w:rsid w:val="003E2ED3"/>
    <w:rsid w:val="00450166"/>
    <w:rsid w:val="004731D4"/>
    <w:rsid w:val="00477730"/>
    <w:rsid w:val="004C6040"/>
    <w:rsid w:val="00545F2F"/>
    <w:rsid w:val="005C1961"/>
    <w:rsid w:val="005D750B"/>
    <w:rsid w:val="00607437"/>
    <w:rsid w:val="0061201D"/>
    <w:rsid w:val="006A31D8"/>
    <w:rsid w:val="006F7145"/>
    <w:rsid w:val="00715680"/>
    <w:rsid w:val="00726C29"/>
    <w:rsid w:val="007575CF"/>
    <w:rsid w:val="0076185D"/>
    <w:rsid w:val="00762270"/>
    <w:rsid w:val="007709FD"/>
    <w:rsid w:val="007A39B2"/>
    <w:rsid w:val="008136B5"/>
    <w:rsid w:val="008604F5"/>
    <w:rsid w:val="00875397"/>
    <w:rsid w:val="0089449D"/>
    <w:rsid w:val="00916735"/>
    <w:rsid w:val="00922945"/>
    <w:rsid w:val="00925FA9"/>
    <w:rsid w:val="009360C7"/>
    <w:rsid w:val="00975D0B"/>
    <w:rsid w:val="00980935"/>
    <w:rsid w:val="00983B96"/>
    <w:rsid w:val="00A204B2"/>
    <w:rsid w:val="00A23650"/>
    <w:rsid w:val="00A70FCF"/>
    <w:rsid w:val="00A82434"/>
    <w:rsid w:val="00A925C3"/>
    <w:rsid w:val="00B377E1"/>
    <w:rsid w:val="00B56D2F"/>
    <w:rsid w:val="00B60629"/>
    <w:rsid w:val="00BA62A9"/>
    <w:rsid w:val="00BC3AB4"/>
    <w:rsid w:val="00C04738"/>
    <w:rsid w:val="00CB24AA"/>
    <w:rsid w:val="00CE7878"/>
    <w:rsid w:val="00D87B24"/>
    <w:rsid w:val="00D91673"/>
    <w:rsid w:val="00D97B17"/>
    <w:rsid w:val="00DE1CF9"/>
    <w:rsid w:val="00E35AC0"/>
    <w:rsid w:val="00E47DE1"/>
    <w:rsid w:val="00E84A9A"/>
    <w:rsid w:val="00E95FCA"/>
    <w:rsid w:val="00EC07F4"/>
    <w:rsid w:val="00EE3751"/>
    <w:rsid w:val="00EE6466"/>
    <w:rsid w:val="00F14DFB"/>
    <w:rsid w:val="00F40086"/>
    <w:rsid w:val="00F516D1"/>
    <w:rsid w:val="00F61225"/>
    <w:rsid w:val="00F93630"/>
    <w:rsid w:val="00FE001C"/>
    <w:rsid w:val="00FF5B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71F3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B60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629"/>
    <w:rPr>
      <w:rFonts w:ascii="Tahoma" w:hAnsi="Tahoma" w:cs="Tahoma"/>
      <w:sz w:val="16"/>
      <w:szCs w:val="16"/>
      <w:lang w:val="en-GB"/>
    </w:rPr>
  </w:style>
  <w:style w:type="character" w:styleId="Emphasis">
    <w:name w:val="Emphasis"/>
    <w:basedOn w:val="DefaultParagraphFont"/>
    <w:uiPriority w:val="20"/>
    <w:qFormat/>
    <w:rsid w:val="00B60629"/>
    <w:rPr>
      <w:i/>
      <w:iCs/>
    </w:rPr>
  </w:style>
  <w:style w:type="character" w:styleId="Hyperlink">
    <w:name w:val="Hyperlink"/>
    <w:basedOn w:val="DefaultParagraphFont"/>
    <w:uiPriority w:val="99"/>
    <w:semiHidden/>
    <w:unhideWhenUsed/>
    <w:rsid w:val="00285ECE"/>
    <w:rPr>
      <w:color w:val="0000FF"/>
      <w:u w:val="single"/>
    </w:rPr>
  </w:style>
  <w:style w:type="paragraph" w:styleId="ListParagraph">
    <w:name w:val="List Paragraph"/>
    <w:basedOn w:val="Normal"/>
    <w:uiPriority w:val="34"/>
    <w:qFormat/>
    <w:rsid w:val="002F211C"/>
    <w:pPr>
      <w:ind w:left="720"/>
      <w:contextualSpacing/>
    </w:pPr>
  </w:style>
  <w:style w:type="table" w:styleId="TableGrid">
    <w:name w:val="Table Grid"/>
    <w:basedOn w:val="TableNormal"/>
    <w:uiPriority w:val="59"/>
    <w:rsid w:val="00D97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612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72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2.jpeg"/><Relationship Id="rId21" Type="http://schemas.openxmlformats.org/officeDocument/2006/relationships/image" Target="media/image13.jpeg"/><Relationship Id="rId22" Type="http://schemas.openxmlformats.org/officeDocument/2006/relationships/image" Target="media/image14.jpeg"/><Relationship Id="rId23" Type="http://schemas.openxmlformats.org/officeDocument/2006/relationships/image" Target="media/image15.jpeg"/><Relationship Id="rId24" Type="http://schemas.openxmlformats.org/officeDocument/2006/relationships/hyperlink" Target="http://www.infonet.or.ke/" TargetMode="External"/><Relationship Id="rId25" Type="http://schemas.openxmlformats.org/officeDocument/2006/relationships/hyperlink" Target="http://iipdigital.usembassy.gov/st/english/texttrans/2010/07/20100716161505ihecuor0.6529505.html" TargetMode="External"/><Relationship Id="rId26" Type="http://schemas.openxmlformats.org/officeDocument/2006/relationships/hyperlink" Target="http://transparency.globalvoicesonline.org/project/budget-tracking-tool" TargetMode="External"/><Relationship Id="rId27" Type="http://schemas.openxmlformats.org/officeDocument/2006/relationships/hyperlink" Target="http://www.sautiyetu.go.ke/" TargetMode="External"/><Relationship Id="rId28" Type="http://schemas.openxmlformats.org/officeDocument/2006/relationships/image" Target="media/image16.png"/><Relationship Id="rId29" Type="http://schemas.openxmlformats.org/officeDocument/2006/relationships/image" Target="media/image17.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8.jpeg"/><Relationship Id="rId31" Type="http://schemas.openxmlformats.org/officeDocument/2006/relationships/image" Target="media/image19.jpeg"/><Relationship Id="rId32" Type="http://schemas.openxmlformats.org/officeDocument/2006/relationships/image" Target="media/image20.jpeg"/><Relationship Id="rId9" Type="http://schemas.openxmlformats.org/officeDocument/2006/relationships/image" Target="media/image2.jpe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fontTable" Target="fontTable.xml"/><Relationship Id="rId34" Type="http://schemas.openxmlformats.org/officeDocument/2006/relationships/theme" Target="theme/theme1.xml"/><Relationship Id="rId10" Type="http://schemas.microsoft.com/office/2007/relationships/hdphoto" Target="media/hdphoto1.wdp"/><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image" Target="media/image9.jpeg"/><Relationship Id="rId18" Type="http://schemas.openxmlformats.org/officeDocument/2006/relationships/image" Target="media/image10.jpeg"/><Relationship Id="rId19"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BC668-87F1-5F48-BB55-183C22142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1383</Words>
  <Characters>7885</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Geddes</dc:creator>
  <cp:lastModifiedBy>Microsoft Office User</cp:lastModifiedBy>
  <cp:revision>2</cp:revision>
  <cp:lastPrinted>2017-10-13T08:55:00Z</cp:lastPrinted>
  <dcterms:created xsi:type="dcterms:W3CDTF">2017-10-16T18:11:00Z</dcterms:created>
  <dcterms:modified xsi:type="dcterms:W3CDTF">2017-10-16T18:11:00Z</dcterms:modified>
</cp:coreProperties>
</file>