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BCF3B" w14:textId="212B0F16" w:rsidR="00C42BD2" w:rsidRDefault="00596B52" w:rsidP="00C42BD2">
      <w:r>
        <w:rPr>
          <w:noProof/>
          <w:lang w:eastAsia="en-US"/>
        </w:rPr>
        <mc:AlternateContent>
          <mc:Choice Requires="wps">
            <w:drawing>
              <wp:anchor distT="0" distB="0" distL="114300" distR="114300" simplePos="0" relativeHeight="251664384" behindDoc="0" locked="0" layoutInCell="1" allowOverlap="1" wp14:anchorId="18D1D74C" wp14:editId="2F7581EE">
                <wp:simplePos x="0" y="0"/>
                <wp:positionH relativeFrom="column">
                  <wp:posOffset>110490</wp:posOffset>
                </wp:positionH>
                <wp:positionV relativeFrom="paragraph">
                  <wp:posOffset>6858000</wp:posOffset>
                </wp:positionV>
                <wp:extent cx="6518910" cy="1889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188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53DBB" w14:textId="77777777" w:rsidR="00596B52" w:rsidRPr="00B906B6" w:rsidRDefault="00596B52" w:rsidP="00596B52">
                            <w:pPr>
                              <w:jc w:val="left"/>
                              <w:rPr>
                                <w:color w:val="92D050"/>
                                <w:sz w:val="72"/>
                              </w:rPr>
                            </w:pPr>
                            <w:r>
                              <w:rPr>
                                <w:color w:val="92D050"/>
                                <w:sz w:val="72"/>
                              </w:rPr>
                              <w:t>Meeting Prospectus</w:t>
                            </w:r>
                          </w:p>
                          <w:p w14:paraId="15CE1CB5" w14:textId="77777777" w:rsidR="00596B52" w:rsidRDefault="00596B52" w:rsidP="00596B52">
                            <w:pPr>
                              <w:jc w:val="left"/>
                              <w:rPr>
                                <w:color w:val="FFFFFF" w:themeColor="background1"/>
                                <w:sz w:val="36"/>
                              </w:rPr>
                            </w:pPr>
                            <w:r>
                              <w:rPr>
                                <w:color w:val="FFFFFF" w:themeColor="background1"/>
                                <w:sz w:val="36"/>
                              </w:rPr>
                              <w:t>The 29</w:t>
                            </w:r>
                            <w:r w:rsidRPr="00F16F36">
                              <w:rPr>
                                <w:color w:val="FFFFFF" w:themeColor="background1"/>
                                <w:sz w:val="36"/>
                                <w:vertAlign w:val="superscript"/>
                              </w:rPr>
                              <w:t>th</w:t>
                            </w:r>
                            <w:r>
                              <w:rPr>
                                <w:color w:val="FFFFFF" w:themeColor="background1"/>
                                <w:sz w:val="36"/>
                              </w:rPr>
                              <w:t xml:space="preserve"> CEOS Plenary</w:t>
                            </w:r>
                          </w:p>
                          <w:p w14:paraId="1F300347" w14:textId="77777777" w:rsidR="00596B52" w:rsidRPr="00B906B6" w:rsidRDefault="00596B52" w:rsidP="00596B52">
                            <w:pPr>
                              <w:jc w:val="left"/>
                              <w:rPr>
                                <w:color w:val="FFFFFF" w:themeColor="background1"/>
                                <w:sz w:val="36"/>
                              </w:rPr>
                            </w:pPr>
                            <w:r>
                              <w:rPr>
                                <w:color w:val="FFFFFF" w:themeColor="background1"/>
                                <w:sz w:val="36"/>
                              </w:rPr>
                              <w:t>5-6 November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7pt;margin-top:540pt;width:513.3pt;height:1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uNbLMCAAC6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" filled="f" stroked="f">
                <v:textbox>
                  <w:txbxContent>
                    <w:p w14:paraId="7D753DBB" w14:textId="77777777" w:rsidR="00596B52" w:rsidRPr="00B906B6" w:rsidRDefault="00596B52" w:rsidP="00596B52">
                      <w:pPr>
                        <w:jc w:val="left"/>
                        <w:rPr>
                          <w:color w:val="92D050"/>
                          <w:sz w:val="72"/>
                        </w:rPr>
                      </w:pPr>
                      <w:r>
                        <w:rPr>
                          <w:color w:val="92D050"/>
                          <w:sz w:val="72"/>
                        </w:rPr>
                        <w:t>Meeting Prospectus</w:t>
                      </w:r>
                    </w:p>
                    <w:p w14:paraId="15CE1CB5" w14:textId="77777777" w:rsidR="00596B52" w:rsidRDefault="00596B52" w:rsidP="00596B52">
                      <w:pPr>
                        <w:jc w:val="left"/>
                        <w:rPr>
                          <w:color w:val="FFFFFF" w:themeColor="background1"/>
                          <w:sz w:val="36"/>
                        </w:rPr>
                      </w:pPr>
                      <w:r>
                        <w:rPr>
                          <w:color w:val="FFFFFF" w:themeColor="background1"/>
                          <w:sz w:val="36"/>
                        </w:rPr>
                        <w:t>The 29</w:t>
                      </w:r>
                      <w:r w:rsidRPr="00F16F36">
                        <w:rPr>
                          <w:color w:val="FFFFFF" w:themeColor="background1"/>
                          <w:sz w:val="36"/>
                          <w:vertAlign w:val="superscript"/>
                        </w:rPr>
                        <w:t>th</w:t>
                      </w:r>
                      <w:r>
                        <w:rPr>
                          <w:color w:val="FFFFFF" w:themeColor="background1"/>
                          <w:sz w:val="36"/>
                        </w:rPr>
                        <w:t xml:space="preserve"> CEOS Plenary</w:t>
                      </w:r>
                    </w:p>
                    <w:p w14:paraId="1F300347" w14:textId="77777777" w:rsidR="00596B52" w:rsidRPr="00B906B6" w:rsidRDefault="00596B52" w:rsidP="00596B52">
                      <w:pPr>
                        <w:jc w:val="left"/>
                        <w:rPr>
                          <w:color w:val="FFFFFF" w:themeColor="background1"/>
                          <w:sz w:val="36"/>
                        </w:rPr>
                      </w:pPr>
                      <w:r>
                        <w:rPr>
                          <w:color w:val="FFFFFF" w:themeColor="background1"/>
                          <w:sz w:val="36"/>
                        </w:rPr>
                        <w:t>5-6 November 2015</w:t>
                      </w:r>
                    </w:p>
                  </w:txbxContent>
                </v:textbox>
              </v:shape>
            </w:pict>
          </mc:Fallback>
        </mc:AlternateContent>
      </w:r>
      <w:r w:rsidR="00F16F36">
        <w:rPr>
          <w:noProof/>
          <w:lang w:eastAsia="en-US"/>
        </w:rPr>
        <mc:AlternateContent>
          <mc:Choice Requires="wps">
            <w:drawing>
              <wp:anchor distT="0" distB="0" distL="114300" distR="114300" simplePos="0" relativeHeight="251662336" behindDoc="0" locked="0" layoutInCell="1" allowOverlap="1" wp14:anchorId="532FBB67" wp14:editId="3A2F65F1">
                <wp:simplePos x="0" y="0"/>
                <wp:positionH relativeFrom="column">
                  <wp:posOffset>-689610</wp:posOffset>
                </wp:positionH>
                <wp:positionV relativeFrom="paragraph">
                  <wp:posOffset>-1896746</wp:posOffset>
                </wp:positionV>
                <wp:extent cx="6518910" cy="188912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188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51939" w14:textId="77777777" w:rsidR="009168AD" w:rsidRPr="00B906B6" w:rsidRDefault="009168AD" w:rsidP="00F16F36">
                            <w:pPr>
                              <w:jc w:val="left"/>
                              <w:rPr>
                                <w:color w:val="92D050"/>
                                <w:sz w:val="72"/>
                              </w:rPr>
                            </w:pPr>
                            <w:r>
                              <w:rPr>
                                <w:color w:val="92D050"/>
                                <w:sz w:val="72"/>
                              </w:rPr>
                              <w:t>Meeting Prospectus</w:t>
                            </w:r>
                          </w:p>
                          <w:p w14:paraId="3B55743A" w14:textId="77777777" w:rsidR="009168AD" w:rsidRDefault="009168AD" w:rsidP="00F16F36">
                            <w:pPr>
                              <w:jc w:val="left"/>
                              <w:rPr>
                                <w:color w:val="FFFFFF" w:themeColor="background1"/>
                                <w:sz w:val="36"/>
                              </w:rPr>
                            </w:pPr>
                            <w:r>
                              <w:rPr>
                                <w:color w:val="FFFFFF" w:themeColor="background1"/>
                                <w:sz w:val="36"/>
                              </w:rPr>
                              <w:t>The 29</w:t>
                            </w:r>
                            <w:r w:rsidRPr="00F16F36">
                              <w:rPr>
                                <w:color w:val="FFFFFF" w:themeColor="background1"/>
                                <w:sz w:val="36"/>
                                <w:vertAlign w:val="superscript"/>
                              </w:rPr>
                              <w:t>th</w:t>
                            </w:r>
                            <w:r>
                              <w:rPr>
                                <w:color w:val="FFFFFF" w:themeColor="background1"/>
                                <w:sz w:val="36"/>
                              </w:rPr>
                              <w:t xml:space="preserve"> CEOS Plenary</w:t>
                            </w:r>
                          </w:p>
                          <w:p w14:paraId="5858AAB6" w14:textId="77777777" w:rsidR="009168AD" w:rsidRPr="00B906B6" w:rsidRDefault="009168AD" w:rsidP="00F16F36">
                            <w:pPr>
                              <w:jc w:val="left"/>
                              <w:rPr>
                                <w:color w:val="FFFFFF" w:themeColor="background1"/>
                                <w:sz w:val="36"/>
                              </w:rPr>
                            </w:pPr>
                            <w:r>
                              <w:rPr>
                                <w:color w:val="FFFFFF" w:themeColor="background1"/>
                                <w:sz w:val="36"/>
                              </w:rPr>
                              <w:t>5-6 November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4.25pt;margin-top:-149.3pt;width:513.3pt;height:1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" filled="f" stroked="f">
                <v:textbox>
                  <w:txbxContent>
                    <w:p w14:paraId="24751939" w14:textId="77777777" w:rsidR="009168AD" w:rsidRPr="00B906B6" w:rsidRDefault="009168AD" w:rsidP="00F16F36">
                      <w:pPr>
                        <w:jc w:val="left"/>
                        <w:rPr>
                          <w:color w:val="92D050"/>
                          <w:sz w:val="72"/>
                        </w:rPr>
                      </w:pPr>
                      <w:r>
                        <w:rPr>
                          <w:color w:val="92D050"/>
                          <w:sz w:val="72"/>
                        </w:rPr>
                        <w:t>Meeting Prospectus</w:t>
                      </w:r>
                    </w:p>
                    <w:p w14:paraId="3B55743A" w14:textId="77777777" w:rsidR="009168AD" w:rsidRDefault="009168AD" w:rsidP="00F16F36">
                      <w:pPr>
                        <w:jc w:val="left"/>
                        <w:rPr>
                          <w:color w:val="FFFFFF" w:themeColor="background1"/>
                          <w:sz w:val="36"/>
                        </w:rPr>
                      </w:pPr>
                      <w:r>
                        <w:rPr>
                          <w:color w:val="FFFFFF" w:themeColor="background1"/>
                          <w:sz w:val="36"/>
                        </w:rPr>
                        <w:t>The 29</w:t>
                      </w:r>
                      <w:r w:rsidRPr="00F16F36">
                        <w:rPr>
                          <w:color w:val="FFFFFF" w:themeColor="background1"/>
                          <w:sz w:val="36"/>
                          <w:vertAlign w:val="superscript"/>
                        </w:rPr>
                        <w:t>th</w:t>
                      </w:r>
                      <w:r>
                        <w:rPr>
                          <w:color w:val="FFFFFF" w:themeColor="background1"/>
                          <w:sz w:val="36"/>
                        </w:rPr>
                        <w:t xml:space="preserve"> CEOS Plenary</w:t>
                      </w:r>
                    </w:p>
                    <w:p w14:paraId="5858AAB6" w14:textId="77777777" w:rsidR="009168AD" w:rsidRPr="00B906B6" w:rsidRDefault="009168AD" w:rsidP="00F16F36">
                      <w:pPr>
                        <w:jc w:val="left"/>
                        <w:rPr>
                          <w:color w:val="FFFFFF" w:themeColor="background1"/>
                          <w:sz w:val="36"/>
                        </w:rPr>
                      </w:pPr>
                      <w:r>
                        <w:rPr>
                          <w:color w:val="FFFFFF" w:themeColor="background1"/>
                          <w:sz w:val="36"/>
                        </w:rPr>
                        <w:t>5-6 November 2015</w:t>
                      </w:r>
                    </w:p>
                  </w:txbxContent>
                </v:textbox>
              </v:shape>
            </w:pict>
          </mc:Fallback>
        </mc:AlternateContent>
      </w:r>
      <w:r w:rsidR="00C42BD2">
        <w:rPr>
          <w:noProof/>
          <w:lang w:eastAsia="en-US"/>
        </w:rPr>
        <w:drawing>
          <wp:anchor distT="0" distB="0" distL="0" distR="0" simplePos="0" relativeHeight="251659264" behindDoc="1" locked="0" layoutInCell="1" allowOverlap="1" wp14:anchorId="3C42D08D" wp14:editId="0BEE93F7">
            <wp:simplePos x="0" y="0"/>
            <wp:positionH relativeFrom="column">
              <wp:posOffset>-1063625</wp:posOffset>
            </wp:positionH>
            <wp:positionV relativeFrom="paragraph">
              <wp:posOffset>-790575</wp:posOffset>
            </wp:positionV>
            <wp:extent cx="7537450" cy="9820275"/>
            <wp:effectExtent l="0" t="0" r="635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7450" cy="9820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4B9E2B3" w14:textId="77777777" w:rsidR="009168AD" w:rsidRDefault="009168AD" w:rsidP="002A366F">
      <w:pPr>
        <w:pStyle w:val="Heading1"/>
      </w:pPr>
      <w:r>
        <w:lastRenderedPageBreak/>
        <w:t>Meeting Participation</w:t>
      </w:r>
    </w:p>
    <w:p w14:paraId="7A3AC5D0"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The Japan Aerospace Exploration Agency (JAXA) is pleased to invite you to participate in the 29th Plenary of the Committee on Earth Observation Satellites (CEOS) on 5-6 November 2015 in Kyoto, Japan. A number of side meetings and preparatory meetings will also be held on 4 November.</w:t>
      </w:r>
    </w:p>
    <w:p w14:paraId="3BC3C622"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This meeting is open to invited participants only, such as</w:t>
      </w:r>
    </w:p>
    <w:p w14:paraId="6094CCB5" w14:textId="77777777" w:rsidR="009168AD" w:rsidRDefault="009168AD" w:rsidP="009168AD">
      <w:pPr>
        <w:widowControl/>
        <w:numPr>
          <w:ilvl w:val="0"/>
          <w:numId w:val="16"/>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CEOS Agency Principals (Members and Associates)</w:t>
      </w:r>
    </w:p>
    <w:p w14:paraId="477E2B19" w14:textId="77777777" w:rsidR="009168AD" w:rsidRDefault="009168AD" w:rsidP="009168AD">
      <w:pPr>
        <w:widowControl/>
        <w:numPr>
          <w:ilvl w:val="0"/>
          <w:numId w:val="16"/>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CEOS Agency Contacts (Members and Associates)</w:t>
      </w:r>
    </w:p>
    <w:p w14:paraId="4E4834C6" w14:textId="77777777" w:rsidR="009168AD" w:rsidRDefault="009168AD" w:rsidP="009168AD">
      <w:pPr>
        <w:widowControl/>
        <w:numPr>
          <w:ilvl w:val="0"/>
          <w:numId w:val="16"/>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CEOS Chair &amp; Chair Team</w:t>
      </w:r>
    </w:p>
    <w:p w14:paraId="431D6FD7" w14:textId="77777777" w:rsidR="009168AD" w:rsidRDefault="009168AD" w:rsidP="009168AD">
      <w:pPr>
        <w:widowControl/>
        <w:numPr>
          <w:ilvl w:val="0"/>
          <w:numId w:val="16"/>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CEOS Strategic Implementation Team (SIT) Chair &amp; SIT Chair Team</w:t>
      </w:r>
    </w:p>
    <w:p w14:paraId="5B5851C3" w14:textId="77777777" w:rsidR="009168AD" w:rsidRDefault="009168AD" w:rsidP="009168AD">
      <w:pPr>
        <w:widowControl/>
        <w:numPr>
          <w:ilvl w:val="0"/>
          <w:numId w:val="16"/>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CEOS Working Group Chairs &amp; Members</w:t>
      </w:r>
    </w:p>
    <w:p w14:paraId="66458AB1" w14:textId="77777777" w:rsidR="009168AD" w:rsidRDefault="009168AD" w:rsidP="009168AD">
      <w:pPr>
        <w:widowControl/>
        <w:numPr>
          <w:ilvl w:val="0"/>
          <w:numId w:val="16"/>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CEOS Virtual Constellation Leads &amp; Members</w:t>
      </w:r>
    </w:p>
    <w:p w14:paraId="14E694E0" w14:textId="77777777" w:rsidR="009168AD" w:rsidRDefault="009168AD" w:rsidP="009168AD">
      <w:pPr>
        <w:widowControl/>
        <w:numPr>
          <w:ilvl w:val="0"/>
          <w:numId w:val="16"/>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CEOS Ad Hoc Team Leads &amp; Members</w:t>
      </w:r>
    </w:p>
    <w:p w14:paraId="6CEA106B" w14:textId="77777777" w:rsidR="009168AD" w:rsidRDefault="009168AD" w:rsidP="009168AD">
      <w:pPr>
        <w:widowControl/>
        <w:numPr>
          <w:ilvl w:val="0"/>
          <w:numId w:val="16"/>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CEOS Executive Officer and Deputy</w:t>
      </w:r>
    </w:p>
    <w:p w14:paraId="6A84B7CE" w14:textId="77777777" w:rsidR="009168AD" w:rsidRDefault="009168AD" w:rsidP="009168AD">
      <w:pPr>
        <w:widowControl/>
        <w:numPr>
          <w:ilvl w:val="0"/>
          <w:numId w:val="16"/>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CEOS Systems Engineering Office (SEO) representatives</w:t>
      </w:r>
    </w:p>
    <w:p w14:paraId="008C3913" w14:textId="77777777" w:rsidR="009168AD" w:rsidRDefault="009168AD" w:rsidP="009168AD">
      <w:pPr>
        <w:widowControl/>
        <w:numPr>
          <w:ilvl w:val="0"/>
          <w:numId w:val="16"/>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Group on Earth Observations (GEO) representatives</w:t>
      </w:r>
    </w:p>
    <w:p w14:paraId="1E763C36" w14:textId="77777777" w:rsidR="009168AD" w:rsidRDefault="009168AD" w:rsidP="002A366F">
      <w:pPr>
        <w:pStyle w:val="Heading1"/>
        <w:rPr>
          <w:sz w:val="36"/>
          <w:szCs w:val="36"/>
        </w:rPr>
      </w:pPr>
      <w:r>
        <w:t>Accessing the Meeting Venue</w:t>
      </w:r>
    </w:p>
    <w:p w14:paraId="38F0A0D6"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This meeting will take place at</w:t>
      </w:r>
      <w:r>
        <w:rPr>
          <w:rStyle w:val="apple-converted-space"/>
          <w:rFonts w:ascii="Georgia" w:hAnsi="Georgia"/>
          <w:color w:val="333333"/>
          <w:sz w:val="24"/>
          <w:szCs w:val="24"/>
        </w:rPr>
        <w:t> </w:t>
      </w:r>
      <w:r>
        <w:rPr>
          <w:rFonts w:ascii="Georgia" w:hAnsi="Georgia"/>
          <w:color w:val="333333"/>
          <w:sz w:val="24"/>
          <w:szCs w:val="24"/>
        </w:rPr>
        <w:fldChar w:fldCharType="begin"/>
      </w:r>
      <w:r>
        <w:rPr>
          <w:rFonts w:ascii="Georgia" w:hAnsi="Georgia"/>
          <w:color w:val="333333"/>
          <w:sz w:val="24"/>
          <w:szCs w:val="24"/>
        </w:rPr>
        <w:instrText xml:space="preserve"> HYPERLINK "http://www.icckyoto.or.jp/en/index.html" \t "_blank" </w:instrText>
      </w:r>
      <w:r>
        <w:rPr>
          <w:rFonts w:ascii="Georgia" w:hAnsi="Georgia"/>
          <w:color w:val="333333"/>
          <w:sz w:val="24"/>
          <w:szCs w:val="24"/>
        </w:rPr>
        <w:fldChar w:fldCharType="separate"/>
      </w:r>
      <w:r>
        <w:rPr>
          <w:rStyle w:val="Hyperlink"/>
          <w:rFonts w:ascii="Georgia" w:hAnsi="Georgia"/>
          <w:sz w:val="24"/>
          <w:szCs w:val="24"/>
        </w:rPr>
        <w:t>Kyoto International Conference Center</w:t>
      </w:r>
      <w:r>
        <w:rPr>
          <w:rFonts w:ascii="Georgia" w:hAnsi="Georgia"/>
          <w:color w:val="333333"/>
          <w:sz w:val="24"/>
          <w:szCs w:val="24"/>
        </w:rPr>
        <w:fldChar w:fldCharType="end"/>
      </w:r>
      <w:r>
        <w:rPr>
          <w:rFonts w:ascii="Georgia" w:hAnsi="Georgia"/>
          <w:color w:val="333333"/>
          <w:sz w:val="24"/>
          <w:szCs w:val="24"/>
        </w:rPr>
        <w:t> (http://www.icckyoto.or.jp/en/index.html) in Kyoto, Japan (ICC Kyoto). Since Kyoto is located more or less at the center of Japan, it enjoys a strategic position in the transport network and excellent accessibility from all over the world and anywhere in Japan.</w:t>
      </w:r>
    </w:p>
    <w:p w14:paraId="02570015" w14:textId="77777777" w:rsidR="009168AD" w:rsidRDefault="009168AD" w:rsidP="009168AD">
      <w:pPr>
        <w:pStyle w:val="NormalWeb"/>
        <w:spacing w:line="400" w:lineRule="atLeast"/>
        <w:rPr>
          <w:rFonts w:ascii="Georgia" w:hAnsi="Georgia"/>
          <w:color w:val="333333"/>
          <w:sz w:val="24"/>
          <w:szCs w:val="24"/>
        </w:rPr>
      </w:pPr>
      <w:r>
        <w:rPr>
          <w:rStyle w:val="Strong"/>
          <w:rFonts w:ascii="Georgia" w:hAnsi="Georgia"/>
          <w:color w:val="333333"/>
          <w:sz w:val="24"/>
          <w:szCs w:val="24"/>
        </w:rPr>
        <w:t>From the Airport to Kyoto Station</w:t>
      </w:r>
    </w:p>
    <w:p w14:paraId="5EAAE89D"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Kyoto’s central railway station can be reached from Kansai International Airport in 75 minutes via the “</w:t>
      </w:r>
      <w:proofErr w:type="spellStart"/>
      <w:r>
        <w:rPr>
          <w:rFonts w:ascii="Georgia" w:hAnsi="Georgia"/>
          <w:color w:val="333333"/>
          <w:sz w:val="24"/>
          <w:szCs w:val="24"/>
        </w:rPr>
        <w:t>Haruka</w:t>
      </w:r>
      <w:proofErr w:type="spellEnd"/>
      <w:r>
        <w:rPr>
          <w:rFonts w:ascii="Georgia" w:hAnsi="Georgia"/>
          <w:color w:val="333333"/>
          <w:sz w:val="24"/>
          <w:szCs w:val="24"/>
        </w:rPr>
        <w:t xml:space="preserve">” airport express service. It can be reached from Osaka International Airport in </w:t>
      </w:r>
      <w:proofErr w:type="spellStart"/>
      <w:r>
        <w:rPr>
          <w:rFonts w:ascii="Georgia" w:hAnsi="Georgia"/>
          <w:color w:val="333333"/>
          <w:sz w:val="24"/>
          <w:szCs w:val="24"/>
        </w:rPr>
        <w:t>Itami</w:t>
      </w:r>
      <w:proofErr w:type="spellEnd"/>
      <w:r>
        <w:rPr>
          <w:rFonts w:ascii="Georgia" w:hAnsi="Georgia"/>
          <w:color w:val="333333"/>
          <w:sz w:val="24"/>
          <w:szCs w:val="24"/>
        </w:rPr>
        <w:t xml:space="preserve"> in 55 minutes by limousine bus.</w:t>
      </w:r>
    </w:p>
    <w:p w14:paraId="5DAAB7B6" w14:textId="77777777" w:rsidR="009168AD" w:rsidRDefault="009168AD" w:rsidP="009168AD">
      <w:pPr>
        <w:pStyle w:val="NormalWeb"/>
        <w:spacing w:line="400" w:lineRule="atLeast"/>
        <w:rPr>
          <w:rFonts w:ascii="Georgia" w:hAnsi="Georgia"/>
          <w:color w:val="333333"/>
          <w:sz w:val="24"/>
          <w:szCs w:val="24"/>
        </w:rPr>
      </w:pPr>
      <w:r>
        <w:rPr>
          <w:rStyle w:val="Strong"/>
          <w:rFonts w:ascii="Georgia" w:hAnsi="Georgia"/>
          <w:color w:val="333333"/>
          <w:sz w:val="24"/>
          <w:szCs w:val="24"/>
        </w:rPr>
        <w:t>From Tokyo to Kyoto Station</w:t>
      </w:r>
    </w:p>
    <w:p w14:paraId="7956A871"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From the Tokyo metropolitan area, Kyoto can be reached in about two and a half hours via</w:t>
      </w:r>
      <w:r>
        <w:rPr>
          <w:rStyle w:val="apple-converted-space"/>
          <w:rFonts w:ascii="Georgia" w:hAnsi="Georgia"/>
          <w:color w:val="333333"/>
          <w:sz w:val="24"/>
          <w:szCs w:val="24"/>
        </w:rPr>
        <w:t> </w:t>
      </w:r>
      <w:r>
        <w:rPr>
          <w:rFonts w:ascii="Georgia" w:hAnsi="Georgia"/>
          <w:color w:val="333333"/>
          <w:sz w:val="24"/>
          <w:szCs w:val="24"/>
        </w:rPr>
        <w:fldChar w:fldCharType="begin"/>
      </w:r>
      <w:r>
        <w:rPr>
          <w:rFonts w:ascii="Georgia" w:hAnsi="Georgia"/>
          <w:color w:val="333333"/>
          <w:sz w:val="24"/>
          <w:szCs w:val="24"/>
        </w:rPr>
        <w:instrText xml:space="preserve"> HYPERLINK "http://english.jr-central.co.jp/index.html" \t "_blank" </w:instrText>
      </w:r>
      <w:r>
        <w:rPr>
          <w:rFonts w:ascii="Georgia" w:hAnsi="Georgia"/>
          <w:color w:val="333333"/>
          <w:sz w:val="24"/>
          <w:szCs w:val="24"/>
        </w:rPr>
        <w:fldChar w:fldCharType="separate"/>
      </w:r>
      <w:proofErr w:type="spellStart"/>
      <w:r>
        <w:rPr>
          <w:rStyle w:val="Hyperlink"/>
          <w:rFonts w:ascii="Georgia" w:hAnsi="Georgia"/>
          <w:sz w:val="24"/>
          <w:szCs w:val="24"/>
        </w:rPr>
        <w:t>Shinkansen</w:t>
      </w:r>
      <w:proofErr w:type="spellEnd"/>
      <w:r>
        <w:rPr>
          <w:rFonts w:ascii="Georgia" w:hAnsi="Georgia"/>
          <w:color w:val="333333"/>
          <w:sz w:val="24"/>
          <w:szCs w:val="24"/>
        </w:rPr>
        <w:fldChar w:fldCharType="end"/>
      </w:r>
      <w:r>
        <w:rPr>
          <w:rStyle w:val="apple-converted-space"/>
          <w:rFonts w:ascii="Georgia" w:hAnsi="Georgia"/>
          <w:color w:val="333333"/>
          <w:sz w:val="24"/>
          <w:szCs w:val="24"/>
        </w:rPr>
        <w:t> </w:t>
      </w:r>
      <w:r>
        <w:rPr>
          <w:rFonts w:ascii="Georgia" w:hAnsi="Georgia"/>
          <w:color w:val="333333"/>
          <w:sz w:val="24"/>
          <w:szCs w:val="24"/>
        </w:rPr>
        <w:t xml:space="preserve">(Bullet Train; http://english.jr-central.co.jp/index.html) with easy transfer to the subway at JR Kyoto station. Those who intend to participate in the JAXA Symposium for Data Applications of Earth Observing Satellites 2015 in Tokyo are recommended to take </w:t>
      </w:r>
      <w:proofErr w:type="spellStart"/>
      <w:r>
        <w:rPr>
          <w:rFonts w:ascii="Georgia" w:hAnsi="Georgia"/>
          <w:color w:val="333333"/>
          <w:sz w:val="24"/>
          <w:szCs w:val="24"/>
        </w:rPr>
        <w:t>Shinkansen</w:t>
      </w:r>
      <w:proofErr w:type="spellEnd"/>
      <w:r>
        <w:rPr>
          <w:rFonts w:ascii="Georgia" w:hAnsi="Georgia"/>
          <w:color w:val="333333"/>
          <w:sz w:val="24"/>
          <w:szCs w:val="24"/>
        </w:rPr>
        <w:t xml:space="preserve"> for transfer from Tokyo to Kyoto.</w:t>
      </w:r>
    </w:p>
    <w:p w14:paraId="0C88E367" w14:textId="77777777" w:rsidR="009168AD" w:rsidRDefault="009168AD" w:rsidP="009168AD">
      <w:pPr>
        <w:pStyle w:val="NormalWeb"/>
        <w:spacing w:line="400" w:lineRule="atLeast"/>
        <w:rPr>
          <w:rFonts w:ascii="Georgia" w:hAnsi="Georgia"/>
          <w:color w:val="333333"/>
          <w:sz w:val="24"/>
          <w:szCs w:val="24"/>
        </w:rPr>
      </w:pPr>
      <w:r>
        <w:rPr>
          <w:rStyle w:val="Strong"/>
          <w:rFonts w:ascii="Georgia" w:hAnsi="Georgia"/>
          <w:color w:val="333333"/>
          <w:sz w:val="24"/>
          <w:szCs w:val="24"/>
        </w:rPr>
        <w:lastRenderedPageBreak/>
        <w:t>From Kyoto Station to ICC Kyoto</w:t>
      </w:r>
    </w:p>
    <w:p w14:paraId="7A888CB4"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 xml:space="preserve">To get from the Kyoto Station to ICC Kyoto, take the </w:t>
      </w:r>
      <w:proofErr w:type="spellStart"/>
      <w:r>
        <w:rPr>
          <w:rFonts w:ascii="Georgia" w:hAnsi="Georgia"/>
          <w:color w:val="333333"/>
          <w:sz w:val="24"/>
          <w:szCs w:val="24"/>
        </w:rPr>
        <w:t>Karasuma</w:t>
      </w:r>
      <w:proofErr w:type="spellEnd"/>
      <w:r>
        <w:rPr>
          <w:rFonts w:ascii="Georgia" w:hAnsi="Georgia"/>
          <w:color w:val="333333"/>
          <w:sz w:val="24"/>
          <w:szCs w:val="24"/>
        </w:rPr>
        <w:t xml:space="preserve"> subway line to the “</w:t>
      </w:r>
      <w:proofErr w:type="spellStart"/>
      <w:r>
        <w:rPr>
          <w:rFonts w:ascii="Georgia" w:hAnsi="Georgia"/>
          <w:color w:val="333333"/>
          <w:sz w:val="24"/>
          <w:szCs w:val="24"/>
        </w:rPr>
        <w:t>Kokusaikaikan</w:t>
      </w:r>
      <w:proofErr w:type="spellEnd"/>
      <w:r>
        <w:rPr>
          <w:rFonts w:ascii="Georgia" w:hAnsi="Georgia"/>
          <w:color w:val="333333"/>
          <w:sz w:val="24"/>
          <w:szCs w:val="24"/>
        </w:rPr>
        <w:t>” station (about 20 minutes).</w:t>
      </w:r>
    </w:p>
    <w:p w14:paraId="638ACE9F"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fldChar w:fldCharType="begin"/>
      </w:r>
      <w:r>
        <w:rPr>
          <w:rFonts w:ascii="Georgia" w:hAnsi="Georgia"/>
          <w:color w:val="333333"/>
          <w:sz w:val="24"/>
          <w:szCs w:val="24"/>
        </w:rPr>
        <w:instrText xml:space="preserve"> HYPERLINK "http://www2.city.kyoto.lg.jp/koho/eng/access/transport.html" \l "sub" \t "_blank" </w:instrText>
      </w:r>
      <w:r>
        <w:rPr>
          <w:rFonts w:ascii="Georgia" w:hAnsi="Georgia"/>
          <w:color w:val="333333"/>
          <w:sz w:val="24"/>
          <w:szCs w:val="24"/>
        </w:rPr>
        <w:fldChar w:fldCharType="separate"/>
      </w:r>
      <w:r>
        <w:rPr>
          <w:rStyle w:val="Hyperlink"/>
          <w:rFonts w:ascii="Georgia" w:hAnsi="Georgia"/>
          <w:sz w:val="24"/>
          <w:szCs w:val="24"/>
        </w:rPr>
        <w:t>Tips for using the subway &amp; tips for foreign visitors</w:t>
      </w:r>
      <w:r>
        <w:rPr>
          <w:rFonts w:ascii="Georgia" w:hAnsi="Georgia"/>
          <w:color w:val="333333"/>
          <w:sz w:val="24"/>
          <w:szCs w:val="24"/>
        </w:rPr>
        <w:fldChar w:fldCharType="end"/>
      </w:r>
      <w:r>
        <w:rPr>
          <w:rFonts w:ascii="Georgia" w:hAnsi="Georgia"/>
          <w:color w:val="333333"/>
          <w:sz w:val="24"/>
          <w:szCs w:val="24"/>
        </w:rPr>
        <w:t> (http://www2.city.kyoto.lg.jp/koho/eng/access/transport.html#sub)</w:t>
      </w:r>
    </w:p>
    <w:p w14:paraId="5F25A611" w14:textId="77777777" w:rsidR="009168AD" w:rsidRDefault="009168AD" w:rsidP="009168AD">
      <w:pPr>
        <w:pStyle w:val="NormalWeb"/>
        <w:spacing w:line="400" w:lineRule="atLeast"/>
        <w:rPr>
          <w:rFonts w:ascii="Georgia" w:hAnsi="Georgia"/>
          <w:color w:val="333333"/>
          <w:sz w:val="24"/>
          <w:szCs w:val="24"/>
        </w:rPr>
      </w:pPr>
      <w:r>
        <w:rPr>
          <w:rFonts w:ascii="Georgia" w:hAnsi="Georgia"/>
          <w:noProof/>
          <w:color w:val="0000FF"/>
          <w:sz w:val="24"/>
          <w:szCs w:val="24"/>
        </w:rPr>
        <w:drawing>
          <wp:inline distT="0" distB="0" distL="0" distR="0" wp14:anchorId="79AE500D" wp14:editId="2F420972">
            <wp:extent cx="2926080" cy="2153920"/>
            <wp:effectExtent l="0" t="0" r="0" b="5080"/>
            <wp:docPr id="12" name="Picture 1" descr="P-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2153920"/>
                    </a:xfrm>
                    <a:prstGeom prst="rect">
                      <a:avLst/>
                    </a:prstGeom>
                    <a:noFill/>
                    <a:ln>
                      <a:noFill/>
                    </a:ln>
                  </pic:spPr>
                </pic:pic>
              </a:graphicData>
            </a:graphic>
          </wp:inline>
        </w:drawing>
      </w:r>
    </w:p>
    <w:p w14:paraId="4260C121" w14:textId="77777777" w:rsidR="009168AD" w:rsidRDefault="009168AD" w:rsidP="009168AD">
      <w:pPr>
        <w:pStyle w:val="NormalWeb"/>
        <w:spacing w:line="400" w:lineRule="atLeast"/>
        <w:rPr>
          <w:rFonts w:ascii="Georgia" w:hAnsi="Georgia"/>
          <w:color w:val="333333"/>
          <w:sz w:val="24"/>
          <w:szCs w:val="24"/>
        </w:rPr>
      </w:pPr>
      <w:r>
        <w:rPr>
          <w:rFonts w:ascii="Georgia" w:hAnsi="Georgia"/>
          <w:noProof/>
          <w:color w:val="0000FF"/>
          <w:sz w:val="24"/>
          <w:szCs w:val="24"/>
        </w:rPr>
        <w:drawing>
          <wp:inline distT="0" distB="0" distL="0" distR="0" wp14:anchorId="137124AC" wp14:editId="76988E2F">
            <wp:extent cx="3169920" cy="1574800"/>
            <wp:effectExtent l="0" t="0" r="5080" b="0"/>
            <wp:docPr id="11" name="Picture 2" descr="P-2">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9920" cy="1574800"/>
                    </a:xfrm>
                    <a:prstGeom prst="rect">
                      <a:avLst/>
                    </a:prstGeom>
                    <a:noFill/>
                    <a:ln>
                      <a:noFill/>
                    </a:ln>
                  </pic:spPr>
                </pic:pic>
              </a:graphicData>
            </a:graphic>
          </wp:inline>
        </w:drawing>
      </w:r>
    </w:p>
    <w:p w14:paraId="14DDD87F" w14:textId="77777777" w:rsidR="009168AD" w:rsidRDefault="009168AD" w:rsidP="009168AD">
      <w:pPr>
        <w:pStyle w:val="NormalWeb"/>
        <w:spacing w:line="400" w:lineRule="atLeast"/>
        <w:rPr>
          <w:rFonts w:ascii="Georgia" w:eastAsia="Times New Roman" w:hAnsi="Georgia"/>
          <w:color w:val="333333"/>
        </w:rPr>
      </w:pPr>
      <w:r>
        <w:rPr>
          <w:rFonts w:ascii="Georgia" w:hAnsi="Georgia"/>
          <w:noProof/>
          <w:color w:val="0000FF"/>
          <w:sz w:val="24"/>
          <w:szCs w:val="24"/>
        </w:rPr>
        <w:drawing>
          <wp:inline distT="0" distB="0" distL="0" distR="0" wp14:anchorId="559387A6" wp14:editId="17C7DEC6">
            <wp:extent cx="1778000" cy="1838960"/>
            <wp:effectExtent l="0" t="0" r="0" b="0"/>
            <wp:docPr id="10" name="Picture 3" descr="P-3">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3">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1838960"/>
                    </a:xfrm>
                    <a:prstGeom prst="rect">
                      <a:avLst/>
                    </a:prstGeom>
                    <a:noFill/>
                    <a:ln>
                      <a:noFill/>
                    </a:ln>
                  </pic:spPr>
                </pic:pic>
              </a:graphicData>
            </a:graphic>
          </wp:inline>
        </w:drawing>
      </w:r>
      <w:r>
        <w:rPr>
          <w:rFonts w:ascii="Georgia" w:eastAsia="Times New Roman" w:hAnsi="Georgia"/>
          <w:color w:val="333333"/>
        </w:rPr>
        <w:t> </w:t>
      </w:r>
    </w:p>
    <w:p w14:paraId="1DC73AE2" w14:textId="77777777" w:rsidR="009168AD" w:rsidRDefault="009168AD" w:rsidP="002A366F">
      <w:pPr>
        <w:pStyle w:val="Heading1"/>
      </w:pPr>
      <w:r>
        <w:t>Accommodations</w:t>
      </w:r>
    </w:p>
    <w:p w14:paraId="19635443" w14:textId="1FF60DD9" w:rsidR="002C6F53" w:rsidRDefault="002C6F53" w:rsidP="002C6F53">
      <w:pPr>
        <w:jc w:val="left"/>
        <w:rPr>
          <w:rFonts w:eastAsia="Times New Roman" w:cs="Times New Roman"/>
        </w:rPr>
      </w:pPr>
      <w:r>
        <w:rPr>
          <w:rFonts w:ascii="Georgia" w:eastAsia="Times New Roman" w:hAnsi="Georgia" w:cs="Times New Roman"/>
          <w:color w:val="333333"/>
          <w:sz w:val="24"/>
          <w:szCs w:val="24"/>
          <w:shd w:val="clear" w:color="auto" w:fill="FFFFFF"/>
        </w:rPr>
        <w:t>There is a block of rooms available for a special rate at th</w:t>
      </w:r>
      <w:r>
        <w:rPr>
          <w:rFonts w:ascii="Georgia" w:eastAsia="Times New Roman" w:hAnsi="Georgia" w:cs="Times New Roman"/>
          <w:color w:val="333333"/>
          <w:sz w:val="24"/>
          <w:szCs w:val="24"/>
          <w:shd w:val="clear" w:color="auto" w:fill="FFFFFF"/>
        </w:rPr>
        <w:t xml:space="preserve">e Grand Prince Hotel Kyoto from </w:t>
      </w:r>
      <w:r>
        <w:rPr>
          <w:rFonts w:ascii="Georgia" w:eastAsia="Times New Roman" w:hAnsi="Georgia" w:cs="Times New Roman"/>
          <w:color w:val="333333"/>
          <w:sz w:val="24"/>
          <w:szCs w:val="24"/>
          <w:shd w:val="clear" w:color="auto" w:fill="FFFFFF"/>
        </w:rPr>
        <w:t>2-7 November. Please complete </w:t>
      </w:r>
      <w:bookmarkStart w:id="0" w:name="_GoBack"/>
      <w:bookmarkEnd w:id="0"/>
      <w:r>
        <w:rPr>
          <w:rFonts w:ascii="Georgia" w:eastAsia="Times New Roman" w:hAnsi="Georgia" w:cs="Times New Roman"/>
          <w:color w:val="333333"/>
          <w:sz w:val="24"/>
          <w:szCs w:val="24"/>
          <w:shd w:val="clear" w:color="auto" w:fill="FFFFFF"/>
        </w:rPr>
        <w:t>the</w:t>
      </w:r>
      <w:r>
        <w:rPr>
          <w:rStyle w:val="apple-converted-space"/>
          <w:rFonts w:ascii="Georgia" w:eastAsia="Times New Roman" w:hAnsi="Georgia" w:cs="Times New Roman"/>
          <w:color w:val="333333"/>
          <w:sz w:val="24"/>
          <w:szCs w:val="24"/>
          <w:shd w:val="clear" w:color="auto" w:fill="FFFFFF"/>
        </w:rPr>
        <w:t> </w:t>
      </w:r>
      <w:r w:rsidRPr="002C6F53">
        <w:rPr>
          <w:rFonts w:ascii="Georgia" w:eastAsia="Times New Roman" w:hAnsi="Georgia" w:cs="Times New Roman"/>
          <w:sz w:val="24"/>
          <w:szCs w:val="24"/>
          <w:shd w:val="clear" w:color="auto" w:fill="FFFFFF"/>
        </w:rPr>
        <w:t>Hotel Reservation Request Form</w:t>
      </w:r>
      <w:r>
        <w:rPr>
          <w:rStyle w:val="apple-converted-space"/>
          <w:rFonts w:ascii="Georgia" w:eastAsia="Times New Roman" w:hAnsi="Georgia" w:cs="Times New Roman"/>
          <w:color w:val="333333"/>
          <w:sz w:val="24"/>
          <w:szCs w:val="24"/>
          <w:shd w:val="clear" w:color="auto" w:fill="FFFFFF"/>
        </w:rPr>
        <w:t> </w:t>
      </w:r>
      <w:r>
        <w:rPr>
          <w:rStyle w:val="apple-converted-space"/>
          <w:rFonts w:ascii="Georgia" w:eastAsia="Times New Roman" w:hAnsi="Georgia" w:cs="Times New Roman"/>
          <w:color w:val="333333"/>
          <w:sz w:val="24"/>
          <w:szCs w:val="24"/>
          <w:shd w:val="clear" w:color="auto" w:fill="FFFFFF"/>
        </w:rPr>
        <w:t>(</w:t>
      </w:r>
      <w:hyperlink r:id="rId13" w:history="1">
        <w:r w:rsidRPr="00290B23">
          <w:rPr>
            <w:rStyle w:val="Hyperlink"/>
            <w:rFonts w:ascii="Georgia" w:eastAsia="Times New Roman" w:hAnsi="Georgia" w:cs="Times New Roman"/>
            <w:sz w:val="24"/>
            <w:szCs w:val="24"/>
            <w:shd w:val="clear" w:color="auto" w:fill="FFFFFF"/>
          </w:rPr>
          <w:t>http://ceos.org/document_management/Meetings/Plenary/29/Plenary-29_Hotel-Reservation-Request-Form_Aug2015.docx</w:t>
        </w:r>
      </w:hyperlink>
      <w:r>
        <w:rPr>
          <w:rStyle w:val="apple-converted-space"/>
          <w:rFonts w:ascii="Georgia" w:eastAsia="Times New Roman" w:hAnsi="Georgia" w:cs="Times New Roman"/>
          <w:color w:val="333333"/>
          <w:sz w:val="24"/>
          <w:szCs w:val="24"/>
          <w:shd w:val="clear" w:color="auto" w:fill="FFFFFF"/>
        </w:rPr>
        <w:t xml:space="preserve">) </w:t>
      </w:r>
      <w:r>
        <w:rPr>
          <w:rFonts w:ascii="Georgia" w:eastAsia="Times New Roman" w:hAnsi="Georgia" w:cs="Times New Roman"/>
          <w:color w:val="333333"/>
          <w:sz w:val="24"/>
          <w:szCs w:val="24"/>
          <w:shd w:val="clear" w:color="auto" w:fill="FFFFFF"/>
        </w:rPr>
        <w:t>and e-mail it to our</w:t>
      </w:r>
      <w:r>
        <w:rPr>
          <w:rStyle w:val="apple-converted-space"/>
          <w:rFonts w:ascii="Georgia" w:eastAsia="Times New Roman" w:hAnsi="Georgia" w:cs="Times New Roman"/>
          <w:color w:val="333333"/>
          <w:sz w:val="24"/>
          <w:szCs w:val="24"/>
          <w:shd w:val="clear" w:color="auto" w:fill="FFFFFF"/>
        </w:rPr>
        <w:t> </w:t>
      </w:r>
      <w:hyperlink r:id="rId14" w:history="1">
        <w:r>
          <w:rPr>
            <w:rStyle w:val="Hyperlink"/>
            <w:rFonts w:ascii="Georgia" w:eastAsia="Times New Roman" w:hAnsi="Georgia" w:cs="Times New Roman"/>
            <w:sz w:val="24"/>
            <w:szCs w:val="24"/>
            <w:shd w:val="clear" w:color="auto" w:fill="FFFFFF"/>
          </w:rPr>
          <w:t xml:space="preserve">local </w:t>
        </w:r>
        <w:r>
          <w:rPr>
            <w:rStyle w:val="Hyperlink"/>
            <w:rFonts w:ascii="Georgia" w:eastAsia="Times New Roman" w:hAnsi="Georgia" w:cs="Times New Roman"/>
            <w:sz w:val="24"/>
            <w:szCs w:val="24"/>
            <w:shd w:val="clear" w:color="auto" w:fill="FFFFFF"/>
          </w:rPr>
          <w:lastRenderedPageBreak/>
          <w:t>organizer</w:t>
        </w:r>
      </w:hyperlink>
      <w:r>
        <w:rPr>
          <w:rStyle w:val="apple-converted-space"/>
          <w:rFonts w:ascii="Georgia" w:eastAsia="Times New Roman" w:hAnsi="Georgia" w:cs="Times New Roman"/>
          <w:color w:val="333333"/>
          <w:sz w:val="24"/>
          <w:szCs w:val="24"/>
          <w:shd w:val="clear" w:color="auto" w:fill="FFFFFF"/>
        </w:rPr>
        <w:t> </w:t>
      </w:r>
      <w:r>
        <w:rPr>
          <w:rFonts w:ascii="Georgia" w:eastAsia="Times New Roman" w:hAnsi="Georgia" w:cs="Times New Roman"/>
          <w:color w:val="333333"/>
          <w:sz w:val="24"/>
          <w:szCs w:val="24"/>
          <w:shd w:val="clear" w:color="auto" w:fill="FFFFFF"/>
        </w:rPr>
        <w:t>(</w:t>
      </w:r>
      <w:r>
        <w:rPr>
          <w:rStyle w:val="s1"/>
          <w:rFonts w:ascii="Georgia" w:eastAsia="Times New Roman" w:hAnsi="Georgia" w:cs="Times New Roman"/>
          <w:color w:val="333333"/>
          <w:sz w:val="24"/>
          <w:szCs w:val="24"/>
          <w:shd w:val="clear" w:color="auto" w:fill="FFFFFF"/>
        </w:rPr>
        <w:t>E-ceosplenary2015@restec.or.jp</w:t>
      </w:r>
      <w:r>
        <w:rPr>
          <w:rFonts w:ascii="Georgia" w:eastAsia="Times New Roman" w:hAnsi="Georgia" w:cs="Times New Roman"/>
          <w:color w:val="333333"/>
          <w:sz w:val="24"/>
          <w:szCs w:val="24"/>
          <w:shd w:val="clear" w:color="auto" w:fill="FFFFFF"/>
        </w:rPr>
        <w:t>) to make your reservations.</w:t>
      </w:r>
    </w:p>
    <w:p w14:paraId="24281B8A" w14:textId="77777777" w:rsidR="009168AD" w:rsidRDefault="009168AD" w:rsidP="009168AD">
      <w:pPr>
        <w:pStyle w:val="NormalWeb"/>
        <w:spacing w:line="400" w:lineRule="atLeast"/>
        <w:rPr>
          <w:rFonts w:ascii="Georgia" w:hAnsi="Georgia"/>
          <w:color w:val="333333"/>
          <w:sz w:val="24"/>
          <w:szCs w:val="24"/>
        </w:rPr>
      </w:pPr>
      <w:r>
        <w:rPr>
          <w:rStyle w:val="Strong"/>
          <w:rFonts w:ascii="Georgia" w:hAnsi="Georgia"/>
          <w:color w:val="333333"/>
          <w:sz w:val="24"/>
          <w:szCs w:val="24"/>
        </w:rPr>
        <w:t>Grand Prince Hotel Kyoto*</w:t>
      </w:r>
    </w:p>
    <w:p w14:paraId="31B5497C" w14:textId="77777777" w:rsidR="009168AD" w:rsidRDefault="009168AD" w:rsidP="009168AD">
      <w:pPr>
        <w:widowControl/>
        <w:numPr>
          <w:ilvl w:val="0"/>
          <w:numId w:val="17"/>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One room (for one person) including breakfast: JPY22</w:t>
      </w:r>
      <w:proofErr w:type="gramStart"/>
      <w:r>
        <w:rPr>
          <w:rFonts w:ascii="Georgia" w:eastAsia="Times New Roman" w:hAnsi="Georgia" w:cs="Times New Roman"/>
          <w:color w:val="333333"/>
          <w:sz w:val="24"/>
          <w:szCs w:val="24"/>
        </w:rPr>
        <w:t>,000</w:t>
      </w:r>
      <w:proofErr w:type="gramEnd"/>
      <w:r>
        <w:rPr>
          <w:rFonts w:ascii="Georgia" w:eastAsia="Times New Roman" w:hAnsi="Georgia" w:cs="Times New Roman"/>
          <w:color w:val="333333"/>
          <w:sz w:val="24"/>
          <w:szCs w:val="24"/>
        </w:rPr>
        <w:t>/night</w:t>
      </w:r>
    </w:p>
    <w:p w14:paraId="12D0F769" w14:textId="77777777" w:rsidR="009168AD" w:rsidRDefault="009168AD" w:rsidP="009168AD">
      <w:pPr>
        <w:widowControl/>
        <w:numPr>
          <w:ilvl w:val="0"/>
          <w:numId w:val="17"/>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One room (for two people) including breakfast: JPY14</w:t>
      </w:r>
      <w:proofErr w:type="gramStart"/>
      <w:r>
        <w:rPr>
          <w:rFonts w:ascii="Georgia" w:eastAsia="Times New Roman" w:hAnsi="Georgia" w:cs="Times New Roman"/>
          <w:color w:val="333333"/>
          <w:sz w:val="24"/>
          <w:szCs w:val="24"/>
        </w:rPr>
        <w:t>,000</w:t>
      </w:r>
      <w:proofErr w:type="gramEnd"/>
      <w:r>
        <w:rPr>
          <w:rFonts w:ascii="Georgia" w:eastAsia="Times New Roman" w:hAnsi="Georgia" w:cs="Times New Roman"/>
          <w:color w:val="333333"/>
          <w:sz w:val="24"/>
          <w:szCs w:val="24"/>
        </w:rPr>
        <w:t>/night each</w:t>
      </w:r>
    </w:p>
    <w:p w14:paraId="75B0370E"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*Cancellation Charges</w:t>
      </w:r>
    </w:p>
    <w:p w14:paraId="043D11F8" w14:textId="77777777" w:rsidR="009168AD" w:rsidRDefault="009168AD" w:rsidP="009168AD">
      <w:pPr>
        <w:widowControl/>
        <w:numPr>
          <w:ilvl w:val="0"/>
          <w:numId w:val="18"/>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72 hours prior notice: 30%</w:t>
      </w:r>
    </w:p>
    <w:p w14:paraId="35E71091" w14:textId="77777777" w:rsidR="009168AD" w:rsidRDefault="009168AD" w:rsidP="009168AD">
      <w:pPr>
        <w:widowControl/>
        <w:numPr>
          <w:ilvl w:val="0"/>
          <w:numId w:val="18"/>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Previous day: 50%</w:t>
      </w:r>
    </w:p>
    <w:p w14:paraId="7C734A5D" w14:textId="77777777" w:rsidR="009168AD" w:rsidRDefault="009168AD" w:rsidP="009168AD">
      <w:pPr>
        <w:widowControl/>
        <w:numPr>
          <w:ilvl w:val="0"/>
          <w:numId w:val="18"/>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t>Same day: 100%</w:t>
      </w:r>
    </w:p>
    <w:p w14:paraId="719088D5" w14:textId="6AD8471E" w:rsidR="00D6594A" w:rsidRPr="00D6594A" w:rsidRDefault="00D6594A" w:rsidP="00D6594A">
      <w:pPr>
        <w:widowControl/>
        <w:jc w:val="left"/>
        <w:rPr>
          <w:rFonts w:ascii="Times" w:eastAsia="Times New Roman" w:hAnsi="Times" w:cs="Times New Roman"/>
          <w:kern w:val="0"/>
          <w:sz w:val="20"/>
          <w:szCs w:val="20"/>
          <w:lang w:eastAsia="en-US"/>
        </w:rPr>
      </w:pPr>
      <w:r w:rsidRPr="00D6594A">
        <w:rPr>
          <w:rFonts w:ascii="Georgia" w:eastAsia="Times New Roman" w:hAnsi="Georgia" w:cs="Times New Roman"/>
          <w:color w:val="333333"/>
          <w:kern w:val="0"/>
          <w:sz w:val="24"/>
          <w:szCs w:val="24"/>
          <w:shd w:val="clear" w:color="auto" w:fill="FFFFFF"/>
          <w:lang w:eastAsia="en-US"/>
        </w:rPr>
        <w:t>You can find more information about the Grand Prince Hotel Kyoto on the </w:t>
      </w:r>
      <w:r w:rsidRPr="00D6594A">
        <w:rPr>
          <w:rFonts w:ascii="Times" w:eastAsia="Times New Roman" w:hAnsi="Times" w:cs="Times New Roman"/>
          <w:kern w:val="0"/>
          <w:sz w:val="20"/>
          <w:szCs w:val="20"/>
          <w:lang w:eastAsia="en-US"/>
        </w:rPr>
        <w:fldChar w:fldCharType="begin"/>
      </w:r>
      <w:r w:rsidRPr="00D6594A">
        <w:rPr>
          <w:rFonts w:ascii="Times" w:eastAsia="Times New Roman" w:hAnsi="Times" w:cs="Times New Roman"/>
          <w:kern w:val="0"/>
          <w:sz w:val="20"/>
          <w:szCs w:val="20"/>
          <w:lang w:eastAsia="en-US"/>
        </w:rPr>
        <w:instrText xml:space="preserve"> HYPERLINK "http://www.princehotels.com/en/kyoto/" \t "_blank" </w:instrText>
      </w:r>
      <w:r w:rsidRPr="00D6594A">
        <w:rPr>
          <w:rFonts w:ascii="Times" w:eastAsia="Times New Roman" w:hAnsi="Times" w:cs="Times New Roman"/>
          <w:kern w:val="0"/>
          <w:sz w:val="20"/>
          <w:szCs w:val="20"/>
          <w:lang w:eastAsia="en-US"/>
        </w:rPr>
        <w:fldChar w:fldCharType="separate"/>
      </w:r>
      <w:r w:rsidRPr="00D6594A">
        <w:rPr>
          <w:rFonts w:ascii="Georgia" w:eastAsia="Times New Roman" w:hAnsi="Georgia" w:cs="Times New Roman"/>
          <w:color w:val="0000FF" w:themeColor="hyperlink"/>
          <w:kern w:val="0"/>
          <w:sz w:val="24"/>
          <w:szCs w:val="24"/>
          <w:u w:val="single"/>
          <w:shd w:val="clear" w:color="auto" w:fill="FFFFFF"/>
          <w:lang w:eastAsia="en-US"/>
        </w:rPr>
        <w:t>hotel website</w:t>
      </w:r>
      <w:r w:rsidRPr="00D6594A">
        <w:rPr>
          <w:rFonts w:ascii="Times" w:eastAsia="Times New Roman" w:hAnsi="Times" w:cs="Times New Roman"/>
          <w:kern w:val="0"/>
          <w:sz w:val="20"/>
          <w:szCs w:val="20"/>
          <w:lang w:eastAsia="en-US"/>
        </w:rPr>
        <w:fldChar w:fldCharType="end"/>
      </w:r>
      <w:r w:rsidRPr="00D6594A">
        <w:rPr>
          <w:rFonts w:ascii="Georgia" w:eastAsia="Times New Roman" w:hAnsi="Georgia" w:cs="Times New Roman"/>
          <w:color w:val="333333"/>
          <w:kern w:val="0"/>
          <w:sz w:val="24"/>
          <w:szCs w:val="24"/>
          <w:shd w:val="clear" w:color="auto" w:fill="FFFFFF"/>
          <w:lang w:eastAsia="en-US"/>
        </w:rPr>
        <w:t> (</w:t>
      </w:r>
      <w:r w:rsidRPr="00D6594A">
        <w:rPr>
          <w:rFonts w:ascii="Georgia" w:eastAsia="Times New Roman" w:hAnsi="Georgia" w:cs="Times New Roman"/>
          <w:kern w:val="0"/>
          <w:sz w:val="24"/>
          <w:szCs w:val="24"/>
          <w:shd w:val="clear" w:color="auto" w:fill="FFFFFF"/>
          <w:lang w:eastAsia="en-US"/>
        </w:rPr>
        <w:t>http://www.princehotels.com/en/kyoto/).</w:t>
      </w:r>
    </w:p>
    <w:p w14:paraId="6DF8BAC2"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For those of you making your own accommodation at other hotels, we’ve listed several options below (We have not arranged a special rate at the hotels listed below.):</w:t>
      </w:r>
    </w:p>
    <w:p w14:paraId="3A057EF7" w14:textId="77777777" w:rsidR="00596B52" w:rsidRDefault="00596B52" w:rsidP="00596B52">
      <w:pPr>
        <w:widowControl/>
        <w:numPr>
          <w:ilvl w:val="0"/>
          <w:numId w:val="20"/>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fldChar w:fldCharType="begin"/>
      </w:r>
      <w:r>
        <w:rPr>
          <w:rFonts w:ascii="Georgia" w:eastAsia="Times New Roman" w:hAnsi="Georgia" w:cs="Times New Roman"/>
          <w:color w:val="333333"/>
          <w:sz w:val="24"/>
          <w:szCs w:val="24"/>
        </w:rPr>
        <w:instrText xml:space="preserve"> HYPERLINK "http://www.jalhotels.com/domestic/kansai/kyoto/" \t "_blank" </w:instrText>
      </w:r>
      <w:r>
        <w:rPr>
          <w:rFonts w:ascii="Georgia" w:eastAsia="Times New Roman" w:hAnsi="Georgia" w:cs="Times New Roman"/>
          <w:color w:val="333333"/>
          <w:sz w:val="24"/>
          <w:szCs w:val="24"/>
        </w:rPr>
        <w:fldChar w:fldCharType="separate"/>
      </w:r>
      <w:r>
        <w:rPr>
          <w:rStyle w:val="Hyperlink"/>
          <w:rFonts w:ascii="Georgia" w:eastAsia="Times New Roman" w:hAnsi="Georgia" w:cs="Times New Roman"/>
          <w:sz w:val="24"/>
          <w:szCs w:val="24"/>
        </w:rPr>
        <w:t>Hotel Nikko Princess Kyoto</w:t>
      </w:r>
      <w:r>
        <w:rPr>
          <w:rFonts w:ascii="Georgia" w:eastAsia="Times New Roman" w:hAnsi="Georgia" w:cs="Times New Roman"/>
          <w:color w:val="333333"/>
          <w:sz w:val="24"/>
          <w:szCs w:val="24"/>
        </w:rPr>
        <w:fldChar w:fldCharType="end"/>
      </w:r>
      <w:r>
        <w:rPr>
          <w:rFonts w:ascii="Georgia" w:eastAsia="Times New Roman" w:hAnsi="Georgia" w:cs="Times New Roman"/>
          <w:color w:val="333333"/>
          <w:sz w:val="24"/>
          <w:szCs w:val="24"/>
        </w:rPr>
        <w:t> (http://www.jalhotels.com/domestic/kansai/kyoto/)</w:t>
      </w:r>
    </w:p>
    <w:p w14:paraId="7FE48E96" w14:textId="77777777" w:rsidR="00596B52" w:rsidRDefault="00596B52" w:rsidP="00596B52">
      <w:pPr>
        <w:widowControl/>
        <w:numPr>
          <w:ilvl w:val="0"/>
          <w:numId w:val="20"/>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fldChar w:fldCharType="begin"/>
      </w:r>
      <w:r>
        <w:rPr>
          <w:rFonts w:ascii="Georgia" w:eastAsia="Times New Roman" w:hAnsi="Georgia" w:cs="Times New Roman"/>
          <w:color w:val="333333"/>
          <w:sz w:val="24"/>
          <w:szCs w:val="24"/>
        </w:rPr>
        <w:instrText xml:space="preserve"> HYPERLINK "http://www.ishinhotels.com/kyoto-royal/en/" \t "_blank" </w:instrText>
      </w:r>
      <w:r>
        <w:rPr>
          <w:rFonts w:ascii="Georgia" w:eastAsia="Times New Roman" w:hAnsi="Georgia" w:cs="Times New Roman"/>
          <w:color w:val="333333"/>
          <w:sz w:val="24"/>
          <w:szCs w:val="24"/>
        </w:rPr>
        <w:fldChar w:fldCharType="separate"/>
      </w:r>
      <w:r>
        <w:rPr>
          <w:rStyle w:val="Hyperlink"/>
          <w:rFonts w:ascii="Georgia" w:eastAsia="Times New Roman" w:hAnsi="Georgia" w:cs="Times New Roman"/>
          <w:sz w:val="24"/>
          <w:szCs w:val="24"/>
        </w:rPr>
        <w:t>Kyoto Royal Hotel &amp; Spa</w:t>
      </w:r>
      <w:r>
        <w:rPr>
          <w:rFonts w:ascii="Georgia" w:eastAsia="Times New Roman" w:hAnsi="Georgia" w:cs="Times New Roman"/>
          <w:color w:val="333333"/>
          <w:sz w:val="24"/>
          <w:szCs w:val="24"/>
        </w:rPr>
        <w:fldChar w:fldCharType="end"/>
      </w:r>
      <w:r>
        <w:rPr>
          <w:rFonts w:ascii="Georgia" w:eastAsia="Times New Roman" w:hAnsi="Georgia" w:cs="Times New Roman"/>
          <w:color w:val="333333"/>
          <w:sz w:val="24"/>
          <w:szCs w:val="24"/>
        </w:rPr>
        <w:t> (</w:t>
      </w:r>
      <w:r>
        <w:rPr>
          <w:rStyle w:val="s1"/>
          <w:rFonts w:ascii="Georgia" w:eastAsia="Times New Roman" w:hAnsi="Georgia" w:cs="Times New Roman"/>
          <w:color w:val="333333"/>
          <w:sz w:val="24"/>
          <w:szCs w:val="24"/>
        </w:rPr>
        <w:t>http://www.ishinhotels.com/kyoto-royal/en/</w:t>
      </w:r>
      <w:r>
        <w:rPr>
          <w:rFonts w:ascii="Georgia" w:eastAsia="Times New Roman" w:hAnsi="Georgia" w:cs="Times New Roman"/>
          <w:color w:val="333333"/>
          <w:sz w:val="24"/>
          <w:szCs w:val="24"/>
        </w:rPr>
        <w:t>)</w:t>
      </w:r>
    </w:p>
    <w:p w14:paraId="7E3F0DEB" w14:textId="77777777" w:rsidR="00596B52" w:rsidRDefault="00596B52" w:rsidP="00596B52">
      <w:pPr>
        <w:widowControl/>
        <w:numPr>
          <w:ilvl w:val="0"/>
          <w:numId w:val="20"/>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fldChar w:fldCharType="begin"/>
      </w:r>
      <w:r>
        <w:rPr>
          <w:rFonts w:ascii="Georgia" w:eastAsia="Times New Roman" w:hAnsi="Georgia" w:cs="Times New Roman"/>
          <w:color w:val="333333"/>
          <w:sz w:val="24"/>
          <w:szCs w:val="24"/>
        </w:rPr>
        <w:instrText xml:space="preserve"> HYPERLINK "http://www.kyoto-h.tokyuhotels.co.jp/ja/" \t "_blank" </w:instrText>
      </w:r>
      <w:r>
        <w:rPr>
          <w:rFonts w:ascii="Georgia" w:eastAsia="Times New Roman" w:hAnsi="Georgia" w:cs="Times New Roman"/>
          <w:color w:val="333333"/>
          <w:sz w:val="24"/>
          <w:szCs w:val="24"/>
        </w:rPr>
        <w:fldChar w:fldCharType="separate"/>
      </w:r>
      <w:r>
        <w:rPr>
          <w:rStyle w:val="Hyperlink"/>
          <w:rFonts w:ascii="Georgia" w:eastAsia="Times New Roman" w:hAnsi="Georgia" w:cs="Times New Roman"/>
          <w:sz w:val="24"/>
          <w:szCs w:val="24"/>
        </w:rPr>
        <w:t xml:space="preserve">Kyoto </w:t>
      </w:r>
      <w:proofErr w:type="spellStart"/>
      <w:r>
        <w:rPr>
          <w:rStyle w:val="Hyperlink"/>
          <w:rFonts w:ascii="Georgia" w:eastAsia="Times New Roman" w:hAnsi="Georgia" w:cs="Times New Roman"/>
          <w:sz w:val="24"/>
          <w:szCs w:val="24"/>
        </w:rPr>
        <w:t>Tokyu</w:t>
      </w:r>
      <w:proofErr w:type="spellEnd"/>
      <w:r>
        <w:rPr>
          <w:rStyle w:val="Hyperlink"/>
          <w:rFonts w:ascii="Georgia" w:eastAsia="Times New Roman" w:hAnsi="Georgia" w:cs="Times New Roman"/>
          <w:sz w:val="24"/>
          <w:szCs w:val="24"/>
        </w:rPr>
        <w:t xml:space="preserve"> Hotel</w:t>
      </w:r>
      <w:r>
        <w:rPr>
          <w:rFonts w:ascii="Georgia" w:eastAsia="Times New Roman" w:hAnsi="Georgia" w:cs="Times New Roman"/>
          <w:color w:val="333333"/>
          <w:sz w:val="24"/>
          <w:szCs w:val="24"/>
        </w:rPr>
        <w:fldChar w:fldCharType="end"/>
      </w:r>
      <w:r>
        <w:rPr>
          <w:rFonts w:ascii="Georgia" w:eastAsia="Times New Roman" w:hAnsi="Georgia" w:cs="Times New Roman"/>
          <w:color w:val="333333"/>
          <w:sz w:val="24"/>
          <w:szCs w:val="24"/>
        </w:rPr>
        <w:t> (</w:t>
      </w:r>
      <w:r>
        <w:rPr>
          <w:rStyle w:val="s1"/>
          <w:rFonts w:ascii="Georgia" w:eastAsia="Times New Roman" w:hAnsi="Georgia" w:cs="Times New Roman"/>
          <w:color w:val="333333"/>
          <w:sz w:val="24"/>
          <w:szCs w:val="24"/>
        </w:rPr>
        <w:t>http://www.kyoto-h.tokyuhotels.co.jp/en/</w:t>
      </w:r>
      <w:r>
        <w:rPr>
          <w:rFonts w:ascii="Georgia" w:eastAsia="Times New Roman" w:hAnsi="Georgia" w:cs="Times New Roman"/>
          <w:color w:val="333333"/>
          <w:sz w:val="24"/>
          <w:szCs w:val="24"/>
        </w:rPr>
        <w:t>)</w:t>
      </w:r>
    </w:p>
    <w:p w14:paraId="5405F345" w14:textId="77777777" w:rsidR="00596B52" w:rsidRDefault="00596B52" w:rsidP="00596B52">
      <w:pPr>
        <w:widowControl/>
        <w:numPr>
          <w:ilvl w:val="0"/>
          <w:numId w:val="20"/>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fldChar w:fldCharType="begin"/>
      </w:r>
      <w:r>
        <w:rPr>
          <w:rFonts w:ascii="Georgia" w:eastAsia="Times New Roman" w:hAnsi="Georgia" w:cs="Times New Roman"/>
          <w:color w:val="333333"/>
          <w:sz w:val="24"/>
          <w:szCs w:val="24"/>
        </w:rPr>
        <w:instrText xml:space="preserve"> HYPERLINK "http://www.miyakohotels.ne.jp/newmiyako/english/index.html/" \t "_blank" </w:instrText>
      </w:r>
      <w:r>
        <w:rPr>
          <w:rFonts w:ascii="Georgia" w:eastAsia="Times New Roman" w:hAnsi="Georgia" w:cs="Times New Roman"/>
          <w:color w:val="333333"/>
          <w:sz w:val="24"/>
          <w:szCs w:val="24"/>
        </w:rPr>
        <w:fldChar w:fldCharType="separate"/>
      </w:r>
      <w:r>
        <w:rPr>
          <w:rStyle w:val="Hyperlink"/>
          <w:rFonts w:ascii="Georgia" w:eastAsia="Times New Roman" w:hAnsi="Georgia" w:cs="Times New Roman"/>
          <w:sz w:val="24"/>
          <w:szCs w:val="24"/>
        </w:rPr>
        <w:t xml:space="preserve">New </w:t>
      </w:r>
      <w:proofErr w:type="spellStart"/>
      <w:r>
        <w:rPr>
          <w:rStyle w:val="Hyperlink"/>
          <w:rFonts w:ascii="Georgia" w:eastAsia="Times New Roman" w:hAnsi="Georgia" w:cs="Times New Roman"/>
          <w:sz w:val="24"/>
          <w:szCs w:val="24"/>
        </w:rPr>
        <w:t>Miyako</w:t>
      </w:r>
      <w:proofErr w:type="spellEnd"/>
      <w:r>
        <w:rPr>
          <w:rStyle w:val="Hyperlink"/>
          <w:rFonts w:ascii="Georgia" w:eastAsia="Times New Roman" w:hAnsi="Georgia" w:cs="Times New Roman"/>
          <w:sz w:val="24"/>
          <w:szCs w:val="24"/>
        </w:rPr>
        <w:t xml:space="preserve"> Hotel</w:t>
      </w:r>
      <w:r>
        <w:rPr>
          <w:rFonts w:ascii="Georgia" w:eastAsia="Times New Roman" w:hAnsi="Georgia" w:cs="Times New Roman"/>
          <w:color w:val="333333"/>
          <w:sz w:val="24"/>
          <w:szCs w:val="24"/>
        </w:rPr>
        <w:fldChar w:fldCharType="end"/>
      </w:r>
      <w:r>
        <w:rPr>
          <w:rFonts w:ascii="Georgia" w:eastAsia="Times New Roman" w:hAnsi="Georgia" w:cs="Times New Roman"/>
          <w:color w:val="333333"/>
          <w:sz w:val="24"/>
          <w:szCs w:val="24"/>
        </w:rPr>
        <w:t> (http://www.miyakohotels.ne.jp/newmiyako/english/index.html/)</w:t>
      </w:r>
    </w:p>
    <w:p w14:paraId="0352847F" w14:textId="77777777" w:rsidR="00596B52" w:rsidRDefault="00596B52" w:rsidP="00596B52">
      <w:pPr>
        <w:widowControl/>
        <w:numPr>
          <w:ilvl w:val="0"/>
          <w:numId w:val="20"/>
        </w:numPr>
        <w:spacing w:before="100" w:beforeAutospacing="1" w:after="100" w:afterAutospacing="1" w:line="400" w:lineRule="atLeast"/>
        <w:jc w:val="left"/>
        <w:rPr>
          <w:rFonts w:ascii="Georgia" w:eastAsia="Times New Roman" w:hAnsi="Georgia" w:cs="Times New Roman"/>
          <w:color w:val="333333"/>
          <w:sz w:val="24"/>
          <w:szCs w:val="24"/>
        </w:rPr>
      </w:pPr>
      <w:r>
        <w:rPr>
          <w:rFonts w:ascii="Georgia" w:eastAsia="Times New Roman" w:hAnsi="Georgia" w:cs="Times New Roman"/>
          <w:color w:val="333333"/>
          <w:sz w:val="24"/>
          <w:szCs w:val="24"/>
        </w:rPr>
        <w:fldChar w:fldCharType="begin"/>
      </w:r>
      <w:r>
        <w:rPr>
          <w:rFonts w:ascii="Georgia" w:eastAsia="Times New Roman" w:hAnsi="Georgia" w:cs="Times New Roman"/>
          <w:color w:val="333333"/>
          <w:sz w:val="24"/>
          <w:szCs w:val="24"/>
        </w:rPr>
        <w:instrText xml:space="preserve"> HYPERLINK "http://www.granviakyoto.com/" \t "_blank" </w:instrText>
      </w:r>
      <w:r>
        <w:rPr>
          <w:rFonts w:ascii="Georgia" w:eastAsia="Times New Roman" w:hAnsi="Georgia" w:cs="Times New Roman"/>
          <w:color w:val="333333"/>
          <w:sz w:val="24"/>
          <w:szCs w:val="24"/>
        </w:rPr>
        <w:fldChar w:fldCharType="separate"/>
      </w:r>
      <w:r>
        <w:rPr>
          <w:rStyle w:val="Hyperlink"/>
          <w:rFonts w:ascii="Georgia" w:eastAsia="Times New Roman" w:hAnsi="Georgia" w:cs="Times New Roman"/>
          <w:sz w:val="24"/>
          <w:szCs w:val="24"/>
        </w:rPr>
        <w:t xml:space="preserve">Hotel </w:t>
      </w:r>
      <w:proofErr w:type="spellStart"/>
      <w:r>
        <w:rPr>
          <w:rStyle w:val="Hyperlink"/>
          <w:rFonts w:ascii="Georgia" w:eastAsia="Times New Roman" w:hAnsi="Georgia" w:cs="Times New Roman"/>
          <w:sz w:val="24"/>
          <w:szCs w:val="24"/>
        </w:rPr>
        <w:t>Granvia</w:t>
      </w:r>
      <w:proofErr w:type="spellEnd"/>
      <w:r>
        <w:rPr>
          <w:rStyle w:val="Hyperlink"/>
          <w:rFonts w:ascii="Georgia" w:eastAsia="Times New Roman" w:hAnsi="Georgia" w:cs="Times New Roman"/>
          <w:sz w:val="24"/>
          <w:szCs w:val="24"/>
        </w:rPr>
        <w:t xml:space="preserve"> Kyoto</w:t>
      </w:r>
      <w:r>
        <w:rPr>
          <w:rFonts w:ascii="Georgia" w:eastAsia="Times New Roman" w:hAnsi="Georgia" w:cs="Times New Roman"/>
          <w:color w:val="333333"/>
          <w:sz w:val="24"/>
          <w:szCs w:val="24"/>
        </w:rPr>
        <w:fldChar w:fldCharType="end"/>
      </w:r>
      <w:r>
        <w:rPr>
          <w:rFonts w:ascii="Georgia" w:eastAsia="Times New Roman" w:hAnsi="Georgia" w:cs="Times New Roman"/>
          <w:color w:val="333333"/>
          <w:sz w:val="24"/>
          <w:szCs w:val="24"/>
        </w:rPr>
        <w:t> (http://www.granviakyoto.com/)</w:t>
      </w:r>
    </w:p>
    <w:p w14:paraId="0FB1BB3B" w14:textId="77777777" w:rsidR="00596B52" w:rsidRDefault="00141809" w:rsidP="00596B52">
      <w:pPr>
        <w:widowControl/>
        <w:numPr>
          <w:ilvl w:val="0"/>
          <w:numId w:val="20"/>
        </w:numPr>
        <w:spacing w:before="100" w:beforeAutospacing="1" w:after="100" w:afterAutospacing="1" w:line="400" w:lineRule="atLeast"/>
        <w:jc w:val="left"/>
        <w:rPr>
          <w:rFonts w:ascii="Georgia" w:eastAsia="Times New Roman" w:hAnsi="Georgia" w:cs="Times New Roman"/>
          <w:color w:val="333333"/>
          <w:sz w:val="24"/>
          <w:szCs w:val="24"/>
        </w:rPr>
      </w:pPr>
      <w:hyperlink r:id="rId15" w:history="1">
        <w:proofErr w:type="spellStart"/>
        <w:r w:rsidR="00596B52">
          <w:rPr>
            <w:rStyle w:val="Hyperlink"/>
            <w:rFonts w:ascii="Georgia" w:eastAsia="Times New Roman" w:hAnsi="Georgia" w:cs="Times New Roman"/>
            <w:sz w:val="24"/>
            <w:szCs w:val="24"/>
          </w:rPr>
          <w:t>Rihga</w:t>
        </w:r>
        <w:proofErr w:type="spellEnd"/>
        <w:r w:rsidR="00596B52">
          <w:rPr>
            <w:rStyle w:val="Hyperlink"/>
            <w:rFonts w:ascii="Georgia" w:eastAsia="Times New Roman" w:hAnsi="Georgia" w:cs="Times New Roman"/>
            <w:sz w:val="24"/>
            <w:szCs w:val="24"/>
          </w:rPr>
          <w:t xml:space="preserve"> Royal Hotel Kyoto</w:t>
        </w:r>
      </w:hyperlink>
      <w:r w:rsidR="00596B52">
        <w:rPr>
          <w:rFonts w:ascii="Georgia" w:eastAsia="Times New Roman" w:hAnsi="Georgia" w:cs="Times New Roman"/>
          <w:color w:val="333333"/>
          <w:sz w:val="24"/>
          <w:szCs w:val="24"/>
        </w:rPr>
        <w:t> (http://www.rihga.com/kyoto)</w:t>
      </w:r>
    </w:p>
    <w:p w14:paraId="14133EA2" w14:textId="77777777" w:rsidR="009168AD" w:rsidRDefault="009168AD" w:rsidP="002A366F">
      <w:pPr>
        <w:pStyle w:val="Heading1"/>
        <w:rPr>
          <w:sz w:val="36"/>
          <w:szCs w:val="36"/>
        </w:rPr>
      </w:pPr>
      <w:r>
        <w:t>Visa Applications</w:t>
      </w:r>
    </w:p>
    <w:p w14:paraId="41568EB7"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Please contact our</w:t>
      </w:r>
      <w:r>
        <w:rPr>
          <w:rStyle w:val="apple-converted-space"/>
          <w:rFonts w:ascii="Georgia" w:hAnsi="Georgia"/>
          <w:color w:val="333333"/>
          <w:sz w:val="24"/>
          <w:szCs w:val="24"/>
        </w:rPr>
        <w:t> </w:t>
      </w:r>
      <w:r>
        <w:rPr>
          <w:rFonts w:ascii="Georgia" w:hAnsi="Georgia"/>
          <w:color w:val="333333"/>
          <w:sz w:val="24"/>
          <w:szCs w:val="24"/>
        </w:rPr>
        <w:fldChar w:fldCharType="begin"/>
      </w:r>
      <w:r>
        <w:rPr>
          <w:rFonts w:ascii="Georgia" w:hAnsi="Georgia"/>
          <w:color w:val="333333"/>
          <w:sz w:val="24"/>
          <w:szCs w:val="24"/>
        </w:rPr>
        <w:instrText xml:space="preserve"> HYPERLINK "mailto:E-ceosplenary2015@restec.or.jp" \t "_blank" </w:instrText>
      </w:r>
      <w:r>
        <w:rPr>
          <w:rFonts w:ascii="Georgia" w:hAnsi="Georgia"/>
          <w:color w:val="333333"/>
          <w:sz w:val="24"/>
          <w:szCs w:val="24"/>
        </w:rPr>
        <w:fldChar w:fldCharType="separate"/>
      </w:r>
      <w:r>
        <w:rPr>
          <w:rStyle w:val="Hyperlink"/>
          <w:rFonts w:ascii="Georgia" w:hAnsi="Georgia"/>
          <w:sz w:val="24"/>
          <w:szCs w:val="24"/>
        </w:rPr>
        <w:t>local organizer</w:t>
      </w:r>
      <w:r>
        <w:rPr>
          <w:rFonts w:ascii="Georgia" w:hAnsi="Georgia"/>
          <w:color w:val="333333"/>
          <w:sz w:val="24"/>
          <w:szCs w:val="24"/>
        </w:rPr>
        <w:fldChar w:fldCharType="end"/>
      </w:r>
      <w:r>
        <w:rPr>
          <w:rFonts w:ascii="Georgia" w:hAnsi="Georgia"/>
          <w:color w:val="333333"/>
          <w:sz w:val="24"/>
          <w:szCs w:val="24"/>
        </w:rPr>
        <w:t> (E-ceosplenary2015@restec.or.jp) if you need visa support. The</w:t>
      </w:r>
      <w:r>
        <w:rPr>
          <w:rStyle w:val="apple-converted-space"/>
          <w:rFonts w:ascii="Georgia" w:hAnsi="Georgia"/>
          <w:color w:val="333333"/>
          <w:sz w:val="24"/>
          <w:szCs w:val="24"/>
        </w:rPr>
        <w:t> </w:t>
      </w:r>
      <w:r>
        <w:rPr>
          <w:rFonts w:ascii="Georgia" w:hAnsi="Georgia"/>
          <w:color w:val="333333"/>
          <w:sz w:val="24"/>
          <w:szCs w:val="24"/>
        </w:rPr>
        <w:fldChar w:fldCharType="begin"/>
      </w:r>
      <w:r>
        <w:rPr>
          <w:rFonts w:ascii="Georgia" w:hAnsi="Georgia"/>
          <w:color w:val="333333"/>
          <w:sz w:val="24"/>
          <w:szCs w:val="24"/>
        </w:rPr>
        <w:instrText xml:space="preserve"> HYPERLINK "http://www.mofa.go.jp/j_info/visit/visa/index.html" \t "_blank" </w:instrText>
      </w:r>
      <w:r>
        <w:rPr>
          <w:rFonts w:ascii="Georgia" w:hAnsi="Georgia"/>
          <w:color w:val="333333"/>
          <w:sz w:val="24"/>
          <w:szCs w:val="24"/>
        </w:rPr>
        <w:fldChar w:fldCharType="separate"/>
      </w:r>
      <w:r>
        <w:rPr>
          <w:rStyle w:val="Hyperlink"/>
          <w:rFonts w:ascii="Georgia" w:hAnsi="Georgia"/>
          <w:sz w:val="24"/>
          <w:szCs w:val="24"/>
        </w:rPr>
        <w:t>Ministry of Foreign Affairs of Japan Website</w:t>
      </w:r>
      <w:r>
        <w:rPr>
          <w:rFonts w:ascii="Georgia" w:hAnsi="Georgia"/>
          <w:color w:val="333333"/>
          <w:sz w:val="24"/>
          <w:szCs w:val="24"/>
        </w:rPr>
        <w:fldChar w:fldCharType="end"/>
      </w:r>
      <w:r>
        <w:rPr>
          <w:rFonts w:ascii="Georgia" w:hAnsi="Georgia"/>
          <w:color w:val="333333"/>
          <w:sz w:val="24"/>
          <w:szCs w:val="24"/>
        </w:rPr>
        <w:t> (http://www.mofa.go.jp/j_info/visit/visa/index.html) also provides information on visa requirements for entering Japan.</w:t>
      </w:r>
    </w:p>
    <w:p w14:paraId="0C8C0E5A" w14:textId="77777777" w:rsidR="00596B52" w:rsidRDefault="00596B52" w:rsidP="002A366F">
      <w:pPr>
        <w:pStyle w:val="Heading1"/>
      </w:pPr>
    </w:p>
    <w:p w14:paraId="24716824" w14:textId="77777777" w:rsidR="00596B52" w:rsidRPr="00596B52" w:rsidRDefault="00596B52" w:rsidP="00596B52"/>
    <w:p w14:paraId="086E5A54" w14:textId="46A78A4C" w:rsidR="00596B52" w:rsidRPr="00596B52" w:rsidRDefault="009168AD" w:rsidP="00596B52">
      <w:pPr>
        <w:pStyle w:val="Heading1"/>
        <w:spacing w:before="0"/>
        <w:rPr>
          <w:rStyle w:val="Strong"/>
          <w:b/>
          <w:bCs/>
          <w:sz w:val="36"/>
          <w:szCs w:val="36"/>
        </w:rPr>
      </w:pPr>
      <w:r>
        <w:t>Local Area</w:t>
      </w:r>
    </w:p>
    <w:p w14:paraId="16F8BDD6" w14:textId="77777777" w:rsidR="009168AD" w:rsidRDefault="009168AD" w:rsidP="009168AD">
      <w:pPr>
        <w:pStyle w:val="NormalWeb"/>
        <w:spacing w:line="400" w:lineRule="atLeast"/>
        <w:rPr>
          <w:rFonts w:ascii="Georgia" w:hAnsi="Georgia"/>
          <w:color w:val="333333"/>
          <w:sz w:val="24"/>
          <w:szCs w:val="24"/>
        </w:rPr>
      </w:pPr>
      <w:r>
        <w:rPr>
          <w:rStyle w:val="Strong"/>
          <w:rFonts w:ascii="Georgia" w:hAnsi="Georgia"/>
          <w:color w:val="333333"/>
          <w:sz w:val="24"/>
          <w:szCs w:val="24"/>
        </w:rPr>
        <w:t>The City of Kyoto</w:t>
      </w:r>
    </w:p>
    <w:p w14:paraId="5F97842C"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lastRenderedPageBreak/>
        <w:t xml:space="preserve">Kyoto is a city located in the Kansai region, famous for its natural scenery, temples, shrines, towns and homes intermingled with a poignant historical beauty. Also known as the City of Ten Thousand Shrines, the cityscape is dominated by 2000 temples and shrines, and 17 traditional locations in Kyoto were inscribed on The United Nations Educational, </w:t>
      </w:r>
      <w:proofErr w:type="gramStart"/>
      <w:r>
        <w:rPr>
          <w:rFonts w:ascii="Georgia" w:hAnsi="Georgia"/>
          <w:color w:val="333333"/>
          <w:sz w:val="24"/>
          <w:szCs w:val="24"/>
        </w:rPr>
        <w:t>Scientific</w:t>
      </w:r>
      <w:proofErr w:type="gramEnd"/>
      <w:r>
        <w:rPr>
          <w:rFonts w:ascii="Georgia" w:hAnsi="Georgia"/>
          <w:color w:val="333333"/>
          <w:sz w:val="24"/>
          <w:szCs w:val="24"/>
        </w:rPr>
        <w:t xml:space="preserve"> and Cultural Organization’s (UNESCO) World Heritage List in 1994.</w:t>
      </w:r>
    </w:p>
    <w:p w14:paraId="52B6661F" w14:textId="77777777" w:rsidR="009168AD" w:rsidRDefault="009168AD" w:rsidP="009168AD">
      <w:pPr>
        <w:pStyle w:val="NormalWeb"/>
        <w:spacing w:line="400" w:lineRule="atLeast"/>
        <w:rPr>
          <w:rFonts w:ascii="Georgia" w:hAnsi="Georgia"/>
          <w:color w:val="333333"/>
          <w:sz w:val="24"/>
          <w:szCs w:val="24"/>
        </w:rPr>
      </w:pPr>
      <w:r>
        <w:rPr>
          <w:rStyle w:val="Strong"/>
          <w:rFonts w:ascii="Georgia" w:hAnsi="Georgia"/>
          <w:color w:val="333333"/>
          <w:sz w:val="24"/>
          <w:szCs w:val="24"/>
        </w:rPr>
        <w:t>A Mixture of Ancient &amp; Modern</w:t>
      </w:r>
    </w:p>
    <w:p w14:paraId="3A78A0CF"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 xml:space="preserve">Formerly the imperial capital of Japan for more than 1,000 years, the city is now home to 1.5 million people and a major part of the Kyoto-Osaka-Kobe metropolitan area. The city limits contain opportunities to experience leading modern technology and architecture, neon lights, deafening gaming parlors, graceful geisha (known as </w:t>
      </w:r>
      <w:proofErr w:type="spellStart"/>
      <w:r>
        <w:rPr>
          <w:rFonts w:ascii="Georgia" w:hAnsi="Georgia"/>
          <w:color w:val="333333"/>
          <w:sz w:val="24"/>
          <w:szCs w:val="24"/>
        </w:rPr>
        <w:t>Geiko</w:t>
      </w:r>
      <w:proofErr w:type="spellEnd"/>
      <w:r>
        <w:rPr>
          <w:rFonts w:ascii="Georgia" w:hAnsi="Georgia"/>
          <w:color w:val="333333"/>
          <w:sz w:val="24"/>
          <w:szCs w:val="24"/>
        </w:rPr>
        <w:t xml:space="preserve"> and Maiko in Kyoto), serene Buddha, a formidable castle, secluded temples, and even lush green rice paddies.</w:t>
      </w:r>
    </w:p>
    <w:p w14:paraId="40BDEE1B"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There is a great deal to see and experience in this city during free time in the business schedule and for accompanying persons who want to venture off-site. The city also offers visitors endless opportunities to gain meaningful hands-on experiences of rich Kyoto culture through Tea Ceremony, sake brewing, kimono wearing, swordsmanship, and more. Each season brings festival and event highlights that date back to the foundation of Kyoto in the eighth century.</w:t>
      </w:r>
    </w:p>
    <w:p w14:paraId="51645188"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Kyoto’s rich heritage is reflected in modern technical advances. Kyoto is packed with opportunities to rub shoulders with new frontier industries and top Japanese scholars. Kyoto is one of the academic centers in Japan and home to around 40 institutions of higher education, and, in fact, half of all Japanese Nobel Prize winners have been Kyoto University researchers.</w:t>
      </w:r>
    </w:p>
    <w:p w14:paraId="1098B270" w14:textId="77777777" w:rsidR="009168AD" w:rsidRDefault="009168AD" w:rsidP="009168AD">
      <w:pPr>
        <w:pStyle w:val="NormalWeb"/>
        <w:spacing w:line="400" w:lineRule="atLeast"/>
        <w:rPr>
          <w:rFonts w:ascii="Georgia" w:hAnsi="Georgia"/>
          <w:color w:val="333333"/>
          <w:sz w:val="24"/>
          <w:szCs w:val="24"/>
        </w:rPr>
      </w:pPr>
      <w:r>
        <w:rPr>
          <w:rStyle w:val="Strong"/>
          <w:rFonts w:ascii="Georgia" w:hAnsi="Georgia"/>
          <w:color w:val="333333"/>
          <w:sz w:val="24"/>
          <w:szCs w:val="24"/>
        </w:rPr>
        <w:t>Kyoto is a Pleasure During All Seasons &amp; Weather</w:t>
      </w:r>
    </w:p>
    <w:p w14:paraId="4D0238F8"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Kyoto has a temperate northern hemisphere climate with clearly defined seasons and predictable weather patterns. April heralds a warm spring full of excitement for celebrating the much cherished cherry blossoms. Innumerable green hues in temple areas offer respite from summer heat. Autumn brings bright reds and yellows that harmonize with the historic monuments from October to December. The silence brought by an occasional dusting of snow is said to be the best way to appreciate Kyoto during winter.</w:t>
      </w:r>
    </w:p>
    <w:p w14:paraId="69506A77"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t>Also, Kyoto residents are renowned for their hospitality—the city takes pride in its outstanding service. Therefore, rest assured that wherever you go, be it meeting venues, hotels, restaurants or enchanting cobbled lanes, you will be welcomed with all the warmth of the culture heart of Japan.</w:t>
      </w:r>
    </w:p>
    <w:p w14:paraId="4D115868" w14:textId="77777777" w:rsidR="009168AD" w:rsidRDefault="009168AD" w:rsidP="009168AD">
      <w:pPr>
        <w:pStyle w:val="NormalWeb"/>
        <w:spacing w:line="400" w:lineRule="atLeast"/>
        <w:rPr>
          <w:rFonts w:ascii="Georgia" w:hAnsi="Georgia"/>
          <w:color w:val="333333"/>
          <w:sz w:val="24"/>
          <w:szCs w:val="24"/>
        </w:rPr>
      </w:pPr>
      <w:r>
        <w:rPr>
          <w:rStyle w:val="Strong"/>
          <w:rFonts w:ascii="Georgia" w:hAnsi="Georgia"/>
          <w:color w:val="333333"/>
          <w:sz w:val="24"/>
          <w:szCs w:val="24"/>
        </w:rPr>
        <w:t>Sights of Kyoto</w:t>
      </w:r>
    </w:p>
    <w:p w14:paraId="2D796D51" w14:textId="77777777" w:rsidR="009168AD" w:rsidRDefault="009168AD" w:rsidP="009168AD">
      <w:pPr>
        <w:pStyle w:val="NormalWeb"/>
        <w:spacing w:line="400" w:lineRule="atLeast"/>
        <w:rPr>
          <w:rFonts w:ascii="Georgia" w:hAnsi="Georgia"/>
          <w:color w:val="333333"/>
          <w:sz w:val="24"/>
          <w:szCs w:val="24"/>
        </w:rPr>
      </w:pPr>
      <w:r>
        <w:rPr>
          <w:rFonts w:ascii="Georgia" w:hAnsi="Georgia"/>
          <w:color w:val="333333"/>
          <w:sz w:val="24"/>
          <w:szCs w:val="24"/>
        </w:rPr>
        <w:lastRenderedPageBreak/>
        <w:t xml:space="preserve">In Kyoto, there are 17 castles, </w:t>
      </w:r>
      <w:proofErr w:type="gramStart"/>
      <w:r>
        <w:rPr>
          <w:rFonts w:ascii="Georgia" w:hAnsi="Georgia"/>
          <w:color w:val="333333"/>
          <w:sz w:val="24"/>
          <w:szCs w:val="24"/>
        </w:rPr>
        <w:t>temples</w:t>
      </w:r>
      <w:proofErr w:type="gramEnd"/>
      <w:r>
        <w:rPr>
          <w:rFonts w:ascii="Georgia" w:hAnsi="Georgia"/>
          <w:color w:val="333333"/>
          <w:sz w:val="24"/>
          <w:szCs w:val="24"/>
        </w:rPr>
        <w:t xml:space="preserve"> and shrines registered as World Heritage Sites. The years in which they were built vastly range from before 794 CE, when the capital of Japan was transferred to Heian-</w:t>
      </w:r>
      <w:proofErr w:type="spellStart"/>
      <w:r>
        <w:rPr>
          <w:rFonts w:ascii="Georgia" w:hAnsi="Georgia"/>
          <w:color w:val="333333"/>
          <w:sz w:val="24"/>
          <w:szCs w:val="24"/>
        </w:rPr>
        <w:t>kyo</w:t>
      </w:r>
      <w:proofErr w:type="spellEnd"/>
      <w:r>
        <w:rPr>
          <w:rFonts w:ascii="Georgia" w:hAnsi="Georgia"/>
          <w:color w:val="333333"/>
          <w:sz w:val="24"/>
          <w:szCs w:val="24"/>
        </w:rPr>
        <w:t xml:space="preserve"> (currently Kyoto-city), to the Edo period of 1603-1868 CE.</w:t>
      </w:r>
    </w:p>
    <w:p w14:paraId="2663869B" w14:textId="60A73320" w:rsidR="00815941" w:rsidRDefault="009168AD" w:rsidP="002A366F">
      <w:pPr>
        <w:pStyle w:val="NormalWeb"/>
        <w:spacing w:line="400" w:lineRule="atLeast"/>
        <w:rPr>
          <w:rFonts w:ascii="Georgia" w:hAnsi="Georgia"/>
          <w:color w:val="333333"/>
          <w:sz w:val="24"/>
          <w:szCs w:val="24"/>
        </w:rPr>
      </w:pPr>
      <w:r>
        <w:rPr>
          <w:rFonts w:ascii="Georgia" w:hAnsi="Georgia"/>
          <w:noProof/>
          <w:color w:val="0000FF"/>
          <w:sz w:val="24"/>
          <w:szCs w:val="24"/>
        </w:rPr>
        <w:drawing>
          <wp:inline distT="0" distB="0" distL="0" distR="0" wp14:anchorId="69BA01E2" wp14:editId="1FE71E89">
            <wp:extent cx="3789680" cy="3810000"/>
            <wp:effectExtent l="0" t="0" r="0" b="0"/>
            <wp:docPr id="9" name="Picture 4" descr="P-4">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4">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9680" cy="3810000"/>
                    </a:xfrm>
                    <a:prstGeom prst="rect">
                      <a:avLst/>
                    </a:prstGeom>
                    <a:noFill/>
                    <a:ln>
                      <a:noFill/>
                    </a:ln>
                  </pic:spPr>
                </pic:pic>
              </a:graphicData>
            </a:graphic>
          </wp:inline>
        </w:drawing>
      </w:r>
    </w:p>
    <w:p w14:paraId="096134DC" w14:textId="7135946A" w:rsidR="00815941" w:rsidRDefault="00815941" w:rsidP="00815941"/>
    <w:p w14:paraId="1B4828B6" w14:textId="77777777" w:rsidR="00815941" w:rsidRDefault="00815941" w:rsidP="00815941">
      <w:pPr>
        <w:pStyle w:val="Heading1"/>
        <w:spacing w:before="0"/>
      </w:pPr>
      <w:r w:rsidRPr="006F5D31">
        <w:t>Social Events</w:t>
      </w:r>
    </w:p>
    <w:p w14:paraId="3A4E960D" w14:textId="7A2E32B2" w:rsidR="00815941" w:rsidRPr="00815941" w:rsidRDefault="00815941" w:rsidP="00815941">
      <w:pPr>
        <w:pStyle w:val="ListParagraph"/>
        <w:ind w:leftChars="0" w:left="0"/>
        <w:jc w:val="left"/>
        <w:rPr>
          <w:rFonts w:ascii="Georgia" w:hAnsi="Georgia" w:cs="Times New Roman"/>
          <w:color w:val="333333"/>
          <w:kern w:val="0"/>
          <w:sz w:val="24"/>
          <w:szCs w:val="24"/>
          <w:lang w:eastAsia="en-US"/>
        </w:rPr>
      </w:pPr>
      <w:r w:rsidRPr="00815941">
        <w:rPr>
          <w:rFonts w:ascii="Georgia" w:hAnsi="Georgia" w:cs="Times New Roman" w:hint="eastAsia"/>
          <w:color w:val="333333"/>
          <w:kern w:val="0"/>
          <w:sz w:val="24"/>
          <w:szCs w:val="24"/>
          <w:lang w:eastAsia="en-US"/>
        </w:rPr>
        <w:t xml:space="preserve">The </w:t>
      </w:r>
      <w:r>
        <w:rPr>
          <w:rFonts w:ascii="Georgia" w:hAnsi="Georgia" w:cs="Times New Roman" w:hint="eastAsia"/>
          <w:color w:val="333333"/>
          <w:kern w:val="0"/>
          <w:sz w:val="24"/>
          <w:szCs w:val="24"/>
          <w:lang w:eastAsia="en-US"/>
        </w:rPr>
        <w:t>following events and lunch will be</w:t>
      </w:r>
      <w:r w:rsidRPr="00815941">
        <w:rPr>
          <w:rFonts w:ascii="Georgia" w:hAnsi="Georgia" w:cs="Times New Roman" w:hint="eastAsia"/>
          <w:color w:val="333333"/>
          <w:kern w:val="0"/>
          <w:sz w:val="24"/>
          <w:szCs w:val="24"/>
          <w:lang w:eastAsia="en-US"/>
        </w:rPr>
        <w:t xml:space="preserve"> hosted by JAXA. Details for these hosted dinners will be provided in due course.</w:t>
      </w:r>
    </w:p>
    <w:p w14:paraId="73DF3295" w14:textId="77777777" w:rsidR="00815941" w:rsidRPr="00815941" w:rsidRDefault="00815941" w:rsidP="00815941">
      <w:pPr>
        <w:pStyle w:val="ListParagraph"/>
        <w:numPr>
          <w:ilvl w:val="0"/>
          <w:numId w:val="21"/>
        </w:numPr>
        <w:ind w:leftChars="0" w:hanging="420"/>
        <w:jc w:val="left"/>
        <w:rPr>
          <w:rFonts w:ascii="Georgia" w:hAnsi="Georgia" w:cs="Times New Roman"/>
          <w:color w:val="333333"/>
          <w:kern w:val="0"/>
          <w:sz w:val="24"/>
          <w:szCs w:val="24"/>
          <w:lang w:eastAsia="en-US"/>
        </w:rPr>
      </w:pPr>
      <w:r w:rsidRPr="00815941">
        <w:rPr>
          <w:rFonts w:ascii="Georgia" w:hAnsi="Georgia" w:cs="Times New Roman"/>
          <w:color w:val="333333"/>
          <w:kern w:val="0"/>
          <w:sz w:val="24"/>
          <w:szCs w:val="24"/>
          <w:lang w:eastAsia="en-US"/>
        </w:rPr>
        <w:t>Icebreaker 4 November 2015</w:t>
      </w:r>
    </w:p>
    <w:p w14:paraId="54A4715E" w14:textId="77777777" w:rsidR="00815941" w:rsidRPr="00815941" w:rsidRDefault="00815941" w:rsidP="00815941">
      <w:pPr>
        <w:pStyle w:val="ListParagraph"/>
        <w:numPr>
          <w:ilvl w:val="0"/>
          <w:numId w:val="21"/>
        </w:numPr>
        <w:ind w:leftChars="0" w:hanging="420"/>
        <w:jc w:val="left"/>
        <w:rPr>
          <w:rFonts w:ascii="Georgia" w:hAnsi="Georgia" w:cs="Times New Roman"/>
          <w:color w:val="333333"/>
          <w:kern w:val="0"/>
          <w:sz w:val="24"/>
          <w:szCs w:val="24"/>
          <w:lang w:eastAsia="en-US"/>
        </w:rPr>
      </w:pPr>
      <w:r w:rsidRPr="00815941">
        <w:rPr>
          <w:rFonts w:ascii="Georgia" w:hAnsi="Georgia" w:cs="Times New Roman"/>
          <w:color w:val="333333"/>
          <w:kern w:val="0"/>
          <w:sz w:val="24"/>
          <w:szCs w:val="24"/>
          <w:lang w:eastAsia="en-US"/>
        </w:rPr>
        <w:t>Dinner Reception 5 November 2015</w:t>
      </w:r>
    </w:p>
    <w:p w14:paraId="439E0B13" w14:textId="77777777" w:rsidR="00815941" w:rsidRDefault="00815941" w:rsidP="00815941">
      <w:pPr>
        <w:pStyle w:val="ListParagraph"/>
        <w:ind w:leftChars="0"/>
        <w:jc w:val="left"/>
      </w:pPr>
    </w:p>
    <w:p w14:paraId="211BAF45" w14:textId="77777777" w:rsidR="00815941" w:rsidRPr="00815941" w:rsidRDefault="00815941" w:rsidP="00815941">
      <w:pPr>
        <w:jc w:val="left"/>
        <w:rPr>
          <w:rFonts w:asciiTheme="majorHAnsi" w:eastAsiaTheme="majorEastAsia" w:hAnsiTheme="majorHAnsi" w:cstheme="majorBidi"/>
          <w:b/>
          <w:bCs/>
          <w:color w:val="345A8A" w:themeColor="accent1" w:themeShade="B5"/>
          <w:sz w:val="32"/>
          <w:szCs w:val="32"/>
        </w:rPr>
      </w:pPr>
      <w:r w:rsidRPr="00815941">
        <w:rPr>
          <w:rFonts w:asciiTheme="majorHAnsi" w:eastAsiaTheme="majorEastAsia" w:hAnsiTheme="majorHAnsi" w:cstheme="majorBidi" w:hint="eastAsia"/>
          <w:b/>
          <w:bCs/>
          <w:color w:val="345A8A" w:themeColor="accent1" w:themeShade="B5"/>
          <w:sz w:val="32"/>
          <w:szCs w:val="32"/>
        </w:rPr>
        <w:t>Useful Information</w:t>
      </w:r>
    </w:p>
    <w:p w14:paraId="3E1FBBF7" w14:textId="77777777" w:rsidR="00815941" w:rsidRPr="00815941" w:rsidRDefault="00815941" w:rsidP="00815941">
      <w:pPr>
        <w:jc w:val="left"/>
        <w:rPr>
          <w:rStyle w:val="Strong"/>
          <w:rFonts w:ascii="Georgia" w:hAnsi="Georgia" w:cs="Times New Roman"/>
          <w:color w:val="333333"/>
          <w:kern w:val="0"/>
          <w:sz w:val="24"/>
          <w:szCs w:val="24"/>
          <w:lang w:eastAsia="en-US"/>
        </w:rPr>
      </w:pPr>
      <w:r w:rsidRPr="00815941">
        <w:rPr>
          <w:rStyle w:val="Strong"/>
          <w:rFonts w:ascii="Georgia" w:hAnsi="Georgia" w:cs="Times New Roman" w:hint="eastAsia"/>
          <w:color w:val="333333"/>
          <w:kern w:val="0"/>
          <w:sz w:val="24"/>
          <w:szCs w:val="24"/>
          <w:lang w:eastAsia="en-US"/>
        </w:rPr>
        <w:t>Weather in Kyoto</w:t>
      </w:r>
    </w:p>
    <w:p w14:paraId="180FC0CA" w14:textId="77777777" w:rsidR="00815941" w:rsidRDefault="00815941" w:rsidP="00815941">
      <w:pPr>
        <w:pStyle w:val="ListParagraph"/>
        <w:numPr>
          <w:ilvl w:val="0"/>
          <w:numId w:val="23"/>
        </w:numPr>
        <w:ind w:leftChars="0"/>
        <w:jc w:val="left"/>
        <w:rPr>
          <w:rFonts w:ascii="Georgia" w:hAnsi="Georgia" w:cs="Times New Roman"/>
          <w:color w:val="333333"/>
          <w:kern w:val="0"/>
          <w:sz w:val="24"/>
          <w:szCs w:val="24"/>
          <w:lang w:eastAsia="en-US"/>
        </w:rPr>
      </w:pPr>
      <w:r>
        <w:rPr>
          <w:rFonts w:ascii="Georgia" w:hAnsi="Georgia" w:cs="Times New Roman"/>
          <w:color w:val="333333"/>
          <w:kern w:val="0"/>
          <w:sz w:val="24"/>
          <w:szCs w:val="24"/>
          <w:lang w:eastAsia="en-US"/>
        </w:rPr>
        <w:t>The</w:t>
      </w:r>
      <w:r w:rsidRPr="00815941">
        <w:rPr>
          <w:rFonts w:ascii="Georgia" w:hAnsi="Georgia" w:cs="Times New Roman" w:hint="eastAsia"/>
          <w:color w:val="333333"/>
          <w:kern w:val="0"/>
          <w:sz w:val="24"/>
          <w:szCs w:val="24"/>
          <w:lang w:eastAsia="en-US"/>
        </w:rPr>
        <w:t xml:space="preserve"> average temperature in November is 13</w:t>
      </w:r>
      <w:r w:rsidRPr="00815941">
        <w:rPr>
          <w:rFonts w:ascii="Georgia" w:hAnsi="Georgia" w:cs="Times New Roman"/>
          <w:color w:val="333333"/>
          <w:kern w:val="0"/>
          <w:sz w:val="24"/>
          <w:szCs w:val="24"/>
          <w:lang w:eastAsia="en-US"/>
        </w:rPr>
        <w:t>°C</w:t>
      </w:r>
      <w:r w:rsidRPr="00815941">
        <w:rPr>
          <w:rFonts w:ascii="Georgia" w:hAnsi="Georgia" w:cs="Times New Roman" w:hint="eastAsia"/>
          <w:color w:val="333333"/>
          <w:kern w:val="0"/>
          <w:sz w:val="24"/>
          <w:szCs w:val="24"/>
          <w:lang w:eastAsia="en-US"/>
        </w:rPr>
        <w:t xml:space="preserve"> (55</w:t>
      </w:r>
      <w:r w:rsidRPr="00815941">
        <w:rPr>
          <w:rFonts w:ascii="Georgia" w:hAnsi="Georgia" w:cs="Times New Roman"/>
          <w:color w:val="333333"/>
          <w:kern w:val="0"/>
          <w:sz w:val="24"/>
          <w:szCs w:val="24"/>
          <w:lang w:eastAsia="en-US"/>
        </w:rPr>
        <w:t>°F</w:t>
      </w:r>
      <w:r>
        <w:rPr>
          <w:rFonts w:ascii="Georgia" w:hAnsi="Georgia" w:cs="Times New Roman" w:hint="eastAsia"/>
          <w:color w:val="333333"/>
          <w:kern w:val="0"/>
          <w:sz w:val="24"/>
          <w:szCs w:val="24"/>
          <w:lang w:eastAsia="en-US"/>
        </w:rPr>
        <w:t>), and the</w:t>
      </w:r>
      <w:r w:rsidRPr="00815941">
        <w:rPr>
          <w:rFonts w:ascii="Georgia" w:hAnsi="Georgia" w:cs="Times New Roman" w:hint="eastAsia"/>
          <w:color w:val="333333"/>
          <w:kern w:val="0"/>
          <w:sz w:val="24"/>
          <w:szCs w:val="24"/>
          <w:lang w:eastAsia="en-US"/>
        </w:rPr>
        <w:t xml:space="preserve"> average rainfall in November is 80mm.</w:t>
      </w:r>
    </w:p>
    <w:p w14:paraId="5070E9A7" w14:textId="77777777" w:rsidR="00815941" w:rsidRDefault="00815941" w:rsidP="00815941">
      <w:pPr>
        <w:pStyle w:val="ListParagraph"/>
        <w:numPr>
          <w:ilvl w:val="0"/>
          <w:numId w:val="23"/>
        </w:numPr>
        <w:ind w:leftChars="0"/>
        <w:jc w:val="left"/>
        <w:rPr>
          <w:rFonts w:ascii="Georgia" w:hAnsi="Georgia" w:cs="Times New Roman"/>
          <w:color w:val="333333"/>
          <w:kern w:val="0"/>
          <w:sz w:val="24"/>
          <w:szCs w:val="24"/>
          <w:lang w:eastAsia="en-US"/>
        </w:rPr>
      </w:pPr>
      <w:r w:rsidRPr="00815941">
        <w:rPr>
          <w:rFonts w:ascii="Georgia" w:hAnsi="Georgia" w:cs="Times New Roman"/>
          <w:color w:val="333333"/>
          <w:kern w:val="0"/>
          <w:sz w:val="24"/>
          <w:szCs w:val="24"/>
          <w:lang w:eastAsia="en-US"/>
        </w:rPr>
        <w:t>August is the hottest month in Kyoto with an average temperature of 29°C (83°F)</w:t>
      </w:r>
    </w:p>
    <w:p w14:paraId="587819A3" w14:textId="16C07DDE" w:rsidR="00815941" w:rsidRPr="00815941" w:rsidRDefault="00815941" w:rsidP="00815941">
      <w:pPr>
        <w:pStyle w:val="ListParagraph"/>
        <w:numPr>
          <w:ilvl w:val="0"/>
          <w:numId w:val="23"/>
        </w:numPr>
        <w:ind w:leftChars="0"/>
        <w:jc w:val="left"/>
        <w:rPr>
          <w:rFonts w:ascii="Georgia" w:hAnsi="Georgia" w:cs="Times New Roman"/>
          <w:color w:val="333333"/>
          <w:kern w:val="0"/>
          <w:sz w:val="24"/>
          <w:szCs w:val="24"/>
          <w:lang w:eastAsia="en-US"/>
        </w:rPr>
      </w:pPr>
      <w:r w:rsidRPr="00815941">
        <w:rPr>
          <w:rFonts w:ascii="Georgia" w:hAnsi="Georgia" w:cs="Times New Roman"/>
          <w:color w:val="333333"/>
          <w:kern w:val="0"/>
          <w:sz w:val="24"/>
          <w:szCs w:val="24"/>
          <w:lang w:eastAsia="en-US"/>
        </w:rPr>
        <w:t xml:space="preserve">January </w:t>
      </w:r>
      <w:r w:rsidRPr="00815941">
        <w:rPr>
          <w:rFonts w:ascii="Georgia" w:hAnsi="Georgia" w:cs="Times New Roman" w:hint="eastAsia"/>
          <w:color w:val="333333"/>
          <w:kern w:val="0"/>
          <w:sz w:val="24"/>
          <w:szCs w:val="24"/>
          <w:lang w:eastAsia="en-US"/>
        </w:rPr>
        <w:t>is</w:t>
      </w:r>
      <w:r w:rsidRPr="00815941">
        <w:rPr>
          <w:rFonts w:ascii="Georgia" w:hAnsi="Georgia" w:cs="Times New Roman"/>
          <w:color w:val="333333"/>
          <w:kern w:val="0"/>
          <w:sz w:val="24"/>
          <w:szCs w:val="24"/>
          <w:lang w:eastAsia="en-US"/>
        </w:rPr>
        <w:t xml:space="preserve"> the coldest month in Kyoto with an average temperature of 5°C (40°F)</w:t>
      </w:r>
    </w:p>
    <w:p w14:paraId="3562E5B5" w14:textId="77777777" w:rsidR="00815941" w:rsidRDefault="00815941" w:rsidP="00815941">
      <w:pPr>
        <w:pStyle w:val="ListParagraph"/>
        <w:ind w:leftChars="0" w:left="0"/>
        <w:jc w:val="left"/>
      </w:pPr>
    </w:p>
    <w:p w14:paraId="49FAFEB4" w14:textId="42C2373D" w:rsidR="00815941" w:rsidRPr="00815941" w:rsidRDefault="00815941" w:rsidP="00815941">
      <w:pPr>
        <w:pStyle w:val="ListParagraph"/>
        <w:ind w:leftChars="0" w:left="0"/>
        <w:jc w:val="left"/>
        <w:rPr>
          <w:rFonts w:ascii="Georgia" w:hAnsi="Georgia" w:cs="Times New Roman"/>
          <w:color w:val="333333"/>
          <w:kern w:val="0"/>
          <w:sz w:val="24"/>
          <w:szCs w:val="24"/>
          <w:lang w:eastAsia="en-US"/>
        </w:rPr>
      </w:pPr>
      <w:r w:rsidRPr="00815941">
        <w:rPr>
          <w:rFonts w:ascii="Georgia" w:hAnsi="Georgia" w:cs="Times New Roman" w:hint="eastAsia"/>
          <w:color w:val="333333"/>
          <w:kern w:val="0"/>
          <w:sz w:val="24"/>
          <w:szCs w:val="24"/>
          <w:lang w:eastAsia="en-US"/>
        </w:rPr>
        <w:t>For more information, please visit</w:t>
      </w:r>
      <w:r>
        <w:rPr>
          <w:rFonts w:ascii="Georgia" w:hAnsi="Georgia" w:cs="Times New Roman"/>
          <w:color w:val="333333"/>
          <w:kern w:val="0"/>
          <w:sz w:val="24"/>
          <w:szCs w:val="24"/>
          <w:lang w:eastAsia="en-US"/>
        </w:rPr>
        <w:t>:</w:t>
      </w:r>
      <w:r w:rsidRPr="00815941">
        <w:rPr>
          <w:rFonts w:ascii="Georgia" w:hAnsi="Georgia" w:cs="Times New Roman" w:hint="eastAsia"/>
          <w:color w:val="0000FF"/>
          <w:kern w:val="0"/>
          <w:sz w:val="24"/>
          <w:szCs w:val="24"/>
          <w:u w:val="single"/>
          <w:lang w:eastAsia="en-US"/>
        </w:rPr>
        <w:t xml:space="preserve"> </w:t>
      </w:r>
      <w:hyperlink r:id="rId18" w:history="1">
        <w:r w:rsidRPr="00815941">
          <w:rPr>
            <w:rFonts w:ascii="Georgia" w:hAnsi="Georgia" w:cs="Times New Roman"/>
            <w:color w:val="0000FF"/>
            <w:kern w:val="0"/>
            <w:sz w:val="24"/>
            <w:szCs w:val="24"/>
            <w:u w:val="single"/>
            <w:lang w:eastAsia="en-US"/>
          </w:rPr>
          <w:t>http://www.holiday-weather.com/kyoto/averages/</w:t>
        </w:r>
      </w:hyperlink>
    </w:p>
    <w:p w14:paraId="0F910582" w14:textId="77777777" w:rsidR="00815941" w:rsidRDefault="00815941" w:rsidP="00815941">
      <w:pPr>
        <w:jc w:val="left"/>
      </w:pPr>
    </w:p>
    <w:p w14:paraId="3D0A1988" w14:textId="77777777" w:rsidR="00815941" w:rsidRPr="00815941" w:rsidRDefault="00815941" w:rsidP="00815941">
      <w:pPr>
        <w:jc w:val="left"/>
        <w:rPr>
          <w:rStyle w:val="Strong"/>
          <w:rFonts w:ascii="Georgia" w:hAnsi="Georgia" w:cs="Times New Roman"/>
          <w:color w:val="333333"/>
          <w:kern w:val="0"/>
          <w:sz w:val="24"/>
          <w:szCs w:val="24"/>
          <w:lang w:eastAsia="en-US"/>
        </w:rPr>
      </w:pPr>
      <w:r w:rsidRPr="00815941">
        <w:rPr>
          <w:rStyle w:val="Strong"/>
          <w:rFonts w:ascii="Georgia" w:hAnsi="Georgia" w:cs="Times New Roman" w:hint="eastAsia"/>
          <w:color w:val="333333"/>
          <w:kern w:val="0"/>
          <w:sz w:val="24"/>
          <w:szCs w:val="24"/>
          <w:lang w:eastAsia="en-US"/>
        </w:rPr>
        <w:t>Currency</w:t>
      </w:r>
    </w:p>
    <w:p w14:paraId="15F9E0DB" w14:textId="77777777" w:rsidR="00815941" w:rsidRDefault="00815941" w:rsidP="00815941">
      <w:pPr>
        <w:pStyle w:val="ListParagraph"/>
        <w:numPr>
          <w:ilvl w:val="0"/>
          <w:numId w:val="24"/>
        </w:numPr>
        <w:ind w:leftChars="0"/>
        <w:jc w:val="left"/>
        <w:rPr>
          <w:rFonts w:ascii="Georgia" w:hAnsi="Georgia" w:cs="Times New Roman"/>
          <w:color w:val="333333"/>
          <w:kern w:val="0"/>
          <w:sz w:val="24"/>
          <w:szCs w:val="24"/>
          <w:lang w:eastAsia="en-US"/>
        </w:rPr>
      </w:pPr>
      <w:r w:rsidRPr="00815941">
        <w:rPr>
          <w:rFonts w:ascii="Georgia" w:hAnsi="Georgia" w:cs="Times New Roman" w:hint="eastAsia"/>
          <w:color w:val="333333"/>
          <w:kern w:val="0"/>
          <w:sz w:val="24"/>
          <w:szCs w:val="24"/>
          <w:lang w:eastAsia="en-US"/>
        </w:rPr>
        <w:t>The unit of currency is the Yen (\)</w:t>
      </w:r>
    </w:p>
    <w:p w14:paraId="6A8192C2" w14:textId="2E33F811" w:rsidR="00815941" w:rsidRPr="00815941" w:rsidRDefault="00815941" w:rsidP="00815941">
      <w:pPr>
        <w:pStyle w:val="ListParagraph"/>
        <w:numPr>
          <w:ilvl w:val="0"/>
          <w:numId w:val="24"/>
        </w:numPr>
        <w:ind w:leftChars="0"/>
        <w:jc w:val="left"/>
        <w:rPr>
          <w:rFonts w:ascii="Georgia" w:hAnsi="Georgia" w:cs="Times New Roman"/>
          <w:color w:val="333333"/>
          <w:kern w:val="0"/>
          <w:sz w:val="24"/>
          <w:szCs w:val="24"/>
          <w:lang w:eastAsia="en-US"/>
        </w:rPr>
      </w:pPr>
      <w:r w:rsidRPr="00815941">
        <w:rPr>
          <w:rFonts w:ascii="Georgia" w:hAnsi="Georgia" w:cs="Times New Roman" w:hint="eastAsia"/>
          <w:color w:val="333333"/>
          <w:kern w:val="0"/>
          <w:sz w:val="24"/>
          <w:szCs w:val="24"/>
          <w:lang w:eastAsia="en-US"/>
        </w:rPr>
        <w:lastRenderedPageBreak/>
        <w:t>USD 1 = about JPY 121</w:t>
      </w:r>
    </w:p>
    <w:p w14:paraId="3F7489B3" w14:textId="77777777" w:rsidR="00815941" w:rsidRDefault="00815941" w:rsidP="00815941">
      <w:pPr>
        <w:pStyle w:val="ListParagraph"/>
        <w:ind w:leftChars="0" w:left="0"/>
        <w:jc w:val="left"/>
        <w:rPr>
          <w:rFonts w:ascii="Georgia" w:hAnsi="Georgia" w:cs="Times New Roman"/>
          <w:color w:val="333333"/>
          <w:kern w:val="0"/>
          <w:sz w:val="24"/>
          <w:szCs w:val="24"/>
          <w:lang w:eastAsia="en-US"/>
        </w:rPr>
      </w:pPr>
    </w:p>
    <w:p w14:paraId="07E81291" w14:textId="0A2819DB" w:rsidR="00815941" w:rsidRPr="00815941" w:rsidRDefault="00815941" w:rsidP="00815941">
      <w:pPr>
        <w:pStyle w:val="ListParagraph"/>
        <w:ind w:leftChars="0" w:left="0"/>
        <w:jc w:val="left"/>
        <w:rPr>
          <w:rFonts w:ascii="Georgia" w:hAnsi="Georgia" w:cs="Times New Roman"/>
          <w:color w:val="333333"/>
          <w:kern w:val="0"/>
          <w:sz w:val="24"/>
          <w:szCs w:val="24"/>
          <w:lang w:eastAsia="en-US"/>
        </w:rPr>
      </w:pPr>
      <w:r>
        <w:rPr>
          <w:rFonts w:ascii="Georgia" w:hAnsi="Georgia" w:cs="Times New Roman"/>
          <w:color w:val="333333"/>
          <w:kern w:val="0"/>
          <w:sz w:val="24"/>
          <w:szCs w:val="24"/>
          <w:lang w:eastAsia="en-US"/>
        </w:rPr>
        <w:t xml:space="preserve">For more information, please visit: </w:t>
      </w:r>
      <w:hyperlink r:id="rId19" w:history="1">
        <w:r w:rsidRPr="00815941">
          <w:rPr>
            <w:rStyle w:val="Hyperlink"/>
            <w:rFonts w:ascii="Georgia" w:hAnsi="Georgia" w:cs="Times New Roman"/>
            <w:kern w:val="0"/>
            <w:sz w:val="24"/>
            <w:szCs w:val="24"/>
            <w:lang w:eastAsia="en-US"/>
          </w:rPr>
          <w:t>http://www.xe.com/currency/jpy-japanese-yen</w:t>
        </w:r>
      </w:hyperlink>
    </w:p>
    <w:p w14:paraId="74D37922" w14:textId="77777777" w:rsidR="00815941" w:rsidRDefault="00815941" w:rsidP="00815941">
      <w:pPr>
        <w:jc w:val="left"/>
        <w:rPr>
          <w:rStyle w:val="Strong"/>
          <w:rFonts w:ascii="Georgia" w:hAnsi="Georgia" w:cs="Times New Roman"/>
          <w:color w:val="333333"/>
          <w:kern w:val="0"/>
          <w:sz w:val="24"/>
          <w:szCs w:val="24"/>
          <w:lang w:eastAsia="en-US"/>
        </w:rPr>
      </w:pPr>
    </w:p>
    <w:p w14:paraId="6D1D0257" w14:textId="77777777" w:rsidR="00815941" w:rsidRPr="00815941" w:rsidRDefault="00815941" w:rsidP="00815941">
      <w:pPr>
        <w:jc w:val="left"/>
        <w:rPr>
          <w:rStyle w:val="Strong"/>
          <w:rFonts w:ascii="Georgia" w:hAnsi="Georgia" w:cs="Times New Roman"/>
          <w:color w:val="333333"/>
          <w:kern w:val="0"/>
          <w:sz w:val="24"/>
          <w:szCs w:val="24"/>
          <w:lang w:eastAsia="en-US"/>
        </w:rPr>
      </w:pPr>
      <w:r w:rsidRPr="00815941">
        <w:rPr>
          <w:rStyle w:val="Strong"/>
          <w:rFonts w:ascii="Georgia" w:hAnsi="Georgia" w:cs="Times New Roman" w:hint="eastAsia"/>
          <w:color w:val="333333"/>
          <w:kern w:val="0"/>
          <w:sz w:val="24"/>
          <w:szCs w:val="24"/>
          <w:lang w:eastAsia="en-US"/>
        </w:rPr>
        <w:t>Electricity</w:t>
      </w:r>
    </w:p>
    <w:p w14:paraId="628F948C" w14:textId="77777777" w:rsidR="00815941" w:rsidRDefault="00815941" w:rsidP="00815941">
      <w:pPr>
        <w:pStyle w:val="ListParagraph"/>
        <w:numPr>
          <w:ilvl w:val="0"/>
          <w:numId w:val="25"/>
        </w:numPr>
        <w:ind w:leftChars="0"/>
        <w:jc w:val="left"/>
        <w:rPr>
          <w:rFonts w:ascii="Georgia" w:hAnsi="Georgia" w:cs="Times New Roman"/>
          <w:color w:val="333333"/>
          <w:kern w:val="0"/>
          <w:sz w:val="24"/>
          <w:szCs w:val="24"/>
          <w:lang w:eastAsia="en-US"/>
        </w:rPr>
      </w:pPr>
      <w:r w:rsidRPr="00815941">
        <w:rPr>
          <w:rFonts w:ascii="Georgia" w:hAnsi="Georgia" w:cs="Times New Roman" w:hint="eastAsia"/>
          <w:color w:val="333333"/>
          <w:kern w:val="0"/>
          <w:sz w:val="24"/>
          <w:szCs w:val="24"/>
          <w:lang w:eastAsia="en-US"/>
        </w:rPr>
        <w:t>V</w:t>
      </w:r>
      <w:r>
        <w:rPr>
          <w:rFonts w:ascii="Georgia" w:hAnsi="Georgia" w:cs="Times New Roman"/>
          <w:color w:val="333333"/>
          <w:kern w:val="0"/>
          <w:sz w:val="24"/>
          <w:szCs w:val="24"/>
          <w:lang w:eastAsia="en-US"/>
        </w:rPr>
        <w:t>o</w:t>
      </w:r>
      <w:r w:rsidRPr="00815941">
        <w:rPr>
          <w:rFonts w:ascii="Georgia" w:hAnsi="Georgia" w:cs="Times New Roman" w:hint="eastAsia"/>
          <w:color w:val="333333"/>
          <w:kern w:val="0"/>
          <w:sz w:val="24"/>
          <w:szCs w:val="24"/>
          <w:lang w:eastAsia="en-US"/>
        </w:rPr>
        <w:t>ltage: 100V</w:t>
      </w:r>
    </w:p>
    <w:p w14:paraId="1CE0209A" w14:textId="77777777" w:rsidR="00815941" w:rsidRDefault="00815941" w:rsidP="00815941">
      <w:pPr>
        <w:pStyle w:val="ListParagraph"/>
        <w:numPr>
          <w:ilvl w:val="0"/>
          <w:numId w:val="25"/>
        </w:numPr>
        <w:ind w:leftChars="0"/>
        <w:jc w:val="left"/>
        <w:rPr>
          <w:rFonts w:ascii="Georgia" w:hAnsi="Georgia" w:cs="Times New Roman"/>
          <w:color w:val="333333"/>
          <w:kern w:val="0"/>
          <w:sz w:val="24"/>
          <w:szCs w:val="24"/>
          <w:lang w:eastAsia="en-US"/>
        </w:rPr>
      </w:pPr>
      <w:r w:rsidRPr="00815941">
        <w:rPr>
          <w:rFonts w:ascii="Georgia" w:hAnsi="Georgia" w:cs="Times New Roman" w:hint="eastAsia"/>
          <w:color w:val="333333"/>
          <w:kern w:val="0"/>
          <w:sz w:val="24"/>
          <w:szCs w:val="24"/>
          <w:lang w:eastAsia="en-US"/>
        </w:rPr>
        <w:t>Frequency: 50/60 Hz</w:t>
      </w:r>
    </w:p>
    <w:p w14:paraId="3651E7AE" w14:textId="5D4F858A" w:rsidR="00815941" w:rsidRPr="00815941" w:rsidRDefault="00815941" w:rsidP="00815941">
      <w:pPr>
        <w:pStyle w:val="ListParagraph"/>
        <w:numPr>
          <w:ilvl w:val="0"/>
          <w:numId w:val="25"/>
        </w:numPr>
        <w:ind w:leftChars="0"/>
        <w:jc w:val="left"/>
        <w:rPr>
          <w:rFonts w:ascii="Georgia" w:hAnsi="Georgia" w:cs="Times New Roman"/>
          <w:color w:val="333333"/>
          <w:kern w:val="0"/>
          <w:sz w:val="24"/>
          <w:szCs w:val="24"/>
          <w:lang w:eastAsia="en-US"/>
        </w:rPr>
      </w:pPr>
      <w:r w:rsidRPr="00815941">
        <w:rPr>
          <w:rFonts w:ascii="Georgia" w:hAnsi="Georgia" w:cs="Times New Roman" w:hint="eastAsia"/>
          <w:color w:val="333333"/>
          <w:kern w:val="0"/>
          <w:sz w:val="24"/>
          <w:szCs w:val="24"/>
          <w:lang w:eastAsia="en-US"/>
        </w:rPr>
        <w:t>Power sockets: Type A/B</w:t>
      </w:r>
    </w:p>
    <w:p w14:paraId="4EC2F7EB" w14:textId="77777777" w:rsidR="00815941" w:rsidRDefault="00815941" w:rsidP="00815941">
      <w:pPr>
        <w:pStyle w:val="ListParagraph"/>
        <w:ind w:leftChars="0" w:left="0"/>
        <w:jc w:val="left"/>
        <w:rPr>
          <w:rFonts w:ascii="Georgia" w:hAnsi="Georgia" w:cs="Times New Roman"/>
          <w:color w:val="333333"/>
          <w:kern w:val="0"/>
          <w:sz w:val="24"/>
          <w:szCs w:val="24"/>
          <w:lang w:eastAsia="en-US"/>
        </w:rPr>
      </w:pPr>
    </w:p>
    <w:p w14:paraId="5691F600" w14:textId="77777777" w:rsidR="00815941" w:rsidRDefault="00815941" w:rsidP="00815941">
      <w:pPr>
        <w:jc w:val="left"/>
        <w:rPr>
          <w:rFonts w:ascii="Georgia" w:hAnsi="Georgia" w:cs="Times New Roman"/>
          <w:color w:val="333333"/>
          <w:kern w:val="0"/>
          <w:sz w:val="24"/>
          <w:szCs w:val="24"/>
          <w:lang w:eastAsia="en-US"/>
        </w:rPr>
      </w:pPr>
      <w:r w:rsidRPr="00815941">
        <w:rPr>
          <w:rFonts w:ascii="Georgia" w:hAnsi="Georgia" w:cs="Times New Roman" w:hint="eastAsia"/>
          <w:color w:val="333333"/>
          <w:kern w:val="0"/>
          <w:sz w:val="24"/>
          <w:szCs w:val="24"/>
          <w:lang w:eastAsia="en-US"/>
        </w:rPr>
        <w:t>For more information, please visit:</w:t>
      </w:r>
      <w:r>
        <w:rPr>
          <w:rFonts w:ascii="Georgia" w:hAnsi="Georgia" w:cs="Times New Roman"/>
          <w:color w:val="333333"/>
          <w:kern w:val="0"/>
          <w:sz w:val="24"/>
          <w:szCs w:val="24"/>
          <w:lang w:eastAsia="en-US"/>
        </w:rPr>
        <w:t xml:space="preserve"> </w:t>
      </w:r>
      <w:hyperlink r:id="rId20" w:history="1">
        <w:r w:rsidRPr="00815941">
          <w:rPr>
            <w:rStyle w:val="Hyperlink"/>
            <w:rFonts w:ascii="Georgia" w:hAnsi="Georgia" w:cs="Times New Roman"/>
            <w:kern w:val="0"/>
            <w:sz w:val="24"/>
            <w:szCs w:val="24"/>
            <w:lang w:eastAsia="en-US"/>
          </w:rPr>
          <w:t>http://www.japan-guide.com/e/e2225.html</w:t>
        </w:r>
      </w:hyperlink>
    </w:p>
    <w:p w14:paraId="1B2691B6" w14:textId="77777777" w:rsidR="00815941" w:rsidRDefault="00815941" w:rsidP="00815941">
      <w:pPr>
        <w:jc w:val="left"/>
        <w:rPr>
          <w:rFonts w:ascii="Georgia" w:hAnsi="Georgia" w:cs="Times New Roman"/>
          <w:color w:val="333333"/>
          <w:kern w:val="0"/>
          <w:sz w:val="24"/>
          <w:szCs w:val="24"/>
          <w:lang w:eastAsia="en-US"/>
        </w:rPr>
      </w:pPr>
    </w:p>
    <w:p w14:paraId="4DD1B7CC" w14:textId="38973059" w:rsidR="00815941" w:rsidRPr="00815941" w:rsidRDefault="00815941" w:rsidP="00815941">
      <w:pPr>
        <w:jc w:val="left"/>
        <w:rPr>
          <w:rStyle w:val="Strong"/>
          <w:rFonts w:ascii="Georgia" w:hAnsi="Georgia" w:cs="Times New Roman"/>
          <w:color w:val="333333"/>
          <w:kern w:val="0"/>
          <w:sz w:val="24"/>
          <w:szCs w:val="24"/>
          <w:lang w:eastAsia="en-US"/>
        </w:rPr>
      </w:pPr>
      <w:r w:rsidRPr="00815941">
        <w:rPr>
          <w:rStyle w:val="Strong"/>
          <w:rFonts w:ascii="Georgia" w:hAnsi="Georgia" w:cs="Times New Roman" w:hint="eastAsia"/>
          <w:color w:val="333333"/>
          <w:kern w:val="0"/>
          <w:sz w:val="24"/>
          <w:szCs w:val="24"/>
          <w:lang w:eastAsia="en-US"/>
        </w:rPr>
        <w:t>Time Zone</w:t>
      </w:r>
    </w:p>
    <w:p w14:paraId="64B651C3" w14:textId="0454C5A6" w:rsidR="00815941" w:rsidRPr="00815941" w:rsidRDefault="00815941" w:rsidP="00815941">
      <w:pPr>
        <w:pStyle w:val="ListParagraph"/>
        <w:numPr>
          <w:ilvl w:val="0"/>
          <w:numId w:val="26"/>
        </w:numPr>
        <w:ind w:leftChars="0"/>
        <w:jc w:val="left"/>
        <w:rPr>
          <w:rFonts w:ascii="Georgia" w:hAnsi="Georgia" w:cs="Times New Roman"/>
          <w:color w:val="333333"/>
          <w:kern w:val="0"/>
          <w:sz w:val="24"/>
          <w:szCs w:val="24"/>
          <w:lang w:eastAsia="en-US"/>
        </w:rPr>
      </w:pPr>
      <w:r w:rsidRPr="00815941">
        <w:rPr>
          <w:rFonts w:ascii="Georgia" w:hAnsi="Georgia" w:cs="Times New Roman" w:hint="eastAsia"/>
          <w:color w:val="333333"/>
          <w:kern w:val="0"/>
          <w:sz w:val="24"/>
          <w:szCs w:val="24"/>
          <w:lang w:eastAsia="en-US"/>
        </w:rPr>
        <w:t>UTC/GMT + 9 hours</w:t>
      </w:r>
    </w:p>
    <w:p w14:paraId="432F2827" w14:textId="77777777" w:rsidR="00815941" w:rsidRDefault="00815941" w:rsidP="00815941">
      <w:pPr>
        <w:pStyle w:val="ListParagraph"/>
        <w:ind w:leftChars="0" w:left="0"/>
        <w:jc w:val="left"/>
      </w:pPr>
    </w:p>
    <w:p w14:paraId="416BA239" w14:textId="09AE71EA" w:rsidR="00815941" w:rsidRPr="00815941" w:rsidRDefault="00815941" w:rsidP="00815941">
      <w:pPr>
        <w:jc w:val="left"/>
        <w:rPr>
          <w:rFonts w:asciiTheme="majorHAnsi" w:eastAsiaTheme="majorEastAsia" w:hAnsiTheme="majorHAnsi" w:cstheme="majorBidi"/>
          <w:b/>
          <w:bCs/>
          <w:color w:val="345A8A" w:themeColor="accent1" w:themeShade="B5"/>
          <w:sz w:val="32"/>
          <w:szCs w:val="32"/>
        </w:rPr>
      </w:pPr>
      <w:r w:rsidRPr="00815941">
        <w:rPr>
          <w:rFonts w:asciiTheme="majorHAnsi" w:eastAsiaTheme="majorEastAsia" w:hAnsiTheme="majorHAnsi" w:cstheme="majorBidi" w:hint="eastAsia"/>
          <w:b/>
          <w:bCs/>
          <w:color w:val="345A8A" w:themeColor="accent1" w:themeShade="B5"/>
          <w:sz w:val="32"/>
          <w:szCs w:val="32"/>
        </w:rPr>
        <w:t>C</w:t>
      </w:r>
      <w:r w:rsidRPr="00815941">
        <w:rPr>
          <w:rFonts w:asciiTheme="majorHAnsi" w:eastAsiaTheme="majorEastAsia" w:hAnsiTheme="majorHAnsi" w:cstheme="majorBidi"/>
          <w:b/>
          <w:bCs/>
          <w:color w:val="345A8A" w:themeColor="accent1" w:themeShade="B5"/>
          <w:sz w:val="32"/>
          <w:szCs w:val="32"/>
        </w:rPr>
        <w:t>ontact</w:t>
      </w:r>
    </w:p>
    <w:p w14:paraId="437DEF7A" w14:textId="77777777" w:rsidR="00815941" w:rsidRDefault="00815941" w:rsidP="00815941">
      <w:pPr>
        <w:pStyle w:val="ListParagraph"/>
        <w:ind w:leftChars="0" w:left="0"/>
        <w:jc w:val="left"/>
        <w:rPr>
          <w:rFonts w:ascii="Georgia" w:hAnsi="Georgia" w:cs="Times New Roman"/>
          <w:color w:val="333333"/>
          <w:kern w:val="0"/>
          <w:sz w:val="24"/>
          <w:szCs w:val="24"/>
          <w:lang w:eastAsia="en-US"/>
        </w:rPr>
      </w:pPr>
      <w:r w:rsidRPr="00815941">
        <w:rPr>
          <w:rFonts w:ascii="Georgia" w:hAnsi="Georgia" w:cs="Times New Roman"/>
          <w:color w:val="333333"/>
          <w:kern w:val="0"/>
          <w:sz w:val="24"/>
          <w:szCs w:val="24"/>
          <w:lang w:eastAsia="en-US"/>
        </w:rPr>
        <w:t xml:space="preserve">If you have any questions regarding the meeting logistics, please do not hesitate to </w:t>
      </w:r>
      <w:r>
        <w:rPr>
          <w:rFonts w:ascii="Georgia" w:hAnsi="Georgia" w:cs="Times New Roman"/>
          <w:color w:val="333333"/>
          <w:kern w:val="0"/>
          <w:sz w:val="24"/>
          <w:szCs w:val="24"/>
          <w:lang w:eastAsia="en-US"/>
        </w:rPr>
        <w:t xml:space="preserve">email </w:t>
      </w:r>
      <w:r w:rsidRPr="00815941">
        <w:rPr>
          <w:rFonts w:ascii="Georgia" w:hAnsi="Georgia" w:cs="Times New Roman" w:hint="eastAsia"/>
          <w:color w:val="333333"/>
          <w:kern w:val="0"/>
          <w:sz w:val="24"/>
          <w:szCs w:val="24"/>
          <w:lang w:eastAsia="en-US"/>
        </w:rPr>
        <w:t>the local organizer</w:t>
      </w:r>
      <w:r>
        <w:rPr>
          <w:rFonts w:ascii="Georgia" w:hAnsi="Georgia" w:cs="Times New Roman"/>
          <w:color w:val="333333"/>
          <w:kern w:val="0"/>
          <w:sz w:val="24"/>
          <w:szCs w:val="24"/>
          <w:lang w:eastAsia="en-US"/>
        </w:rPr>
        <w:t>:</w:t>
      </w:r>
    </w:p>
    <w:p w14:paraId="4B4AF31D" w14:textId="77777777" w:rsidR="00815941" w:rsidRDefault="00815941" w:rsidP="00815941">
      <w:pPr>
        <w:pStyle w:val="ListParagraph"/>
        <w:ind w:leftChars="0" w:left="0"/>
        <w:jc w:val="left"/>
        <w:rPr>
          <w:rFonts w:ascii="Georgia" w:hAnsi="Georgia" w:cs="Times New Roman"/>
          <w:color w:val="333333"/>
          <w:kern w:val="0"/>
          <w:sz w:val="24"/>
          <w:szCs w:val="24"/>
          <w:lang w:eastAsia="en-US"/>
        </w:rPr>
      </w:pPr>
    </w:p>
    <w:p w14:paraId="47F23DB9" w14:textId="77777777" w:rsidR="00815941" w:rsidRDefault="00141809" w:rsidP="00815941">
      <w:pPr>
        <w:pStyle w:val="ListParagraph"/>
        <w:ind w:leftChars="0" w:left="0"/>
        <w:jc w:val="left"/>
        <w:rPr>
          <w:rFonts w:ascii="Georgia" w:hAnsi="Georgia" w:cs="Times New Roman"/>
          <w:color w:val="333333"/>
          <w:kern w:val="0"/>
          <w:sz w:val="24"/>
          <w:szCs w:val="24"/>
          <w:lang w:eastAsia="en-US"/>
        </w:rPr>
      </w:pPr>
      <w:hyperlink r:id="rId21" w:history="1">
        <w:r w:rsidR="00815941">
          <w:rPr>
            <w:rStyle w:val="Hyperlink"/>
            <w:rFonts w:ascii="Georgia" w:hAnsi="Georgia" w:cs="Times New Roman"/>
            <w:kern w:val="0"/>
            <w:sz w:val="24"/>
            <w:szCs w:val="24"/>
            <w:lang w:eastAsia="en-US"/>
          </w:rPr>
          <w:t>E-ceosplenary2015@restec.or.jp</w:t>
        </w:r>
      </w:hyperlink>
    </w:p>
    <w:p w14:paraId="4E7651E2" w14:textId="3336B23B" w:rsidR="00815941" w:rsidRPr="00815941" w:rsidRDefault="00815941" w:rsidP="00815941">
      <w:pPr>
        <w:pStyle w:val="ListParagraph"/>
        <w:ind w:leftChars="0" w:left="0"/>
        <w:jc w:val="left"/>
        <w:rPr>
          <w:rFonts w:ascii="Georgia" w:hAnsi="Georgia" w:cs="Times New Roman"/>
          <w:color w:val="333333"/>
          <w:kern w:val="0"/>
          <w:sz w:val="24"/>
          <w:szCs w:val="24"/>
          <w:lang w:eastAsia="en-US"/>
        </w:rPr>
      </w:pPr>
      <w:r w:rsidRPr="00815941">
        <w:rPr>
          <w:rFonts w:ascii="Georgia" w:hAnsi="Georgia" w:cs="Times New Roman"/>
          <w:color w:val="333333"/>
          <w:kern w:val="0"/>
          <w:sz w:val="24"/>
          <w:szCs w:val="24"/>
          <w:lang w:eastAsia="en-US"/>
        </w:rPr>
        <w:t>(</w:t>
      </w:r>
      <w:r w:rsidRPr="00815941">
        <w:rPr>
          <w:rFonts w:ascii="Georgia" w:hAnsi="Georgia" w:cs="Times New Roman" w:hint="eastAsia"/>
          <w:color w:val="333333"/>
          <w:kern w:val="0"/>
          <w:sz w:val="24"/>
          <w:szCs w:val="24"/>
          <w:lang w:eastAsia="en-US"/>
        </w:rPr>
        <w:t>CEOS Plenary 2015 Secretariat)</w:t>
      </w:r>
    </w:p>
    <w:p w14:paraId="2F8BA510" w14:textId="77777777" w:rsidR="00FC7026" w:rsidRPr="00815941" w:rsidRDefault="00FC7026" w:rsidP="00815941">
      <w:pPr>
        <w:jc w:val="left"/>
      </w:pPr>
    </w:p>
    <w:sectPr w:rsidR="00FC7026" w:rsidRPr="00815941" w:rsidSect="00596B5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B44"/>
    <w:multiLevelType w:val="hybridMultilevel"/>
    <w:tmpl w:val="8EC4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834D7"/>
    <w:multiLevelType w:val="multilevel"/>
    <w:tmpl w:val="C6D6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75334"/>
    <w:multiLevelType w:val="hybridMultilevel"/>
    <w:tmpl w:val="661C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22BD3"/>
    <w:multiLevelType w:val="hybridMultilevel"/>
    <w:tmpl w:val="E7401E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4DE36E4"/>
    <w:multiLevelType w:val="multilevel"/>
    <w:tmpl w:val="EEB0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92562"/>
    <w:multiLevelType w:val="hybridMultilevel"/>
    <w:tmpl w:val="D02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06A5A"/>
    <w:multiLevelType w:val="hybridMultilevel"/>
    <w:tmpl w:val="AA82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33803"/>
    <w:multiLevelType w:val="hybridMultilevel"/>
    <w:tmpl w:val="BACA5958"/>
    <w:lvl w:ilvl="0" w:tplc="0409000B">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2D844E4E"/>
    <w:multiLevelType w:val="multilevel"/>
    <w:tmpl w:val="AB42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06526"/>
    <w:multiLevelType w:val="hybridMultilevel"/>
    <w:tmpl w:val="4596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B1D9C"/>
    <w:multiLevelType w:val="hybridMultilevel"/>
    <w:tmpl w:val="BB925B1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BE57659"/>
    <w:multiLevelType w:val="hybridMultilevel"/>
    <w:tmpl w:val="F03A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62BF6"/>
    <w:multiLevelType w:val="multilevel"/>
    <w:tmpl w:val="5EBC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705EA"/>
    <w:multiLevelType w:val="hybridMultilevel"/>
    <w:tmpl w:val="3F56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302D9"/>
    <w:multiLevelType w:val="hybridMultilevel"/>
    <w:tmpl w:val="C582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2A7FBE"/>
    <w:multiLevelType w:val="hybridMultilevel"/>
    <w:tmpl w:val="DFE0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C7D51"/>
    <w:multiLevelType w:val="hybridMultilevel"/>
    <w:tmpl w:val="82E28E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59171119"/>
    <w:multiLevelType w:val="multilevel"/>
    <w:tmpl w:val="52C4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5B33C1"/>
    <w:multiLevelType w:val="hybridMultilevel"/>
    <w:tmpl w:val="5A6E90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6ADD6701"/>
    <w:multiLevelType w:val="hybridMultilevel"/>
    <w:tmpl w:val="CE5E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B22FEC"/>
    <w:multiLevelType w:val="hybridMultilevel"/>
    <w:tmpl w:val="4DE4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77342D"/>
    <w:multiLevelType w:val="hybridMultilevel"/>
    <w:tmpl w:val="C20A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A80B7E"/>
    <w:multiLevelType w:val="hybridMultilevel"/>
    <w:tmpl w:val="03F6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776601"/>
    <w:multiLevelType w:val="hybridMultilevel"/>
    <w:tmpl w:val="193EDF9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nsid w:val="7BF539AB"/>
    <w:multiLevelType w:val="hybridMultilevel"/>
    <w:tmpl w:val="414EB012"/>
    <w:lvl w:ilvl="0" w:tplc="04090005">
      <w:start w:val="1"/>
      <w:numFmt w:val="bullet"/>
      <w:lvlText w:val=""/>
      <w:lvlJc w:val="left"/>
      <w:pPr>
        <w:ind w:left="1472" w:hanging="420"/>
      </w:pPr>
      <w:rPr>
        <w:rFonts w:ascii="Wingdings" w:hAnsi="Wingdings" w:hint="default"/>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num w:numId="1">
    <w:abstractNumId w:val="11"/>
  </w:num>
  <w:num w:numId="2">
    <w:abstractNumId w:val="3"/>
  </w:num>
  <w:num w:numId="3">
    <w:abstractNumId w:val="17"/>
  </w:num>
  <w:num w:numId="4">
    <w:abstractNumId w:val="25"/>
  </w:num>
  <w:num w:numId="5">
    <w:abstractNumId w:val="24"/>
  </w:num>
  <w:num w:numId="6">
    <w:abstractNumId w:val="7"/>
  </w:num>
  <w:num w:numId="7">
    <w:abstractNumId w:val="6"/>
  </w:num>
  <w:num w:numId="8">
    <w:abstractNumId w:val="0"/>
  </w:num>
  <w:num w:numId="9">
    <w:abstractNumId w:val="2"/>
  </w:num>
  <w:num w:numId="10">
    <w:abstractNumId w:val="15"/>
  </w:num>
  <w:num w:numId="11">
    <w:abstractNumId w:val="14"/>
  </w:num>
  <w:num w:numId="12">
    <w:abstractNumId w:val="12"/>
  </w:num>
  <w:num w:numId="13">
    <w:abstractNumId w:val="21"/>
  </w:num>
  <w:num w:numId="14">
    <w:abstractNumId w:val="5"/>
  </w:num>
  <w:num w:numId="15">
    <w:abstractNumId w:val="20"/>
  </w:num>
  <w:num w:numId="16">
    <w:abstractNumId w:val="1"/>
  </w:num>
  <w:num w:numId="17">
    <w:abstractNumId w:val="8"/>
  </w:num>
  <w:num w:numId="18">
    <w:abstractNumId w:val="13"/>
  </w:num>
  <w:num w:numId="19">
    <w:abstractNumId w:val="18"/>
  </w:num>
  <w:num w:numId="20">
    <w:abstractNumId w:val="4"/>
  </w:num>
  <w:num w:numId="21">
    <w:abstractNumId w:val="19"/>
  </w:num>
  <w:num w:numId="22">
    <w:abstractNumId w:val="22"/>
  </w:num>
  <w:num w:numId="23">
    <w:abstractNumId w:val="10"/>
  </w:num>
  <w:num w:numId="24">
    <w:abstractNumId w:val="23"/>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8D"/>
    <w:rsid w:val="000340F9"/>
    <w:rsid w:val="000648BE"/>
    <w:rsid w:val="0017307B"/>
    <w:rsid w:val="002A366F"/>
    <w:rsid w:val="002C6F53"/>
    <w:rsid w:val="002F407F"/>
    <w:rsid w:val="0031045D"/>
    <w:rsid w:val="003C151E"/>
    <w:rsid w:val="00416BB3"/>
    <w:rsid w:val="00417B34"/>
    <w:rsid w:val="00444CB3"/>
    <w:rsid w:val="00486A9C"/>
    <w:rsid w:val="004C27E2"/>
    <w:rsid w:val="004D77CC"/>
    <w:rsid w:val="004F7692"/>
    <w:rsid w:val="00596B52"/>
    <w:rsid w:val="00695BFB"/>
    <w:rsid w:val="006F4343"/>
    <w:rsid w:val="006F5D31"/>
    <w:rsid w:val="00731CB9"/>
    <w:rsid w:val="00736C55"/>
    <w:rsid w:val="00797460"/>
    <w:rsid w:val="007C1539"/>
    <w:rsid w:val="008032DE"/>
    <w:rsid w:val="00811510"/>
    <w:rsid w:val="00815941"/>
    <w:rsid w:val="00840278"/>
    <w:rsid w:val="0085596C"/>
    <w:rsid w:val="00882C95"/>
    <w:rsid w:val="008F2BA1"/>
    <w:rsid w:val="009168AD"/>
    <w:rsid w:val="009F61DD"/>
    <w:rsid w:val="00AE78BF"/>
    <w:rsid w:val="00B470CE"/>
    <w:rsid w:val="00B63DD6"/>
    <w:rsid w:val="00BD62D7"/>
    <w:rsid w:val="00C14B8D"/>
    <w:rsid w:val="00C42BD2"/>
    <w:rsid w:val="00CB6116"/>
    <w:rsid w:val="00CE3B48"/>
    <w:rsid w:val="00D6594A"/>
    <w:rsid w:val="00DF1A30"/>
    <w:rsid w:val="00E10EF6"/>
    <w:rsid w:val="00F12CB1"/>
    <w:rsid w:val="00F16F36"/>
    <w:rsid w:val="00F516E2"/>
    <w:rsid w:val="00F67487"/>
    <w:rsid w:val="00F73C17"/>
    <w:rsid w:val="00FC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58B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B611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B61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B8D"/>
    <w:pPr>
      <w:ind w:leftChars="400" w:left="840"/>
    </w:pPr>
  </w:style>
  <w:style w:type="character" w:styleId="Hyperlink">
    <w:name w:val="Hyperlink"/>
    <w:basedOn w:val="DefaultParagraphFont"/>
    <w:uiPriority w:val="99"/>
    <w:unhideWhenUsed/>
    <w:rsid w:val="00B470CE"/>
    <w:rPr>
      <w:color w:val="0000FF" w:themeColor="hyperlink"/>
      <w:u w:val="single"/>
    </w:rPr>
  </w:style>
  <w:style w:type="paragraph" w:styleId="BalloonText">
    <w:name w:val="Balloon Text"/>
    <w:basedOn w:val="Normal"/>
    <w:link w:val="BalloonTextChar"/>
    <w:uiPriority w:val="99"/>
    <w:semiHidden/>
    <w:unhideWhenUsed/>
    <w:rsid w:val="000648B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648BE"/>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CB611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B611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168AD"/>
    <w:pPr>
      <w:widowControl/>
      <w:spacing w:before="100" w:beforeAutospacing="1" w:after="100" w:afterAutospacing="1"/>
      <w:jc w:val="left"/>
    </w:pPr>
    <w:rPr>
      <w:rFonts w:ascii="Times" w:hAnsi="Times" w:cs="Times New Roman"/>
      <w:kern w:val="0"/>
      <w:sz w:val="20"/>
      <w:szCs w:val="20"/>
      <w:lang w:eastAsia="en-US"/>
    </w:rPr>
  </w:style>
  <w:style w:type="character" w:customStyle="1" w:styleId="apple-converted-space">
    <w:name w:val="apple-converted-space"/>
    <w:basedOn w:val="DefaultParagraphFont"/>
    <w:rsid w:val="009168AD"/>
  </w:style>
  <w:style w:type="character" w:styleId="Strong">
    <w:name w:val="Strong"/>
    <w:basedOn w:val="DefaultParagraphFont"/>
    <w:uiPriority w:val="22"/>
    <w:qFormat/>
    <w:rsid w:val="009168AD"/>
    <w:rPr>
      <w:b/>
      <w:bCs/>
    </w:rPr>
  </w:style>
  <w:style w:type="character" w:customStyle="1" w:styleId="s1">
    <w:name w:val="s1"/>
    <w:basedOn w:val="DefaultParagraphFont"/>
    <w:rsid w:val="00596B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B611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B61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B8D"/>
    <w:pPr>
      <w:ind w:leftChars="400" w:left="840"/>
    </w:pPr>
  </w:style>
  <w:style w:type="character" w:styleId="Hyperlink">
    <w:name w:val="Hyperlink"/>
    <w:basedOn w:val="DefaultParagraphFont"/>
    <w:uiPriority w:val="99"/>
    <w:unhideWhenUsed/>
    <w:rsid w:val="00B470CE"/>
    <w:rPr>
      <w:color w:val="0000FF" w:themeColor="hyperlink"/>
      <w:u w:val="single"/>
    </w:rPr>
  </w:style>
  <w:style w:type="paragraph" w:styleId="BalloonText">
    <w:name w:val="Balloon Text"/>
    <w:basedOn w:val="Normal"/>
    <w:link w:val="BalloonTextChar"/>
    <w:uiPriority w:val="99"/>
    <w:semiHidden/>
    <w:unhideWhenUsed/>
    <w:rsid w:val="000648B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648BE"/>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CB611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B611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168AD"/>
    <w:pPr>
      <w:widowControl/>
      <w:spacing w:before="100" w:beforeAutospacing="1" w:after="100" w:afterAutospacing="1"/>
      <w:jc w:val="left"/>
    </w:pPr>
    <w:rPr>
      <w:rFonts w:ascii="Times" w:hAnsi="Times" w:cs="Times New Roman"/>
      <w:kern w:val="0"/>
      <w:sz w:val="20"/>
      <w:szCs w:val="20"/>
      <w:lang w:eastAsia="en-US"/>
    </w:rPr>
  </w:style>
  <w:style w:type="character" w:customStyle="1" w:styleId="apple-converted-space">
    <w:name w:val="apple-converted-space"/>
    <w:basedOn w:val="DefaultParagraphFont"/>
    <w:rsid w:val="009168AD"/>
  </w:style>
  <w:style w:type="character" w:styleId="Strong">
    <w:name w:val="Strong"/>
    <w:basedOn w:val="DefaultParagraphFont"/>
    <w:uiPriority w:val="22"/>
    <w:qFormat/>
    <w:rsid w:val="009168AD"/>
    <w:rPr>
      <w:b/>
      <w:bCs/>
    </w:rPr>
  </w:style>
  <w:style w:type="character" w:customStyle="1" w:styleId="s1">
    <w:name w:val="s1"/>
    <w:basedOn w:val="DefaultParagraphFont"/>
    <w:rsid w:val="00596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4827">
      <w:bodyDiv w:val="1"/>
      <w:marLeft w:val="0"/>
      <w:marRight w:val="0"/>
      <w:marTop w:val="0"/>
      <w:marBottom w:val="0"/>
      <w:divBdr>
        <w:top w:val="none" w:sz="0" w:space="0" w:color="auto"/>
        <w:left w:val="none" w:sz="0" w:space="0" w:color="auto"/>
        <w:bottom w:val="none" w:sz="0" w:space="0" w:color="auto"/>
        <w:right w:val="none" w:sz="0" w:space="0" w:color="auto"/>
      </w:divBdr>
    </w:div>
    <w:div w:id="458956460">
      <w:bodyDiv w:val="1"/>
      <w:marLeft w:val="0"/>
      <w:marRight w:val="0"/>
      <w:marTop w:val="0"/>
      <w:marBottom w:val="0"/>
      <w:divBdr>
        <w:top w:val="none" w:sz="0" w:space="0" w:color="auto"/>
        <w:left w:val="none" w:sz="0" w:space="0" w:color="auto"/>
        <w:bottom w:val="none" w:sz="0" w:space="0" w:color="auto"/>
        <w:right w:val="none" w:sz="0" w:space="0" w:color="auto"/>
      </w:divBdr>
    </w:div>
    <w:div w:id="913584236">
      <w:bodyDiv w:val="1"/>
      <w:marLeft w:val="0"/>
      <w:marRight w:val="0"/>
      <w:marTop w:val="0"/>
      <w:marBottom w:val="0"/>
      <w:divBdr>
        <w:top w:val="none" w:sz="0" w:space="0" w:color="auto"/>
        <w:left w:val="none" w:sz="0" w:space="0" w:color="auto"/>
        <w:bottom w:val="none" w:sz="0" w:space="0" w:color="auto"/>
        <w:right w:val="none" w:sz="0" w:space="0" w:color="auto"/>
      </w:divBdr>
    </w:div>
    <w:div w:id="1446581455">
      <w:bodyDiv w:val="1"/>
      <w:marLeft w:val="0"/>
      <w:marRight w:val="0"/>
      <w:marTop w:val="0"/>
      <w:marBottom w:val="0"/>
      <w:divBdr>
        <w:top w:val="none" w:sz="0" w:space="0" w:color="auto"/>
        <w:left w:val="none" w:sz="0" w:space="0" w:color="auto"/>
        <w:bottom w:val="none" w:sz="0" w:space="0" w:color="auto"/>
        <w:right w:val="none" w:sz="0" w:space="0" w:color="auto"/>
      </w:divBdr>
    </w:div>
    <w:div w:id="1502085753">
      <w:bodyDiv w:val="1"/>
      <w:marLeft w:val="0"/>
      <w:marRight w:val="0"/>
      <w:marTop w:val="0"/>
      <w:marBottom w:val="0"/>
      <w:divBdr>
        <w:top w:val="none" w:sz="0" w:space="0" w:color="auto"/>
        <w:left w:val="none" w:sz="0" w:space="0" w:color="auto"/>
        <w:bottom w:val="none" w:sz="0" w:space="0" w:color="auto"/>
        <w:right w:val="none" w:sz="0" w:space="0" w:color="auto"/>
      </w:divBdr>
    </w:div>
    <w:div w:id="205549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eos.org/wp-content/uploads/2015/07/KP-2.png" TargetMode="External"/><Relationship Id="rId20" Type="http://schemas.openxmlformats.org/officeDocument/2006/relationships/hyperlink" Target="http://www.japan-guide.com/e/e2225.html" TargetMode="External"/><Relationship Id="rId21" Type="http://schemas.openxmlformats.org/officeDocument/2006/relationships/hyperlink" Target="mailto:E-ceosplenary2015@restec.or.jp"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ceos.org/wp-content/uploads/2015/07/KP-3.png" TargetMode="External"/><Relationship Id="rId12" Type="http://schemas.openxmlformats.org/officeDocument/2006/relationships/image" Target="media/image4.png"/><Relationship Id="rId13" Type="http://schemas.openxmlformats.org/officeDocument/2006/relationships/hyperlink" Target="http://ceos.org/document_management/Meetings/Plenary/29/Plenary-29_Hotel-Reservation-Request-Form_Aug2015.docx" TargetMode="External"/><Relationship Id="rId14" Type="http://schemas.openxmlformats.org/officeDocument/2006/relationships/hyperlink" Target="mailto:E-ceosplenary2015@restec.or.jp" TargetMode="External"/><Relationship Id="rId15" Type="http://schemas.openxmlformats.org/officeDocument/2006/relationships/hyperlink" Target="http://www.rihga.com/kyoto" TargetMode="External"/><Relationship Id="rId16" Type="http://schemas.openxmlformats.org/officeDocument/2006/relationships/hyperlink" Target="http://ceos.org/wp-content/uploads/2015/07/KP-4.png" TargetMode="External"/><Relationship Id="rId17" Type="http://schemas.openxmlformats.org/officeDocument/2006/relationships/image" Target="media/image5.png"/><Relationship Id="rId18" Type="http://schemas.openxmlformats.org/officeDocument/2006/relationships/hyperlink" Target="http://www.holiday-weather.com/kyoto/averages/" TargetMode="External"/><Relationship Id="rId19" Type="http://schemas.openxmlformats.org/officeDocument/2006/relationships/hyperlink" Target="http://www.xe.com/currency/jpy-japanese-ye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ceos.org/wp-content/uploads/2015/07/KP-1.png" TargetMode="External"/><Relationship Id="rId8"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1340</Words>
  <Characters>7640</Characters>
  <Application>Microsoft Macintosh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akiyama_koji</dc:creator>
  <cp:lastModifiedBy>Kim Holloway</cp:lastModifiedBy>
  <cp:revision>2</cp:revision>
  <cp:lastPrinted>2015-07-21T16:05:00Z</cp:lastPrinted>
  <dcterms:created xsi:type="dcterms:W3CDTF">2015-08-17T19:05:00Z</dcterms:created>
  <dcterms:modified xsi:type="dcterms:W3CDTF">2015-08-17T19:05:00Z</dcterms:modified>
</cp:coreProperties>
</file>