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EA3625" w14:textId="77777777" w:rsidR="00A659E7" w:rsidRPr="007A2005" w:rsidRDefault="00A659E7">
      <w:pPr>
        <w:rPr>
          <w:lang w:val="en-AU"/>
        </w:rPr>
      </w:pPr>
    </w:p>
    <w:p w14:paraId="4E2C0DFF" w14:textId="77777777" w:rsidR="00A659E7" w:rsidRPr="007A2005" w:rsidRDefault="003301A4" w:rsidP="00565592">
      <w:pPr>
        <w:jc w:val="center"/>
        <w:outlineLvl w:val="0"/>
        <w:rPr>
          <w:lang w:val="en-AU"/>
        </w:rPr>
      </w:pPr>
      <w:r w:rsidRPr="007A2005">
        <w:rPr>
          <w:rFonts w:ascii="Calibri" w:eastAsia="Calibri" w:hAnsi="Calibri" w:cs="Calibri"/>
          <w:b/>
          <w:sz w:val="22"/>
          <w:szCs w:val="22"/>
          <w:lang w:val="en-AU"/>
        </w:rPr>
        <w:t>SDCG-10 Actions</w:t>
      </w:r>
    </w:p>
    <w:p w14:paraId="0B21C057" w14:textId="311EE949" w:rsidR="00A659E7" w:rsidRPr="007A2005" w:rsidRDefault="00E60854" w:rsidP="00565592">
      <w:pPr>
        <w:jc w:val="center"/>
        <w:outlineLvl w:val="0"/>
        <w:rPr>
          <w:lang w:val="en-AU"/>
        </w:rPr>
      </w:pPr>
      <w:r>
        <w:rPr>
          <w:rFonts w:ascii="Calibri" w:eastAsia="Calibri" w:hAnsi="Calibri" w:cs="Calibri"/>
          <w:sz w:val="22"/>
          <w:szCs w:val="22"/>
          <w:lang w:val="en-AU"/>
        </w:rPr>
        <w:t>V</w:t>
      </w:r>
      <w:r w:rsidR="00D152B8">
        <w:rPr>
          <w:rFonts w:ascii="Calibri" w:eastAsia="Calibri" w:hAnsi="Calibri" w:cs="Calibri"/>
          <w:sz w:val="22"/>
          <w:szCs w:val="22"/>
          <w:lang w:val="en-AU"/>
        </w:rPr>
        <w:t>1</w:t>
      </w:r>
      <w:r>
        <w:rPr>
          <w:rFonts w:ascii="Calibri" w:eastAsia="Calibri" w:hAnsi="Calibri" w:cs="Calibri"/>
          <w:sz w:val="22"/>
          <w:szCs w:val="22"/>
          <w:lang w:val="en-AU"/>
        </w:rPr>
        <w:t>.0</w:t>
      </w:r>
      <w:r w:rsidR="00844766">
        <w:rPr>
          <w:rFonts w:ascii="Calibri" w:eastAsia="Calibri" w:hAnsi="Calibri" w:cs="Calibri"/>
          <w:sz w:val="22"/>
          <w:szCs w:val="22"/>
          <w:lang w:val="en-AU"/>
        </w:rPr>
        <w:t xml:space="preserve"> – </w:t>
      </w:r>
      <w:r w:rsidR="009100C0">
        <w:rPr>
          <w:rFonts w:ascii="Calibri" w:eastAsia="Calibri" w:hAnsi="Calibri" w:cs="Calibri"/>
          <w:sz w:val="22"/>
          <w:szCs w:val="22"/>
          <w:highlight w:val="yellow"/>
          <w:lang w:val="en-AU"/>
        </w:rPr>
        <w:t>7 April</w:t>
      </w:r>
      <w:r w:rsidR="00CB3E44">
        <w:rPr>
          <w:rFonts w:ascii="Calibri" w:eastAsia="Calibri" w:hAnsi="Calibri" w:cs="Calibri"/>
          <w:sz w:val="22"/>
          <w:szCs w:val="22"/>
          <w:highlight w:val="yellow"/>
          <w:lang w:val="en-AU"/>
        </w:rPr>
        <w:t xml:space="preserve"> 2017</w:t>
      </w:r>
      <w:r w:rsidR="00167594">
        <w:rPr>
          <w:rFonts w:ascii="Calibri" w:eastAsia="Calibri" w:hAnsi="Calibri" w:cs="Calibri"/>
          <w:sz w:val="22"/>
          <w:szCs w:val="22"/>
          <w:highlight w:val="yellow"/>
          <w:lang w:val="en-AU"/>
        </w:rPr>
        <w:t xml:space="preserve"> Status</w:t>
      </w:r>
      <w:r w:rsidR="00844766" w:rsidRPr="00844766">
        <w:rPr>
          <w:rFonts w:ascii="Calibri" w:eastAsia="Calibri" w:hAnsi="Calibri" w:cs="Calibri"/>
          <w:sz w:val="22"/>
          <w:szCs w:val="22"/>
          <w:highlight w:val="yellow"/>
          <w:lang w:val="en-AU"/>
        </w:rPr>
        <w:t xml:space="preserve"> Update</w:t>
      </w:r>
    </w:p>
    <w:p w14:paraId="28DC6EC6" w14:textId="77777777" w:rsidR="00A659E7" w:rsidRPr="007A2005" w:rsidRDefault="00A659E7">
      <w:pPr>
        <w:rPr>
          <w:lang w:val="en-AU"/>
        </w:rPr>
      </w:pPr>
    </w:p>
    <w:p w14:paraId="2B925901" w14:textId="77777777" w:rsidR="00A659E7" w:rsidRPr="007A2005" w:rsidRDefault="00A659E7">
      <w:pPr>
        <w:rPr>
          <w:lang w:val="en-AU"/>
        </w:rPr>
      </w:pPr>
    </w:p>
    <w:tbl>
      <w:tblPr>
        <w:tblStyle w:val="a"/>
        <w:tblW w:w="10402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448"/>
        <w:gridCol w:w="3408"/>
      </w:tblGrid>
      <w:tr w:rsidR="00A659E7" w:rsidRPr="007A2005" w14:paraId="72514251" w14:textId="77777777"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86D423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No.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2933E49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5C9305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Due date</w:t>
            </w:r>
          </w:p>
        </w:tc>
      </w:tr>
      <w:tr w:rsidR="00A659E7" w:rsidRPr="007A2005" w14:paraId="6824B5C2" w14:textId="77777777" w:rsidTr="00E0077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26A08CD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E05F30" w14:textId="77777777" w:rsidR="00A659E7" w:rsidRPr="007A2005" w:rsidRDefault="003301A4" w:rsidP="00565F2C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follow-up with the GFOI Office on the GFOI fact sheet for GEO Secretariat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B21E5" w14:textId="77777777" w:rsidR="00C45423" w:rsidRPr="00E00775" w:rsidRDefault="00E00775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E0077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A7FE945" w14:textId="3D83C79C" w:rsidR="00E00775" w:rsidRPr="007A2005" w:rsidRDefault="00E00775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E0077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GFOI Fact Sheet ("Opportunities to Help" in the GEO-XIII document) has been released</w:t>
            </w:r>
          </w:p>
        </w:tc>
      </w:tr>
      <w:tr w:rsidR="00A659E7" w:rsidRPr="007A2005" w14:paraId="4CDE3DEC" w14:textId="77777777" w:rsidTr="008F6929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35DCE6F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C554F0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follow up with GFOI Leads on representation at GEO Plenary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84225" w14:textId="71834BD8" w:rsidR="00A659E7" w:rsidRPr="007A2005" w:rsidRDefault="008F6929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  <w:r w:rsidR="003301A4"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 xml:space="preserve"> </w:t>
            </w:r>
          </w:p>
          <w:p w14:paraId="4DEE5FCE" w14:textId="4C96CC93" w:rsidR="00C45423" w:rsidRPr="00A36C5D" w:rsidRDefault="008F6929" w:rsidP="00A36C5D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Doug </w:t>
            </w:r>
            <w:r w:rsidR="002F7B44" w:rsidRP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>Muchoney</w:t>
            </w:r>
            <w:r w:rsidR="002F7B4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will 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not 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attend due to</w:t>
            </w:r>
            <w:r w:rsidR="00C45423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US travel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constraints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, Stephen Briggs</w:t>
            </w:r>
            <w:r w:rsidR="00A36C5D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will attend. Stephen Ward following-up on participation</w:t>
            </w:r>
          </w:p>
        </w:tc>
      </w:tr>
      <w:tr w:rsidR="00A659E7" w:rsidRPr="007A2005" w14:paraId="16BEDF02" w14:textId="77777777" w:rsidTr="00575A7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FA69A5" w14:textId="7777777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bookmarkStart w:id="0" w:name="_gjdgxs" w:colFirst="0" w:colLast="0"/>
            <w:bookmarkEnd w:id="0"/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B3896E" w14:textId="36B897FE" w:rsidR="00A659E7" w:rsidRPr="007A2005" w:rsidRDefault="003301A4" w:rsidP="00706C5D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send Shizu</w:t>
            </w:r>
            <w:r w:rsidR="003E0C9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Yabe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details of some examples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706C5D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of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use of the PALSAR 25m mosaics for biomass monitoring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D3B2D" w14:textId="77777777" w:rsidR="005A7AA0" w:rsidRPr="00575A76" w:rsidRDefault="001C4F9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575A76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23ABF410" w14:textId="1B582CE5" w:rsidR="001C4F97" w:rsidRPr="007A2005" w:rsidRDefault="00575A76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Frank</w:t>
            </w:r>
            <w:r w:rsidR="001C4F97" w:rsidRPr="00575A7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Martin informed Shizu on PALSAR use in GlobBiomass</w:t>
            </w:r>
          </w:p>
        </w:tc>
      </w:tr>
      <w:tr w:rsidR="00A659E7" w:rsidRPr="007A2005" w14:paraId="55303229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7E175C" w14:textId="3B13F368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52F0C7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JAXA requesting that they maintain the long term continuity of systematic L-band SAR acquisitions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78C32D" w14:textId="77777777" w:rsidR="002327AD" w:rsidRPr="00437B51" w:rsidRDefault="00437B5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3EBB94B" w14:textId="1E01B867" w:rsidR="00437B51" w:rsidRPr="007A2005" w:rsidRDefault="00437B5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JAXA 19 Oct 2016</w:t>
            </w:r>
          </w:p>
        </w:tc>
      </w:tr>
      <w:tr w:rsidR="00635C93" w:rsidRPr="007A2005" w14:paraId="5B015289" w14:textId="77777777" w:rsidTr="00B1552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6711F7D" w14:textId="10E4363F" w:rsidR="00635C93" w:rsidRPr="007A2005" w:rsidRDefault="00635C9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7B407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D1C418" w14:textId="77777777" w:rsidR="00635C93" w:rsidRPr="007A2005" w:rsidRDefault="00635C93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274A3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draft a response to INPE’s offer to acquire over Africa for revision, comment and finalisation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by SDCG EXEC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BAE2CF" w14:textId="77777777" w:rsidR="00C62EB9" w:rsidRPr="00B15523" w:rsidRDefault="00B15523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B15523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765CA3B5" w14:textId="6391331B" w:rsidR="00B15523" w:rsidRPr="007A2005" w:rsidRDefault="00B15523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Message sent by Shimada-san to INPE</w:t>
            </w:r>
          </w:p>
        </w:tc>
      </w:tr>
      <w:tr w:rsidR="00A659E7" w:rsidRPr="007A2005" w14:paraId="43BC30FD" w14:textId="77777777" w:rsidTr="00960A15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5012669" w14:textId="729BF19E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B69FB" w14:textId="1CB95344" w:rsidR="00A659E7" w:rsidRPr="007A2005" w:rsidRDefault="003301A4" w:rsidP="006254F5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members to provide feedback on the Conclusions and Recommendations of the Global Data Flows study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8D81E0" w14:textId="5E5BA33B" w:rsidR="00A659E7" w:rsidRPr="00960A15" w:rsidRDefault="00960A15" w:rsidP="000E7E6F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960A1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</w:tc>
      </w:tr>
      <w:tr w:rsidR="00A659E7" w:rsidRPr="007A2005" w14:paraId="71B4985C" w14:textId="77777777" w:rsidTr="009435B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5B01FBF" w14:textId="6D40C70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EA0F3" w14:textId="0D3DCF35" w:rsidR="00A659E7" w:rsidRPr="007A2005" w:rsidRDefault="003301A4" w:rsidP="009A4C23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Element 3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C150F2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lead by </w:t>
            </w:r>
            <w:r w:rsidR="00736A5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Ake)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GFOI R&amp;D component to coordinate 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on a potential NovaSAR request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areas of interest for GFOI R&amp;</w:t>
            </w:r>
            <w:r w:rsidR="009A4C23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D,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coordinate this with UK community and contacts (John Remedios, Caroline Slim, Beth Greenway)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514826" w14:textId="5049B37E" w:rsidR="009435B4" w:rsidRPr="009435B4" w:rsidRDefault="009435B4" w:rsidP="009435B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  <w:r w:rsidRPr="009435B4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COMPLETE</w:t>
            </w:r>
          </w:p>
          <w:p w14:paraId="7166247D" w14:textId="77777777" w:rsidR="009435B4" w:rsidRPr="009435B4" w:rsidRDefault="009435B4" w:rsidP="009435B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9435B4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Response from Kasia Wisniewska, SSTL on 9/3/17. Confirms interest to contribute to GFOI R&amp;D. Launch in mid 2017, commissioning and cal/val during rest of the year. Data expected in 2018.</w:t>
            </w:r>
          </w:p>
          <w:p w14:paraId="5C317DD1" w14:textId="3F8B230D" w:rsidR="002F5530" w:rsidRPr="009435B4" w:rsidRDefault="009435B4" w:rsidP="009435B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9435B4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Further discussion at SDCG-11</w:t>
            </w:r>
          </w:p>
        </w:tc>
      </w:tr>
      <w:tr w:rsidR="00A659E7" w:rsidRPr="007A2005" w14:paraId="11D1D45C" w14:textId="77777777" w:rsidTr="00424DE3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845EEAB" w14:textId="14C27AF4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E1E9AA" w14:textId="31D15294" w:rsidR="00A659E7" w:rsidRPr="007A2005" w:rsidRDefault="003301A4" w:rsidP="00AE176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send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invitation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</w:t>
            </w:r>
            <w:r w:rsidR="00CA17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for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the GFOI/GOFC-GOLD Science meeting in The Hague, N</w:t>
            </w:r>
            <w:r w:rsidR="00AE176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etherlands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(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31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st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October 31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–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4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vertAlign w:val="superscript"/>
                <w:lang w:val="en-AU"/>
              </w:rPr>
              <w:t>th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Nov</w:t>
            </w:r>
            <w:r w:rsidR="009D203E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ember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2016)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Caroline Slim</w:t>
            </w:r>
            <w:r w:rsidR="00E407C6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</w:t>
            </w:r>
            <w:r w:rsidR="00E407C6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F1FDB" w14:textId="77777777" w:rsidR="00A659E7" w:rsidRPr="00424DE3" w:rsidRDefault="00F27EC2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24DE3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ECE0CE8" w14:textId="76A68070" w:rsidR="00F27EC2" w:rsidRPr="007A2005" w:rsidRDefault="00424DE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Ake has </w:t>
            </w:r>
            <w:r w:rsidRPr="00424DE3">
              <w:rPr>
                <w:rFonts w:ascii="Calibri" w:eastAsia="Calibri" w:hAnsi="Calibri" w:cs="Calibri"/>
                <w:sz w:val="22"/>
                <w:szCs w:val="22"/>
              </w:rPr>
              <w:t>extended invitations to both Erik Lindquist and Caroline Slim</w:t>
            </w:r>
          </w:p>
        </w:tc>
      </w:tr>
      <w:tr w:rsidR="008D09B6" w:rsidRPr="007A2005" w14:paraId="49D35341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E3D228E" w14:textId="5555F6B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6371FD" w14:textId="6EB8D83D" w:rsidR="008D09B6" w:rsidRPr="007A2005" w:rsidRDefault="008D09B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Brian Killough to send Erik Lindquist and Gene Fosnight the link to the SPOT-5 </w:t>
            </w:r>
            <w:r w:rsidR="00BD4ABA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pre-processed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data that Steven Hosford has provided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18A690" w14:textId="77777777" w:rsidR="008D09B6" w:rsidRPr="007A2005" w:rsidRDefault="008D09B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70BAD03B" w14:textId="77777777" w:rsidR="008D09B6" w:rsidRPr="007A2005" w:rsidRDefault="005972E7" w:rsidP="006B2864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hyperlink r:id="rId5" w:anchor="/search?collection=SpotWorldHeritage" w:tgtFrame="_blank" w:history="1">
              <w:r w:rsidR="008D09B6" w:rsidRPr="007A2005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AU"/>
                </w:rPr>
                <w:t>https://theia.cnes.fr/rocket/#/search?collection=SpotWorldHeritage</w:t>
              </w:r>
            </w:hyperlink>
          </w:p>
        </w:tc>
      </w:tr>
      <w:tr w:rsidR="0017382E" w:rsidRPr="007A2005" w14:paraId="6B6E2B24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739F0E1" w14:textId="3995B011" w:rsidR="0017382E" w:rsidRPr="007A2005" w:rsidRDefault="0017382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DAC911" w14:textId="77777777" w:rsidR="0017382E" w:rsidRPr="007A2005" w:rsidRDefault="0017382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Steven Hosford on the status of the SPOT-4 and SPOT-5 archive pre-processing activity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1A64DF" w14:textId="77777777" w:rsidR="0017382E" w:rsidRPr="00437B51" w:rsidRDefault="0076294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38608F81" w14:textId="477E798C" w:rsidR="0076294C" w:rsidRPr="007A2005" w:rsidRDefault="0076294C" w:rsidP="0076294C">
            <w:pPr>
              <w:spacing w:before="40" w:after="4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~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100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000 scenes from the SPOT archive downloadable from the link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below, including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some images over Africa.  Another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~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100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,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000 are currently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prcessed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An update on processing the 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rest of the archive should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be available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at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SDCG-11</w:t>
            </w:r>
            <w:r w:rsidRPr="0076294C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hyperlink r:id="rId6" w:anchor="/search?collection=SpotWorldHeritage" w:history="1">
              <w:r w:rsidRPr="0076294C">
                <w:rPr>
                  <w:rFonts w:ascii="Calibri" w:eastAsia="Calibri" w:hAnsi="Calibri" w:cs="Calibri"/>
                  <w:sz w:val="22"/>
                  <w:szCs w:val="22"/>
                  <w:lang w:val="en-GB"/>
                </w:rPr>
                <w:t>https://theia-landsat.cnes.fr/rocket/#/search?collection=SpotWorldHeritage</w:t>
              </w:r>
            </w:hyperlink>
          </w:p>
        </w:tc>
      </w:tr>
      <w:tr w:rsidR="00A659E7" w:rsidRPr="007A2005" w14:paraId="571BF908" w14:textId="77777777" w:rsidTr="00E40EF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9CC8A1D" w14:textId="3E9CBFF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</w:t>
            </w:r>
            <w:r w:rsidR="0017382E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DB5951" w14:textId="34FA822F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Yves</w:t>
            </w:r>
            <w:r w:rsidR="000C73AE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Crevier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write a one page summary on the call for interest in the 2010-2016 tiled RADARSAT-2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BF8E3" w14:textId="77777777" w:rsidR="00834C71" w:rsidRPr="00E40EF4" w:rsidRDefault="00E40EF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E40EF4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57FE7003" w14:textId="606513E8" w:rsidR="00E40EF4" w:rsidRPr="007A2005" w:rsidRDefault="00E40EF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CSA have started to task RADARSAT-2 in support of GFOI R&amp;D</w:t>
            </w:r>
          </w:p>
        </w:tc>
      </w:tr>
      <w:tr w:rsidR="00A659E7" w:rsidRPr="007A2005" w14:paraId="33024E35" w14:textId="77777777" w:rsidTr="003C71E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72D8EDB" w14:textId="2F580FDB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8D09B6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FCD1B4" w14:textId="2D47BA99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coordinate an email and telecon consultation within the R&amp;D data providers on the content and approaches to enhanced accountability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0ACABD" w14:textId="77777777" w:rsidR="00B1750B" w:rsidRPr="003C71E6" w:rsidRDefault="003C71E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3C71E6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D05CFD1" w14:textId="547E1AA9" w:rsidR="003C71E6" w:rsidRPr="007A2005" w:rsidRDefault="003C71E6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All SDCG agencies have now started tasking and/or data dissemination</w:t>
            </w:r>
          </w:p>
        </w:tc>
      </w:tr>
      <w:tr w:rsidR="00A659E7" w:rsidRPr="007A2005" w14:paraId="1B0A9C3E" w14:textId="77777777" w:rsidTr="00601B9B">
        <w:trPr>
          <w:trHeight w:val="6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7F1374" w14:textId="73105447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1A3EED" w14:textId="35BCFA36" w:rsidR="00A659E7" w:rsidRPr="007A2005" w:rsidRDefault="00B139E7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Ake</w:t>
            </w:r>
            <w:r w:rsid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565592" w:rsidRPr="0056559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Rosenqvist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work with the E</w:t>
            </w:r>
            <w:r w:rsidR="00B3226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lement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3 agencies to finalise the Element 3 strategy document revision and have it uploaded to gfoi.org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BAB250" w14:textId="77777777" w:rsidR="00586AF2" w:rsidRPr="00601B9B" w:rsidRDefault="0068659C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601B9B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21ECF89E" w14:textId="565F2218" w:rsidR="0068659C" w:rsidRPr="007A2005" w:rsidRDefault="0068659C" w:rsidP="0068659C">
            <w:pPr>
              <w:spacing w:before="40" w:after="40"/>
              <w:contextualSpacing w:val="0"/>
              <w:jc w:val="both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Uploaded to CEOS website </w:t>
            </w:r>
            <w:hyperlink r:id="rId7" w:history="1">
              <w:r w:rsidRPr="0068659C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val="en-AU"/>
                </w:rPr>
                <w:t>here</w:t>
              </w:r>
            </w:hyperlink>
          </w:p>
        </w:tc>
      </w:tr>
      <w:tr w:rsidR="00A659E7" w:rsidRPr="007A2005" w14:paraId="1D56F468" w14:textId="77777777" w:rsidTr="00231196">
        <w:trPr>
          <w:trHeight w:val="9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18BE02" w14:textId="4357616F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3E1125" w14:textId="23D703CD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Gene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Fosnight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provide Brian</w:t>
            </w:r>
            <w:r w:rsidR="00182F17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with information on the API call to the USGS Sentinel-2 data archive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D34E8" w14:textId="77777777" w:rsidR="003C7AD9" w:rsidRPr="003856CE" w:rsidRDefault="00231196" w:rsidP="003C7AD9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3856CE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2F103F3E" w14:textId="5A8D3B4E" w:rsidR="00231196" w:rsidRPr="007A2005" w:rsidRDefault="00231196" w:rsidP="00231196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Sentinel-2 has </w:t>
            </w:r>
            <w:r w:rsidRPr="0023119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acquisitions enabled, but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need to confirm </w:t>
            </w:r>
            <w:r w:rsidRPr="0023119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how much of the archive we have</w:t>
            </w:r>
          </w:p>
        </w:tc>
      </w:tr>
      <w:tr w:rsidR="00A659E7" w:rsidRPr="007A2005" w14:paraId="5D82E457" w14:textId="77777777" w:rsidTr="003856C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BEB0D2E" w14:textId="57138BEF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65578E" w14:textId="72D99771" w:rsidR="00A659E7" w:rsidRPr="007A2005" w:rsidRDefault="003301A4" w:rsidP="00E73EDB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</w:t>
            </w:r>
            <w:r w:rsidR="00AC0AF4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Killough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to </w:t>
            </w:r>
            <w:r w:rsidR="00E73EDB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assess ability to add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ALOS-2 to the COVE metadata browser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7E78C" w14:textId="77777777" w:rsidR="003C298A" w:rsidRPr="003856CE" w:rsidRDefault="003856CE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3856CE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1DCC51F" w14:textId="7F13120B" w:rsidR="003856CE" w:rsidRPr="007A2005" w:rsidRDefault="003856CE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In the process of adding, and should be in place by SDCG-11</w:t>
            </w:r>
          </w:p>
        </w:tc>
      </w:tr>
      <w:tr w:rsidR="00AD7516" w:rsidRPr="007A2005" w14:paraId="0391C771" w14:textId="77777777" w:rsidTr="008A07A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F8963CA" w14:textId="41DAB9B4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C63E9B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Brian Killough to follow-up with Erik Lindquist on access to a demonstration account for the SEPAL system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640C4" w14:textId="77777777" w:rsidR="008A07A7" w:rsidRPr="00070B26" w:rsidRDefault="008A07A7" w:rsidP="008A07A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070B26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545CB4D2" w14:textId="5B2F6556" w:rsidR="00B60AC4" w:rsidRPr="007A2005" w:rsidRDefault="008A07A7" w:rsidP="008A07A7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has circulated SEPAL trial accounts – SDCG response to be discussed at SDCG-11</w:t>
            </w:r>
          </w:p>
        </w:tc>
      </w:tr>
      <w:tr w:rsidR="00AD7516" w:rsidRPr="007A2005" w14:paraId="2CB62CF2" w14:textId="77777777" w:rsidTr="00070B2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A9CE3CA" w14:textId="59CBBDB2" w:rsidR="00AD7516" w:rsidRPr="007A2005" w:rsidRDefault="00AD751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DB7687" w14:textId="77777777" w:rsidR="00AD7516" w:rsidRPr="007A2005" w:rsidRDefault="00AD7516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Lindquist to circulate the announcement of the release of SEPAL once completed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2BE850" w14:textId="77777777" w:rsidR="00A43BB2" w:rsidRPr="00070B26" w:rsidRDefault="00070B26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070B26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2539CE1" w14:textId="196E1BAB" w:rsidR="00070B26" w:rsidRPr="007A2005" w:rsidRDefault="00070B26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Erik has circulated SEPAL trial accounts – SDCG response to be discussed at SDCG-11</w:t>
            </w:r>
          </w:p>
        </w:tc>
      </w:tr>
      <w:tr w:rsidR="00A659E7" w:rsidRPr="007A2005" w14:paraId="1523A5F9" w14:textId="77777777">
        <w:trPr>
          <w:trHeight w:val="32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7ED2A6" w14:textId="027C34A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323" w14:textId="1025E1AA" w:rsidR="00A659E7" w:rsidRPr="007A2005" w:rsidRDefault="003301A4" w:rsidP="00662A89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work with Sylvia</w:t>
            </w:r>
            <w:r w:rsidR="00204008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Wilson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and the GFOI Office to set up a meeting with Jenny Hewson on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upcoming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02080F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REDDCompass training workshop in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Colombia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BD7834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discuss how</w:t>
            </w:r>
            <w:r w:rsidR="00BD43D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</w:t>
            </w:r>
            <w:r w:rsidR="00884521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="00662A89"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leverage the workshop to promote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the GFOI end-to-end country demonstration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9B0B" w14:textId="31E9EA98" w:rsidR="00A659E7" w:rsidRPr="005972E7" w:rsidRDefault="005972E7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Follow-up at SDCG-11</w:t>
            </w:r>
            <w:bookmarkStart w:id="1" w:name="_GoBack"/>
            <w:bookmarkEnd w:id="1"/>
          </w:p>
          <w:p w14:paraId="05A7E5B3" w14:textId="06C71BB3" w:rsidR="00A83D96" w:rsidRPr="007A2005" w:rsidRDefault="00A83D96" w:rsidP="00F56793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1B41E1">
              <w:rPr>
                <w:rFonts w:ascii="Calibri" w:eastAsia="Calibri" w:hAnsi="Calibri" w:cs="Calibri"/>
                <w:sz w:val="22"/>
                <w:szCs w:val="22"/>
                <w:highlight w:val="yellow"/>
                <w:lang w:val="en-AU"/>
              </w:rPr>
              <w:t xml:space="preserve">Last update </w:t>
            </w:r>
            <w:r w:rsidRPr="00550B6C">
              <w:rPr>
                <w:rFonts w:ascii="Calibri" w:eastAsia="Calibri" w:hAnsi="Calibri" w:cs="Calibri"/>
                <w:sz w:val="22"/>
                <w:szCs w:val="22"/>
                <w:highlight w:val="yellow"/>
                <w:lang w:val="en-AU"/>
              </w:rPr>
              <w:t xml:space="preserve">was workshop was delayed, but follow-up required </w:t>
            </w:r>
            <w:r w:rsidR="00F56793">
              <w:rPr>
                <w:rFonts w:ascii="Calibri" w:eastAsia="Calibri" w:hAnsi="Calibri" w:cs="Calibri"/>
                <w:sz w:val="22"/>
                <w:szCs w:val="22"/>
                <w:highlight w:val="yellow"/>
                <w:lang w:val="en-AU"/>
              </w:rPr>
              <w:t xml:space="preserve">during capacity building session at </w:t>
            </w:r>
            <w:r w:rsidR="00550B6C" w:rsidRPr="00550B6C">
              <w:rPr>
                <w:rFonts w:ascii="Calibri" w:eastAsia="Calibri" w:hAnsi="Calibri" w:cs="Calibri"/>
                <w:sz w:val="22"/>
                <w:szCs w:val="22"/>
                <w:highlight w:val="yellow"/>
                <w:lang w:val="en-AU"/>
              </w:rPr>
              <w:t>SDCG-11</w:t>
            </w:r>
          </w:p>
        </w:tc>
      </w:tr>
      <w:tr w:rsidR="00A659E7" w:rsidRPr="007A2005" w14:paraId="7AED29D1" w14:textId="77777777" w:rsidTr="00B77FAB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3A2FFCD" w14:textId="5B429453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SDCG-10-1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3C13BE" w14:textId="77777777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confer on a communication to CONAE requesting a status update on the anticipated data policy for SAOCOM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4F56E5" w14:textId="77777777" w:rsidR="00A659E7" w:rsidRPr="00B77FAB" w:rsidRDefault="00B77FAB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B77FAB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6ECE49AB" w14:textId="497837C5" w:rsidR="00B77FAB" w:rsidRPr="007A2005" w:rsidRDefault="00B77FAB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CONAE 19 Oct 2016.</w:t>
            </w:r>
          </w:p>
        </w:tc>
      </w:tr>
      <w:tr w:rsidR="00A659E7" w:rsidRPr="007A2005" w14:paraId="33E5B6B2" w14:textId="77777777" w:rsidTr="007E2F8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76A2B23" w14:textId="61C57026" w:rsidR="00A659E7" w:rsidRPr="007A2005" w:rsidRDefault="003301A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05D36D" w14:textId="17C07AC6" w:rsidR="00A659E7" w:rsidRPr="007A2005" w:rsidRDefault="003301A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</w:t>
            </w:r>
            <w:r w:rsidR="00BC06CB" w:rsidRP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Seifert</w:t>
            </w:r>
            <w:r w:rsidR="00BC06CB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to check whether SAOCOM will be included in the ESA TPM programme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3CC6FF" w14:textId="77777777" w:rsidR="0071210C" w:rsidRDefault="00275270" w:rsidP="000F6B33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011C4091" w14:textId="1FF9FA57" w:rsidR="00275270" w:rsidRPr="00275270" w:rsidRDefault="00275270" w:rsidP="00275270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275270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Frank Martin confirmed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SAOCOM </w:t>
            </w:r>
            <w:r w:rsidRPr="0027527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is a TPM for ESA, but further discussion on the implementation are ongoing with CONAE and ASI. Next meeting end April.</w:t>
            </w:r>
          </w:p>
        </w:tc>
      </w:tr>
      <w:tr w:rsidR="00411C1F" w:rsidRPr="007A2005" w14:paraId="0378CFAA" w14:textId="77777777" w:rsidTr="003E161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0EBA00" w14:textId="58AADBA2" w:rsidR="00411C1F" w:rsidRPr="007A2005" w:rsidRDefault="00411C1F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25CC7" w14:textId="77777777" w:rsidR="00411C1F" w:rsidRPr="007A2005" w:rsidRDefault="00411C1F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Rodriguez to report on his late-September visit to the Kenyan Forestry Ministry regarding the potential to leverage work Brian’s Data Cube has done for Kenya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8876B8" w14:textId="77777777" w:rsidR="00411C1F" w:rsidRPr="00F54D97" w:rsidRDefault="003E161E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F54D97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10AE22C6" w14:textId="4C8BCAFE" w:rsidR="003E161E" w:rsidRPr="007A2005" w:rsidRDefault="003E161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Pedro has sent Brian his report from Kenya</w:t>
            </w:r>
          </w:p>
        </w:tc>
      </w:tr>
      <w:tr w:rsidR="00A25889" w:rsidRPr="007A2005" w14:paraId="02C6EAC1" w14:textId="77777777" w:rsidTr="00437B51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661C8F0" w14:textId="183F3974" w:rsidR="00A25889" w:rsidRPr="007A2005" w:rsidRDefault="00A2588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66476C" w14:textId="77777777" w:rsidR="00A25889" w:rsidRPr="007A2005" w:rsidRDefault="00A2588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Ake Rosenqvist to follow-up with JAXA on the potential release for the JERS-1 1996 global mosaic, starting first </w:t>
            </w: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lastRenderedPageBreak/>
              <w:t>Colombia (include in communication related to action SDCG-10-4)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1C5CBE" w14:textId="77777777" w:rsidR="00437B51" w:rsidRPr="00437B51" w:rsidRDefault="00437B51" w:rsidP="00437B51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437B51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lastRenderedPageBreak/>
              <w:t>COMPLETE</w:t>
            </w:r>
          </w:p>
          <w:p w14:paraId="1ECEE8D5" w14:textId="541EB4D2" w:rsidR="002D2F1F" w:rsidRPr="007A2005" w:rsidRDefault="00437B51" w:rsidP="00437B51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Letter sent to JAXA 19 Oct 2016</w:t>
            </w:r>
          </w:p>
        </w:tc>
      </w:tr>
      <w:tr w:rsidR="0058049C" w:rsidRPr="007A2005" w14:paraId="3BD8E1E9" w14:textId="77777777" w:rsidTr="005222D9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15E6CEA" w14:textId="612638F4" w:rsidR="0058049C" w:rsidRPr="007A2005" w:rsidRDefault="0058049C" w:rsidP="0058049C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lastRenderedPageBreak/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84F46B" w14:textId="77777777" w:rsidR="0058049C" w:rsidRPr="007A2005" w:rsidRDefault="0058049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on having first version of the radar guide that Brian Killough and Ake Rosenqvist have been preparing uploaded to the GFOI space data portal once complete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AA5F3" w14:textId="6798C5ED" w:rsidR="0058049C" w:rsidRPr="005222D9" w:rsidRDefault="005222D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5222D9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7DA19B89" w14:textId="127F46E6" w:rsidR="00CC2A95" w:rsidRPr="007A2005" w:rsidRDefault="005222D9" w:rsidP="005222D9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5222D9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Guide posted on Space Data Portal - http://www.gfoi.org/space-data/space-data-portal/</w:t>
            </w:r>
          </w:p>
        </w:tc>
      </w:tr>
      <w:tr w:rsidR="009D290C" w:rsidRPr="007A2005" w14:paraId="19797462" w14:textId="77777777" w:rsidTr="009605F2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2665A3C" w14:textId="1C64699A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A0AE3D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communicate with the GFOI Leads on the GFOI end-to-end demonstration to ensure there is a plan to take it forward. Include the suggestions of a top-down approach via the Colombian GEO ExCom member, and that the Leads consider other countries for future end-to-end demonstrations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D997B4" w14:textId="77777777" w:rsidR="0026686B" w:rsidRPr="009605F2" w:rsidRDefault="009605F2" w:rsidP="005F6399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9605F2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3E4934C0" w14:textId="0BE7EA17" w:rsidR="009605F2" w:rsidRPr="007A2005" w:rsidRDefault="009605F2" w:rsidP="009605F2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9605F2">
              <w:rPr>
                <w:rFonts w:ascii="Calibri" w:eastAsia="Calibri" w:hAnsi="Calibri" w:cs="Calibri"/>
                <w:sz w:val="22"/>
                <w:szCs w:val="22"/>
                <w:lang w:val="en-AU"/>
              </w:rPr>
              <w:t>It appears the end-to-end demonstration has been abandoned by GFOI.</w:t>
            </w:r>
          </w:p>
        </w:tc>
      </w:tr>
      <w:tr w:rsidR="009D290C" w:rsidRPr="007A2005" w14:paraId="3B01608E" w14:textId="77777777" w:rsidTr="005712A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6CDCC23" w14:textId="479DB51F" w:rsidR="009D290C" w:rsidRPr="007A2005" w:rsidRDefault="009D290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1D330E" w14:textId="77777777" w:rsidR="009D290C" w:rsidRPr="007A2005" w:rsidRDefault="009D290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Work Plan thread leads (Frank Martin, Gene, Brian, Ake, Stephen, George) to provide revised outcomes for the 2017-2019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3C7FD8" w14:textId="409456BE" w:rsidR="00AD4F9C" w:rsidRPr="005712AE" w:rsidRDefault="005712AE" w:rsidP="00AD4F9C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5712AE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</w:tc>
      </w:tr>
      <w:tr w:rsidR="006E329E" w:rsidRPr="007A2005" w14:paraId="087B2C1F" w14:textId="77777777" w:rsidTr="0032735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1E42D41" w14:textId="2FBBDC9B" w:rsidR="006E329E" w:rsidRPr="007A2005" w:rsidRDefault="006E329E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8C944" w14:textId="77777777" w:rsidR="006E329E" w:rsidRPr="007A2005" w:rsidRDefault="006E329E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SEC to finalise updated 2017-2019 SDCG Work Plan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0BE24" w14:textId="08C18DBF" w:rsidR="006E329E" w:rsidRPr="0032735D" w:rsidRDefault="0032735D" w:rsidP="006B2864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32735D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</w:tc>
      </w:tr>
      <w:tr w:rsidR="0090157C" w:rsidRPr="007A2005" w14:paraId="468A6722" w14:textId="77777777" w:rsidTr="00813F0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815042D" w14:textId="1FB8BE82" w:rsidR="0090157C" w:rsidRPr="007A2005" w:rsidRDefault="0090157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4DE2AE" w14:textId="77777777" w:rsidR="0090157C" w:rsidRPr="007A2005" w:rsidRDefault="0090157C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Stephen Ward to communicate the message to the GFOI Leads that the space data component, and the other GFOI components, are awaiting the result of the GFOI Review as a part of considering their future plans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FDE6C2" w14:textId="78AB1098" w:rsidR="007324B5" w:rsidRPr="00813F0D" w:rsidRDefault="00813F0D" w:rsidP="006B2864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813F0D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</w:tc>
      </w:tr>
      <w:tr w:rsidR="00DD1A99" w:rsidRPr="007A2005" w14:paraId="7B7CFB8D" w14:textId="77777777" w:rsidTr="0071654F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131F470" w14:textId="4D8671F7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7B6E51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Stephen Briggs on his report from this week’s UK policy session and the GEO Programme Board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43D632" w14:textId="130D8865" w:rsidR="00040AC9" w:rsidRPr="0071654F" w:rsidRDefault="0071654F" w:rsidP="006B2864">
            <w:pPr>
              <w:spacing w:before="40" w:after="40"/>
              <w:contextualSpacing w:val="0"/>
              <w:jc w:val="center"/>
              <w:rPr>
                <w:b/>
                <w:lang w:val="en-AU"/>
              </w:rPr>
            </w:pPr>
            <w:r w:rsidRPr="0071654F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</w:tc>
      </w:tr>
      <w:tr w:rsidR="00DD1A99" w:rsidRPr="007A2005" w14:paraId="704A1E28" w14:textId="77777777" w:rsidTr="006B286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4CB43B1" w14:textId="50FE60BD" w:rsidR="00DD1A99" w:rsidRPr="007A2005" w:rsidRDefault="00DD1A99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SDCG-10-2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F08D55" w14:textId="77777777" w:rsidR="00DD1A99" w:rsidRPr="007A2005" w:rsidRDefault="00DD1A99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George to circulate a poll of SDCG-11 weeks to assess availability for feedback to the GFOI Leads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6AB9EB" w14:textId="77777777" w:rsidR="00DD1A99" w:rsidRPr="00611CF2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611CF2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686B1D26" w14:textId="77777777" w:rsidR="00DD1A99" w:rsidRPr="00F84637" w:rsidRDefault="00DD1A99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  <w:lang w:val="en-AU"/>
              </w:rPr>
            </w:pPr>
            <w:r w:rsidRPr="00F84637">
              <w:rPr>
                <w:rFonts w:ascii="Calibri" w:eastAsia="Calibri" w:hAnsi="Calibri" w:cs="Calibri"/>
                <w:sz w:val="22"/>
                <w:szCs w:val="22"/>
                <w:lang w:val="en-AU"/>
              </w:rPr>
              <w:t>http://doodle.com/poll/5q4avz9ykwn9b4dd</w:t>
            </w:r>
          </w:p>
        </w:tc>
      </w:tr>
      <w:tr w:rsidR="000F4794" w:rsidRPr="007A2005" w14:paraId="1E7EA49E" w14:textId="77777777" w:rsidTr="00103D5C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332C317" w14:textId="75745093" w:rsidR="000F4794" w:rsidRPr="007A2005" w:rsidRDefault="000F4794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SDCG-10-</w:t>
            </w:r>
            <w:r w:rsidR="005C57FA">
              <w:rPr>
                <w:rFonts w:ascii="Calibri" w:eastAsia="Calibri" w:hAnsi="Calibri" w:cs="Calibri"/>
                <w:b/>
                <w:color w:val="DBE5F1"/>
                <w:sz w:val="22"/>
                <w:szCs w:val="22"/>
                <w:lang w:val="en-AU"/>
              </w:rPr>
              <w:t>30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2FF3A" w14:textId="77777777" w:rsidR="000F4794" w:rsidRPr="007A2005" w:rsidRDefault="000F4794" w:rsidP="006B2864">
            <w:pPr>
              <w:spacing w:before="40" w:after="40"/>
              <w:contextualSpacing w:val="0"/>
              <w:rPr>
                <w:lang w:val="en-AU"/>
              </w:rPr>
            </w:pPr>
            <w:r w:rsidRPr="007A2005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SDCG EXEC to follow-up with the GFOI Leads to get clarity around the future of funding of the</w:t>
            </w: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GFOI Office, and the promotion of MGD uptake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A2B30A" w14:textId="0C819FE9" w:rsidR="000F4794" w:rsidRPr="00103D5C" w:rsidRDefault="00103D5C" w:rsidP="006B2864">
            <w:pPr>
              <w:spacing w:before="40" w:after="40"/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</w:pPr>
            <w:r w:rsidRPr="00103D5C">
              <w:rPr>
                <w:rFonts w:ascii="Calibri" w:eastAsia="Calibri" w:hAnsi="Calibri" w:cs="Calibri"/>
                <w:b/>
                <w:sz w:val="22"/>
                <w:szCs w:val="22"/>
                <w:lang w:val="en-AU"/>
              </w:rPr>
              <w:t>COMPLETE</w:t>
            </w:r>
          </w:p>
          <w:p w14:paraId="4FB644EA" w14:textId="08663EA1" w:rsidR="00EE201B" w:rsidRPr="007A2005" w:rsidRDefault="00103D5C" w:rsidP="006B2864">
            <w:pPr>
              <w:spacing w:before="40" w:after="40"/>
              <w:contextualSpacing w:val="0"/>
              <w:jc w:val="center"/>
              <w:rPr>
                <w:lang w:val="en-A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AU"/>
              </w:rPr>
              <w:t>No funding update – overcome by GFOI Phase 2 discussions</w:t>
            </w:r>
          </w:p>
        </w:tc>
      </w:tr>
    </w:tbl>
    <w:p w14:paraId="081CC271" w14:textId="77777777" w:rsidR="00A659E7" w:rsidRPr="007A2005" w:rsidRDefault="00A659E7">
      <w:pPr>
        <w:rPr>
          <w:lang w:val="en-AU"/>
        </w:rPr>
      </w:pPr>
    </w:p>
    <w:sectPr w:rsidR="00A659E7" w:rsidRPr="007A2005">
      <w:pgSz w:w="11907" w:h="16839"/>
      <w:pgMar w:top="1440" w:right="1800" w:bottom="90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A6524"/>
    <w:multiLevelType w:val="hybridMultilevel"/>
    <w:tmpl w:val="D3B0B21A"/>
    <w:lvl w:ilvl="0" w:tplc="902C7A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659E7"/>
    <w:rsid w:val="00013513"/>
    <w:rsid w:val="0002080F"/>
    <w:rsid w:val="00040AC9"/>
    <w:rsid w:val="0004112D"/>
    <w:rsid w:val="00054C7D"/>
    <w:rsid w:val="00060D20"/>
    <w:rsid w:val="000620DE"/>
    <w:rsid w:val="00070B26"/>
    <w:rsid w:val="0007705B"/>
    <w:rsid w:val="0009556D"/>
    <w:rsid w:val="000B2019"/>
    <w:rsid w:val="000B486D"/>
    <w:rsid w:val="000B5D18"/>
    <w:rsid w:val="000C73AE"/>
    <w:rsid w:val="000D5AE0"/>
    <w:rsid w:val="000E6621"/>
    <w:rsid w:val="000E7E6F"/>
    <w:rsid w:val="000F37B9"/>
    <w:rsid w:val="000F4794"/>
    <w:rsid w:val="000F6B33"/>
    <w:rsid w:val="00103D5C"/>
    <w:rsid w:val="00136EB4"/>
    <w:rsid w:val="00146060"/>
    <w:rsid w:val="00147CE1"/>
    <w:rsid w:val="00147DD9"/>
    <w:rsid w:val="0015789C"/>
    <w:rsid w:val="00167594"/>
    <w:rsid w:val="0017382E"/>
    <w:rsid w:val="00182F17"/>
    <w:rsid w:val="00187495"/>
    <w:rsid w:val="001A5863"/>
    <w:rsid w:val="001B3701"/>
    <w:rsid w:val="001B41E1"/>
    <w:rsid w:val="001C4F97"/>
    <w:rsid w:val="001F64B2"/>
    <w:rsid w:val="00204008"/>
    <w:rsid w:val="00217343"/>
    <w:rsid w:val="00231196"/>
    <w:rsid w:val="002327AD"/>
    <w:rsid w:val="002416FA"/>
    <w:rsid w:val="00261943"/>
    <w:rsid w:val="00264029"/>
    <w:rsid w:val="0026686B"/>
    <w:rsid w:val="0027263A"/>
    <w:rsid w:val="00275270"/>
    <w:rsid w:val="00277EED"/>
    <w:rsid w:val="002B050C"/>
    <w:rsid w:val="002B5D68"/>
    <w:rsid w:val="002D2F1F"/>
    <w:rsid w:val="002F5530"/>
    <w:rsid w:val="002F7B44"/>
    <w:rsid w:val="0030055C"/>
    <w:rsid w:val="00305C3B"/>
    <w:rsid w:val="003215DE"/>
    <w:rsid w:val="0032735D"/>
    <w:rsid w:val="003301A4"/>
    <w:rsid w:val="003573AE"/>
    <w:rsid w:val="00370B4E"/>
    <w:rsid w:val="00374541"/>
    <w:rsid w:val="00381EAD"/>
    <w:rsid w:val="003856CE"/>
    <w:rsid w:val="00387DB6"/>
    <w:rsid w:val="003C27C6"/>
    <w:rsid w:val="003C298A"/>
    <w:rsid w:val="003C71E6"/>
    <w:rsid w:val="003C7AD9"/>
    <w:rsid w:val="003C7B93"/>
    <w:rsid w:val="003E0C96"/>
    <w:rsid w:val="003E161E"/>
    <w:rsid w:val="003E5CF1"/>
    <w:rsid w:val="00411C1F"/>
    <w:rsid w:val="0041590F"/>
    <w:rsid w:val="004209BA"/>
    <w:rsid w:val="00421944"/>
    <w:rsid w:val="00423CC2"/>
    <w:rsid w:val="00424DE3"/>
    <w:rsid w:val="00433A3B"/>
    <w:rsid w:val="00433D16"/>
    <w:rsid w:val="00437B51"/>
    <w:rsid w:val="00461857"/>
    <w:rsid w:val="00470162"/>
    <w:rsid w:val="0048507B"/>
    <w:rsid w:val="004B5239"/>
    <w:rsid w:val="004C349C"/>
    <w:rsid w:val="004E63CD"/>
    <w:rsid w:val="0050461A"/>
    <w:rsid w:val="0051103E"/>
    <w:rsid w:val="005222D9"/>
    <w:rsid w:val="00523869"/>
    <w:rsid w:val="00540962"/>
    <w:rsid w:val="00545000"/>
    <w:rsid w:val="00545187"/>
    <w:rsid w:val="00550B6C"/>
    <w:rsid w:val="00564195"/>
    <w:rsid w:val="00565592"/>
    <w:rsid w:val="00565F2C"/>
    <w:rsid w:val="00570742"/>
    <w:rsid w:val="005712AE"/>
    <w:rsid w:val="00575A76"/>
    <w:rsid w:val="0058049C"/>
    <w:rsid w:val="00586AF2"/>
    <w:rsid w:val="005972E7"/>
    <w:rsid w:val="005A7AA0"/>
    <w:rsid w:val="005C48A2"/>
    <w:rsid w:val="005C57FA"/>
    <w:rsid w:val="005D25B7"/>
    <w:rsid w:val="005F631C"/>
    <w:rsid w:val="005F6399"/>
    <w:rsid w:val="00601B9B"/>
    <w:rsid w:val="00611CF2"/>
    <w:rsid w:val="0061575D"/>
    <w:rsid w:val="006254F5"/>
    <w:rsid w:val="00631B4F"/>
    <w:rsid w:val="00635C93"/>
    <w:rsid w:val="00662A89"/>
    <w:rsid w:val="00675FDC"/>
    <w:rsid w:val="0068659C"/>
    <w:rsid w:val="00690996"/>
    <w:rsid w:val="006C1438"/>
    <w:rsid w:val="006E329E"/>
    <w:rsid w:val="006F0B58"/>
    <w:rsid w:val="00701D78"/>
    <w:rsid w:val="00706C5D"/>
    <w:rsid w:val="00711FBF"/>
    <w:rsid w:val="0071210C"/>
    <w:rsid w:val="00714311"/>
    <w:rsid w:val="0071654F"/>
    <w:rsid w:val="007232F6"/>
    <w:rsid w:val="007274A3"/>
    <w:rsid w:val="007324B5"/>
    <w:rsid w:val="00736A5E"/>
    <w:rsid w:val="00756A30"/>
    <w:rsid w:val="0076294C"/>
    <w:rsid w:val="007639DA"/>
    <w:rsid w:val="0078367F"/>
    <w:rsid w:val="007865FB"/>
    <w:rsid w:val="00791D03"/>
    <w:rsid w:val="007930FB"/>
    <w:rsid w:val="007A2005"/>
    <w:rsid w:val="007B4076"/>
    <w:rsid w:val="007C6BF7"/>
    <w:rsid w:val="007E0676"/>
    <w:rsid w:val="007E2F8E"/>
    <w:rsid w:val="007E3C97"/>
    <w:rsid w:val="00813F0D"/>
    <w:rsid w:val="0081676A"/>
    <w:rsid w:val="00816ECF"/>
    <w:rsid w:val="008312D2"/>
    <w:rsid w:val="008331D1"/>
    <w:rsid w:val="00834C71"/>
    <w:rsid w:val="00843B82"/>
    <w:rsid w:val="00844766"/>
    <w:rsid w:val="008648FA"/>
    <w:rsid w:val="008777DD"/>
    <w:rsid w:val="00884521"/>
    <w:rsid w:val="008A07A7"/>
    <w:rsid w:val="008A7DA1"/>
    <w:rsid w:val="008B371E"/>
    <w:rsid w:val="008B3F68"/>
    <w:rsid w:val="008D09B6"/>
    <w:rsid w:val="008F1669"/>
    <w:rsid w:val="008F6225"/>
    <w:rsid w:val="008F6929"/>
    <w:rsid w:val="009007EB"/>
    <w:rsid w:val="0090157C"/>
    <w:rsid w:val="009100C0"/>
    <w:rsid w:val="009221E9"/>
    <w:rsid w:val="00942566"/>
    <w:rsid w:val="009435B4"/>
    <w:rsid w:val="009525FF"/>
    <w:rsid w:val="009605F2"/>
    <w:rsid w:val="00960A15"/>
    <w:rsid w:val="00962D9E"/>
    <w:rsid w:val="0096721C"/>
    <w:rsid w:val="00977E32"/>
    <w:rsid w:val="00982459"/>
    <w:rsid w:val="00983FEE"/>
    <w:rsid w:val="009A1ACA"/>
    <w:rsid w:val="009A4C23"/>
    <w:rsid w:val="009C1AF8"/>
    <w:rsid w:val="009D203E"/>
    <w:rsid w:val="009D290C"/>
    <w:rsid w:val="009D39AA"/>
    <w:rsid w:val="009E1D6A"/>
    <w:rsid w:val="009E3401"/>
    <w:rsid w:val="009E349A"/>
    <w:rsid w:val="009F53BC"/>
    <w:rsid w:val="00A2149A"/>
    <w:rsid w:val="00A250E0"/>
    <w:rsid w:val="00A25889"/>
    <w:rsid w:val="00A36C5D"/>
    <w:rsid w:val="00A43BB2"/>
    <w:rsid w:val="00A5132A"/>
    <w:rsid w:val="00A518D7"/>
    <w:rsid w:val="00A6010F"/>
    <w:rsid w:val="00A61DFB"/>
    <w:rsid w:val="00A637F6"/>
    <w:rsid w:val="00A659E7"/>
    <w:rsid w:val="00A70C4D"/>
    <w:rsid w:val="00A83D96"/>
    <w:rsid w:val="00A90BC9"/>
    <w:rsid w:val="00AA602A"/>
    <w:rsid w:val="00AC0AF4"/>
    <w:rsid w:val="00AC24A6"/>
    <w:rsid w:val="00AD1AF6"/>
    <w:rsid w:val="00AD4F9C"/>
    <w:rsid w:val="00AD7516"/>
    <w:rsid w:val="00AE1767"/>
    <w:rsid w:val="00B139E7"/>
    <w:rsid w:val="00B14CA4"/>
    <w:rsid w:val="00B15523"/>
    <w:rsid w:val="00B1750B"/>
    <w:rsid w:val="00B20038"/>
    <w:rsid w:val="00B216D3"/>
    <w:rsid w:val="00B32261"/>
    <w:rsid w:val="00B60AC4"/>
    <w:rsid w:val="00B77FAB"/>
    <w:rsid w:val="00BA0B99"/>
    <w:rsid w:val="00BC06CB"/>
    <w:rsid w:val="00BC1DAB"/>
    <w:rsid w:val="00BD43D1"/>
    <w:rsid w:val="00BD4ABA"/>
    <w:rsid w:val="00BD7834"/>
    <w:rsid w:val="00C150F2"/>
    <w:rsid w:val="00C1684F"/>
    <w:rsid w:val="00C3582D"/>
    <w:rsid w:val="00C45423"/>
    <w:rsid w:val="00C62EB9"/>
    <w:rsid w:val="00C74009"/>
    <w:rsid w:val="00CA1789"/>
    <w:rsid w:val="00CB3E44"/>
    <w:rsid w:val="00CC2A95"/>
    <w:rsid w:val="00CD15F7"/>
    <w:rsid w:val="00D12E6E"/>
    <w:rsid w:val="00D152B8"/>
    <w:rsid w:val="00D35FA7"/>
    <w:rsid w:val="00D43714"/>
    <w:rsid w:val="00D50C3C"/>
    <w:rsid w:val="00D876E4"/>
    <w:rsid w:val="00DD1A99"/>
    <w:rsid w:val="00E00775"/>
    <w:rsid w:val="00E1271A"/>
    <w:rsid w:val="00E407C6"/>
    <w:rsid w:val="00E40EF4"/>
    <w:rsid w:val="00E60854"/>
    <w:rsid w:val="00E60F98"/>
    <w:rsid w:val="00E62455"/>
    <w:rsid w:val="00E636EA"/>
    <w:rsid w:val="00E73EDB"/>
    <w:rsid w:val="00E85DE1"/>
    <w:rsid w:val="00E93F8E"/>
    <w:rsid w:val="00EA2CC4"/>
    <w:rsid w:val="00EB19CA"/>
    <w:rsid w:val="00ED254D"/>
    <w:rsid w:val="00EE201B"/>
    <w:rsid w:val="00EE50C6"/>
    <w:rsid w:val="00F028DA"/>
    <w:rsid w:val="00F0292B"/>
    <w:rsid w:val="00F107D8"/>
    <w:rsid w:val="00F12FE5"/>
    <w:rsid w:val="00F23E6A"/>
    <w:rsid w:val="00F24639"/>
    <w:rsid w:val="00F27EC2"/>
    <w:rsid w:val="00F43377"/>
    <w:rsid w:val="00F456D9"/>
    <w:rsid w:val="00F54C3E"/>
    <w:rsid w:val="00F54D97"/>
    <w:rsid w:val="00F56793"/>
    <w:rsid w:val="00F84637"/>
    <w:rsid w:val="00FC1820"/>
    <w:rsid w:val="00FE388F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D7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6294C"/>
  </w:style>
  <w:style w:type="paragraph" w:styleId="Heading1">
    <w:name w:val="heading 1"/>
    <w:basedOn w:val="Normal"/>
    <w:next w:val="Normal"/>
    <w:pPr>
      <w:keepNext/>
      <w:keepLines/>
      <w:spacing w:before="480" w:after="240"/>
      <w:ind w:left="432" w:hanging="4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864" w:hanging="864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60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heia.cnes.fr/rocket/" TargetMode="External"/><Relationship Id="rId6" Type="http://schemas.openxmlformats.org/officeDocument/2006/relationships/hyperlink" Target="https://theia-landsat.cnes.fr/rocket/" TargetMode="External"/><Relationship Id="rId7" Type="http://schemas.openxmlformats.org/officeDocument/2006/relationships/hyperlink" Target="http://ceos.org/document_management/Ad_Hoc_Teams/SDCG_for_GFOI/SDCG-Element-3_v2.2_Oct-2016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1077</Words>
  <Characters>6142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285</cp:revision>
  <dcterms:created xsi:type="dcterms:W3CDTF">2016-09-13T10:22:00Z</dcterms:created>
  <dcterms:modified xsi:type="dcterms:W3CDTF">2017-04-07T03:44:00Z</dcterms:modified>
</cp:coreProperties>
</file>